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A35B" w14:textId="43A6D966" w:rsidR="000E66F2" w:rsidRDefault="000E66F2" w:rsidP="000E66F2">
      <w:pPr>
        <w:spacing w:after="160" w:line="252" w:lineRule="auto"/>
        <w:jc w:val="center"/>
        <w:rPr>
          <w:rFonts w:eastAsiaTheme="minorEastAsia"/>
          <w:b/>
          <w:i/>
          <w:color w:val="FF0000"/>
          <w:sz w:val="56"/>
          <w:szCs w:val="56"/>
        </w:rPr>
      </w:pPr>
      <w:bookmarkStart w:id="1" w:name="_Hlk65493882"/>
      <w:bookmarkEnd w:id="1"/>
    </w:p>
    <w:p w14:paraId="1FAA7F73" w14:textId="6B059DC0" w:rsidR="002D57E1" w:rsidRPr="00242425" w:rsidRDefault="002D57E1" w:rsidP="000E66F2">
      <w:pPr>
        <w:spacing w:after="160" w:line="252" w:lineRule="auto"/>
        <w:jc w:val="center"/>
        <w:rPr>
          <w:rFonts w:eastAsiaTheme="minorEastAsia"/>
          <w:b/>
          <w:i/>
          <w:color w:val="FF0000"/>
          <w:sz w:val="56"/>
          <w:szCs w:val="56"/>
        </w:rPr>
      </w:pPr>
    </w:p>
    <w:p w14:paraId="71F4770D" w14:textId="73A45C1F" w:rsidR="000E66F2" w:rsidRPr="00215C42" w:rsidRDefault="000E66F2" w:rsidP="002D57E1">
      <w:pPr>
        <w:spacing w:after="160" w:line="252" w:lineRule="auto"/>
        <w:jc w:val="center"/>
        <w:rPr>
          <w:rFonts w:eastAsiaTheme="minorEastAsia"/>
          <w:b/>
          <w:i/>
          <w:sz w:val="56"/>
          <w:szCs w:val="56"/>
        </w:rPr>
      </w:pPr>
      <w:r w:rsidRPr="00215C42">
        <w:rPr>
          <w:rFonts w:eastAsiaTheme="minorEastAsia"/>
          <w:b/>
          <w:i/>
          <w:sz w:val="56"/>
          <w:szCs w:val="56"/>
        </w:rPr>
        <w:t xml:space="preserve">Procjena rizika od velikih nesreća za Općinu </w:t>
      </w:r>
      <w:r w:rsidR="00A410A9" w:rsidRPr="00215C42">
        <w:rPr>
          <w:rFonts w:eastAsiaTheme="minorEastAsia"/>
          <w:b/>
          <w:i/>
          <w:sz w:val="56"/>
          <w:szCs w:val="56"/>
        </w:rPr>
        <w:t>Novi Golubovec</w:t>
      </w:r>
    </w:p>
    <w:p w14:paraId="3D233BE5" w14:textId="28965EA5" w:rsidR="000E66F2" w:rsidRPr="00215C42" w:rsidRDefault="00A410A9" w:rsidP="002D57E1">
      <w:pPr>
        <w:spacing w:after="160" w:line="252" w:lineRule="auto"/>
        <w:jc w:val="center"/>
        <w:rPr>
          <w:rFonts w:eastAsiaTheme="minorEastAsia"/>
          <w:b/>
          <w:i/>
          <w:sz w:val="56"/>
          <w:szCs w:val="56"/>
        </w:rPr>
      </w:pPr>
      <w:r w:rsidRPr="00215C42">
        <w:rPr>
          <w:rFonts w:cstheme="minorHAnsi"/>
          <w:b/>
          <w:i/>
          <w:noProof/>
          <w:sz w:val="40"/>
          <w:szCs w:val="40"/>
          <w:lang w:eastAsia="hr-HR"/>
        </w:rPr>
        <w:drawing>
          <wp:inline distT="0" distB="0" distL="0" distR="0" wp14:anchorId="2BB9A314" wp14:editId="2C43C37A">
            <wp:extent cx="971550" cy="1281319"/>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a:extLst>
                        <a:ext uri="{28A0092B-C50C-407E-A947-70E740481C1C}">
                          <a14:useLocalDpi xmlns:a14="http://schemas.microsoft.com/office/drawing/2010/main" val="0"/>
                        </a:ext>
                      </a:extLst>
                    </a:blip>
                    <a:stretch>
                      <a:fillRect/>
                    </a:stretch>
                  </pic:blipFill>
                  <pic:spPr>
                    <a:xfrm>
                      <a:off x="0" y="0"/>
                      <a:ext cx="1007367" cy="1328556"/>
                    </a:xfrm>
                    <a:prstGeom prst="rect">
                      <a:avLst/>
                    </a:prstGeom>
                  </pic:spPr>
                </pic:pic>
              </a:graphicData>
            </a:graphic>
          </wp:inline>
        </w:drawing>
      </w:r>
    </w:p>
    <w:p w14:paraId="040A33BD" w14:textId="166F7EC1" w:rsidR="000E66F2" w:rsidRPr="00215C42" w:rsidRDefault="000E66F2" w:rsidP="000E66F2">
      <w:pPr>
        <w:spacing w:after="160" w:line="252" w:lineRule="auto"/>
        <w:jc w:val="center"/>
        <w:rPr>
          <w:rFonts w:eastAsiaTheme="minorEastAsia"/>
          <w:b/>
          <w:i/>
          <w:sz w:val="56"/>
          <w:szCs w:val="56"/>
        </w:rPr>
      </w:pPr>
    </w:p>
    <w:p w14:paraId="4E5E6237" w14:textId="15EAC95A" w:rsidR="000E66F2" w:rsidRPr="00215C42" w:rsidRDefault="000E66F2" w:rsidP="000E66F2">
      <w:pPr>
        <w:spacing w:after="160" w:line="252" w:lineRule="auto"/>
        <w:jc w:val="center"/>
        <w:rPr>
          <w:rFonts w:eastAsiaTheme="minorEastAsia"/>
          <w:b/>
          <w:i/>
          <w:sz w:val="56"/>
          <w:szCs w:val="56"/>
        </w:rPr>
      </w:pPr>
    </w:p>
    <w:p w14:paraId="6B3B2E5A" w14:textId="586E166C" w:rsidR="000E66F2" w:rsidRPr="00215C42" w:rsidRDefault="000E66F2" w:rsidP="000E66F2">
      <w:pPr>
        <w:spacing w:after="160" w:line="252" w:lineRule="auto"/>
        <w:jc w:val="center"/>
        <w:rPr>
          <w:rFonts w:eastAsiaTheme="minorEastAsia"/>
          <w:b/>
          <w:i/>
          <w:sz w:val="56"/>
          <w:szCs w:val="56"/>
        </w:rPr>
      </w:pPr>
    </w:p>
    <w:p w14:paraId="6CA946EE" w14:textId="1C2FC4AA" w:rsidR="000E66F2" w:rsidRPr="00215C42" w:rsidRDefault="000E66F2" w:rsidP="000E66F2">
      <w:pPr>
        <w:spacing w:after="160" w:line="252" w:lineRule="auto"/>
        <w:jc w:val="center"/>
        <w:rPr>
          <w:rFonts w:eastAsiaTheme="minorEastAsia"/>
          <w:bCs/>
          <w:iCs/>
          <w:szCs w:val="24"/>
        </w:rPr>
      </w:pPr>
    </w:p>
    <w:p w14:paraId="6F98771C" w14:textId="471E66B5" w:rsidR="002D57E1" w:rsidRPr="00215C42" w:rsidRDefault="002D57E1" w:rsidP="000E66F2">
      <w:pPr>
        <w:spacing w:after="160" w:line="252" w:lineRule="auto"/>
        <w:jc w:val="center"/>
        <w:rPr>
          <w:rFonts w:eastAsiaTheme="minorEastAsia"/>
          <w:bCs/>
          <w:iCs/>
          <w:szCs w:val="24"/>
        </w:rPr>
      </w:pPr>
    </w:p>
    <w:p w14:paraId="7456F934" w14:textId="47A33CB9" w:rsidR="002D57E1" w:rsidRPr="00215C42" w:rsidRDefault="002D57E1" w:rsidP="000E66F2">
      <w:pPr>
        <w:spacing w:after="160" w:line="252" w:lineRule="auto"/>
        <w:jc w:val="center"/>
        <w:rPr>
          <w:rFonts w:eastAsiaTheme="minorEastAsia"/>
          <w:bCs/>
          <w:iCs/>
          <w:szCs w:val="24"/>
        </w:rPr>
      </w:pPr>
    </w:p>
    <w:p w14:paraId="5C5D505C" w14:textId="02E0BA62" w:rsidR="002D57E1" w:rsidRPr="00215C42" w:rsidRDefault="002D57E1" w:rsidP="000E66F2">
      <w:pPr>
        <w:spacing w:after="160" w:line="252" w:lineRule="auto"/>
        <w:jc w:val="center"/>
        <w:rPr>
          <w:rFonts w:eastAsiaTheme="minorEastAsia"/>
          <w:bCs/>
          <w:iCs/>
          <w:szCs w:val="24"/>
        </w:rPr>
      </w:pPr>
    </w:p>
    <w:p w14:paraId="025AF6BB" w14:textId="76B80F17" w:rsidR="002D57E1" w:rsidRPr="00215C42" w:rsidRDefault="002D57E1" w:rsidP="000E66F2">
      <w:pPr>
        <w:spacing w:after="160" w:line="252" w:lineRule="auto"/>
        <w:jc w:val="center"/>
        <w:rPr>
          <w:rFonts w:eastAsiaTheme="minorEastAsia"/>
          <w:bCs/>
          <w:iCs/>
          <w:szCs w:val="24"/>
        </w:rPr>
      </w:pPr>
    </w:p>
    <w:p w14:paraId="0E27EE2C" w14:textId="2CE8D3E5" w:rsidR="002D57E1" w:rsidRPr="00215C42" w:rsidRDefault="002D57E1" w:rsidP="000E66F2">
      <w:pPr>
        <w:spacing w:after="160" w:line="252" w:lineRule="auto"/>
        <w:jc w:val="center"/>
        <w:rPr>
          <w:rFonts w:eastAsiaTheme="minorEastAsia"/>
          <w:bCs/>
          <w:iCs/>
          <w:szCs w:val="24"/>
        </w:rPr>
      </w:pPr>
    </w:p>
    <w:p w14:paraId="7B15BDB9" w14:textId="77777777" w:rsidR="002D57E1" w:rsidRPr="00215C42" w:rsidRDefault="002D57E1" w:rsidP="000E66F2">
      <w:pPr>
        <w:spacing w:after="160" w:line="252" w:lineRule="auto"/>
        <w:jc w:val="center"/>
        <w:rPr>
          <w:rFonts w:eastAsiaTheme="minorEastAsia"/>
          <w:bCs/>
          <w:iCs/>
          <w:szCs w:val="24"/>
        </w:rPr>
      </w:pPr>
    </w:p>
    <w:p w14:paraId="340810D6" w14:textId="347AC1A7" w:rsidR="00AC7210" w:rsidRPr="00215C42" w:rsidRDefault="00AC7210" w:rsidP="000E66F2">
      <w:pPr>
        <w:spacing w:after="160" w:line="252" w:lineRule="auto"/>
        <w:jc w:val="center"/>
        <w:rPr>
          <w:rFonts w:eastAsiaTheme="minorEastAsia"/>
          <w:bCs/>
          <w:iCs/>
          <w:szCs w:val="24"/>
        </w:rPr>
      </w:pPr>
    </w:p>
    <w:p w14:paraId="6463EA53" w14:textId="737E7EF7" w:rsidR="00AC7210" w:rsidRPr="00215C42" w:rsidRDefault="00AC7210" w:rsidP="000E66F2">
      <w:pPr>
        <w:spacing w:after="160" w:line="252" w:lineRule="auto"/>
        <w:jc w:val="center"/>
        <w:rPr>
          <w:rFonts w:eastAsiaTheme="minorEastAsia"/>
          <w:bCs/>
          <w:iCs/>
          <w:szCs w:val="24"/>
        </w:rPr>
      </w:pPr>
    </w:p>
    <w:p w14:paraId="56D9C237" w14:textId="77777777" w:rsidR="00085391" w:rsidRPr="00215C42" w:rsidRDefault="00085391" w:rsidP="000E66F2">
      <w:pPr>
        <w:spacing w:after="160" w:line="252" w:lineRule="auto"/>
        <w:jc w:val="center"/>
        <w:rPr>
          <w:rFonts w:eastAsiaTheme="minorEastAsia"/>
          <w:bCs/>
          <w:iCs/>
          <w:szCs w:val="24"/>
        </w:rPr>
      </w:pPr>
    </w:p>
    <w:p w14:paraId="4B5C3DC9" w14:textId="2CBB3292" w:rsidR="000E66F2" w:rsidRPr="00215C42" w:rsidRDefault="000E66F2" w:rsidP="000E66F2">
      <w:pPr>
        <w:spacing w:after="160" w:line="252" w:lineRule="auto"/>
        <w:jc w:val="center"/>
        <w:rPr>
          <w:rFonts w:eastAsiaTheme="minorEastAsia"/>
          <w:bCs/>
          <w:iCs/>
          <w:szCs w:val="24"/>
        </w:rPr>
      </w:pPr>
    </w:p>
    <w:p w14:paraId="0016A21E" w14:textId="43884102" w:rsidR="000E66F2" w:rsidRPr="00215C42" w:rsidRDefault="00A410A9" w:rsidP="000E66F2">
      <w:pPr>
        <w:spacing w:after="160" w:line="252" w:lineRule="auto"/>
        <w:jc w:val="center"/>
        <w:rPr>
          <w:rFonts w:eastAsiaTheme="minorEastAsia"/>
          <w:bCs/>
          <w:iCs/>
          <w:szCs w:val="24"/>
        </w:rPr>
      </w:pPr>
      <w:r w:rsidRPr="00215C42">
        <w:rPr>
          <w:rFonts w:eastAsiaTheme="minorEastAsia"/>
          <w:bCs/>
          <w:iCs/>
          <w:szCs w:val="24"/>
        </w:rPr>
        <w:t>Novi Golubovec</w:t>
      </w:r>
      <w:r w:rsidR="000E66F2" w:rsidRPr="00215C42">
        <w:rPr>
          <w:rFonts w:eastAsiaTheme="minorEastAsia"/>
          <w:bCs/>
          <w:iCs/>
          <w:szCs w:val="24"/>
        </w:rPr>
        <w:t xml:space="preserve">, </w:t>
      </w:r>
      <w:r w:rsidR="009A6EF5" w:rsidRPr="00215C42">
        <w:rPr>
          <w:rFonts w:eastAsiaTheme="minorEastAsia"/>
          <w:bCs/>
          <w:iCs/>
          <w:szCs w:val="24"/>
        </w:rPr>
        <w:t xml:space="preserve">kolovoz </w:t>
      </w:r>
      <w:r w:rsidR="000E66F2" w:rsidRPr="00215C42">
        <w:rPr>
          <w:rFonts w:eastAsiaTheme="minorEastAsia"/>
          <w:bCs/>
          <w:iCs/>
          <w:szCs w:val="24"/>
        </w:rPr>
        <w:t>20</w:t>
      </w:r>
      <w:r w:rsidR="00AC7210" w:rsidRPr="00215C42">
        <w:rPr>
          <w:rFonts w:eastAsiaTheme="minorEastAsia"/>
          <w:bCs/>
          <w:iCs/>
          <w:szCs w:val="24"/>
        </w:rPr>
        <w:t>2</w:t>
      </w:r>
      <w:r w:rsidR="009A6EF5" w:rsidRPr="00215C42">
        <w:rPr>
          <w:rFonts w:eastAsiaTheme="minorEastAsia"/>
          <w:bCs/>
          <w:iCs/>
          <w:szCs w:val="24"/>
        </w:rPr>
        <w:t>5</w:t>
      </w:r>
      <w:r w:rsidR="000E66F2" w:rsidRPr="00215C42">
        <w:rPr>
          <w:rFonts w:eastAsiaTheme="minorEastAsia"/>
          <w:bCs/>
          <w:iCs/>
          <w:szCs w:val="24"/>
        </w:rPr>
        <w:t>.god.</w:t>
      </w:r>
    </w:p>
    <w:p w14:paraId="71CE835B" w14:textId="0E0FA4D7" w:rsidR="000E66F2" w:rsidRPr="00215C42" w:rsidRDefault="000E66F2" w:rsidP="000E66F2">
      <w:pPr>
        <w:spacing w:after="160" w:line="252" w:lineRule="auto"/>
        <w:jc w:val="left"/>
        <w:rPr>
          <w:rFonts w:eastAsiaTheme="minorEastAsia"/>
          <w:b/>
          <w:iCs/>
          <w:szCs w:val="24"/>
        </w:rPr>
      </w:pPr>
      <w:r w:rsidRPr="00215C42">
        <w:rPr>
          <w:rFonts w:eastAsiaTheme="minorEastAsia"/>
          <w:b/>
          <w:iCs/>
          <w:szCs w:val="24"/>
        </w:rPr>
        <w:lastRenderedPageBreak/>
        <w:t>SADRŽAJ:</w:t>
      </w:r>
    </w:p>
    <w:p w14:paraId="1FA884FB" w14:textId="3CF9471F" w:rsidR="00E57424" w:rsidRPr="00215C42" w:rsidRDefault="00EE3CD8">
      <w:pPr>
        <w:pStyle w:val="Sadraj1"/>
        <w:rPr>
          <w:rFonts w:eastAsiaTheme="minorEastAsia" w:cstheme="minorBidi"/>
          <w:b w:val="0"/>
          <w:bCs w:val="0"/>
          <w:caps w:val="0"/>
          <w:noProof/>
          <w:sz w:val="22"/>
          <w:szCs w:val="22"/>
          <w:lang w:eastAsia="hr-HR"/>
        </w:rPr>
      </w:pPr>
      <w:r w:rsidRPr="00215C42">
        <w:rPr>
          <w:rFonts w:eastAsiaTheme="minorEastAsia"/>
          <w:b w:val="0"/>
          <w:iCs/>
          <w:szCs w:val="24"/>
        </w:rPr>
        <w:fldChar w:fldCharType="begin"/>
      </w:r>
      <w:r w:rsidRPr="00215C42">
        <w:rPr>
          <w:rFonts w:eastAsiaTheme="minorEastAsia"/>
          <w:b w:val="0"/>
          <w:iCs/>
          <w:szCs w:val="24"/>
        </w:rPr>
        <w:instrText xml:space="preserve"> TOC \o "1-6" \h \z \u </w:instrText>
      </w:r>
      <w:r w:rsidRPr="00215C42">
        <w:rPr>
          <w:rFonts w:eastAsiaTheme="minorEastAsia"/>
          <w:b w:val="0"/>
          <w:iCs/>
          <w:szCs w:val="24"/>
        </w:rPr>
        <w:fldChar w:fldCharType="separate"/>
      </w:r>
      <w:hyperlink w:anchor="_Toc208210646" w:history="1">
        <w:r w:rsidR="00E57424" w:rsidRPr="00215C42">
          <w:rPr>
            <w:rStyle w:val="Hiperveza"/>
            <w:rFonts w:eastAsia="Times New Roman"/>
            <w:noProof/>
          </w:rPr>
          <w:t>1. UVOD</w:t>
        </w:r>
        <w:r w:rsidR="00E57424" w:rsidRPr="00215C42">
          <w:rPr>
            <w:noProof/>
            <w:webHidden/>
          </w:rPr>
          <w:tab/>
        </w:r>
        <w:r w:rsidR="00E57424" w:rsidRPr="00215C42">
          <w:rPr>
            <w:noProof/>
            <w:webHidden/>
          </w:rPr>
          <w:fldChar w:fldCharType="begin"/>
        </w:r>
        <w:r w:rsidR="00E57424" w:rsidRPr="00215C42">
          <w:rPr>
            <w:noProof/>
            <w:webHidden/>
          </w:rPr>
          <w:instrText xml:space="preserve"> PAGEREF _Toc208210646 \h </w:instrText>
        </w:r>
        <w:r w:rsidR="00E57424" w:rsidRPr="00215C42">
          <w:rPr>
            <w:noProof/>
            <w:webHidden/>
          </w:rPr>
        </w:r>
        <w:r w:rsidR="00E57424" w:rsidRPr="00215C42">
          <w:rPr>
            <w:noProof/>
            <w:webHidden/>
          </w:rPr>
          <w:fldChar w:fldCharType="separate"/>
        </w:r>
        <w:r w:rsidR="00BE7A59">
          <w:rPr>
            <w:noProof/>
            <w:webHidden/>
          </w:rPr>
          <w:t>12</w:t>
        </w:r>
        <w:r w:rsidR="00E57424" w:rsidRPr="00215C42">
          <w:rPr>
            <w:noProof/>
            <w:webHidden/>
          </w:rPr>
          <w:fldChar w:fldCharType="end"/>
        </w:r>
      </w:hyperlink>
    </w:p>
    <w:p w14:paraId="1F0259CB" w14:textId="51B14BB6" w:rsidR="00E57424" w:rsidRPr="00215C42" w:rsidRDefault="00E57424">
      <w:pPr>
        <w:pStyle w:val="Sadraj1"/>
        <w:rPr>
          <w:rFonts w:eastAsiaTheme="minorEastAsia" w:cstheme="minorBidi"/>
          <w:b w:val="0"/>
          <w:bCs w:val="0"/>
          <w:caps w:val="0"/>
          <w:noProof/>
          <w:sz w:val="22"/>
          <w:szCs w:val="22"/>
          <w:lang w:eastAsia="hr-HR"/>
        </w:rPr>
      </w:pPr>
      <w:hyperlink w:anchor="_Toc208210647" w:history="1">
        <w:r w:rsidRPr="00215C42">
          <w:rPr>
            <w:rStyle w:val="Hiperveza"/>
            <w:noProof/>
          </w:rPr>
          <w:t>2. OSNOVNE KARAKTERISTIKE PODRUČJA OPĆINE</w:t>
        </w:r>
        <w:r w:rsidRPr="00215C42">
          <w:rPr>
            <w:noProof/>
            <w:webHidden/>
          </w:rPr>
          <w:tab/>
        </w:r>
        <w:r w:rsidRPr="00215C42">
          <w:rPr>
            <w:noProof/>
            <w:webHidden/>
          </w:rPr>
          <w:fldChar w:fldCharType="begin"/>
        </w:r>
        <w:r w:rsidRPr="00215C42">
          <w:rPr>
            <w:noProof/>
            <w:webHidden/>
          </w:rPr>
          <w:instrText xml:space="preserve"> PAGEREF _Toc208210647 \h </w:instrText>
        </w:r>
        <w:r w:rsidRPr="00215C42">
          <w:rPr>
            <w:noProof/>
            <w:webHidden/>
          </w:rPr>
        </w:r>
        <w:r w:rsidRPr="00215C42">
          <w:rPr>
            <w:noProof/>
            <w:webHidden/>
          </w:rPr>
          <w:fldChar w:fldCharType="separate"/>
        </w:r>
        <w:r w:rsidR="00BE7A59">
          <w:rPr>
            <w:noProof/>
            <w:webHidden/>
          </w:rPr>
          <w:t>14</w:t>
        </w:r>
        <w:r w:rsidRPr="00215C42">
          <w:rPr>
            <w:noProof/>
            <w:webHidden/>
          </w:rPr>
          <w:fldChar w:fldCharType="end"/>
        </w:r>
      </w:hyperlink>
    </w:p>
    <w:p w14:paraId="383B7499" w14:textId="6D25155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48" w:history="1">
        <w:r w:rsidRPr="00215C42">
          <w:rPr>
            <w:rStyle w:val="Hiperveza"/>
            <w:noProof/>
          </w:rPr>
          <w:t>2.1. Geografski položaj</w:t>
        </w:r>
        <w:r w:rsidRPr="00215C42">
          <w:rPr>
            <w:noProof/>
            <w:webHidden/>
          </w:rPr>
          <w:tab/>
        </w:r>
        <w:r w:rsidRPr="00215C42">
          <w:rPr>
            <w:noProof/>
            <w:webHidden/>
          </w:rPr>
          <w:fldChar w:fldCharType="begin"/>
        </w:r>
        <w:r w:rsidRPr="00215C42">
          <w:rPr>
            <w:noProof/>
            <w:webHidden/>
          </w:rPr>
          <w:instrText xml:space="preserve"> PAGEREF _Toc208210648 \h </w:instrText>
        </w:r>
        <w:r w:rsidRPr="00215C42">
          <w:rPr>
            <w:noProof/>
            <w:webHidden/>
          </w:rPr>
        </w:r>
        <w:r w:rsidRPr="00215C42">
          <w:rPr>
            <w:noProof/>
            <w:webHidden/>
          </w:rPr>
          <w:fldChar w:fldCharType="separate"/>
        </w:r>
        <w:r w:rsidR="00BE7A59">
          <w:rPr>
            <w:noProof/>
            <w:webHidden/>
          </w:rPr>
          <w:t>14</w:t>
        </w:r>
        <w:r w:rsidRPr="00215C42">
          <w:rPr>
            <w:noProof/>
            <w:webHidden/>
          </w:rPr>
          <w:fldChar w:fldCharType="end"/>
        </w:r>
      </w:hyperlink>
    </w:p>
    <w:p w14:paraId="5BF4DFBB" w14:textId="7734E63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49" w:history="1">
        <w:r w:rsidRPr="00215C42">
          <w:rPr>
            <w:rStyle w:val="Hiperveza"/>
            <w:noProof/>
          </w:rPr>
          <w:t>2.2. Stanovništvo Općine</w:t>
        </w:r>
        <w:r w:rsidRPr="00215C42">
          <w:rPr>
            <w:noProof/>
            <w:webHidden/>
          </w:rPr>
          <w:tab/>
        </w:r>
        <w:r w:rsidRPr="00215C42">
          <w:rPr>
            <w:noProof/>
            <w:webHidden/>
          </w:rPr>
          <w:fldChar w:fldCharType="begin"/>
        </w:r>
        <w:r w:rsidRPr="00215C42">
          <w:rPr>
            <w:noProof/>
            <w:webHidden/>
          </w:rPr>
          <w:instrText xml:space="preserve"> PAGEREF _Toc208210649 \h </w:instrText>
        </w:r>
        <w:r w:rsidRPr="00215C42">
          <w:rPr>
            <w:noProof/>
            <w:webHidden/>
          </w:rPr>
        </w:r>
        <w:r w:rsidRPr="00215C42">
          <w:rPr>
            <w:noProof/>
            <w:webHidden/>
          </w:rPr>
          <w:fldChar w:fldCharType="separate"/>
        </w:r>
        <w:r w:rsidR="00BE7A59">
          <w:rPr>
            <w:noProof/>
            <w:webHidden/>
          </w:rPr>
          <w:t>15</w:t>
        </w:r>
        <w:r w:rsidRPr="00215C42">
          <w:rPr>
            <w:noProof/>
            <w:webHidden/>
          </w:rPr>
          <w:fldChar w:fldCharType="end"/>
        </w:r>
      </w:hyperlink>
    </w:p>
    <w:p w14:paraId="5C37F414" w14:textId="41516D60"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0" w:history="1">
        <w:r w:rsidRPr="00215C42">
          <w:rPr>
            <w:rStyle w:val="Hiperveza"/>
            <w:noProof/>
          </w:rPr>
          <w:t>2.3. Gustoća naseljenosti</w:t>
        </w:r>
        <w:r w:rsidRPr="00215C42">
          <w:rPr>
            <w:noProof/>
            <w:webHidden/>
          </w:rPr>
          <w:tab/>
        </w:r>
        <w:r w:rsidRPr="00215C42">
          <w:rPr>
            <w:noProof/>
            <w:webHidden/>
          </w:rPr>
          <w:fldChar w:fldCharType="begin"/>
        </w:r>
        <w:r w:rsidRPr="00215C42">
          <w:rPr>
            <w:noProof/>
            <w:webHidden/>
          </w:rPr>
          <w:instrText xml:space="preserve"> PAGEREF _Toc208210650 \h </w:instrText>
        </w:r>
        <w:r w:rsidRPr="00215C42">
          <w:rPr>
            <w:noProof/>
            <w:webHidden/>
          </w:rPr>
        </w:r>
        <w:r w:rsidRPr="00215C42">
          <w:rPr>
            <w:noProof/>
            <w:webHidden/>
          </w:rPr>
          <w:fldChar w:fldCharType="separate"/>
        </w:r>
        <w:r w:rsidR="00BE7A59">
          <w:rPr>
            <w:noProof/>
            <w:webHidden/>
          </w:rPr>
          <w:t>16</w:t>
        </w:r>
        <w:r w:rsidRPr="00215C42">
          <w:rPr>
            <w:noProof/>
            <w:webHidden/>
          </w:rPr>
          <w:fldChar w:fldCharType="end"/>
        </w:r>
      </w:hyperlink>
    </w:p>
    <w:p w14:paraId="699B99BA" w14:textId="3700CECD"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1" w:history="1">
        <w:r w:rsidRPr="00215C42">
          <w:rPr>
            <w:rStyle w:val="Hiperveza"/>
            <w:noProof/>
          </w:rPr>
          <w:t>2.4. Razmještaj stanovnika</w:t>
        </w:r>
        <w:r w:rsidRPr="00215C42">
          <w:rPr>
            <w:noProof/>
            <w:webHidden/>
          </w:rPr>
          <w:tab/>
        </w:r>
        <w:r w:rsidRPr="00215C42">
          <w:rPr>
            <w:noProof/>
            <w:webHidden/>
          </w:rPr>
          <w:fldChar w:fldCharType="begin"/>
        </w:r>
        <w:r w:rsidRPr="00215C42">
          <w:rPr>
            <w:noProof/>
            <w:webHidden/>
          </w:rPr>
          <w:instrText xml:space="preserve"> PAGEREF _Toc208210651 \h </w:instrText>
        </w:r>
        <w:r w:rsidRPr="00215C42">
          <w:rPr>
            <w:noProof/>
            <w:webHidden/>
          </w:rPr>
        </w:r>
        <w:r w:rsidRPr="00215C42">
          <w:rPr>
            <w:noProof/>
            <w:webHidden/>
          </w:rPr>
          <w:fldChar w:fldCharType="separate"/>
        </w:r>
        <w:r w:rsidR="00BE7A59">
          <w:rPr>
            <w:noProof/>
            <w:webHidden/>
          </w:rPr>
          <w:t>16</w:t>
        </w:r>
        <w:r w:rsidRPr="00215C42">
          <w:rPr>
            <w:noProof/>
            <w:webHidden/>
          </w:rPr>
          <w:fldChar w:fldCharType="end"/>
        </w:r>
      </w:hyperlink>
    </w:p>
    <w:p w14:paraId="11655515" w14:textId="6B3F5782"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2" w:history="1">
        <w:r w:rsidRPr="00215C42">
          <w:rPr>
            <w:rStyle w:val="Hiperveza"/>
            <w:noProof/>
          </w:rPr>
          <w:t>2.5. Spolno – dobna struktura stanovništva te koje izazove ona predstavlja za Općinu</w:t>
        </w:r>
        <w:r w:rsidRPr="00215C42">
          <w:rPr>
            <w:noProof/>
            <w:webHidden/>
          </w:rPr>
          <w:tab/>
        </w:r>
        <w:r w:rsidRPr="00215C42">
          <w:rPr>
            <w:noProof/>
            <w:webHidden/>
          </w:rPr>
          <w:fldChar w:fldCharType="begin"/>
        </w:r>
        <w:r w:rsidRPr="00215C42">
          <w:rPr>
            <w:noProof/>
            <w:webHidden/>
          </w:rPr>
          <w:instrText xml:space="preserve"> PAGEREF _Toc208210652 \h </w:instrText>
        </w:r>
        <w:r w:rsidRPr="00215C42">
          <w:rPr>
            <w:noProof/>
            <w:webHidden/>
          </w:rPr>
        </w:r>
        <w:r w:rsidRPr="00215C42">
          <w:rPr>
            <w:noProof/>
            <w:webHidden/>
          </w:rPr>
          <w:fldChar w:fldCharType="separate"/>
        </w:r>
        <w:r w:rsidR="00BE7A59">
          <w:rPr>
            <w:noProof/>
            <w:webHidden/>
          </w:rPr>
          <w:t>16</w:t>
        </w:r>
        <w:r w:rsidRPr="00215C42">
          <w:rPr>
            <w:noProof/>
            <w:webHidden/>
          </w:rPr>
          <w:fldChar w:fldCharType="end"/>
        </w:r>
      </w:hyperlink>
    </w:p>
    <w:p w14:paraId="777DB84E" w14:textId="2705E406"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3" w:history="1">
        <w:r w:rsidRPr="00215C42">
          <w:rPr>
            <w:rStyle w:val="Hiperveza"/>
            <w:noProof/>
          </w:rPr>
          <w:t>2.6. Stanovništvo s obzirom na potrebu i korištenje pomoći druge osobe pri obavljanju svakodnevnih zadataka</w:t>
        </w:r>
        <w:r w:rsidRPr="00215C42">
          <w:rPr>
            <w:noProof/>
            <w:webHidden/>
          </w:rPr>
          <w:tab/>
        </w:r>
        <w:r w:rsidRPr="00215C42">
          <w:rPr>
            <w:noProof/>
            <w:webHidden/>
          </w:rPr>
          <w:fldChar w:fldCharType="begin"/>
        </w:r>
        <w:r w:rsidRPr="00215C42">
          <w:rPr>
            <w:noProof/>
            <w:webHidden/>
          </w:rPr>
          <w:instrText xml:space="preserve"> PAGEREF _Toc208210653 \h </w:instrText>
        </w:r>
        <w:r w:rsidRPr="00215C42">
          <w:rPr>
            <w:noProof/>
            <w:webHidden/>
          </w:rPr>
        </w:r>
        <w:r w:rsidRPr="00215C42">
          <w:rPr>
            <w:noProof/>
            <w:webHidden/>
          </w:rPr>
          <w:fldChar w:fldCharType="separate"/>
        </w:r>
        <w:r w:rsidR="00BE7A59">
          <w:rPr>
            <w:noProof/>
            <w:webHidden/>
          </w:rPr>
          <w:t>17</w:t>
        </w:r>
        <w:r w:rsidRPr="00215C42">
          <w:rPr>
            <w:noProof/>
            <w:webHidden/>
          </w:rPr>
          <w:fldChar w:fldCharType="end"/>
        </w:r>
      </w:hyperlink>
    </w:p>
    <w:p w14:paraId="2D147296" w14:textId="0EDCFF65"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4" w:history="1">
        <w:r w:rsidRPr="00215C42">
          <w:rPr>
            <w:rStyle w:val="Hiperveza"/>
            <w:rFonts w:eastAsia="Calibri"/>
            <w:noProof/>
          </w:rPr>
          <w:t>2.7. Prometna povezanost Općine</w:t>
        </w:r>
        <w:r w:rsidRPr="00215C42">
          <w:rPr>
            <w:noProof/>
            <w:webHidden/>
          </w:rPr>
          <w:tab/>
        </w:r>
        <w:r w:rsidRPr="00215C42">
          <w:rPr>
            <w:noProof/>
            <w:webHidden/>
          </w:rPr>
          <w:fldChar w:fldCharType="begin"/>
        </w:r>
        <w:r w:rsidRPr="00215C42">
          <w:rPr>
            <w:noProof/>
            <w:webHidden/>
          </w:rPr>
          <w:instrText xml:space="preserve"> PAGEREF _Toc208210654 \h </w:instrText>
        </w:r>
        <w:r w:rsidRPr="00215C42">
          <w:rPr>
            <w:noProof/>
            <w:webHidden/>
          </w:rPr>
        </w:r>
        <w:r w:rsidRPr="00215C42">
          <w:rPr>
            <w:noProof/>
            <w:webHidden/>
          </w:rPr>
          <w:fldChar w:fldCharType="separate"/>
        </w:r>
        <w:r w:rsidR="00BE7A59">
          <w:rPr>
            <w:noProof/>
            <w:webHidden/>
          </w:rPr>
          <w:t>20</w:t>
        </w:r>
        <w:r w:rsidRPr="00215C42">
          <w:rPr>
            <w:noProof/>
            <w:webHidden/>
          </w:rPr>
          <w:fldChar w:fldCharType="end"/>
        </w:r>
      </w:hyperlink>
    </w:p>
    <w:p w14:paraId="047CADDA" w14:textId="298A8601"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55" w:history="1">
        <w:r w:rsidRPr="00215C42">
          <w:rPr>
            <w:rStyle w:val="Hiperveza"/>
            <w:noProof/>
          </w:rPr>
          <w:t>2.8. Društveno – politički pokazatelji na području Općine</w:t>
        </w:r>
        <w:r w:rsidRPr="00215C42">
          <w:rPr>
            <w:noProof/>
            <w:webHidden/>
          </w:rPr>
          <w:tab/>
        </w:r>
        <w:r w:rsidRPr="00215C42">
          <w:rPr>
            <w:noProof/>
            <w:webHidden/>
          </w:rPr>
          <w:fldChar w:fldCharType="begin"/>
        </w:r>
        <w:r w:rsidRPr="00215C42">
          <w:rPr>
            <w:noProof/>
            <w:webHidden/>
          </w:rPr>
          <w:instrText xml:space="preserve"> PAGEREF _Toc208210655 \h </w:instrText>
        </w:r>
        <w:r w:rsidRPr="00215C42">
          <w:rPr>
            <w:noProof/>
            <w:webHidden/>
          </w:rPr>
        </w:r>
        <w:r w:rsidRPr="00215C42">
          <w:rPr>
            <w:noProof/>
            <w:webHidden/>
          </w:rPr>
          <w:fldChar w:fldCharType="separate"/>
        </w:r>
        <w:r w:rsidR="00BE7A59">
          <w:rPr>
            <w:noProof/>
            <w:webHidden/>
          </w:rPr>
          <w:t>21</w:t>
        </w:r>
        <w:r w:rsidRPr="00215C42">
          <w:rPr>
            <w:noProof/>
            <w:webHidden/>
          </w:rPr>
          <w:fldChar w:fldCharType="end"/>
        </w:r>
      </w:hyperlink>
    </w:p>
    <w:p w14:paraId="3E263101" w14:textId="35E6FBF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56" w:history="1">
        <w:r w:rsidRPr="00215C42">
          <w:rPr>
            <w:rStyle w:val="Hiperveza"/>
            <w:noProof/>
          </w:rPr>
          <w:t>2.8.1. Sjedišta upravnih tijela</w:t>
        </w:r>
        <w:r w:rsidRPr="00215C42">
          <w:rPr>
            <w:noProof/>
            <w:webHidden/>
          </w:rPr>
          <w:tab/>
        </w:r>
        <w:r w:rsidRPr="00215C42">
          <w:rPr>
            <w:noProof/>
            <w:webHidden/>
          </w:rPr>
          <w:fldChar w:fldCharType="begin"/>
        </w:r>
        <w:r w:rsidRPr="00215C42">
          <w:rPr>
            <w:noProof/>
            <w:webHidden/>
          </w:rPr>
          <w:instrText xml:space="preserve"> PAGEREF _Toc208210656 \h </w:instrText>
        </w:r>
        <w:r w:rsidRPr="00215C42">
          <w:rPr>
            <w:noProof/>
            <w:webHidden/>
          </w:rPr>
        </w:r>
        <w:r w:rsidRPr="00215C42">
          <w:rPr>
            <w:noProof/>
            <w:webHidden/>
          </w:rPr>
          <w:fldChar w:fldCharType="separate"/>
        </w:r>
        <w:r w:rsidR="00BE7A59">
          <w:rPr>
            <w:noProof/>
            <w:webHidden/>
          </w:rPr>
          <w:t>21</w:t>
        </w:r>
        <w:r w:rsidRPr="00215C42">
          <w:rPr>
            <w:noProof/>
            <w:webHidden/>
          </w:rPr>
          <w:fldChar w:fldCharType="end"/>
        </w:r>
      </w:hyperlink>
    </w:p>
    <w:p w14:paraId="5A32BEAA" w14:textId="671001B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57" w:history="1">
        <w:r w:rsidRPr="00215C42">
          <w:rPr>
            <w:rStyle w:val="Hiperveza"/>
            <w:noProof/>
          </w:rPr>
          <w:t>2.8.2. Zdravstvene ustanove na području Općine</w:t>
        </w:r>
        <w:r w:rsidRPr="00215C42">
          <w:rPr>
            <w:noProof/>
            <w:webHidden/>
          </w:rPr>
          <w:tab/>
        </w:r>
        <w:r w:rsidRPr="00215C42">
          <w:rPr>
            <w:noProof/>
            <w:webHidden/>
          </w:rPr>
          <w:fldChar w:fldCharType="begin"/>
        </w:r>
        <w:r w:rsidRPr="00215C42">
          <w:rPr>
            <w:noProof/>
            <w:webHidden/>
          </w:rPr>
          <w:instrText xml:space="preserve"> PAGEREF _Toc208210657 \h </w:instrText>
        </w:r>
        <w:r w:rsidRPr="00215C42">
          <w:rPr>
            <w:noProof/>
            <w:webHidden/>
          </w:rPr>
        </w:r>
        <w:r w:rsidRPr="00215C42">
          <w:rPr>
            <w:noProof/>
            <w:webHidden/>
          </w:rPr>
          <w:fldChar w:fldCharType="separate"/>
        </w:r>
        <w:r w:rsidR="00BE7A59">
          <w:rPr>
            <w:noProof/>
            <w:webHidden/>
          </w:rPr>
          <w:t>21</w:t>
        </w:r>
        <w:r w:rsidRPr="00215C42">
          <w:rPr>
            <w:noProof/>
            <w:webHidden/>
          </w:rPr>
          <w:fldChar w:fldCharType="end"/>
        </w:r>
      </w:hyperlink>
    </w:p>
    <w:p w14:paraId="67C96EA6" w14:textId="0576C91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58" w:history="1">
        <w:r w:rsidRPr="00215C42">
          <w:rPr>
            <w:rStyle w:val="Hiperveza"/>
            <w:noProof/>
          </w:rPr>
          <w:t>2.8.3. Odgojno – obrazovne ustanove na području Općine</w:t>
        </w:r>
        <w:r w:rsidRPr="00215C42">
          <w:rPr>
            <w:noProof/>
            <w:webHidden/>
          </w:rPr>
          <w:tab/>
        </w:r>
        <w:r w:rsidRPr="00215C42">
          <w:rPr>
            <w:noProof/>
            <w:webHidden/>
          </w:rPr>
          <w:fldChar w:fldCharType="begin"/>
        </w:r>
        <w:r w:rsidRPr="00215C42">
          <w:rPr>
            <w:noProof/>
            <w:webHidden/>
          </w:rPr>
          <w:instrText xml:space="preserve"> PAGEREF _Toc208210658 \h </w:instrText>
        </w:r>
        <w:r w:rsidRPr="00215C42">
          <w:rPr>
            <w:noProof/>
            <w:webHidden/>
          </w:rPr>
        </w:r>
        <w:r w:rsidRPr="00215C42">
          <w:rPr>
            <w:noProof/>
            <w:webHidden/>
          </w:rPr>
          <w:fldChar w:fldCharType="separate"/>
        </w:r>
        <w:r w:rsidR="00BE7A59">
          <w:rPr>
            <w:noProof/>
            <w:webHidden/>
          </w:rPr>
          <w:t>22</w:t>
        </w:r>
        <w:r w:rsidRPr="00215C42">
          <w:rPr>
            <w:noProof/>
            <w:webHidden/>
          </w:rPr>
          <w:fldChar w:fldCharType="end"/>
        </w:r>
      </w:hyperlink>
    </w:p>
    <w:p w14:paraId="35A6CFEA" w14:textId="46AD1C0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59" w:history="1">
        <w:r w:rsidRPr="00215C42">
          <w:rPr>
            <w:rStyle w:val="Hiperveza"/>
            <w:noProof/>
          </w:rPr>
          <w:t>2.8.4. Broj domaćinstva na području Općine</w:t>
        </w:r>
        <w:r w:rsidRPr="00215C42">
          <w:rPr>
            <w:noProof/>
            <w:webHidden/>
          </w:rPr>
          <w:tab/>
        </w:r>
        <w:r w:rsidRPr="00215C42">
          <w:rPr>
            <w:noProof/>
            <w:webHidden/>
          </w:rPr>
          <w:fldChar w:fldCharType="begin"/>
        </w:r>
        <w:r w:rsidRPr="00215C42">
          <w:rPr>
            <w:noProof/>
            <w:webHidden/>
          </w:rPr>
          <w:instrText xml:space="preserve"> PAGEREF _Toc208210659 \h </w:instrText>
        </w:r>
        <w:r w:rsidRPr="00215C42">
          <w:rPr>
            <w:noProof/>
            <w:webHidden/>
          </w:rPr>
        </w:r>
        <w:r w:rsidRPr="00215C42">
          <w:rPr>
            <w:noProof/>
            <w:webHidden/>
          </w:rPr>
          <w:fldChar w:fldCharType="separate"/>
        </w:r>
        <w:r w:rsidR="00BE7A59">
          <w:rPr>
            <w:noProof/>
            <w:webHidden/>
          </w:rPr>
          <w:t>22</w:t>
        </w:r>
        <w:r w:rsidRPr="00215C42">
          <w:rPr>
            <w:noProof/>
            <w:webHidden/>
          </w:rPr>
          <w:fldChar w:fldCharType="end"/>
        </w:r>
      </w:hyperlink>
    </w:p>
    <w:p w14:paraId="5B831647" w14:textId="23AE4C5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0" w:history="1">
        <w:r w:rsidRPr="00215C42">
          <w:rPr>
            <w:rStyle w:val="Hiperveza"/>
            <w:noProof/>
          </w:rPr>
          <w:t>2.8.5. Privatna kućanstva prema tipu kućanstva i broju članova po tipu</w:t>
        </w:r>
        <w:r w:rsidRPr="00215C42">
          <w:rPr>
            <w:noProof/>
            <w:webHidden/>
          </w:rPr>
          <w:tab/>
        </w:r>
        <w:r w:rsidRPr="00215C42">
          <w:rPr>
            <w:noProof/>
            <w:webHidden/>
          </w:rPr>
          <w:fldChar w:fldCharType="begin"/>
        </w:r>
        <w:r w:rsidRPr="00215C42">
          <w:rPr>
            <w:noProof/>
            <w:webHidden/>
          </w:rPr>
          <w:instrText xml:space="preserve"> PAGEREF _Toc208210660 \h </w:instrText>
        </w:r>
        <w:r w:rsidRPr="00215C42">
          <w:rPr>
            <w:noProof/>
            <w:webHidden/>
          </w:rPr>
        </w:r>
        <w:r w:rsidRPr="00215C42">
          <w:rPr>
            <w:noProof/>
            <w:webHidden/>
          </w:rPr>
          <w:fldChar w:fldCharType="separate"/>
        </w:r>
        <w:r w:rsidR="00BE7A59">
          <w:rPr>
            <w:noProof/>
            <w:webHidden/>
          </w:rPr>
          <w:t>22</w:t>
        </w:r>
        <w:r w:rsidRPr="00215C42">
          <w:rPr>
            <w:noProof/>
            <w:webHidden/>
          </w:rPr>
          <w:fldChar w:fldCharType="end"/>
        </w:r>
      </w:hyperlink>
    </w:p>
    <w:p w14:paraId="4EFA8C91" w14:textId="324C7D2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1" w:history="1">
        <w:r w:rsidRPr="00215C42">
          <w:rPr>
            <w:rStyle w:val="Hiperveza"/>
            <w:noProof/>
          </w:rPr>
          <w:t>2.8.6. Broj, vrsta (namjena) i starost građevina na području Općine</w:t>
        </w:r>
        <w:r w:rsidRPr="00215C42">
          <w:rPr>
            <w:noProof/>
            <w:webHidden/>
          </w:rPr>
          <w:tab/>
        </w:r>
        <w:r w:rsidRPr="00215C42">
          <w:rPr>
            <w:noProof/>
            <w:webHidden/>
          </w:rPr>
          <w:fldChar w:fldCharType="begin"/>
        </w:r>
        <w:r w:rsidRPr="00215C42">
          <w:rPr>
            <w:noProof/>
            <w:webHidden/>
          </w:rPr>
          <w:instrText xml:space="preserve"> PAGEREF _Toc208210661 \h </w:instrText>
        </w:r>
        <w:r w:rsidRPr="00215C42">
          <w:rPr>
            <w:noProof/>
            <w:webHidden/>
          </w:rPr>
        </w:r>
        <w:r w:rsidRPr="00215C42">
          <w:rPr>
            <w:noProof/>
            <w:webHidden/>
          </w:rPr>
          <w:fldChar w:fldCharType="separate"/>
        </w:r>
        <w:r w:rsidR="00BE7A59">
          <w:rPr>
            <w:noProof/>
            <w:webHidden/>
          </w:rPr>
          <w:t>22</w:t>
        </w:r>
        <w:r w:rsidRPr="00215C42">
          <w:rPr>
            <w:noProof/>
            <w:webHidden/>
          </w:rPr>
          <w:fldChar w:fldCharType="end"/>
        </w:r>
      </w:hyperlink>
    </w:p>
    <w:p w14:paraId="7CEF6A4B" w14:textId="720ADCD8"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62" w:history="1">
        <w:r w:rsidRPr="00215C42">
          <w:rPr>
            <w:rStyle w:val="Hiperveza"/>
            <w:noProof/>
          </w:rPr>
          <w:t>2.9. Ekonomsko – gospodarski pokazatelji na području Općine</w:t>
        </w:r>
        <w:r w:rsidRPr="00215C42">
          <w:rPr>
            <w:noProof/>
            <w:webHidden/>
          </w:rPr>
          <w:tab/>
        </w:r>
        <w:r w:rsidRPr="00215C42">
          <w:rPr>
            <w:noProof/>
            <w:webHidden/>
          </w:rPr>
          <w:fldChar w:fldCharType="begin"/>
        </w:r>
        <w:r w:rsidRPr="00215C42">
          <w:rPr>
            <w:noProof/>
            <w:webHidden/>
          </w:rPr>
          <w:instrText xml:space="preserve"> PAGEREF _Toc208210662 \h </w:instrText>
        </w:r>
        <w:r w:rsidRPr="00215C42">
          <w:rPr>
            <w:noProof/>
            <w:webHidden/>
          </w:rPr>
        </w:r>
        <w:r w:rsidRPr="00215C42">
          <w:rPr>
            <w:noProof/>
            <w:webHidden/>
          </w:rPr>
          <w:fldChar w:fldCharType="separate"/>
        </w:r>
        <w:r w:rsidR="00BE7A59">
          <w:rPr>
            <w:noProof/>
            <w:webHidden/>
          </w:rPr>
          <w:t>24</w:t>
        </w:r>
        <w:r w:rsidRPr="00215C42">
          <w:rPr>
            <w:noProof/>
            <w:webHidden/>
          </w:rPr>
          <w:fldChar w:fldCharType="end"/>
        </w:r>
      </w:hyperlink>
    </w:p>
    <w:p w14:paraId="07CDB45D" w14:textId="65276CAB"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3" w:history="1">
        <w:r w:rsidRPr="00215C42">
          <w:rPr>
            <w:rStyle w:val="Hiperveza"/>
            <w:noProof/>
          </w:rPr>
          <w:t>2.9.1. Broj zaposlenih i mjesta zaposlenja</w:t>
        </w:r>
        <w:r w:rsidRPr="00215C42">
          <w:rPr>
            <w:noProof/>
            <w:webHidden/>
          </w:rPr>
          <w:tab/>
        </w:r>
        <w:r w:rsidRPr="00215C42">
          <w:rPr>
            <w:noProof/>
            <w:webHidden/>
          </w:rPr>
          <w:fldChar w:fldCharType="begin"/>
        </w:r>
        <w:r w:rsidRPr="00215C42">
          <w:rPr>
            <w:noProof/>
            <w:webHidden/>
          </w:rPr>
          <w:instrText xml:space="preserve"> PAGEREF _Toc208210663 \h </w:instrText>
        </w:r>
        <w:r w:rsidRPr="00215C42">
          <w:rPr>
            <w:noProof/>
            <w:webHidden/>
          </w:rPr>
        </w:r>
        <w:r w:rsidRPr="00215C42">
          <w:rPr>
            <w:noProof/>
            <w:webHidden/>
          </w:rPr>
          <w:fldChar w:fldCharType="separate"/>
        </w:r>
        <w:r w:rsidR="00BE7A59">
          <w:rPr>
            <w:noProof/>
            <w:webHidden/>
          </w:rPr>
          <w:t>24</w:t>
        </w:r>
        <w:r w:rsidRPr="00215C42">
          <w:rPr>
            <w:noProof/>
            <w:webHidden/>
          </w:rPr>
          <w:fldChar w:fldCharType="end"/>
        </w:r>
      </w:hyperlink>
    </w:p>
    <w:p w14:paraId="798D03A9" w14:textId="49304BC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4" w:history="1">
        <w:r w:rsidRPr="00215C42">
          <w:rPr>
            <w:rStyle w:val="Hiperveza"/>
            <w:noProof/>
          </w:rPr>
          <w:t>2.9.2. Broj primatelja socijalnih, mirovinskih i sličnih naknada na području Općine</w:t>
        </w:r>
        <w:r w:rsidRPr="00215C42">
          <w:rPr>
            <w:noProof/>
            <w:webHidden/>
          </w:rPr>
          <w:tab/>
        </w:r>
        <w:r w:rsidRPr="00215C42">
          <w:rPr>
            <w:noProof/>
            <w:webHidden/>
          </w:rPr>
          <w:fldChar w:fldCharType="begin"/>
        </w:r>
        <w:r w:rsidRPr="00215C42">
          <w:rPr>
            <w:noProof/>
            <w:webHidden/>
          </w:rPr>
          <w:instrText xml:space="preserve"> PAGEREF _Toc208210664 \h </w:instrText>
        </w:r>
        <w:r w:rsidRPr="00215C42">
          <w:rPr>
            <w:noProof/>
            <w:webHidden/>
          </w:rPr>
        </w:r>
        <w:r w:rsidRPr="00215C42">
          <w:rPr>
            <w:noProof/>
            <w:webHidden/>
          </w:rPr>
          <w:fldChar w:fldCharType="separate"/>
        </w:r>
        <w:r w:rsidR="00BE7A59">
          <w:rPr>
            <w:noProof/>
            <w:webHidden/>
          </w:rPr>
          <w:t>25</w:t>
        </w:r>
        <w:r w:rsidRPr="00215C42">
          <w:rPr>
            <w:noProof/>
            <w:webHidden/>
          </w:rPr>
          <w:fldChar w:fldCharType="end"/>
        </w:r>
      </w:hyperlink>
    </w:p>
    <w:p w14:paraId="31D26D38" w14:textId="5971501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5" w:history="1">
        <w:r w:rsidRPr="00215C42">
          <w:rPr>
            <w:rStyle w:val="Hiperveza"/>
            <w:noProof/>
          </w:rPr>
          <w:t>2.9.3. Proračun Općine</w:t>
        </w:r>
        <w:r w:rsidRPr="00215C42">
          <w:rPr>
            <w:noProof/>
            <w:webHidden/>
          </w:rPr>
          <w:tab/>
        </w:r>
        <w:r w:rsidRPr="00215C42">
          <w:rPr>
            <w:noProof/>
            <w:webHidden/>
          </w:rPr>
          <w:fldChar w:fldCharType="begin"/>
        </w:r>
        <w:r w:rsidRPr="00215C42">
          <w:rPr>
            <w:noProof/>
            <w:webHidden/>
          </w:rPr>
          <w:instrText xml:space="preserve"> PAGEREF _Toc208210665 \h </w:instrText>
        </w:r>
        <w:r w:rsidRPr="00215C42">
          <w:rPr>
            <w:noProof/>
            <w:webHidden/>
          </w:rPr>
        </w:r>
        <w:r w:rsidRPr="00215C42">
          <w:rPr>
            <w:noProof/>
            <w:webHidden/>
          </w:rPr>
          <w:fldChar w:fldCharType="separate"/>
        </w:r>
        <w:r w:rsidR="00BE7A59">
          <w:rPr>
            <w:noProof/>
            <w:webHidden/>
          </w:rPr>
          <w:t>26</w:t>
        </w:r>
        <w:r w:rsidRPr="00215C42">
          <w:rPr>
            <w:noProof/>
            <w:webHidden/>
          </w:rPr>
          <w:fldChar w:fldCharType="end"/>
        </w:r>
      </w:hyperlink>
    </w:p>
    <w:p w14:paraId="70B4DCE0" w14:textId="7687B1A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6" w:history="1">
        <w:r w:rsidRPr="00215C42">
          <w:rPr>
            <w:rStyle w:val="Hiperveza"/>
            <w:noProof/>
          </w:rPr>
          <w:t>2.9.4. Gospodarske grane na području Općine</w:t>
        </w:r>
        <w:r w:rsidRPr="00215C42">
          <w:rPr>
            <w:noProof/>
            <w:webHidden/>
          </w:rPr>
          <w:tab/>
        </w:r>
        <w:r w:rsidRPr="00215C42">
          <w:rPr>
            <w:noProof/>
            <w:webHidden/>
          </w:rPr>
          <w:fldChar w:fldCharType="begin"/>
        </w:r>
        <w:r w:rsidRPr="00215C42">
          <w:rPr>
            <w:noProof/>
            <w:webHidden/>
          </w:rPr>
          <w:instrText xml:space="preserve"> PAGEREF _Toc208210666 \h </w:instrText>
        </w:r>
        <w:r w:rsidRPr="00215C42">
          <w:rPr>
            <w:noProof/>
            <w:webHidden/>
          </w:rPr>
        </w:r>
        <w:r w:rsidRPr="00215C42">
          <w:rPr>
            <w:noProof/>
            <w:webHidden/>
          </w:rPr>
          <w:fldChar w:fldCharType="separate"/>
        </w:r>
        <w:r w:rsidR="00BE7A59">
          <w:rPr>
            <w:noProof/>
            <w:webHidden/>
          </w:rPr>
          <w:t>26</w:t>
        </w:r>
        <w:r w:rsidRPr="00215C42">
          <w:rPr>
            <w:noProof/>
            <w:webHidden/>
          </w:rPr>
          <w:fldChar w:fldCharType="end"/>
        </w:r>
      </w:hyperlink>
    </w:p>
    <w:p w14:paraId="658A6DEA" w14:textId="6EAE2EFE"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7" w:history="1">
        <w:r w:rsidRPr="00215C42">
          <w:rPr>
            <w:rStyle w:val="Hiperveza"/>
            <w:noProof/>
          </w:rPr>
          <w:t>2.9.5. Objekti kritične infrastrukture</w:t>
        </w:r>
        <w:r w:rsidRPr="00215C42">
          <w:rPr>
            <w:noProof/>
            <w:webHidden/>
          </w:rPr>
          <w:tab/>
        </w:r>
        <w:r w:rsidRPr="00215C42">
          <w:rPr>
            <w:noProof/>
            <w:webHidden/>
          </w:rPr>
          <w:fldChar w:fldCharType="begin"/>
        </w:r>
        <w:r w:rsidRPr="00215C42">
          <w:rPr>
            <w:noProof/>
            <w:webHidden/>
          </w:rPr>
          <w:instrText xml:space="preserve"> PAGEREF _Toc208210667 \h </w:instrText>
        </w:r>
        <w:r w:rsidRPr="00215C42">
          <w:rPr>
            <w:noProof/>
            <w:webHidden/>
          </w:rPr>
        </w:r>
        <w:r w:rsidRPr="00215C42">
          <w:rPr>
            <w:noProof/>
            <w:webHidden/>
          </w:rPr>
          <w:fldChar w:fldCharType="separate"/>
        </w:r>
        <w:r w:rsidR="00BE7A59">
          <w:rPr>
            <w:noProof/>
            <w:webHidden/>
          </w:rPr>
          <w:t>29</w:t>
        </w:r>
        <w:r w:rsidRPr="00215C42">
          <w:rPr>
            <w:noProof/>
            <w:webHidden/>
          </w:rPr>
          <w:fldChar w:fldCharType="end"/>
        </w:r>
      </w:hyperlink>
    </w:p>
    <w:p w14:paraId="0AA7A39F" w14:textId="5DFB53B9"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68" w:history="1">
        <w:r w:rsidRPr="00215C42">
          <w:rPr>
            <w:rStyle w:val="Hiperveza"/>
            <w:noProof/>
          </w:rPr>
          <w:t>2.10. Prirodno – kulturni pokazatelji na području Općine</w:t>
        </w:r>
        <w:r w:rsidRPr="00215C42">
          <w:rPr>
            <w:noProof/>
            <w:webHidden/>
          </w:rPr>
          <w:tab/>
        </w:r>
        <w:r w:rsidRPr="00215C42">
          <w:rPr>
            <w:noProof/>
            <w:webHidden/>
          </w:rPr>
          <w:fldChar w:fldCharType="begin"/>
        </w:r>
        <w:r w:rsidRPr="00215C42">
          <w:rPr>
            <w:noProof/>
            <w:webHidden/>
          </w:rPr>
          <w:instrText xml:space="preserve"> PAGEREF _Toc208210668 \h </w:instrText>
        </w:r>
        <w:r w:rsidRPr="00215C42">
          <w:rPr>
            <w:noProof/>
            <w:webHidden/>
          </w:rPr>
        </w:r>
        <w:r w:rsidRPr="00215C42">
          <w:rPr>
            <w:noProof/>
            <w:webHidden/>
          </w:rPr>
          <w:fldChar w:fldCharType="separate"/>
        </w:r>
        <w:r w:rsidR="00BE7A59">
          <w:rPr>
            <w:noProof/>
            <w:webHidden/>
          </w:rPr>
          <w:t>34</w:t>
        </w:r>
        <w:r w:rsidRPr="00215C42">
          <w:rPr>
            <w:noProof/>
            <w:webHidden/>
          </w:rPr>
          <w:fldChar w:fldCharType="end"/>
        </w:r>
      </w:hyperlink>
    </w:p>
    <w:p w14:paraId="5C3CB6AB" w14:textId="4566AB6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69" w:history="1">
        <w:r w:rsidRPr="00215C42">
          <w:rPr>
            <w:rStyle w:val="Hiperveza"/>
            <w:noProof/>
          </w:rPr>
          <w:t>2.10.1. Prirodna baština</w:t>
        </w:r>
        <w:r w:rsidRPr="00215C42">
          <w:rPr>
            <w:noProof/>
            <w:webHidden/>
          </w:rPr>
          <w:tab/>
        </w:r>
        <w:r w:rsidRPr="00215C42">
          <w:rPr>
            <w:noProof/>
            <w:webHidden/>
          </w:rPr>
          <w:fldChar w:fldCharType="begin"/>
        </w:r>
        <w:r w:rsidRPr="00215C42">
          <w:rPr>
            <w:noProof/>
            <w:webHidden/>
          </w:rPr>
          <w:instrText xml:space="preserve"> PAGEREF _Toc208210669 \h </w:instrText>
        </w:r>
        <w:r w:rsidRPr="00215C42">
          <w:rPr>
            <w:noProof/>
            <w:webHidden/>
          </w:rPr>
        </w:r>
        <w:r w:rsidRPr="00215C42">
          <w:rPr>
            <w:noProof/>
            <w:webHidden/>
          </w:rPr>
          <w:fldChar w:fldCharType="separate"/>
        </w:r>
        <w:r w:rsidR="00BE7A59">
          <w:rPr>
            <w:noProof/>
            <w:webHidden/>
          </w:rPr>
          <w:t>35</w:t>
        </w:r>
        <w:r w:rsidRPr="00215C42">
          <w:rPr>
            <w:noProof/>
            <w:webHidden/>
          </w:rPr>
          <w:fldChar w:fldCharType="end"/>
        </w:r>
      </w:hyperlink>
    </w:p>
    <w:p w14:paraId="2038A8E5" w14:textId="31ADE73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70" w:history="1">
        <w:r w:rsidRPr="00215C42">
          <w:rPr>
            <w:rStyle w:val="Hiperveza"/>
            <w:noProof/>
          </w:rPr>
          <w:t>2.10.2. Kulturna baština</w:t>
        </w:r>
        <w:r w:rsidRPr="00215C42">
          <w:rPr>
            <w:noProof/>
            <w:webHidden/>
          </w:rPr>
          <w:tab/>
        </w:r>
        <w:r w:rsidRPr="00215C42">
          <w:rPr>
            <w:noProof/>
            <w:webHidden/>
          </w:rPr>
          <w:fldChar w:fldCharType="begin"/>
        </w:r>
        <w:r w:rsidRPr="00215C42">
          <w:rPr>
            <w:noProof/>
            <w:webHidden/>
          </w:rPr>
          <w:instrText xml:space="preserve"> PAGEREF _Toc208210670 \h </w:instrText>
        </w:r>
        <w:r w:rsidRPr="00215C42">
          <w:rPr>
            <w:noProof/>
            <w:webHidden/>
          </w:rPr>
        </w:r>
        <w:r w:rsidRPr="00215C42">
          <w:rPr>
            <w:noProof/>
            <w:webHidden/>
          </w:rPr>
          <w:fldChar w:fldCharType="separate"/>
        </w:r>
        <w:r w:rsidR="00BE7A59">
          <w:rPr>
            <w:noProof/>
            <w:webHidden/>
          </w:rPr>
          <w:t>37</w:t>
        </w:r>
        <w:r w:rsidRPr="00215C42">
          <w:rPr>
            <w:noProof/>
            <w:webHidden/>
          </w:rPr>
          <w:fldChar w:fldCharType="end"/>
        </w:r>
      </w:hyperlink>
    </w:p>
    <w:p w14:paraId="38B42CD0" w14:textId="5517F8A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71" w:history="1">
        <w:r w:rsidRPr="00215C42">
          <w:rPr>
            <w:rStyle w:val="Hiperveza"/>
            <w:noProof/>
          </w:rPr>
          <w:t>2.11. Povijesni pokazatelji na području Općine</w:t>
        </w:r>
        <w:r w:rsidRPr="00215C42">
          <w:rPr>
            <w:noProof/>
            <w:webHidden/>
          </w:rPr>
          <w:tab/>
        </w:r>
        <w:r w:rsidRPr="00215C42">
          <w:rPr>
            <w:noProof/>
            <w:webHidden/>
          </w:rPr>
          <w:fldChar w:fldCharType="begin"/>
        </w:r>
        <w:r w:rsidRPr="00215C42">
          <w:rPr>
            <w:noProof/>
            <w:webHidden/>
          </w:rPr>
          <w:instrText xml:space="preserve"> PAGEREF _Toc208210671 \h </w:instrText>
        </w:r>
        <w:r w:rsidRPr="00215C42">
          <w:rPr>
            <w:noProof/>
            <w:webHidden/>
          </w:rPr>
        </w:r>
        <w:r w:rsidRPr="00215C42">
          <w:rPr>
            <w:noProof/>
            <w:webHidden/>
          </w:rPr>
          <w:fldChar w:fldCharType="separate"/>
        </w:r>
        <w:r w:rsidR="00BE7A59">
          <w:rPr>
            <w:noProof/>
            <w:webHidden/>
          </w:rPr>
          <w:t>38</w:t>
        </w:r>
        <w:r w:rsidRPr="00215C42">
          <w:rPr>
            <w:noProof/>
            <w:webHidden/>
          </w:rPr>
          <w:fldChar w:fldCharType="end"/>
        </w:r>
      </w:hyperlink>
    </w:p>
    <w:p w14:paraId="7327F64F" w14:textId="0A132D81"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72" w:history="1">
        <w:r w:rsidRPr="00215C42">
          <w:rPr>
            <w:rStyle w:val="Hiperveza"/>
            <w:noProof/>
          </w:rPr>
          <w:t>2.11.1. Prijašnji događaji</w:t>
        </w:r>
        <w:r w:rsidRPr="00215C42">
          <w:rPr>
            <w:noProof/>
            <w:webHidden/>
          </w:rPr>
          <w:tab/>
        </w:r>
        <w:r w:rsidRPr="00215C42">
          <w:rPr>
            <w:noProof/>
            <w:webHidden/>
          </w:rPr>
          <w:fldChar w:fldCharType="begin"/>
        </w:r>
        <w:r w:rsidRPr="00215C42">
          <w:rPr>
            <w:noProof/>
            <w:webHidden/>
          </w:rPr>
          <w:instrText xml:space="preserve"> PAGEREF _Toc208210672 \h </w:instrText>
        </w:r>
        <w:r w:rsidRPr="00215C42">
          <w:rPr>
            <w:noProof/>
            <w:webHidden/>
          </w:rPr>
        </w:r>
        <w:r w:rsidRPr="00215C42">
          <w:rPr>
            <w:noProof/>
            <w:webHidden/>
          </w:rPr>
          <w:fldChar w:fldCharType="separate"/>
        </w:r>
        <w:r w:rsidR="00BE7A59">
          <w:rPr>
            <w:noProof/>
            <w:webHidden/>
          </w:rPr>
          <w:t>38</w:t>
        </w:r>
        <w:r w:rsidRPr="00215C42">
          <w:rPr>
            <w:noProof/>
            <w:webHidden/>
          </w:rPr>
          <w:fldChar w:fldCharType="end"/>
        </w:r>
      </w:hyperlink>
    </w:p>
    <w:p w14:paraId="5F21313A" w14:textId="59E6A74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73" w:history="1">
        <w:r w:rsidRPr="00215C42">
          <w:rPr>
            <w:rStyle w:val="Hiperveza"/>
            <w:noProof/>
          </w:rPr>
          <w:t>2.11.2. Štete uslijed prijašnjih događaja</w:t>
        </w:r>
        <w:r w:rsidRPr="00215C42">
          <w:rPr>
            <w:noProof/>
            <w:webHidden/>
          </w:rPr>
          <w:tab/>
        </w:r>
        <w:r w:rsidRPr="00215C42">
          <w:rPr>
            <w:noProof/>
            <w:webHidden/>
          </w:rPr>
          <w:fldChar w:fldCharType="begin"/>
        </w:r>
        <w:r w:rsidRPr="00215C42">
          <w:rPr>
            <w:noProof/>
            <w:webHidden/>
          </w:rPr>
          <w:instrText xml:space="preserve"> PAGEREF _Toc208210673 \h </w:instrText>
        </w:r>
        <w:r w:rsidRPr="00215C42">
          <w:rPr>
            <w:noProof/>
            <w:webHidden/>
          </w:rPr>
        </w:r>
        <w:r w:rsidRPr="00215C42">
          <w:rPr>
            <w:noProof/>
            <w:webHidden/>
          </w:rPr>
          <w:fldChar w:fldCharType="separate"/>
        </w:r>
        <w:r w:rsidR="00BE7A59">
          <w:rPr>
            <w:noProof/>
            <w:webHidden/>
          </w:rPr>
          <w:t>38</w:t>
        </w:r>
        <w:r w:rsidRPr="00215C42">
          <w:rPr>
            <w:noProof/>
            <w:webHidden/>
          </w:rPr>
          <w:fldChar w:fldCharType="end"/>
        </w:r>
      </w:hyperlink>
    </w:p>
    <w:p w14:paraId="176A7A14" w14:textId="6A34C2C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74" w:history="1">
        <w:r w:rsidRPr="00215C42">
          <w:rPr>
            <w:rStyle w:val="Hiperveza"/>
            <w:noProof/>
          </w:rPr>
          <w:t>2.11.3. Uvedene mjere nakon događaja koji su uzrokovali štetu</w:t>
        </w:r>
        <w:r w:rsidRPr="00215C42">
          <w:rPr>
            <w:noProof/>
            <w:webHidden/>
          </w:rPr>
          <w:tab/>
        </w:r>
        <w:r w:rsidRPr="00215C42">
          <w:rPr>
            <w:noProof/>
            <w:webHidden/>
          </w:rPr>
          <w:fldChar w:fldCharType="begin"/>
        </w:r>
        <w:r w:rsidRPr="00215C42">
          <w:rPr>
            <w:noProof/>
            <w:webHidden/>
          </w:rPr>
          <w:instrText xml:space="preserve"> PAGEREF _Toc208210674 \h </w:instrText>
        </w:r>
        <w:r w:rsidRPr="00215C42">
          <w:rPr>
            <w:noProof/>
            <w:webHidden/>
          </w:rPr>
        </w:r>
        <w:r w:rsidRPr="00215C42">
          <w:rPr>
            <w:noProof/>
            <w:webHidden/>
          </w:rPr>
          <w:fldChar w:fldCharType="separate"/>
        </w:r>
        <w:r w:rsidR="00BE7A59">
          <w:rPr>
            <w:noProof/>
            <w:webHidden/>
          </w:rPr>
          <w:t>39</w:t>
        </w:r>
        <w:r w:rsidRPr="00215C42">
          <w:rPr>
            <w:noProof/>
            <w:webHidden/>
          </w:rPr>
          <w:fldChar w:fldCharType="end"/>
        </w:r>
      </w:hyperlink>
    </w:p>
    <w:p w14:paraId="6ADA1C57" w14:textId="655EB0DD"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75" w:history="1">
        <w:r w:rsidRPr="00215C42">
          <w:rPr>
            <w:rStyle w:val="Hiperveza"/>
            <w:noProof/>
          </w:rPr>
          <w:t>2.12. Pokazatelji operativne sposobnosti na području Općine</w:t>
        </w:r>
        <w:r w:rsidRPr="00215C42">
          <w:rPr>
            <w:noProof/>
            <w:webHidden/>
          </w:rPr>
          <w:tab/>
        </w:r>
        <w:r w:rsidRPr="00215C42">
          <w:rPr>
            <w:noProof/>
            <w:webHidden/>
          </w:rPr>
          <w:fldChar w:fldCharType="begin"/>
        </w:r>
        <w:r w:rsidRPr="00215C42">
          <w:rPr>
            <w:noProof/>
            <w:webHidden/>
          </w:rPr>
          <w:instrText xml:space="preserve"> PAGEREF _Toc208210675 \h </w:instrText>
        </w:r>
        <w:r w:rsidRPr="00215C42">
          <w:rPr>
            <w:noProof/>
            <w:webHidden/>
          </w:rPr>
        </w:r>
        <w:r w:rsidRPr="00215C42">
          <w:rPr>
            <w:noProof/>
            <w:webHidden/>
          </w:rPr>
          <w:fldChar w:fldCharType="separate"/>
        </w:r>
        <w:r w:rsidR="00BE7A59">
          <w:rPr>
            <w:noProof/>
            <w:webHidden/>
          </w:rPr>
          <w:t>39</w:t>
        </w:r>
        <w:r w:rsidRPr="00215C42">
          <w:rPr>
            <w:noProof/>
            <w:webHidden/>
          </w:rPr>
          <w:fldChar w:fldCharType="end"/>
        </w:r>
      </w:hyperlink>
    </w:p>
    <w:p w14:paraId="4C7E35F5" w14:textId="1EA5F0B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76" w:history="1">
        <w:r w:rsidRPr="00215C42">
          <w:rPr>
            <w:rStyle w:val="Hiperveza"/>
            <w:noProof/>
          </w:rPr>
          <w:t>2.12.1. Popis operativnih snaga koje djeluju na području Općine</w:t>
        </w:r>
        <w:r w:rsidRPr="00215C42">
          <w:rPr>
            <w:noProof/>
            <w:webHidden/>
          </w:rPr>
          <w:tab/>
        </w:r>
        <w:r w:rsidRPr="00215C42">
          <w:rPr>
            <w:noProof/>
            <w:webHidden/>
          </w:rPr>
          <w:fldChar w:fldCharType="begin"/>
        </w:r>
        <w:r w:rsidRPr="00215C42">
          <w:rPr>
            <w:noProof/>
            <w:webHidden/>
          </w:rPr>
          <w:instrText xml:space="preserve"> PAGEREF _Toc208210676 \h </w:instrText>
        </w:r>
        <w:r w:rsidRPr="00215C42">
          <w:rPr>
            <w:noProof/>
            <w:webHidden/>
          </w:rPr>
        </w:r>
        <w:r w:rsidRPr="00215C42">
          <w:rPr>
            <w:noProof/>
            <w:webHidden/>
          </w:rPr>
          <w:fldChar w:fldCharType="separate"/>
        </w:r>
        <w:r w:rsidR="00BE7A59">
          <w:rPr>
            <w:noProof/>
            <w:webHidden/>
          </w:rPr>
          <w:t>39</w:t>
        </w:r>
        <w:r w:rsidRPr="00215C42">
          <w:rPr>
            <w:noProof/>
            <w:webHidden/>
          </w:rPr>
          <w:fldChar w:fldCharType="end"/>
        </w:r>
      </w:hyperlink>
    </w:p>
    <w:p w14:paraId="20E8D7B1" w14:textId="31D27456" w:rsidR="00E57424" w:rsidRPr="00215C42" w:rsidRDefault="00E57424">
      <w:pPr>
        <w:pStyle w:val="Sadraj1"/>
        <w:rPr>
          <w:rFonts w:eastAsiaTheme="minorEastAsia" w:cstheme="minorBidi"/>
          <w:b w:val="0"/>
          <w:bCs w:val="0"/>
          <w:caps w:val="0"/>
          <w:noProof/>
          <w:sz w:val="22"/>
          <w:szCs w:val="22"/>
          <w:lang w:eastAsia="hr-HR"/>
        </w:rPr>
      </w:pPr>
      <w:hyperlink w:anchor="_Toc208210677" w:history="1">
        <w:r w:rsidRPr="00215C42">
          <w:rPr>
            <w:rStyle w:val="Hiperveza"/>
            <w:noProof/>
          </w:rPr>
          <w:t>3. IDENTIFIKACIJA PRIJETNJI I RIZIKA NA PODRUČJU OPĆINE</w:t>
        </w:r>
        <w:r w:rsidRPr="00215C42">
          <w:rPr>
            <w:noProof/>
            <w:webHidden/>
          </w:rPr>
          <w:tab/>
        </w:r>
        <w:r w:rsidRPr="00215C42">
          <w:rPr>
            <w:noProof/>
            <w:webHidden/>
          </w:rPr>
          <w:fldChar w:fldCharType="begin"/>
        </w:r>
        <w:r w:rsidRPr="00215C42">
          <w:rPr>
            <w:noProof/>
            <w:webHidden/>
          </w:rPr>
          <w:instrText xml:space="preserve"> PAGEREF _Toc208210677 \h </w:instrText>
        </w:r>
        <w:r w:rsidRPr="00215C42">
          <w:rPr>
            <w:noProof/>
            <w:webHidden/>
          </w:rPr>
        </w:r>
        <w:r w:rsidRPr="00215C42">
          <w:rPr>
            <w:noProof/>
            <w:webHidden/>
          </w:rPr>
          <w:fldChar w:fldCharType="separate"/>
        </w:r>
        <w:r w:rsidR="00BE7A59">
          <w:rPr>
            <w:noProof/>
            <w:webHidden/>
          </w:rPr>
          <w:t>40</w:t>
        </w:r>
        <w:r w:rsidRPr="00215C42">
          <w:rPr>
            <w:noProof/>
            <w:webHidden/>
          </w:rPr>
          <w:fldChar w:fldCharType="end"/>
        </w:r>
      </w:hyperlink>
    </w:p>
    <w:p w14:paraId="1FA7530E" w14:textId="4EF138F5"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78" w:history="1">
        <w:r w:rsidRPr="00215C42">
          <w:rPr>
            <w:rStyle w:val="Hiperveza"/>
            <w:noProof/>
          </w:rPr>
          <w:t>3.1. Popis identificiranih prijetnji i rizika na području Općine</w:t>
        </w:r>
        <w:r w:rsidRPr="00215C42">
          <w:rPr>
            <w:noProof/>
            <w:webHidden/>
          </w:rPr>
          <w:tab/>
        </w:r>
        <w:r w:rsidRPr="00215C42">
          <w:rPr>
            <w:noProof/>
            <w:webHidden/>
          </w:rPr>
          <w:fldChar w:fldCharType="begin"/>
        </w:r>
        <w:r w:rsidRPr="00215C42">
          <w:rPr>
            <w:noProof/>
            <w:webHidden/>
          </w:rPr>
          <w:instrText xml:space="preserve"> PAGEREF _Toc208210678 \h </w:instrText>
        </w:r>
        <w:r w:rsidRPr="00215C42">
          <w:rPr>
            <w:noProof/>
            <w:webHidden/>
          </w:rPr>
        </w:r>
        <w:r w:rsidRPr="00215C42">
          <w:rPr>
            <w:noProof/>
            <w:webHidden/>
          </w:rPr>
          <w:fldChar w:fldCharType="separate"/>
        </w:r>
        <w:r w:rsidR="00BE7A59">
          <w:rPr>
            <w:noProof/>
            <w:webHidden/>
          </w:rPr>
          <w:t>41</w:t>
        </w:r>
        <w:r w:rsidRPr="00215C42">
          <w:rPr>
            <w:noProof/>
            <w:webHidden/>
          </w:rPr>
          <w:fldChar w:fldCharType="end"/>
        </w:r>
      </w:hyperlink>
    </w:p>
    <w:p w14:paraId="712A0AF0" w14:textId="307C8174"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79" w:history="1">
        <w:r w:rsidRPr="00215C42">
          <w:rPr>
            <w:rStyle w:val="Hiperveza"/>
            <w:noProof/>
          </w:rPr>
          <w:t>3.2. Odabrani rizici te razlozi odabira rizika na području Općine</w:t>
        </w:r>
        <w:r w:rsidRPr="00215C42">
          <w:rPr>
            <w:noProof/>
            <w:webHidden/>
          </w:rPr>
          <w:tab/>
        </w:r>
        <w:r w:rsidRPr="00215C42">
          <w:rPr>
            <w:noProof/>
            <w:webHidden/>
          </w:rPr>
          <w:fldChar w:fldCharType="begin"/>
        </w:r>
        <w:r w:rsidRPr="00215C42">
          <w:rPr>
            <w:noProof/>
            <w:webHidden/>
          </w:rPr>
          <w:instrText xml:space="preserve"> PAGEREF _Toc208210679 \h </w:instrText>
        </w:r>
        <w:r w:rsidRPr="00215C42">
          <w:rPr>
            <w:noProof/>
            <w:webHidden/>
          </w:rPr>
        </w:r>
        <w:r w:rsidRPr="00215C42">
          <w:rPr>
            <w:noProof/>
            <w:webHidden/>
          </w:rPr>
          <w:fldChar w:fldCharType="separate"/>
        </w:r>
        <w:r w:rsidR="00BE7A59">
          <w:rPr>
            <w:noProof/>
            <w:webHidden/>
          </w:rPr>
          <w:t>48</w:t>
        </w:r>
        <w:r w:rsidRPr="00215C42">
          <w:rPr>
            <w:noProof/>
            <w:webHidden/>
          </w:rPr>
          <w:fldChar w:fldCharType="end"/>
        </w:r>
      </w:hyperlink>
    </w:p>
    <w:p w14:paraId="74F284A2" w14:textId="2C55F939"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80" w:history="1">
        <w:r w:rsidRPr="00215C42">
          <w:rPr>
            <w:rStyle w:val="Hiperveza"/>
            <w:noProof/>
          </w:rPr>
          <w:t>3.3. Kartografski prikaz</w:t>
        </w:r>
        <w:r w:rsidRPr="00215C42">
          <w:rPr>
            <w:noProof/>
            <w:webHidden/>
          </w:rPr>
          <w:tab/>
        </w:r>
        <w:r w:rsidRPr="00215C42">
          <w:rPr>
            <w:noProof/>
            <w:webHidden/>
          </w:rPr>
          <w:fldChar w:fldCharType="begin"/>
        </w:r>
        <w:r w:rsidRPr="00215C42">
          <w:rPr>
            <w:noProof/>
            <w:webHidden/>
          </w:rPr>
          <w:instrText xml:space="preserve"> PAGEREF _Toc208210680 \h </w:instrText>
        </w:r>
        <w:r w:rsidRPr="00215C42">
          <w:rPr>
            <w:noProof/>
            <w:webHidden/>
          </w:rPr>
        </w:r>
        <w:r w:rsidRPr="00215C42">
          <w:rPr>
            <w:noProof/>
            <w:webHidden/>
          </w:rPr>
          <w:fldChar w:fldCharType="separate"/>
        </w:r>
        <w:r w:rsidR="00BE7A59">
          <w:rPr>
            <w:noProof/>
            <w:webHidden/>
          </w:rPr>
          <w:t>48</w:t>
        </w:r>
        <w:r w:rsidRPr="00215C42">
          <w:rPr>
            <w:noProof/>
            <w:webHidden/>
          </w:rPr>
          <w:fldChar w:fldCharType="end"/>
        </w:r>
      </w:hyperlink>
    </w:p>
    <w:p w14:paraId="16D726FA" w14:textId="29B953B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81" w:history="1">
        <w:r w:rsidRPr="00215C42">
          <w:rPr>
            <w:rStyle w:val="Hiperveza"/>
            <w:noProof/>
          </w:rPr>
          <w:t>3.3.1. Karte prijetnji</w:t>
        </w:r>
        <w:r w:rsidRPr="00215C42">
          <w:rPr>
            <w:noProof/>
            <w:webHidden/>
          </w:rPr>
          <w:tab/>
        </w:r>
        <w:r w:rsidRPr="00215C42">
          <w:rPr>
            <w:noProof/>
            <w:webHidden/>
          </w:rPr>
          <w:fldChar w:fldCharType="begin"/>
        </w:r>
        <w:r w:rsidRPr="00215C42">
          <w:rPr>
            <w:noProof/>
            <w:webHidden/>
          </w:rPr>
          <w:instrText xml:space="preserve"> PAGEREF _Toc208210681 \h </w:instrText>
        </w:r>
        <w:r w:rsidRPr="00215C42">
          <w:rPr>
            <w:noProof/>
            <w:webHidden/>
          </w:rPr>
        </w:r>
        <w:r w:rsidRPr="00215C42">
          <w:rPr>
            <w:noProof/>
            <w:webHidden/>
          </w:rPr>
          <w:fldChar w:fldCharType="separate"/>
        </w:r>
        <w:r w:rsidR="00BE7A59">
          <w:rPr>
            <w:noProof/>
            <w:webHidden/>
          </w:rPr>
          <w:t>48</w:t>
        </w:r>
        <w:r w:rsidRPr="00215C42">
          <w:rPr>
            <w:noProof/>
            <w:webHidden/>
          </w:rPr>
          <w:fldChar w:fldCharType="end"/>
        </w:r>
      </w:hyperlink>
    </w:p>
    <w:p w14:paraId="56FEFC7E" w14:textId="6D450C6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82" w:history="1">
        <w:r w:rsidRPr="00215C42">
          <w:rPr>
            <w:rStyle w:val="Hiperveza"/>
            <w:noProof/>
          </w:rPr>
          <w:t>3.3.2. Karte rizika</w:t>
        </w:r>
        <w:r w:rsidRPr="00215C42">
          <w:rPr>
            <w:noProof/>
            <w:webHidden/>
          </w:rPr>
          <w:tab/>
        </w:r>
        <w:r w:rsidRPr="00215C42">
          <w:rPr>
            <w:noProof/>
            <w:webHidden/>
          </w:rPr>
          <w:fldChar w:fldCharType="begin"/>
        </w:r>
        <w:r w:rsidRPr="00215C42">
          <w:rPr>
            <w:noProof/>
            <w:webHidden/>
          </w:rPr>
          <w:instrText xml:space="preserve"> PAGEREF _Toc208210682 \h </w:instrText>
        </w:r>
        <w:r w:rsidRPr="00215C42">
          <w:rPr>
            <w:noProof/>
            <w:webHidden/>
          </w:rPr>
        </w:r>
        <w:r w:rsidRPr="00215C42">
          <w:rPr>
            <w:noProof/>
            <w:webHidden/>
          </w:rPr>
          <w:fldChar w:fldCharType="separate"/>
        </w:r>
        <w:r w:rsidR="00BE7A59">
          <w:rPr>
            <w:noProof/>
            <w:webHidden/>
          </w:rPr>
          <w:t>48</w:t>
        </w:r>
        <w:r w:rsidRPr="00215C42">
          <w:rPr>
            <w:noProof/>
            <w:webHidden/>
          </w:rPr>
          <w:fldChar w:fldCharType="end"/>
        </w:r>
      </w:hyperlink>
    </w:p>
    <w:p w14:paraId="0F29460B" w14:textId="6079646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83" w:history="1">
        <w:r w:rsidRPr="00215C42">
          <w:rPr>
            <w:rStyle w:val="Hiperveza"/>
            <w:noProof/>
          </w:rPr>
          <w:t>3.3.3. Kartografski prikaz rizika i prijetnji na području Općine</w:t>
        </w:r>
        <w:r w:rsidRPr="00215C42">
          <w:rPr>
            <w:noProof/>
            <w:webHidden/>
          </w:rPr>
          <w:tab/>
        </w:r>
        <w:r w:rsidRPr="00215C42">
          <w:rPr>
            <w:noProof/>
            <w:webHidden/>
          </w:rPr>
          <w:fldChar w:fldCharType="begin"/>
        </w:r>
        <w:r w:rsidRPr="00215C42">
          <w:rPr>
            <w:noProof/>
            <w:webHidden/>
          </w:rPr>
          <w:instrText xml:space="preserve"> PAGEREF _Toc208210683 \h </w:instrText>
        </w:r>
        <w:r w:rsidRPr="00215C42">
          <w:rPr>
            <w:noProof/>
            <w:webHidden/>
          </w:rPr>
        </w:r>
        <w:r w:rsidRPr="00215C42">
          <w:rPr>
            <w:noProof/>
            <w:webHidden/>
          </w:rPr>
          <w:fldChar w:fldCharType="separate"/>
        </w:r>
        <w:r w:rsidR="00BE7A59">
          <w:rPr>
            <w:noProof/>
            <w:webHidden/>
          </w:rPr>
          <w:t>49</w:t>
        </w:r>
        <w:r w:rsidRPr="00215C42">
          <w:rPr>
            <w:noProof/>
            <w:webHidden/>
          </w:rPr>
          <w:fldChar w:fldCharType="end"/>
        </w:r>
      </w:hyperlink>
    </w:p>
    <w:p w14:paraId="3D70C66C" w14:textId="1733136F" w:rsidR="00E57424" w:rsidRPr="00215C42" w:rsidRDefault="00E57424">
      <w:pPr>
        <w:pStyle w:val="Sadraj1"/>
        <w:rPr>
          <w:rFonts w:eastAsiaTheme="minorEastAsia" w:cstheme="minorBidi"/>
          <w:b w:val="0"/>
          <w:bCs w:val="0"/>
          <w:caps w:val="0"/>
          <w:noProof/>
          <w:sz w:val="22"/>
          <w:szCs w:val="22"/>
          <w:lang w:eastAsia="hr-HR"/>
        </w:rPr>
      </w:pPr>
      <w:hyperlink w:anchor="_Toc208210684" w:history="1">
        <w:r w:rsidRPr="00215C42">
          <w:rPr>
            <w:rStyle w:val="Hiperveza"/>
            <w:noProof/>
          </w:rPr>
          <w:t>4. KRITERIJI ZA PROCJENU UTJECAJA NA KATEGORIJE DRUŠTVENE VRIJEDNOSTI</w:t>
        </w:r>
        <w:r w:rsidRPr="00215C42">
          <w:rPr>
            <w:noProof/>
            <w:webHidden/>
          </w:rPr>
          <w:tab/>
        </w:r>
        <w:r w:rsidRPr="00215C42">
          <w:rPr>
            <w:noProof/>
            <w:webHidden/>
          </w:rPr>
          <w:fldChar w:fldCharType="begin"/>
        </w:r>
        <w:r w:rsidRPr="00215C42">
          <w:rPr>
            <w:noProof/>
            <w:webHidden/>
          </w:rPr>
          <w:instrText xml:space="preserve"> PAGEREF _Toc208210684 \h </w:instrText>
        </w:r>
        <w:r w:rsidRPr="00215C42">
          <w:rPr>
            <w:noProof/>
            <w:webHidden/>
          </w:rPr>
        </w:r>
        <w:r w:rsidRPr="00215C42">
          <w:rPr>
            <w:noProof/>
            <w:webHidden/>
          </w:rPr>
          <w:fldChar w:fldCharType="separate"/>
        </w:r>
        <w:r w:rsidR="00BE7A59">
          <w:rPr>
            <w:noProof/>
            <w:webHidden/>
          </w:rPr>
          <w:t>49</w:t>
        </w:r>
        <w:r w:rsidRPr="00215C42">
          <w:rPr>
            <w:noProof/>
            <w:webHidden/>
          </w:rPr>
          <w:fldChar w:fldCharType="end"/>
        </w:r>
      </w:hyperlink>
    </w:p>
    <w:p w14:paraId="2A790071" w14:textId="6883F6CA"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85" w:history="1">
        <w:r w:rsidRPr="00215C42">
          <w:rPr>
            <w:rStyle w:val="Hiperveza"/>
            <w:noProof/>
          </w:rPr>
          <w:t>4.1. Život i zdravlje ljudi</w:t>
        </w:r>
        <w:r w:rsidRPr="00215C42">
          <w:rPr>
            <w:noProof/>
            <w:webHidden/>
          </w:rPr>
          <w:tab/>
        </w:r>
        <w:r w:rsidRPr="00215C42">
          <w:rPr>
            <w:noProof/>
            <w:webHidden/>
          </w:rPr>
          <w:fldChar w:fldCharType="begin"/>
        </w:r>
        <w:r w:rsidRPr="00215C42">
          <w:rPr>
            <w:noProof/>
            <w:webHidden/>
          </w:rPr>
          <w:instrText xml:space="preserve"> PAGEREF _Toc208210685 \h </w:instrText>
        </w:r>
        <w:r w:rsidRPr="00215C42">
          <w:rPr>
            <w:noProof/>
            <w:webHidden/>
          </w:rPr>
        </w:r>
        <w:r w:rsidRPr="00215C42">
          <w:rPr>
            <w:noProof/>
            <w:webHidden/>
          </w:rPr>
          <w:fldChar w:fldCharType="separate"/>
        </w:r>
        <w:r w:rsidR="00BE7A59">
          <w:rPr>
            <w:noProof/>
            <w:webHidden/>
          </w:rPr>
          <w:t>49</w:t>
        </w:r>
        <w:r w:rsidRPr="00215C42">
          <w:rPr>
            <w:noProof/>
            <w:webHidden/>
          </w:rPr>
          <w:fldChar w:fldCharType="end"/>
        </w:r>
      </w:hyperlink>
    </w:p>
    <w:p w14:paraId="7F12B568" w14:textId="69990297"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86" w:history="1">
        <w:r w:rsidRPr="00215C42">
          <w:rPr>
            <w:rStyle w:val="Hiperveza"/>
            <w:noProof/>
          </w:rPr>
          <w:t>4.2. Gospodarstvo</w:t>
        </w:r>
        <w:r w:rsidRPr="00215C42">
          <w:rPr>
            <w:noProof/>
            <w:webHidden/>
          </w:rPr>
          <w:tab/>
        </w:r>
        <w:r w:rsidRPr="00215C42">
          <w:rPr>
            <w:noProof/>
            <w:webHidden/>
          </w:rPr>
          <w:fldChar w:fldCharType="begin"/>
        </w:r>
        <w:r w:rsidRPr="00215C42">
          <w:rPr>
            <w:noProof/>
            <w:webHidden/>
          </w:rPr>
          <w:instrText xml:space="preserve"> PAGEREF _Toc208210686 \h </w:instrText>
        </w:r>
        <w:r w:rsidRPr="00215C42">
          <w:rPr>
            <w:noProof/>
            <w:webHidden/>
          </w:rPr>
        </w:r>
        <w:r w:rsidRPr="00215C42">
          <w:rPr>
            <w:noProof/>
            <w:webHidden/>
          </w:rPr>
          <w:fldChar w:fldCharType="separate"/>
        </w:r>
        <w:r w:rsidR="00BE7A59">
          <w:rPr>
            <w:noProof/>
            <w:webHidden/>
          </w:rPr>
          <w:t>49</w:t>
        </w:r>
        <w:r w:rsidRPr="00215C42">
          <w:rPr>
            <w:noProof/>
            <w:webHidden/>
          </w:rPr>
          <w:fldChar w:fldCharType="end"/>
        </w:r>
      </w:hyperlink>
    </w:p>
    <w:p w14:paraId="0BC64621" w14:textId="194A7C4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87" w:history="1">
        <w:r w:rsidRPr="00215C42">
          <w:rPr>
            <w:rStyle w:val="Hiperveza"/>
            <w:noProof/>
          </w:rPr>
          <w:t>4.3. Društvena stabilnost i politika</w:t>
        </w:r>
        <w:r w:rsidRPr="00215C42">
          <w:rPr>
            <w:noProof/>
            <w:webHidden/>
          </w:rPr>
          <w:tab/>
        </w:r>
        <w:r w:rsidRPr="00215C42">
          <w:rPr>
            <w:noProof/>
            <w:webHidden/>
          </w:rPr>
          <w:fldChar w:fldCharType="begin"/>
        </w:r>
        <w:r w:rsidRPr="00215C42">
          <w:rPr>
            <w:noProof/>
            <w:webHidden/>
          </w:rPr>
          <w:instrText xml:space="preserve"> PAGEREF _Toc208210687 \h </w:instrText>
        </w:r>
        <w:r w:rsidRPr="00215C42">
          <w:rPr>
            <w:noProof/>
            <w:webHidden/>
          </w:rPr>
        </w:r>
        <w:r w:rsidRPr="00215C42">
          <w:rPr>
            <w:noProof/>
            <w:webHidden/>
          </w:rPr>
          <w:fldChar w:fldCharType="separate"/>
        </w:r>
        <w:r w:rsidR="00BE7A59">
          <w:rPr>
            <w:noProof/>
            <w:webHidden/>
          </w:rPr>
          <w:t>50</w:t>
        </w:r>
        <w:r w:rsidRPr="00215C42">
          <w:rPr>
            <w:noProof/>
            <w:webHidden/>
          </w:rPr>
          <w:fldChar w:fldCharType="end"/>
        </w:r>
      </w:hyperlink>
    </w:p>
    <w:p w14:paraId="507D1077" w14:textId="2F2B0C9C" w:rsidR="00E57424" w:rsidRPr="00215C42" w:rsidRDefault="00E57424">
      <w:pPr>
        <w:pStyle w:val="Sadraj1"/>
        <w:rPr>
          <w:rFonts w:eastAsiaTheme="minorEastAsia" w:cstheme="minorBidi"/>
          <w:b w:val="0"/>
          <w:bCs w:val="0"/>
          <w:caps w:val="0"/>
          <w:noProof/>
          <w:sz w:val="22"/>
          <w:szCs w:val="22"/>
          <w:lang w:eastAsia="hr-HR"/>
        </w:rPr>
      </w:pPr>
      <w:hyperlink w:anchor="_Toc208210688" w:history="1">
        <w:r w:rsidRPr="00215C42">
          <w:rPr>
            <w:rStyle w:val="Hiperveza"/>
            <w:noProof/>
          </w:rPr>
          <w:t>5. VJEROJATNOST POJAVE PRIJETNJE - RIZIKA</w:t>
        </w:r>
        <w:r w:rsidRPr="00215C42">
          <w:rPr>
            <w:noProof/>
            <w:webHidden/>
          </w:rPr>
          <w:tab/>
        </w:r>
        <w:r w:rsidRPr="00215C42">
          <w:rPr>
            <w:noProof/>
            <w:webHidden/>
          </w:rPr>
          <w:fldChar w:fldCharType="begin"/>
        </w:r>
        <w:r w:rsidRPr="00215C42">
          <w:rPr>
            <w:noProof/>
            <w:webHidden/>
          </w:rPr>
          <w:instrText xml:space="preserve"> PAGEREF _Toc208210688 \h </w:instrText>
        </w:r>
        <w:r w:rsidRPr="00215C42">
          <w:rPr>
            <w:noProof/>
            <w:webHidden/>
          </w:rPr>
        </w:r>
        <w:r w:rsidRPr="00215C42">
          <w:rPr>
            <w:noProof/>
            <w:webHidden/>
          </w:rPr>
          <w:fldChar w:fldCharType="separate"/>
        </w:r>
        <w:r w:rsidR="00BE7A59">
          <w:rPr>
            <w:noProof/>
            <w:webHidden/>
          </w:rPr>
          <w:t>51</w:t>
        </w:r>
        <w:r w:rsidRPr="00215C42">
          <w:rPr>
            <w:noProof/>
            <w:webHidden/>
          </w:rPr>
          <w:fldChar w:fldCharType="end"/>
        </w:r>
      </w:hyperlink>
    </w:p>
    <w:p w14:paraId="68ED9313" w14:textId="18A2BE66" w:rsidR="00E57424" w:rsidRPr="00215C42" w:rsidRDefault="00E57424">
      <w:pPr>
        <w:pStyle w:val="Sadraj1"/>
        <w:rPr>
          <w:rFonts w:eastAsiaTheme="minorEastAsia" w:cstheme="minorBidi"/>
          <w:b w:val="0"/>
          <w:bCs w:val="0"/>
          <w:caps w:val="0"/>
          <w:noProof/>
          <w:sz w:val="22"/>
          <w:szCs w:val="22"/>
          <w:lang w:eastAsia="hr-HR"/>
        </w:rPr>
      </w:pPr>
      <w:hyperlink w:anchor="_Toc208210689" w:history="1">
        <w:r w:rsidRPr="00215C42">
          <w:rPr>
            <w:rStyle w:val="Hiperveza"/>
            <w:noProof/>
          </w:rPr>
          <w:t>6. SCENARIJI NA PODRUČJU OPĆINE</w:t>
        </w:r>
        <w:r w:rsidRPr="00215C42">
          <w:rPr>
            <w:noProof/>
            <w:webHidden/>
          </w:rPr>
          <w:tab/>
        </w:r>
        <w:r w:rsidRPr="00215C42">
          <w:rPr>
            <w:noProof/>
            <w:webHidden/>
          </w:rPr>
          <w:fldChar w:fldCharType="begin"/>
        </w:r>
        <w:r w:rsidRPr="00215C42">
          <w:rPr>
            <w:noProof/>
            <w:webHidden/>
          </w:rPr>
          <w:instrText xml:space="preserve"> PAGEREF _Toc208210689 \h </w:instrText>
        </w:r>
        <w:r w:rsidRPr="00215C42">
          <w:rPr>
            <w:noProof/>
            <w:webHidden/>
          </w:rPr>
        </w:r>
        <w:r w:rsidRPr="00215C42">
          <w:rPr>
            <w:noProof/>
            <w:webHidden/>
          </w:rPr>
          <w:fldChar w:fldCharType="separate"/>
        </w:r>
        <w:r w:rsidR="00BE7A59">
          <w:rPr>
            <w:noProof/>
            <w:webHidden/>
          </w:rPr>
          <w:t>52</w:t>
        </w:r>
        <w:r w:rsidRPr="00215C42">
          <w:rPr>
            <w:noProof/>
            <w:webHidden/>
          </w:rPr>
          <w:fldChar w:fldCharType="end"/>
        </w:r>
      </w:hyperlink>
    </w:p>
    <w:p w14:paraId="7D3024AD" w14:textId="5E812D64"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690" w:history="1">
        <w:r w:rsidRPr="00215C42">
          <w:rPr>
            <w:rStyle w:val="Hiperveza"/>
            <w:noProof/>
          </w:rPr>
          <w:t>6.1. RIZIK - Epidemije i pandemije</w:t>
        </w:r>
        <w:r w:rsidRPr="00215C42">
          <w:rPr>
            <w:noProof/>
            <w:webHidden/>
          </w:rPr>
          <w:tab/>
        </w:r>
        <w:r w:rsidRPr="00215C42">
          <w:rPr>
            <w:noProof/>
            <w:webHidden/>
          </w:rPr>
          <w:fldChar w:fldCharType="begin"/>
        </w:r>
        <w:r w:rsidRPr="00215C42">
          <w:rPr>
            <w:noProof/>
            <w:webHidden/>
          </w:rPr>
          <w:instrText xml:space="preserve"> PAGEREF _Toc208210690 \h </w:instrText>
        </w:r>
        <w:r w:rsidRPr="00215C42">
          <w:rPr>
            <w:noProof/>
            <w:webHidden/>
          </w:rPr>
        </w:r>
        <w:r w:rsidRPr="00215C42">
          <w:rPr>
            <w:noProof/>
            <w:webHidden/>
          </w:rPr>
          <w:fldChar w:fldCharType="separate"/>
        </w:r>
        <w:r w:rsidR="00BE7A59">
          <w:rPr>
            <w:noProof/>
            <w:webHidden/>
          </w:rPr>
          <w:t>53</w:t>
        </w:r>
        <w:r w:rsidRPr="00215C42">
          <w:rPr>
            <w:noProof/>
            <w:webHidden/>
          </w:rPr>
          <w:fldChar w:fldCharType="end"/>
        </w:r>
      </w:hyperlink>
    </w:p>
    <w:p w14:paraId="3AFC0CD0" w14:textId="3E7349E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1" w:history="1">
        <w:r w:rsidRPr="00215C42">
          <w:rPr>
            <w:rStyle w:val="Hiperveza"/>
            <w:noProof/>
          </w:rPr>
          <w:t>6.1.1.  NAZIV SCENARIJA - Epidemija influence na području Općine te pojava epidemije novog virusa</w:t>
        </w:r>
        <w:r w:rsidRPr="00215C42">
          <w:rPr>
            <w:noProof/>
            <w:webHidden/>
          </w:rPr>
          <w:tab/>
        </w:r>
        <w:r w:rsidRPr="00215C42">
          <w:rPr>
            <w:noProof/>
            <w:webHidden/>
          </w:rPr>
          <w:fldChar w:fldCharType="begin"/>
        </w:r>
        <w:r w:rsidRPr="00215C42">
          <w:rPr>
            <w:noProof/>
            <w:webHidden/>
          </w:rPr>
          <w:instrText xml:space="preserve"> PAGEREF _Toc208210691 \h </w:instrText>
        </w:r>
        <w:r w:rsidRPr="00215C42">
          <w:rPr>
            <w:noProof/>
            <w:webHidden/>
          </w:rPr>
        </w:r>
        <w:r w:rsidRPr="00215C42">
          <w:rPr>
            <w:noProof/>
            <w:webHidden/>
          </w:rPr>
          <w:fldChar w:fldCharType="separate"/>
        </w:r>
        <w:r w:rsidR="00BE7A59">
          <w:rPr>
            <w:noProof/>
            <w:webHidden/>
          </w:rPr>
          <w:t>53</w:t>
        </w:r>
        <w:r w:rsidRPr="00215C42">
          <w:rPr>
            <w:noProof/>
            <w:webHidden/>
          </w:rPr>
          <w:fldChar w:fldCharType="end"/>
        </w:r>
      </w:hyperlink>
    </w:p>
    <w:p w14:paraId="72846D16" w14:textId="524B34F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2" w:history="1">
        <w:r w:rsidRPr="00215C42">
          <w:rPr>
            <w:rStyle w:val="Hiperveza"/>
            <w:noProof/>
          </w:rPr>
          <w:t>6.1.2. Uvod – Epidemije i pandemije</w:t>
        </w:r>
        <w:r w:rsidRPr="00215C42">
          <w:rPr>
            <w:noProof/>
            <w:webHidden/>
          </w:rPr>
          <w:tab/>
        </w:r>
        <w:r w:rsidRPr="00215C42">
          <w:rPr>
            <w:noProof/>
            <w:webHidden/>
          </w:rPr>
          <w:fldChar w:fldCharType="begin"/>
        </w:r>
        <w:r w:rsidRPr="00215C42">
          <w:rPr>
            <w:noProof/>
            <w:webHidden/>
          </w:rPr>
          <w:instrText xml:space="preserve"> PAGEREF _Toc208210692 \h </w:instrText>
        </w:r>
        <w:r w:rsidRPr="00215C42">
          <w:rPr>
            <w:noProof/>
            <w:webHidden/>
          </w:rPr>
        </w:r>
        <w:r w:rsidRPr="00215C42">
          <w:rPr>
            <w:noProof/>
            <w:webHidden/>
          </w:rPr>
          <w:fldChar w:fldCharType="separate"/>
        </w:r>
        <w:r w:rsidR="00BE7A59">
          <w:rPr>
            <w:noProof/>
            <w:webHidden/>
          </w:rPr>
          <w:t>53</w:t>
        </w:r>
        <w:r w:rsidRPr="00215C42">
          <w:rPr>
            <w:noProof/>
            <w:webHidden/>
          </w:rPr>
          <w:fldChar w:fldCharType="end"/>
        </w:r>
      </w:hyperlink>
    </w:p>
    <w:p w14:paraId="5D59E9EA" w14:textId="74D3D8B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3" w:history="1">
        <w:r w:rsidRPr="00215C42">
          <w:rPr>
            <w:rStyle w:val="Hiperveza"/>
            <w:noProof/>
          </w:rPr>
          <w:t>6.1.3. Prikaz utjecaja epidemija i pandemija na kritičnu infrastrukturu (KI)</w:t>
        </w:r>
        <w:r w:rsidRPr="00215C42">
          <w:rPr>
            <w:noProof/>
            <w:webHidden/>
          </w:rPr>
          <w:tab/>
        </w:r>
        <w:r w:rsidRPr="00215C42">
          <w:rPr>
            <w:noProof/>
            <w:webHidden/>
          </w:rPr>
          <w:fldChar w:fldCharType="begin"/>
        </w:r>
        <w:r w:rsidRPr="00215C42">
          <w:rPr>
            <w:noProof/>
            <w:webHidden/>
          </w:rPr>
          <w:instrText xml:space="preserve"> PAGEREF _Toc208210693 \h </w:instrText>
        </w:r>
        <w:r w:rsidRPr="00215C42">
          <w:rPr>
            <w:noProof/>
            <w:webHidden/>
          </w:rPr>
        </w:r>
        <w:r w:rsidRPr="00215C42">
          <w:rPr>
            <w:noProof/>
            <w:webHidden/>
          </w:rPr>
          <w:fldChar w:fldCharType="separate"/>
        </w:r>
        <w:r w:rsidR="00BE7A59">
          <w:rPr>
            <w:noProof/>
            <w:webHidden/>
          </w:rPr>
          <w:t>55</w:t>
        </w:r>
        <w:r w:rsidRPr="00215C42">
          <w:rPr>
            <w:noProof/>
            <w:webHidden/>
          </w:rPr>
          <w:fldChar w:fldCharType="end"/>
        </w:r>
      </w:hyperlink>
    </w:p>
    <w:p w14:paraId="5D6F98D6" w14:textId="4706018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4" w:history="1">
        <w:r w:rsidRPr="00215C42">
          <w:rPr>
            <w:rStyle w:val="Hiperveza"/>
            <w:noProof/>
          </w:rPr>
          <w:t>6.1.4. Kontekst – Epidemije i pandemije</w:t>
        </w:r>
        <w:r w:rsidRPr="00215C42">
          <w:rPr>
            <w:noProof/>
            <w:webHidden/>
          </w:rPr>
          <w:tab/>
        </w:r>
        <w:r w:rsidRPr="00215C42">
          <w:rPr>
            <w:noProof/>
            <w:webHidden/>
          </w:rPr>
          <w:fldChar w:fldCharType="begin"/>
        </w:r>
        <w:r w:rsidRPr="00215C42">
          <w:rPr>
            <w:noProof/>
            <w:webHidden/>
          </w:rPr>
          <w:instrText xml:space="preserve"> PAGEREF _Toc208210694 \h </w:instrText>
        </w:r>
        <w:r w:rsidRPr="00215C42">
          <w:rPr>
            <w:noProof/>
            <w:webHidden/>
          </w:rPr>
        </w:r>
        <w:r w:rsidRPr="00215C42">
          <w:rPr>
            <w:noProof/>
            <w:webHidden/>
          </w:rPr>
          <w:fldChar w:fldCharType="separate"/>
        </w:r>
        <w:r w:rsidR="00BE7A59">
          <w:rPr>
            <w:noProof/>
            <w:webHidden/>
          </w:rPr>
          <w:t>55</w:t>
        </w:r>
        <w:r w:rsidRPr="00215C42">
          <w:rPr>
            <w:noProof/>
            <w:webHidden/>
          </w:rPr>
          <w:fldChar w:fldCharType="end"/>
        </w:r>
      </w:hyperlink>
    </w:p>
    <w:p w14:paraId="1D4739FD" w14:textId="7D2CBB9B"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5" w:history="1">
        <w:r w:rsidRPr="00215C42">
          <w:rPr>
            <w:rStyle w:val="Hiperveza"/>
            <w:noProof/>
          </w:rPr>
          <w:t>6.1.5. Uzrok epidemije na području Općine</w:t>
        </w:r>
        <w:r w:rsidRPr="00215C42">
          <w:rPr>
            <w:noProof/>
            <w:webHidden/>
          </w:rPr>
          <w:tab/>
        </w:r>
        <w:r w:rsidRPr="00215C42">
          <w:rPr>
            <w:noProof/>
            <w:webHidden/>
          </w:rPr>
          <w:fldChar w:fldCharType="begin"/>
        </w:r>
        <w:r w:rsidRPr="00215C42">
          <w:rPr>
            <w:noProof/>
            <w:webHidden/>
          </w:rPr>
          <w:instrText xml:space="preserve"> PAGEREF _Toc208210695 \h </w:instrText>
        </w:r>
        <w:r w:rsidRPr="00215C42">
          <w:rPr>
            <w:noProof/>
            <w:webHidden/>
          </w:rPr>
        </w:r>
        <w:r w:rsidRPr="00215C42">
          <w:rPr>
            <w:noProof/>
            <w:webHidden/>
          </w:rPr>
          <w:fldChar w:fldCharType="separate"/>
        </w:r>
        <w:r w:rsidR="00BE7A59">
          <w:rPr>
            <w:noProof/>
            <w:webHidden/>
          </w:rPr>
          <w:t>57</w:t>
        </w:r>
        <w:r w:rsidRPr="00215C42">
          <w:rPr>
            <w:noProof/>
            <w:webHidden/>
          </w:rPr>
          <w:fldChar w:fldCharType="end"/>
        </w:r>
      </w:hyperlink>
    </w:p>
    <w:p w14:paraId="50885622" w14:textId="299229AB" w:rsidR="00E57424" w:rsidRPr="00215C42" w:rsidRDefault="00E57424">
      <w:pPr>
        <w:pStyle w:val="Sadraj4"/>
        <w:tabs>
          <w:tab w:val="right" w:leader="dot" w:pos="9060"/>
        </w:tabs>
        <w:rPr>
          <w:rFonts w:eastAsiaTheme="minorEastAsia" w:cstheme="minorBidi"/>
          <w:noProof/>
          <w:sz w:val="22"/>
          <w:szCs w:val="22"/>
          <w:lang w:eastAsia="hr-HR"/>
        </w:rPr>
      </w:pPr>
      <w:hyperlink w:anchor="_Toc208210696" w:history="1">
        <w:r w:rsidRPr="00215C42">
          <w:rPr>
            <w:rStyle w:val="Hiperveza"/>
            <w:noProof/>
          </w:rPr>
          <w:t>6.1.5.1. Razvoj događaja koji prethodi velikoj nesreći uslijed epidemije</w:t>
        </w:r>
        <w:r w:rsidRPr="00215C42">
          <w:rPr>
            <w:noProof/>
            <w:webHidden/>
          </w:rPr>
          <w:tab/>
        </w:r>
        <w:r w:rsidRPr="00215C42">
          <w:rPr>
            <w:noProof/>
            <w:webHidden/>
          </w:rPr>
          <w:fldChar w:fldCharType="begin"/>
        </w:r>
        <w:r w:rsidRPr="00215C42">
          <w:rPr>
            <w:noProof/>
            <w:webHidden/>
          </w:rPr>
          <w:instrText xml:space="preserve"> PAGEREF _Toc208210696 \h </w:instrText>
        </w:r>
        <w:r w:rsidRPr="00215C42">
          <w:rPr>
            <w:noProof/>
            <w:webHidden/>
          </w:rPr>
        </w:r>
        <w:r w:rsidRPr="00215C42">
          <w:rPr>
            <w:noProof/>
            <w:webHidden/>
          </w:rPr>
          <w:fldChar w:fldCharType="separate"/>
        </w:r>
        <w:r w:rsidR="00BE7A59">
          <w:rPr>
            <w:noProof/>
            <w:webHidden/>
          </w:rPr>
          <w:t>58</w:t>
        </w:r>
        <w:r w:rsidRPr="00215C42">
          <w:rPr>
            <w:noProof/>
            <w:webHidden/>
          </w:rPr>
          <w:fldChar w:fldCharType="end"/>
        </w:r>
      </w:hyperlink>
    </w:p>
    <w:p w14:paraId="195D2B2C" w14:textId="4EA7D1E1" w:rsidR="00E57424" w:rsidRPr="00215C42" w:rsidRDefault="00E57424">
      <w:pPr>
        <w:pStyle w:val="Sadraj4"/>
        <w:tabs>
          <w:tab w:val="right" w:leader="dot" w:pos="9060"/>
        </w:tabs>
        <w:rPr>
          <w:rFonts w:eastAsiaTheme="minorEastAsia" w:cstheme="minorBidi"/>
          <w:noProof/>
          <w:sz w:val="22"/>
          <w:szCs w:val="22"/>
          <w:lang w:eastAsia="hr-HR"/>
        </w:rPr>
      </w:pPr>
      <w:hyperlink w:anchor="_Toc208210697" w:history="1">
        <w:r w:rsidRPr="00215C42">
          <w:rPr>
            <w:rStyle w:val="Hiperveza"/>
            <w:noProof/>
          </w:rPr>
          <w:t>6.1.5.2. Okidač koji je uzrokovao veliku nesreću uslijed epidemije</w:t>
        </w:r>
        <w:r w:rsidRPr="00215C42">
          <w:rPr>
            <w:noProof/>
            <w:webHidden/>
          </w:rPr>
          <w:tab/>
        </w:r>
        <w:r w:rsidRPr="00215C42">
          <w:rPr>
            <w:noProof/>
            <w:webHidden/>
          </w:rPr>
          <w:fldChar w:fldCharType="begin"/>
        </w:r>
        <w:r w:rsidRPr="00215C42">
          <w:rPr>
            <w:noProof/>
            <w:webHidden/>
          </w:rPr>
          <w:instrText xml:space="preserve"> PAGEREF _Toc208210697 \h </w:instrText>
        </w:r>
        <w:r w:rsidRPr="00215C42">
          <w:rPr>
            <w:noProof/>
            <w:webHidden/>
          </w:rPr>
        </w:r>
        <w:r w:rsidRPr="00215C42">
          <w:rPr>
            <w:noProof/>
            <w:webHidden/>
          </w:rPr>
          <w:fldChar w:fldCharType="separate"/>
        </w:r>
        <w:r w:rsidR="00BE7A59">
          <w:rPr>
            <w:noProof/>
            <w:webHidden/>
          </w:rPr>
          <w:t>59</w:t>
        </w:r>
        <w:r w:rsidRPr="00215C42">
          <w:rPr>
            <w:noProof/>
            <w:webHidden/>
          </w:rPr>
          <w:fldChar w:fldCharType="end"/>
        </w:r>
      </w:hyperlink>
    </w:p>
    <w:p w14:paraId="264E0224" w14:textId="7A50692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698" w:history="1">
        <w:r w:rsidRPr="00215C42">
          <w:rPr>
            <w:rStyle w:val="Hiperveza"/>
            <w:noProof/>
          </w:rPr>
          <w:t>6.1.6. Događaj s najgorim mogućim posljedicama – Epidemije i pandemije</w:t>
        </w:r>
        <w:r w:rsidRPr="00215C42">
          <w:rPr>
            <w:noProof/>
            <w:webHidden/>
          </w:rPr>
          <w:tab/>
        </w:r>
        <w:r w:rsidRPr="00215C42">
          <w:rPr>
            <w:noProof/>
            <w:webHidden/>
          </w:rPr>
          <w:fldChar w:fldCharType="begin"/>
        </w:r>
        <w:r w:rsidRPr="00215C42">
          <w:rPr>
            <w:noProof/>
            <w:webHidden/>
          </w:rPr>
          <w:instrText xml:space="preserve"> PAGEREF _Toc208210698 \h </w:instrText>
        </w:r>
        <w:r w:rsidRPr="00215C42">
          <w:rPr>
            <w:noProof/>
            <w:webHidden/>
          </w:rPr>
        </w:r>
        <w:r w:rsidRPr="00215C42">
          <w:rPr>
            <w:noProof/>
            <w:webHidden/>
          </w:rPr>
          <w:fldChar w:fldCharType="separate"/>
        </w:r>
        <w:r w:rsidR="00BE7A59">
          <w:rPr>
            <w:noProof/>
            <w:webHidden/>
          </w:rPr>
          <w:t>60</w:t>
        </w:r>
        <w:r w:rsidRPr="00215C42">
          <w:rPr>
            <w:noProof/>
            <w:webHidden/>
          </w:rPr>
          <w:fldChar w:fldCharType="end"/>
        </w:r>
      </w:hyperlink>
    </w:p>
    <w:p w14:paraId="19B4D9AD" w14:textId="29413E9D" w:rsidR="00E57424" w:rsidRPr="00215C42" w:rsidRDefault="00E57424">
      <w:pPr>
        <w:pStyle w:val="Sadraj4"/>
        <w:tabs>
          <w:tab w:val="right" w:leader="dot" w:pos="9060"/>
        </w:tabs>
        <w:rPr>
          <w:rFonts w:eastAsiaTheme="minorEastAsia" w:cstheme="minorBidi"/>
          <w:noProof/>
          <w:sz w:val="22"/>
          <w:szCs w:val="22"/>
          <w:lang w:eastAsia="hr-HR"/>
        </w:rPr>
      </w:pPr>
      <w:hyperlink w:anchor="_Toc208210699" w:history="1">
        <w:r w:rsidRPr="00215C42">
          <w:rPr>
            <w:rStyle w:val="Hiperveza"/>
            <w:noProof/>
          </w:rPr>
          <w:t>6.1.6.1. Procjena posljedica događaja s najgorim mogućim posljedicama uslijed epidemije na život i zdravlje ljudi</w:t>
        </w:r>
        <w:r w:rsidRPr="00215C42">
          <w:rPr>
            <w:noProof/>
            <w:webHidden/>
          </w:rPr>
          <w:tab/>
        </w:r>
        <w:r w:rsidRPr="00215C42">
          <w:rPr>
            <w:noProof/>
            <w:webHidden/>
          </w:rPr>
          <w:fldChar w:fldCharType="begin"/>
        </w:r>
        <w:r w:rsidRPr="00215C42">
          <w:rPr>
            <w:noProof/>
            <w:webHidden/>
          </w:rPr>
          <w:instrText xml:space="preserve"> PAGEREF _Toc208210699 \h </w:instrText>
        </w:r>
        <w:r w:rsidRPr="00215C42">
          <w:rPr>
            <w:noProof/>
            <w:webHidden/>
          </w:rPr>
        </w:r>
        <w:r w:rsidRPr="00215C42">
          <w:rPr>
            <w:noProof/>
            <w:webHidden/>
          </w:rPr>
          <w:fldChar w:fldCharType="separate"/>
        </w:r>
        <w:r w:rsidR="00BE7A59">
          <w:rPr>
            <w:noProof/>
            <w:webHidden/>
          </w:rPr>
          <w:t>60</w:t>
        </w:r>
        <w:r w:rsidRPr="00215C42">
          <w:rPr>
            <w:noProof/>
            <w:webHidden/>
          </w:rPr>
          <w:fldChar w:fldCharType="end"/>
        </w:r>
      </w:hyperlink>
    </w:p>
    <w:p w14:paraId="4A0F76F9" w14:textId="2A9A1F9B" w:rsidR="00E57424" w:rsidRPr="00215C42" w:rsidRDefault="00E57424">
      <w:pPr>
        <w:pStyle w:val="Sadraj4"/>
        <w:tabs>
          <w:tab w:val="right" w:leader="dot" w:pos="9060"/>
        </w:tabs>
        <w:rPr>
          <w:rFonts w:eastAsiaTheme="minorEastAsia" w:cstheme="minorBidi"/>
          <w:noProof/>
          <w:sz w:val="22"/>
          <w:szCs w:val="22"/>
          <w:lang w:eastAsia="hr-HR"/>
        </w:rPr>
      </w:pPr>
      <w:hyperlink w:anchor="_Toc208210700" w:history="1">
        <w:r w:rsidRPr="00215C42">
          <w:rPr>
            <w:rStyle w:val="Hiperveza"/>
            <w:noProof/>
          </w:rPr>
          <w:t>6.1.6.2. Procjena posljedica događaja s najgorim mogućim posljedicama uslijed epidemije na gospodarstvo</w:t>
        </w:r>
        <w:r w:rsidRPr="00215C42">
          <w:rPr>
            <w:noProof/>
            <w:webHidden/>
          </w:rPr>
          <w:tab/>
        </w:r>
        <w:r w:rsidRPr="00215C42">
          <w:rPr>
            <w:noProof/>
            <w:webHidden/>
          </w:rPr>
          <w:fldChar w:fldCharType="begin"/>
        </w:r>
        <w:r w:rsidRPr="00215C42">
          <w:rPr>
            <w:noProof/>
            <w:webHidden/>
          </w:rPr>
          <w:instrText xml:space="preserve"> PAGEREF _Toc208210700 \h </w:instrText>
        </w:r>
        <w:r w:rsidRPr="00215C42">
          <w:rPr>
            <w:noProof/>
            <w:webHidden/>
          </w:rPr>
        </w:r>
        <w:r w:rsidRPr="00215C42">
          <w:rPr>
            <w:noProof/>
            <w:webHidden/>
          </w:rPr>
          <w:fldChar w:fldCharType="separate"/>
        </w:r>
        <w:r w:rsidR="00BE7A59">
          <w:rPr>
            <w:noProof/>
            <w:webHidden/>
          </w:rPr>
          <w:t>61</w:t>
        </w:r>
        <w:r w:rsidRPr="00215C42">
          <w:rPr>
            <w:noProof/>
            <w:webHidden/>
          </w:rPr>
          <w:fldChar w:fldCharType="end"/>
        </w:r>
      </w:hyperlink>
    </w:p>
    <w:p w14:paraId="4E53FFFA" w14:textId="2D16F4FB" w:rsidR="00E57424" w:rsidRPr="00215C42" w:rsidRDefault="00E57424">
      <w:pPr>
        <w:pStyle w:val="Sadraj4"/>
        <w:tabs>
          <w:tab w:val="right" w:leader="dot" w:pos="9060"/>
        </w:tabs>
        <w:rPr>
          <w:rFonts w:eastAsiaTheme="minorEastAsia" w:cstheme="minorBidi"/>
          <w:noProof/>
          <w:sz w:val="22"/>
          <w:szCs w:val="22"/>
          <w:lang w:eastAsia="hr-HR"/>
        </w:rPr>
      </w:pPr>
      <w:hyperlink w:anchor="_Toc208210701" w:history="1">
        <w:r w:rsidRPr="00215C42">
          <w:rPr>
            <w:rStyle w:val="Hiperveza"/>
            <w:noProof/>
          </w:rPr>
          <w:t>6.1.6.3. Procjena posljedica događaja s najgorim mogućim posljedicama uslijed epidemije na društvenu stabilnost i politiku</w:t>
        </w:r>
        <w:r w:rsidRPr="00215C42">
          <w:rPr>
            <w:noProof/>
            <w:webHidden/>
          </w:rPr>
          <w:tab/>
        </w:r>
        <w:r w:rsidRPr="00215C42">
          <w:rPr>
            <w:noProof/>
            <w:webHidden/>
          </w:rPr>
          <w:fldChar w:fldCharType="begin"/>
        </w:r>
        <w:r w:rsidRPr="00215C42">
          <w:rPr>
            <w:noProof/>
            <w:webHidden/>
          </w:rPr>
          <w:instrText xml:space="preserve"> PAGEREF _Toc208210701 \h </w:instrText>
        </w:r>
        <w:r w:rsidRPr="00215C42">
          <w:rPr>
            <w:noProof/>
            <w:webHidden/>
          </w:rPr>
        </w:r>
        <w:r w:rsidRPr="00215C42">
          <w:rPr>
            <w:noProof/>
            <w:webHidden/>
          </w:rPr>
          <w:fldChar w:fldCharType="separate"/>
        </w:r>
        <w:r w:rsidR="00BE7A59">
          <w:rPr>
            <w:noProof/>
            <w:webHidden/>
          </w:rPr>
          <w:t>62</w:t>
        </w:r>
        <w:r w:rsidRPr="00215C42">
          <w:rPr>
            <w:noProof/>
            <w:webHidden/>
          </w:rPr>
          <w:fldChar w:fldCharType="end"/>
        </w:r>
      </w:hyperlink>
    </w:p>
    <w:p w14:paraId="07900BA4" w14:textId="5D5F1C0F" w:rsidR="00E57424" w:rsidRPr="00215C42" w:rsidRDefault="00E57424">
      <w:pPr>
        <w:pStyle w:val="Sadraj4"/>
        <w:tabs>
          <w:tab w:val="right" w:leader="dot" w:pos="9060"/>
        </w:tabs>
        <w:rPr>
          <w:rFonts w:eastAsiaTheme="minorEastAsia" w:cstheme="minorBidi"/>
          <w:noProof/>
          <w:sz w:val="22"/>
          <w:szCs w:val="22"/>
          <w:lang w:eastAsia="hr-HR"/>
        </w:rPr>
      </w:pPr>
      <w:hyperlink w:anchor="_Toc208210702" w:history="1">
        <w:r w:rsidRPr="00215C42">
          <w:rPr>
            <w:rStyle w:val="Hiperveza"/>
            <w:noProof/>
          </w:rPr>
          <w:t>6.1.6.4. Vjerojatnost pojave događaja s najgorim mogućim posljedicama uslijed epidemije</w:t>
        </w:r>
        <w:r w:rsidRPr="00215C42">
          <w:rPr>
            <w:noProof/>
            <w:webHidden/>
          </w:rPr>
          <w:tab/>
        </w:r>
        <w:r w:rsidRPr="00215C42">
          <w:rPr>
            <w:noProof/>
            <w:webHidden/>
          </w:rPr>
          <w:fldChar w:fldCharType="begin"/>
        </w:r>
        <w:r w:rsidRPr="00215C42">
          <w:rPr>
            <w:noProof/>
            <w:webHidden/>
          </w:rPr>
          <w:instrText xml:space="preserve"> PAGEREF _Toc208210702 \h </w:instrText>
        </w:r>
        <w:r w:rsidRPr="00215C42">
          <w:rPr>
            <w:noProof/>
            <w:webHidden/>
          </w:rPr>
        </w:r>
        <w:r w:rsidRPr="00215C42">
          <w:rPr>
            <w:noProof/>
            <w:webHidden/>
          </w:rPr>
          <w:fldChar w:fldCharType="separate"/>
        </w:r>
        <w:r w:rsidR="00BE7A59">
          <w:rPr>
            <w:noProof/>
            <w:webHidden/>
          </w:rPr>
          <w:t>62</w:t>
        </w:r>
        <w:r w:rsidRPr="00215C42">
          <w:rPr>
            <w:noProof/>
            <w:webHidden/>
          </w:rPr>
          <w:fldChar w:fldCharType="end"/>
        </w:r>
      </w:hyperlink>
    </w:p>
    <w:p w14:paraId="3C1B42AF" w14:textId="1C1E117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3" w:history="1">
        <w:r w:rsidRPr="00215C42">
          <w:rPr>
            <w:rStyle w:val="Hiperveza"/>
            <w:noProof/>
          </w:rPr>
          <w:t>6.1.7. Matrica ukupnog rizika – Epidemije i pandemije</w:t>
        </w:r>
        <w:r w:rsidRPr="00215C42">
          <w:rPr>
            <w:noProof/>
            <w:webHidden/>
          </w:rPr>
          <w:tab/>
        </w:r>
        <w:r w:rsidRPr="00215C42">
          <w:rPr>
            <w:noProof/>
            <w:webHidden/>
          </w:rPr>
          <w:fldChar w:fldCharType="begin"/>
        </w:r>
        <w:r w:rsidRPr="00215C42">
          <w:rPr>
            <w:noProof/>
            <w:webHidden/>
          </w:rPr>
          <w:instrText xml:space="preserve"> PAGEREF _Toc208210703 \h </w:instrText>
        </w:r>
        <w:r w:rsidRPr="00215C42">
          <w:rPr>
            <w:noProof/>
            <w:webHidden/>
          </w:rPr>
        </w:r>
        <w:r w:rsidRPr="00215C42">
          <w:rPr>
            <w:noProof/>
            <w:webHidden/>
          </w:rPr>
          <w:fldChar w:fldCharType="separate"/>
        </w:r>
        <w:r w:rsidR="00BE7A59">
          <w:rPr>
            <w:noProof/>
            <w:webHidden/>
          </w:rPr>
          <w:t>62</w:t>
        </w:r>
        <w:r w:rsidRPr="00215C42">
          <w:rPr>
            <w:noProof/>
            <w:webHidden/>
          </w:rPr>
          <w:fldChar w:fldCharType="end"/>
        </w:r>
      </w:hyperlink>
    </w:p>
    <w:p w14:paraId="7CD9FE93" w14:textId="768B84E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4" w:history="1">
        <w:r w:rsidRPr="00215C42">
          <w:rPr>
            <w:rStyle w:val="Hiperveza"/>
            <w:noProof/>
          </w:rPr>
          <w:t>6.1.8. Izvor podataka</w:t>
        </w:r>
        <w:r w:rsidRPr="00215C42">
          <w:rPr>
            <w:noProof/>
            <w:webHidden/>
          </w:rPr>
          <w:tab/>
        </w:r>
        <w:r w:rsidRPr="00215C42">
          <w:rPr>
            <w:noProof/>
            <w:webHidden/>
          </w:rPr>
          <w:fldChar w:fldCharType="begin"/>
        </w:r>
        <w:r w:rsidRPr="00215C42">
          <w:rPr>
            <w:noProof/>
            <w:webHidden/>
          </w:rPr>
          <w:instrText xml:space="preserve"> PAGEREF _Toc208210704 \h </w:instrText>
        </w:r>
        <w:r w:rsidRPr="00215C42">
          <w:rPr>
            <w:noProof/>
            <w:webHidden/>
          </w:rPr>
        </w:r>
        <w:r w:rsidRPr="00215C42">
          <w:rPr>
            <w:noProof/>
            <w:webHidden/>
          </w:rPr>
          <w:fldChar w:fldCharType="separate"/>
        </w:r>
        <w:r w:rsidR="00BE7A59">
          <w:rPr>
            <w:noProof/>
            <w:webHidden/>
          </w:rPr>
          <w:t>63</w:t>
        </w:r>
        <w:r w:rsidRPr="00215C42">
          <w:rPr>
            <w:noProof/>
            <w:webHidden/>
          </w:rPr>
          <w:fldChar w:fldCharType="end"/>
        </w:r>
      </w:hyperlink>
    </w:p>
    <w:p w14:paraId="520846C9" w14:textId="18137796"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05" w:history="1">
        <w:r w:rsidRPr="00215C42">
          <w:rPr>
            <w:rStyle w:val="Hiperveza"/>
            <w:noProof/>
            <w:lang w:val="en-US"/>
          </w:rPr>
          <w:t>6.2. RIZIK – Ekstremne vremenske pojave - Ekstremne temperature</w:t>
        </w:r>
        <w:r w:rsidRPr="00215C42">
          <w:rPr>
            <w:noProof/>
            <w:webHidden/>
          </w:rPr>
          <w:tab/>
        </w:r>
        <w:r w:rsidRPr="00215C42">
          <w:rPr>
            <w:noProof/>
            <w:webHidden/>
          </w:rPr>
          <w:fldChar w:fldCharType="begin"/>
        </w:r>
        <w:r w:rsidRPr="00215C42">
          <w:rPr>
            <w:noProof/>
            <w:webHidden/>
          </w:rPr>
          <w:instrText xml:space="preserve"> PAGEREF _Toc208210705 \h </w:instrText>
        </w:r>
        <w:r w:rsidRPr="00215C42">
          <w:rPr>
            <w:noProof/>
            <w:webHidden/>
          </w:rPr>
        </w:r>
        <w:r w:rsidRPr="00215C42">
          <w:rPr>
            <w:noProof/>
            <w:webHidden/>
          </w:rPr>
          <w:fldChar w:fldCharType="separate"/>
        </w:r>
        <w:r w:rsidR="00BE7A59">
          <w:rPr>
            <w:noProof/>
            <w:webHidden/>
          </w:rPr>
          <w:t>63</w:t>
        </w:r>
        <w:r w:rsidRPr="00215C42">
          <w:rPr>
            <w:noProof/>
            <w:webHidden/>
          </w:rPr>
          <w:fldChar w:fldCharType="end"/>
        </w:r>
      </w:hyperlink>
    </w:p>
    <w:p w14:paraId="229070C0" w14:textId="41AD828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6" w:history="1">
        <w:r w:rsidRPr="00215C42">
          <w:rPr>
            <w:rStyle w:val="Hiperveza"/>
            <w:noProof/>
            <w:lang w:val="en-US"/>
          </w:rPr>
          <w:t>6.2.1. NAZIV SCENARIJA – Pojava toplinskog vala na području Općine</w:t>
        </w:r>
        <w:r w:rsidRPr="00215C42">
          <w:rPr>
            <w:noProof/>
            <w:webHidden/>
          </w:rPr>
          <w:tab/>
        </w:r>
        <w:r w:rsidRPr="00215C42">
          <w:rPr>
            <w:noProof/>
            <w:webHidden/>
          </w:rPr>
          <w:fldChar w:fldCharType="begin"/>
        </w:r>
        <w:r w:rsidRPr="00215C42">
          <w:rPr>
            <w:noProof/>
            <w:webHidden/>
          </w:rPr>
          <w:instrText xml:space="preserve"> PAGEREF _Toc208210706 \h </w:instrText>
        </w:r>
        <w:r w:rsidRPr="00215C42">
          <w:rPr>
            <w:noProof/>
            <w:webHidden/>
          </w:rPr>
        </w:r>
        <w:r w:rsidRPr="00215C42">
          <w:rPr>
            <w:noProof/>
            <w:webHidden/>
          </w:rPr>
          <w:fldChar w:fldCharType="separate"/>
        </w:r>
        <w:r w:rsidR="00BE7A59">
          <w:rPr>
            <w:noProof/>
            <w:webHidden/>
          </w:rPr>
          <w:t>63</w:t>
        </w:r>
        <w:r w:rsidRPr="00215C42">
          <w:rPr>
            <w:noProof/>
            <w:webHidden/>
          </w:rPr>
          <w:fldChar w:fldCharType="end"/>
        </w:r>
      </w:hyperlink>
    </w:p>
    <w:p w14:paraId="1A424686" w14:textId="09908C8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7" w:history="1">
        <w:r w:rsidRPr="00215C42">
          <w:rPr>
            <w:rStyle w:val="Hiperveza"/>
            <w:noProof/>
            <w:lang w:eastAsia="zh-CN"/>
          </w:rPr>
          <w:t>6.2.2. Uvod – Ekstremne temperature</w:t>
        </w:r>
        <w:r w:rsidRPr="00215C42">
          <w:rPr>
            <w:noProof/>
            <w:webHidden/>
          </w:rPr>
          <w:tab/>
        </w:r>
        <w:r w:rsidRPr="00215C42">
          <w:rPr>
            <w:noProof/>
            <w:webHidden/>
          </w:rPr>
          <w:fldChar w:fldCharType="begin"/>
        </w:r>
        <w:r w:rsidRPr="00215C42">
          <w:rPr>
            <w:noProof/>
            <w:webHidden/>
          </w:rPr>
          <w:instrText xml:space="preserve"> PAGEREF _Toc208210707 \h </w:instrText>
        </w:r>
        <w:r w:rsidRPr="00215C42">
          <w:rPr>
            <w:noProof/>
            <w:webHidden/>
          </w:rPr>
        </w:r>
        <w:r w:rsidRPr="00215C42">
          <w:rPr>
            <w:noProof/>
            <w:webHidden/>
          </w:rPr>
          <w:fldChar w:fldCharType="separate"/>
        </w:r>
        <w:r w:rsidR="00BE7A59">
          <w:rPr>
            <w:noProof/>
            <w:webHidden/>
          </w:rPr>
          <w:t>64</w:t>
        </w:r>
        <w:r w:rsidRPr="00215C42">
          <w:rPr>
            <w:noProof/>
            <w:webHidden/>
          </w:rPr>
          <w:fldChar w:fldCharType="end"/>
        </w:r>
      </w:hyperlink>
    </w:p>
    <w:p w14:paraId="7B98552C" w14:textId="357F6D8E"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8" w:history="1">
        <w:r w:rsidRPr="00215C42">
          <w:rPr>
            <w:rStyle w:val="Hiperveza"/>
            <w:noProof/>
          </w:rPr>
          <w:t>6.2.3. Prikaz utjecaja ekstremnih temperatura na kritičnu infrastrukturu (KI)</w:t>
        </w:r>
        <w:r w:rsidRPr="00215C42">
          <w:rPr>
            <w:noProof/>
            <w:webHidden/>
          </w:rPr>
          <w:tab/>
        </w:r>
        <w:r w:rsidRPr="00215C42">
          <w:rPr>
            <w:noProof/>
            <w:webHidden/>
          </w:rPr>
          <w:fldChar w:fldCharType="begin"/>
        </w:r>
        <w:r w:rsidRPr="00215C42">
          <w:rPr>
            <w:noProof/>
            <w:webHidden/>
          </w:rPr>
          <w:instrText xml:space="preserve"> PAGEREF _Toc208210708 \h </w:instrText>
        </w:r>
        <w:r w:rsidRPr="00215C42">
          <w:rPr>
            <w:noProof/>
            <w:webHidden/>
          </w:rPr>
        </w:r>
        <w:r w:rsidRPr="00215C42">
          <w:rPr>
            <w:noProof/>
            <w:webHidden/>
          </w:rPr>
          <w:fldChar w:fldCharType="separate"/>
        </w:r>
        <w:r w:rsidR="00BE7A59">
          <w:rPr>
            <w:noProof/>
            <w:webHidden/>
          </w:rPr>
          <w:t>64</w:t>
        </w:r>
        <w:r w:rsidRPr="00215C42">
          <w:rPr>
            <w:noProof/>
            <w:webHidden/>
          </w:rPr>
          <w:fldChar w:fldCharType="end"/>
        </w:r>
      </w:hyperlink>
    </w:p>
    <w:p w14:paraId="1E0878AA" w14:textId="6D64EAFC"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09" w:history="1">
        <w:r w:rsidRPr="00215C42">
          <w:rPr>
            <w:rStyle w:val="Hiperveza"/>
            <w:noProof/>
          </w:rPr>
          <w:t>6.2.4. Kontekst – Ekstremne temperature</w:t>
        </w:r>
        <w:r w:rsidRPr="00215C42">
          <w:rPr>
            <w:noProof/>
            <w:webHidden/>
          </w:rPr>
          <w:tab/>
        </w:r>
        <w:r w:rsidRPr="00215C42">
          <w:rPr>
            <w:noProof/>
            <w:webHidden/>
          </w:rPr>
          <w:fldChar w:fldCharType="begin"/>
        </w:r>
        <w:r w:rsidRPr="00215C42">
          <w:rPr>
            <w:noProof/>
            <w:webHidden/>
          </w:rPr>
          <w:instrText xml:space="preserve"> PAGEREF _Toc208210709 \h </w:instrText>
        </w:r>
        <w:r w:rsidRPr="00215C42">
          <w:rPr>
            <w:noProof/>
            <w:webHidden/>
          </w:rPr>
        </w:r>
        <w:r w:rsidRPr="00215C42">
          <w:rPr>
            <w:noProof/>
            <w:webHidden/>
          </w:rPr>
          <w:fldChar w:fldCharType="separate"/>
        </w:r>
        <w:r w:rsidR="00BE7A59">
          <w:rPr>
            <w:noProof/>
            <w:webHidden/>
          </w:rPr>
          <w:t>64</w:t>
        </w:r>
        <w:r w:rsidRPr="00215C42">
          <w:rPr>
            <w:noProof/>
            <w:webHidden/>
          </w:rPr>
          <w:fldChar w:fldCharType="end"/>
        </w:r>
      </w:hyperlink>
    </w:p>
    <w:p w14:paraId="4609D904" w14:textId="7EDAFBE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10" w:history="1">
        <w:r w:rsidRPr="00215C42">
          <w:rPr>
            <w:rStyle w:val="Hiperveza"/>
            <w:noProof/>
          </w:rPr>
          <w:t>6.2.5. Uzrok ekstremnih temperatura</w:t>
        </w:r>
        <w:r w:rsidRPr="00215C42">
          <w:rPr>
            <w:noProof/>
            <w:webHidden/>
          </w:rPr>
          <w:tab/>
        </w:r>
        <w:r w:rsidRPr="00215C42">
          <w:rPr>
            <w:noProof/>
            <w:webHidden/>
          </w:rPr>
          <w:fldChar w:fldCharType="begin"/>
        </w:r>
        <w:r w:rsidRPr="00215C42">
          <w:rPr>
            <w:noProof/>
            <w:webHidden/>
          </w:rPr>
          <w:instrText xml:space="preserve"> PAGEREF _Toc208210710 \h </w:instrText>
        </w:r>
        <w:r w:rsidRPr="00215C42">
          <w:rPr>
            <w:noProof/>
            <w:webHidden/>
          </w:rPr>
        </w:r>
        <w:r w:rsidRPr="00215C42">
          <w:rPr>
            <w:noProof/>
            <w:webHidden/>
          </w:rPr>
          <w:fldChar w:fldCharType="separate"/>
        </w:r>
        <w:r w:rsidR="00BE7A59">
          <w:rPr>
            <w:noProof/>
            <w:webHidden/>
          </w:rPr>
          <w:t>66</w:t>
        </w:r>
        <w:r w:rsidRPr="00215C42">
          <w:rPr>
            <w:noProof/>
            <w:webHidden/>
          </w:rPr>
          <w:fldChar w:fldCharType="end"/>
        </w:r>
      </w:hyperlink>
    </w:p>
    <w:p w14:paraId="02D73E55" w14:textId="077183D4" w:rsidR="00E57424" w:rsidRPr="00215C42" w:rsidRDefault="00E57424">
      <w:pPr>
        <w:pStyle w:val="Sadraj4"/>
        <w:tabs>
          <w:tab w:val="right" w:leader="dot" w:pos="9060"/>
        </w:tabs>
        <w:rPr>
          <w:rFonts w:eastAsiaTheme="minorEastAsia" w:cstheme="minorBidi"/>
          <w:noProof/>
          <w:sz w:val="22"/>
          <w:szCs w:val="22"/>
          <w:lang w:eastAsia="hr-HR"/>
        </w:rPr>
      </w:pPr>
      <w:hyperlink w:anchor="_Toc208210711" w:history="1">
        <w:r w:rsidRPr="00215C42">
          <w:rPr>
            <w:rStyle w:val="Hiperveza"/>
            <w:noProof/>
          </w:rPr>
          <w:t>6.2.5.1. Razvoj događaja koji prethodi velikoj nesreći uslijed ekstremnih temperatura</w:t>
        </w:r>
        <w:r w:rsidRPr="00215C42">
          <w:rPr>
            <w:noProof/>
            <w:webHidden/>
          </w:rPr>
          <w:tab/>
        </w:r>
        <w:r w:rsidRPr="00215C42">
          <w:rPr>
            <w:noProof/>
            <w:webHidden/>
          </w:rPr>
          <w:fldChar w:fldCharType="begin"/>
        </w:r>
        <w:r w:rsidRPr="00215C42">
          <w:rPr>
            <w:noProof/>
            <w:webHidden/>
          </w:rPr>
          <w:instrText xml:space="preserve"> PAGEREF _Toc208210711 \h </w:instrText>
        </w:r>
        <w:r w:rsidRPr="00215C42">
          <w:rPr>
            <w:noProof/>
            <w:webHidden/>
          </w:rPr>
        </w:r>
        <w:r w:rsidRPr="00215C42">
          <w:rPr>
            <w:noProof/>
            <w:webHidden/>
          </w:rPr>
          <w:fldChar w:fldCharType="separate"/>
        </w:r>
        <w:r w:rsidR="00BE7A59">
          <w:rPr>
            <w:noProof/>
            <w:webHidden/>
          </w:rPr>
          <w:t>67</w:t>
        </w:r>
        <w:r w:rsidRPr="00215C42">
          <w:rPr>
            <w:noProof/>
            <w:webHidden/>
          </w:rPr>
          <w:fldChar w:fldCharType="end"/>
        </w:r>
      </w:hyperlink>
    </w:p>
    <w:p w14:paraId="167EE81F" w14:textId="794CAB28" w:rsidR="00E57424" w:rsidRPr="00215C42" w:rsidRDefault="00E57424">
      <w:pPr>
        <w:pStyle w:val="Sadraj4"/>
        <w:tabs>
          <w:tab w:val="right" w:leader="dot" w:pos="9060"/>
        </w:tabs>
        <w:rPr>
          <w:rFonts w:eastAsiaTheme="minorEastAsia" w:cstheme="minorBidi"/>
          <w:noProof/>
          <w:sz w:val="22"/>
          <w:szCs w:val="22"/>
          <w:lang w:eastAsia="hr-HR"/>
        </w:rPr>
      </w:pPr>
      <w:hyperlink w:anchor="_Toc208210712" w:history="1">
        <w:r w:rsidRPr="00215C42">
          <w:rPr>
            <w:rStyle w:val="Hiperveza"/>
            <w:noProof/>
          </w:rPr>
          <w:t>6.2.5.2. Okidač koji je uzrokovao veliku nesreću uslijed ekstremnih temperatura</w:t>
        </w:r>
        <w:r w:rsidRPr="00215C42">
          <w:rPr>
            <w:noProof/>
            <w:webHidden/>
          </w:rPr>
          <w:tab/>
        </w:r>
        <w:r w:rsidRPr="00215C42">
          <w:rPr>
            <w:noProof/>
            <w:webHidden/>
          </w:rPr>
          <w:fldChar w:fldCharType="begin"/>
        </w:r>
        <w:r w:rsidRPr="00215C42">
          <w:rPr>
            <w:noProof/>
            <w:webHidden/>
          </w:rPr>
          <w:instrText xml:space="preserve"> PAGEREF _Toc208210712 \h </w:instrText>
        </w:r>
        <w:r w:rsidRPr="00215C42">
          <w:rPr>
            <w:noProof/>
            <w:webHidden/>
          </w:rPr>
        </w:r>
        <w:r w:rsidRPr="00215C42">
          <w:rPr>
            <w:noProof/>
            <w:webHidden/>
          </w:rPr>
          <w:fldChar w:fldCharType="separate"/>
        </w:r>
        <w:r w:rsidR="00BE7A59">
          <w:rPr>
            <w:noProof/>
            <w:webHidden/>
          </w:rPr>
          <w:t>67</w:t>
        </w:r>
        <w:r w:rsidRPr="00215C42">
          <w:rPr>
            <w:noProof/>
            <w:webHidden/>
          </w:rPr>
          <w:fldChar w:fldCharType="end"/>
        </w:r>
      </w:hyperlink>
    </w:p>
    <w:p w14:paraId="1D9BAB4F" w14:textId="2B4F13D9"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13" w:history="1">
        <w:r w:rsidRPr="00215C42">
          <w:rPr>
            <w:rStyle w:val="Hiperveza"/>
            <w:noProof/>
          </w:rPr>
          <w:t>6.2.6. Događaj s najgorim mogućim posljedicama – Ekstremne temperature</w:t>
        </w:r>
        <w:r w:rsidRPr="00215C42">
          <w:rPr>
            <w:noProof/>
            <w:webHidden/>
          </w:rPr>
          <w:tab/>
        </w:r>
        <w:r w:rsidRPr="00215C42">
          <w:rPr>
            <w:noProof/>
            <w:webHidden/>
          </w:rPr>
          <w:fldChar w:fldCharType="begin"/>
        </w:r>
        <w:r w:rsidRPr="00215C42">
          <w:rPr>
            <w:noProof/>
            <w:webHidden/>
          </w:rPr>
          <w:instrText xml:space="preserve"> PAGEREF _Toc208210713 \h </w:instrText>
        </w:r>
        <w:r w:rsidRPr="00215C42">
          <w:rPr>
            <w:noProof/>
            <w:webHidden/>
          </w:rPr>
        </w:r>
        <w:r w:rsidRPr="00215C42">
          <w:rPr>
            <w:noProof/>
            <w:webHidden/>
          </w:rPr>
          <w:fldChar w:fldCharType="separate"/>
        </w:r>
        <w:r w:rsidR="00BE7A59">
          <w:rPr>
            <w:noProof/>
            <w:webHidden/>
          </w:rPr>
          <w:t>68</w:t>
        </w:r>
        <w:r w:rsidRPr="00215C42">
          <w:rPr>
            <w:noProof/>
            <w:webHidden/>
          </w:rPr>
          <w:fldChar w:fldCharType="end"/>
        </w:r>
      </w:hyperlink>
    </w:p>
    <w:p w14:paraId="7807A919" w14:textId="4176F9EA" w:rsidR="00E57424" w:rsidRPr="00215C42" w:rsidRDefault="00E57424">
      <w:pPr>
        <w:pStyle w:val="Sadraj4"/>
        <w:tabs>
          <w:tab w:val="right" w:leader="dot" w:pos="9060"/>
        </w:tabs>
        <w:rPr>
          <w:rFonts w:eastAsiaTheme="minorEastAsia" w:cstheme="minorBidi"/>
          <w:noProof/>
          <w:sz w:val="22"/>
          <w:szCs w:val="22"/>
          <w:lang w:eastAsia="hr-HR"/>
        </w:rPr>
      </w:pPr>
      <w:hyperlink w:anchor="_Toc208210714" w:history="1">
        <w:r w:rsidRPr="00215C42">
          <w:rPr>
            <w:rStyle w:val="Hiperveza"/>
            <w:noProof/>
          </w:rPr>
          <w:t>6.2.6.1. Procjena posljedica događaja s najgorim mogućim posljedicama uslijed ekstremnih temperatura na život i zdravlje ljudi</w:t>
        </w:r>
        <w:r w:rsidRPr="00215C42">
          <w:rPr>
            <w:noProof/>
            <w:webHidden/>
          </w:rPr>
          <w:tab/>
        </w:r>
        <w:r w:rsidRPr="00215C42">
          <w:rPr>
            <w:noProof/>
            <w:webHidden/>
          </w:rPr>
          <w:fldChar w:fldCharType="begin"/>
        </w:r>
        <w:r w:rsidRPr="00215C42">
          <w:rPr>
            <w:noProof/>
            <w:webHidden/>
          </w:rPr>
          <w:instrText xml:space="preserve"> PAGEREF _Toc208210714 \h </w:instrText>
        </w:r>
        <w:r w:rsidRPr="00215C42">
          <w:rPr>
            <w:noProof/>
            <w:webHidden/>
          </w:rPr>
        </w:r>
        <w:r w:rsidRPr="00215C42">
          <w:rPr>
            <w:noProof/>
            <w:webHidden/>
          </w:rPr>
          <w:fldChar w:fldCharType="separate"/>
        </w:r>
        <w:r w:rsidR="00BE7A59">
          <w:rPr>
            <w:noProof/>
            <w:webHidden/>
          </w:rPr>
          <w:t>70</w:t>
        </w:r>
        <w:r w:rsidRPr="00215C42">
          <w:rPr>
            <w:noProof/>
            <w:webHidden/>
          </w:rPr>
          <w:fldChar w:fldCharType="end"/>
        </w:r>
      </w:hyperlink>
    </w:p>
    <w:p w14:paraId="58EF1526" w14:textId="189BDB85" w:rsidR="00E57424" w:rsidRPr="00215C42" w:rsidRDefault="00E57424">
      <w:pPr>
        <w:pStyle w:val="Sadraj4"/>
        <w:tabs>
          <w:tab w:val="right" w:leader="dot" w:pos="9060"/>
        </w:tabs>
        <w:rPr>
          <w:rFonts w:eastAsiaTheme="minorEastAsia" w:cstheme="minorBidi"/>
          <w:noProof/>
          <w:sz w:val="22"/>
          <w:szCs w:val="22"/>
          <w:lang w:eastAsia="hr-HR"/>
        </w:rPr>
      </w:pPr>
      <w:hyperlink w:anchor="_Toc208210715" w:history="1">
        <w:r w:rsidRPr="00215C42">
          <w:rPr>
            <w:rStyle w:val="Hiperveza"/>
            <w:noProof/>
          </w:rPr>
          <w:t>6.2.6.2. Procjena posljedica događaja s najgorim mogućim posljedicama uslijed ekstremnih temperatura na gospodarstvo</w:t>
        </w:r>
        <w:r w:rsidRPr="00215C42">
          <w:rPr>
            <w:noProof/>
            <w:webHidden/>
          </w:rPr>
          <w:tab/>
        </w:r>
        <w:r w:rsidRPr="00215C42">
          <w:rPr>
            <w:noProof/>
            <w:webHidden/>
          </w:rPr>
          <w:fldChar w:fldCharType="begin"/>
        </w:r>
        <w:r w:rsidRPr="00215C42">
          <w:rPr>
            <w:noProof/>
            <w:webHidden/>
          </w:rPr>
          <w:instrText xml:space="preserve"> PAGEREF _Toc208210715 \h </w:instrText>
        </w:r>
        <w:r w:rsidRPr="00215C42">
          <w:rPr>
            <w:noProof/>
            <w:webHidden/>
          </w:rPr>
        </w:r>
        <w:r w:rsidRPr="00215C42">
          <w:rPr>
            <w:noProof/>
            <w:webHidden/>
          </w:rPr>
          <w:fldChar w:fldCharType="separate"/>
        </w:r>
        <w:r w:rsidR="00BE7A59">
          <w:rPr>
            <w:noProof/>
            <w:webHidden/>
          </w:rPr>
          <w:t>70</w:t>
        </w:r>
        <w:r w:rsidRPr="00215C42">
          <w:rPr>
            <w:noProof/>
            <w:webHidden/>
          </w:rPr>
          <w:fldChar w:fldCharType="end"/>
        </w:r>
      </w:hyperlink>
    </w:p>
    <w:p w14:paraId="670B3063" w14:textId="175B3D83" w:rsidR="00E57424" w:rsidRPr="00215C42" w:rsidRDefault="00E57424">
      <w:pPr>
        <w:pStyle w:val="Sadraj4"/>
        <w:tabs>
          <w:tab w:val="right" w:leader="dot" w:pos="9060"/>
        </w:tabs>
        <w:rPr>
          <w:rFonts w:eastAsiaTheme="minorEastAsia" w:cstheme="minorBidi"/>
          <w:noProof/>
          <w:sz w:val="22"/>
          <w:szCs w:val="22"/>
          <w:lang w:eastAsia="hr-HR"/>
        </w:rPr>
      </w:pPr>
      <w:hyperlink w:anchor="_Toc208210716" w:history="1">
        <w:r w:rsidRPr="00215C42">
          <w:rPr>
            <w:rStyle w:val="Hiperveza"/>
            <w:noProof/>
          </w:rPr>
          <w:t>6.2.6.3. Procjena posljedica događaja s najgorim mogućim posljedicama uslijed ekstremnih temperatura na društvenu stabilnost i politiku</w:t>
        </w:r>
        <w:r w:rsidRPr="00215C42">
          <w:rPr>
            <w:noProof/>
            <w:webHidden/>
          </w:rPr>
          <w:tab/>
        </w:r>
        <w:r w:rsidRPr="00215C42">
          <w:rPr>
            <w:noProof/>
            <w:webHidden/>
          </w:rPr>
          <w:fldChar w:fldCharType="begin"/>
        </w:r>
        <w:r w:rsidRPr="00215C42">
          <w:rPr>
            <w:noProof/>
            <w:webHidden/>
          </w:rPr>
          <w:instrText xml:space="preserve"> PAGEREF _Toc208210716 \h </w:instrText>
        </w:r>
        <w:r w:rsidRPr="00215C42">
          <w:rPr>
            <w:noProof/>
            <w:webHidden/>
          </w:rPr>
        </w:r>
        <w:r w:rsidRPr="00215C42">
          <w:rPr>
            <w:noProof/>
            <w:webHidden/>
          </w:rPr>
          <w:fldChar w:fldCharType="separate"/>
        </w:r>
        <w:r w:rsidR="00BE7A59">
          <w:rPr>
            <w:noProof/>
            <w:webHidden/>
          </w:rPr>
          <w:t>71</w:t>
        </w:r>
        <w:r w:rsidRPr="00215C42">
          <w:rPr>
            <w:noProof/>
            <w:webHidden/>
          </w:rPr>
          <w:fldChar w:fldCharType="end"/>
        </w:r>
      </w:hyperlink>
    </w:p>
    <w:p w14:paraId="334C4126" w14:textId="7C8D5080" w:rsidR="00E57424" w:rsidRPr="00215C42" w:rsidRDefault="00E57424">
      <w:pPr>
        <w:pStyle w:val="Sadraj4"/>
        <w:tabs>
          <w:tab w:val="right" w:leader="dot" w:pos="9060"/>
        </w:tabs>
        <w:rPr>
          <w:rFonts w:eastAsiaTheme="minorEastAsia" w:cstheme="minorBidi"/>
          <w:noProof/>
          <w:sz w:val="22"/>
          <w:szCs w:val="22"/>
          <w:lang w:eastAsia="hr-HR"/>
        </w:rPr>
      </w:pPr>
      <w:hyperlink w:anchor="_Toc208210717" w:history="1">
        <w:r w:rsidRPr="00215C42">
          <w:rPr>
            <w:rStyle w:val="Hiperveza"/>
            <w:noProof/>
          </w:rPr>
          <w:t>6.2.6.4. Vjerojatnost pojave događaja s najgorim mogućim posljedicama uslijed ekstremnih temperatura</w:t>
        </w:r>
        <w:r w:rsidRPr="00215C42">
          <w:rPr>
            <w:noProof/>
            <w:webHidden/>
          </w:rPr>
          <w:tab/>
        </w:r>
        <w:r w:rsidRPr="00215C42">
          <w:rPr>
            <w:noProof/>
            <w:webHidden/>
          </w:rPr>
          <w:fldChar w:fldCharType="begin"/>
        </w:r>
        <w:r w:rsidRPr="00215C42">
          <w:rPr>
            <w:noProof/>
            <w:webHidden/>
          </w:rPr>
          <w:instrText xml:space="preserve"> PAGEREF _Toc208210717 \h </w:instrText>
        </w:r>
        <w:r w:rsidRPr="00215C42">
          <w:rPr>
            <w:noProof/>
            <w:webHidden/>
          </w:rPr>
        </w:r>
        <w:r w:rsidRPr="00215C42">
          <w:rPr>
            <w:noProof/>
            <w:webHidden/>
          </w:rPr>
          <w:fldChar w:fldCharType="separate"/>
        </w:r>
        <w:r w:rsidR="00BE7A59">
          <w:rPr>
            <w:noProof/>
            <w:webHidden/>
          </w:rPr>
          <w:t>71</w:t>
        </w:r>
        <w:r w:rsidRPr="00215C42">
          <w:rPr>
            <w:noProof/>
            <w:webHidden/>
          </w:rPr>
          <w:fldChar w:fldCharType="end"/>
        </w:r>
      </w:hyperlink>
    </w:p>
    <w:p w14:paraId="0F6C19F6" w14:textId="0DA75A9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18" w:history="1">
        <w:r w:rsidRPr="00215C42">
          <w:rPr>
            <w:rStyle w:val="Hiperveza"/>
            <w:noProof/>
          </w:rPr>
          <w:t>6.2.7. Matrica ukupnog rizika – Ekstremne vremenske pojave (Ekstremne temperature)</w:t>
        </w:r>
        <w:r w:rsidRPr="00215C42">
          <w:rPr>
            <w:noProof/>
            <w:webHidden/>
          </w:rPr>
          <w:tab/>
        </w:r>
        <w:r w:rsidRPr="00215C42">
          <w:rPr>
            <w:noProof/>
            <w:webHidden/>
          </w:rPr>
          <w:fldChar w:fldCharType="begin"/>
        </w:r>
        <w:r w:rsidRPr="00215C42">
          <w:rPr>
            <w:noProof/>
            <w:webHidden/>
          </w:rPr>
          <w:instrText xml:space="preserve"> PAGEREF _Toc208210718 \h </w:instrText>
        </w:r>
        <w:r w:rsidRPr="00215C42">
          <w:rPr>
            <w:noProof/>
            <w:webHidden/>
          </w:rPr>
        </w:r>
        <w:r w:rsidRPr="00215C42">
          <w:rPr>
            <w:noProof/>
            <w:webHidden/>
          </w:rPr>
          <w:fldChar w:fldCharType="separate"/>
        </w:r>
        <w:r w:rsidR="00BE7A59">
          <w:rPr>
            <w:noProof/>
            <w:webHidden/>
          </w:rPr>
          <w:t>72</w:t>
        </w:r>
        <w:r w:rsidRPr="00215C42">
          <w:rPr>
            <w:noProof/>
            <w:webHidden/>
          </w:rPr>
          <w:fldChar w:fldCharType="end"/>
        </w:r>
      </w:hyperlink>
    </w:p>
    <w:p w14:paraId="412CACF6" w14:textId="18ECBC62"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19" w:history="1">
        <w:r w:rsidRPr="00215C42">
          <w:rPr>
            <w:rStyle w:val="Hiperveza"/>
            <w:noProof/>
          </w:rPr>
          <w:t>6.2.8. Izvor podataka</w:t>
        </w:r>
        <w:r w:rsidRPr="00215C42">
          <w:rPr>
            <w:noProof/>
            <w:webHidden/>
          </w:rPr>
          <w:tab/>
        </w:r>
        <w:r w:rsidRPr="00215C42">
          <w:rPr>
            <w:noProof/>
            <w:webHidden/>
          </w:rPr>
          <w:fldChar w:fldCharType="begin"/>
        </w:r>
        <w:r w:rsidRPr="00215C42">
          <w:rPr>
            <w:noProof/>
            <w:webHidden/>
          </w:rPr>
          <w:instrText xml:space="preserve"> PAGEREF _Toc208210719 \h </w:instrText>
        </w:r>
        <w:r w:rsidRPr="00215C42">
          <w:rPr>
            <w:noProof/>
            <w:webHidden/>
          </w:rPr>
        </w:r>
        <w:r w:rsidRPr="00215C42">
          <w:rPr>
            <w:noProof/>
            <w:webHidden/>
          </w:rPr>
          <w:fldChar w:fldCharType="separate"/>
        </w:r>
        <w:r w:rsidR="00BE7A59">
          <w:rPr>
            <w:noProof/>
            <w:webHidden/>
          </w:rPr>
          <w:t>72</w:t>
        </w:r>
        <w:r w:rsidRPr="00215C42">
          <w:rPr>
            <w:noProof/>
            <w:webHidden/>
          </w:rPr>
          <w:fldChar w:fldCharType="end"/>
        </w:r>
      </w:hyperlink>
    </w:p>
    <w:p w14:paraId="69F434DA" w14:textId="24C19D0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20" w:history="1">
        <w:r w:rsidRPr="00215C42">
          <w:rPr>
            <w:rStyle w:val="Hiperveza"/>
            <w:noProof/>
            <w:lang w:val="en-US"/>
          </w:rPr>
          <w:t>6.3. RIZIK – Ekstremne vremenske pojave – Mraz (padaline)</w:t>
        </w:r>
        <w:r w:rsidRPr="00215C42">
          <w:rPr>
            <w:noProof/>
            <w:webHidden/>
          </w:rPr>
          <w:tab/>
        </w:r>
        <w:r w:rsidRPr="00215C42">
          <w:rPr>
            <w:noProof/>
            <w:webHidden/>
          </w:rPr>
          <w:fldChar w:fldCharType="begin"/>
        </w:r>
        <w:r w:rsidRPr="00215C42">
          <w:rPr>
            <w:noProof/>
            <w:webHidden/>
          </w:rPr>
          <w:instrText xml:space="preserve"> PAGEREF _Toc208210720 \h </w:instrText>
        </w:r>
        <w:r w:rsidRPr="00215C42">
          <w:rPr>
            <w:noProof/>
            <w:webHidden/>
          </w:rPr>
        </w:r>
        <w:r w:rsidRPr="00215C42">
          <w:rPr>
            <w:noProof/>
            <w:webHidden/>
          </w:rPr>
          <w:fldChar w:fldCharType="separate"/>
        </w:r>
        <w:r w:rsidR="00BE7A59">
          <w:rPr>
            <w:noProof/>
            <w:webHidden/>
          </w:rPr>
          <w:t>73</w:t>
        </w:r>
        <w:r w:rsidRPr="00215C42">
          <w:rPr>
            <w:noProof/>
            <w:webHidden/>
          </w:rPr>
          <w:fldChar w:fldCharType="end"/>
        </w:r>
      </w:hyperlink>
    </w:p>
    <w:p w14:paraId="589C8714" w14:textId="563D940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1" w:history="1">
        <w:r w:rsidRPr="00215C42">
          <w:rPr>
            <w:rStyle w:val="Hiperveza"/>
            <w:noProof/>
            <w:lang w:val="en-US"/>
          </w:rPr>
          <w:t>6.3.1. NAZIV SCENARIJA – Pojava mraza na području Općine</w:t>
        </w:r>
        <w:r w:rsidRPr="00215C42">
          <w:rPr>
            <w:noProof/>
            <w:webHidden/>
          </w:rPr>
          <w:tab/>
        </w:r>
        <w:r w:rsidRPr="00215C42">
          <w:rPr>
            <w:noProof/>
            <w:webHidden/>
          </w:rPr>
          <w:fldChar w:fldCharType="begin"/>
        </w:r>
        <w:r w:rsidRPr="00215C42">
          <w:rPr>
            <w:noProof/>
            <w:webHidden/>
          </w:rPr>
          <w:instrText xml:space="preserve"> PAGEREF _Toc208210721 \h </w:instrText>
        </w:r>
        <w:r w:rsidRPr="00215C42">
          <w:rPr>
            <w:noProof/>
            <w:webHidden/>
          </w:rPr>
        </w:r>
        <w:r w:rsidRPr="00215C42">
          <w:rPr>
            <w:noProof/>
            <w:webHidden/>
          </w:rPr>
          <w:fldChar w:fldCharType="separate"/>
        </w:r>
        <w:r w:rsidR="00BE7A59">
          <w:rPr>
            <w:noProof/>
            <w:webHidden/>
          </w:rPr>
          <w:t>73</w:t>
        </w:r>
        <w:r w:rsidRPr="00215C42">
          <w:rPr>
            <w:noProof/>
            <w:webHidden/>
          </w:rPr>
          <w:fldChar w:fldCharType="end"/>
        </w:r>
      </w:hyperlink>
    </w:p>
    <w:p w14:paraId="07F6FC16" w14:textId="122C655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2" w:history="1">
        <w:r w:rsidRPr="00215C42">
          <w:rPr>
            <w:rStyle w:val="Hiperveza"/>
            <w:noProof/>
            <w:lang w:eastAsia="zh-CN"/>
          </w:rPr>
          <w:t>6.3.2. Uvod – Mraz</w:t>
        </w:r>
        <w:r w:rsidRPr="00215C42">
          <w:rPr>
            <w:noProof/>
            <w:webHidden/>
          </w:rPr>
          <w:tab/>
        </w:r>
        <w:r w:rsidRPr="00215C42">
          <w:rPr>
            <w:noProof/>
            <w:webHidden/>
          </w:rPr>
          <w:fldChar w:fldCharType="begin"/>
        </w:r>
        <w:r w:rsidRPr="00215C42">
          <w:rPr>
            <w:noProof/>
            <w:webHidden/>
          </w:rPr>
          <w:instrText xml:space="preserve"> PAGEREF _Toc208210722 \h </w:instrText>
        </w:r>
        <w:r w:rsidRPr="00215C42">
          <w:rPr>
            <w:noProof/>
            <w:webHidden/>
          </w:rPr>
        </w:r>
        <w:r w:rsidRPr="00215C42">
          <w:rPr>
            <w:noProof/>
            <w:webHidden/>
          </w:rPr>
          <w:fldChar w:fldCharType="separate"/>
        </w:r>
        <w:r w:rsidR="00BE7A59">
          <w:rPr>
            <w:noProof/>
            <w:webHidden/>
          </w:rPr>
          <w:t>73</w:t>
        </w:r>
        <w:r w:rsidRPr="00215C42">
          <w:rPr>
            <w:noProof/>
            <w:webHidden/>
          </w:rPr>
          <w:fldChar w:fldCharType="end"/>
        </w:r>
      </w:hyperlink>
    </w:p>
    <w:p w14:paraId="29318819" w14:textId="4DB307E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3" w:history="1">
        <w:r w:rsidRPr="00215C42">
          <w:rPr>
            <w:rStyle w:val="Hiperveza"/>
            <w:noProof/>
          </w:rPr>
          <w:t>6.3.3. Prikaz utjecaja mraza na kritičnu infrastrukturu (KI)</w:t>
        </w:r>
        <w:r w:rsidRPr="00215C42">
          <w:rPr>
            <w:noProof/>
            <w:webHidden/>
          </w:rPr>
          <w:tab/>
        </w:r>
        <w:r w:rsidRPr="00215C42">
          <w:rPr>
            <w:noProof/>
            <w:webHidden/>
          </w:rPr>
          <w:fldChar w:fldCharType="begin"/>
        </w:r>
        <w:r w:rsidRPr="00215C42">
          <w:rPr>
            <w:noProof/>
            <w:webHidden/>
          </w:rPr>
          <w:instrText xml:space="preserve"> PAGEREF _Toc208210723 \h </w:instrText>
        </w:r>
        <w:r w:rsidRPr="00215C42">
          <w:rPr>
            <w:noProof/>
            <w:webHidden/>
          </w:rPr>
        </w:r>
        <w:r w:rsidRPr="00215C42">
          <w:rPr>
            <w:noProof/>
            <w:webHidden/>
          </w:rPr>
          <w:fldChar w:fldCharType="separate"/>
        </w:r>
        <w:r w:rsidR="00BE7A59">
          <w:rPr>
            <w:noProof/>
            <w:webHidden/>
          </w:rPr>
          <w:t>73</w:t>
        </w:r>
        <w:r w:rsidRPr="00215C42">
          <w:rPr>
            <w:noProof/>
            <w:webHidden/>
          </w:rPr>
          <w:fldChar w:fldCharType="end"/>
        </w:r>
      </w:hyperlink>
    </w:p>
    <w:p w14:paraId="6C3EF215" w14:textId="6B2A1C8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4" w:history="1">
        <w:r w:rsidRPr="00215C42">
          <w:rPr>
            <w:rStyle w:val="Hiperveza"/>
            <w:noProof/>
          </w:rPr>
          <w:t>6.3.4. Kontekst – Mraz</w:t>
        </w:r>
        <w:r w:rsidRPr="00215C42">
          <w:rPr>
            <w:noProof/>
            <w:webHidden/>
          </w:rPr>
          <w:tab/>
        </w:r>
        <w:r w:rsidRPr="00215C42">
          <w:rPr>
            <w:noProof/>
            <w:webHidden/>
          </w:rPr>
          <w:fldChar w:fldCharType="begin"/>
        </w:r>
        <w:r w:rsidRPr="00215C42">
          <w:rPr>
            <w:noProof/>
            <w:webHidden/>
          </w:rPr>
          <w:instrText xml:space="preserve"> PAGEREF _Toc208210724 \h </w:instrText>
        </w:r>
        <w:r w:rsidRPr="00215C42">
          <w:rPr>
            <w:noProof/>
            <w:webHidden/>
          </w:rPr>
        </w:r>
        <w:r w:rsidRPr="00215C42">
          <w:rPr>
            <w:noProof/>
            <w:webHidden/>
          </w:rPr>
          <w:fldChar w:fldCharType="separate"/>
        </w:r>
        <w:r w:rsidR="00BE7A59">
          <w:rPr>
            <w:noProof/>
            <w:webHidden/>
          </w:rPr>
          <w:t>73</w:t>
        </w:r>
        <w:r w:rsidRPr="00215C42">
          <w:rPr>
            <w:noProof/>
            <w:webHidden/>
          </w:rPr>
          <w:fldChar w:fldCharType="end"/>
        </w:r>
      </w:hyperlink>
    </w:p>
    <w:p w14:paraId="45DA0903" w14:textId="107C39E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5" w:history="1">
        <w:r w:rsidRPr="00215C42">
          <w:rPr>
            <w:rStyle w:val="Hiperveza"/>
            <w:noProof/>
          </w:rPr>
          <w:t>6.3.5. Uzrok mraza</w:t>
        </w:r>
        <w:r w:rsidRPr="00215C42">
          <w:rPr>
            <w:noProof/>
            <w:webHidden/>
          </w:rPr>
          <w:tab/>
        </w:r>
        <w:r w:rsidRPr="00215C42">
          <w:rPr>
            <w:noProof/>
            <w:webHidden/>
          </w:rPr>
          <w:fldChar w:fldCharType="begin"/>
        </w:r>
        <w:r w:rsidRPr="00215C42">
          <w:rPr>
            <w:noProof/>
            <w:webHidden/>
          </w:rPr>
          <w:instrText xml:space="preserve"> PAGEREF _Toc208210725 \h </w:instrText>
        </w:r>
        <w:r w:rsidRPr="00215C42">
          <w:rPr>
            <w:noProof/>
            <w:webHidden/>
          </w:rPr>
        </w:r>
        <w:r w:rsidRPr="00215C42">
          <w:rPr>
            <w:noProof/>
            <w:webHidden/>
          </w:rPr>
          <w:fldChar w:fldCharType="separate"/>
        </w:r>
        <w:r w:rsidR="00BE7A59">
          <w:rPr>
            <w:noProof/>
            <w:webHidden/>
          </w:rPr>
          <w:t>75</w:t>
        </w:r>
        <w:r w:rsidRPr="00215C42">
          <w:rPr>
            <w:noProof/>
            <w:webHidden/>
          </w:rPr>
          <w:fldChar w:fldCharType="end"/>
        </w:r>
      </w:hyperlink>
    </w:p>
    <w:p w14:paraId="58989BD1" w14:textId="21F56360" w:rsidR="00E57424" w:rsidRPr="00215C42" w:rsidRDefault="00E57424">
      <w:pPr>
        <w:pStyle w:val="Sadraj4"/>
        <w:tabs>
          <w:tab w:val="right" w:leader="dot" w:pos="9060"/>
        </w:tabs>
        <w:rPr>
          <w:rFonts w:eastAsiaTheme="minorEastAsia" w:cstheme="minorBidi"/>
          <w:noProof/>
          <w:sz w:val="22"/>
          <w:szCs w:val="22"/>
          <w:lang w:eastAsia="hr-HR"/>
        </w:rPr>
      </w:pPr>
      <w:hyperlink w:anchor="_Toc208210726" w:history="1">
        <w:r w:rsidRPr="00215C42">
          <w:rPr>
            <w:rStyle w:val="Hiperveza"/>
            <w:noProof/>
          </w:rPr>
          <w:t>6.3.5.1. Razvoj događaja koji prethodi velikoj nesreći uslijed mraza</w:t>
        </w:r>
        <w:r w:rsidRPr="00215C42">
          <w:rPr>
            <w:noProof/>
            <w:webHidden/>
          </w:rPr>
          <w:tab/>
        </w:r>
        <w:r w:rsidRPr="00215C42">
          <w:rPr>
            <w:noProof/>
            <w:webHidden/>
          </w:rPr>
          <w:fldChar w:fldCharType="begin"/>
        </w:r>
        <w:r w:rsidRPr="00215C42">
          <w:rPr>
            <w:noProof/>
            <w:webHidden/>
          </w:rPr>
          <w:instrText xml:space="preserve"> PAGEREF _Toc208210726 \h </w:instrText>
        </w:r>
        <w:r w:rsidRPr="00215C42">
          <w:rPr>
            <w:noProof/>
            <w:webHidden/>
          </w:rPr>
        </w:r>
        <w:r w:rsidRPr="00215C42">
          <w:rPr>
            <w:noProof/>
            <w:webHidden/>
          </w:rPr>
          <w:fldChar w:fldCharType="separate"/>
        </w:r>
        <w:r w:rsidR="00BE7A59">
          <w:rPr>
            <w:noProof/>
            <w:webHidden/>
          </w:rPr>
          <w:t>76</w:t>
        </w:r>
        <w:r w:rsidRPr="00215C42">
          <w:rPr>
            <w:noProof/>
            <w:webHidden/>
          </w:rPr>
          <w:fldChar w:fldCharType="end"/>
        </w:r>
      </w:hyperlink>
    </w:p>
    <w:p w14:paraId="719E980F" w14:textId="2E273721" w:rsidR="00E57424" w:rsidRPr="00215C42" w:rsidRDefault="00E57424">
      <w:pPr>
        <w:pStyle w:val="Sadraj4"/>
        <w:tabs>
          <w:tab w:val="right" w:leader="dot" w:pos="9060"/>
        </w:tabs>
        <w:rPr>
          <w:rFonts w:eastAsiaTheme="minorEastAsia" w:cstheme="minorBidi"/>
          <w:noProof/>
          <w:sz w:val="22"/>
          <w:szCs w:val="22"/>
          <w:lang w:eastAsia="hr-HR"/>
        </w:rPr>
      </w:pPr>
      <w:hyperlink w:anchor="_Toc208210727" w:history="1">
        <w:r w:rsidRPr="00215C42">
          <w:rPr>
            <w:rStyle w:val="Hiperveza"/>
            <w:noProof/>
          </w:rPr>
          <w:t>6.3.5.2. Okidač koji je uzrokovao veliku nesreću uslijed mraza</w:t>
        </w:r>
        <w:r w:rsidRPr="00215C42">
          <w:rPr>
            <w:noProof/>
            <w:webHidden/>
          </w:rPr>
          <w:tab/>
        </w:r>
        <w:r w:rsidRPr="00215C42">
          <w:rPr>
            <w:noProof/>
            <w:webHidden/>
          </w:rPr>
          <w:fldChar w:fldCharType="begin"/>
        </w:r>
        <w:r w:rsidRPr="00215C42">
          <w:rPr>
            <w:noProof/>
            <w:webHidden/>
          </w:rPr>
          <w:instrText xml:space="preserve"> PAGEREF _Toc208210727 \h </w:instrText>
        </w:r>
        <w:r w:rsidRPr="00215C42">
          <w:rPr>
            <w:noProof/>
            <w:webHidden/>
          </w:rPr>
        </w:r>
        <w:r w:rsidRPr="00215C42">
          <w:rPr>
            <w:noProof/>
            <w:webHidden/>
          </w:rPr>
          <w:fldChar w:fldCharType="separate"/>
        </w:r>
        <w:r w:rsidR="00BE7A59">
          <w:rPr>
            <w:noProof/>
            <w:webHidden/>
          </w:rPr>
          <w:t>76</w:t>
        </w:r>
        <w:r w:rsidRPr="00215C42">
          <w:rPr>
            <w:noProof/>
            <w:webHidden/>
          </w:rPr>
          <w:fldChar w:fldCharType="end"/>
        </w:r>
      </w:hyperlink>
    </w:p>
    <w:p w14:paraId="6C3C704E" w14:textId="4DB4A9F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28" w:history="1">
        <w:r w:rsidRPr="00215C42">
          <w:rPr>
            <w:rStyle w:val="Hiperveza"/>
            <w:noProof/>
          </w:rPr>
          <w:t>6.3.6. Događaj s najgorim mogućim posljedicama – Mraz</w:t>
        </w:r>
        <w:r w:rsidRPr="00215C42">
          <w:rPr>
            <w:noProof/>
            <w:webHidden/>
          </w:rPr>
          <w:tab/>
        </w:r>
        <w:r w:rsidRPr="00215C42">
          <w:rPr>
            <w:noProof/>
            <w:webHidden/>
          </w:rPr>
          <w:fldChar w:fldCharType="begin"/>
        </w:r>
        <w:r w:rsidRPr="00215C42">
          <w:rPr>
            <w:noProof/>
            <w:webHidden/>
          </w:rPr>
          <w:instrText xml:space="preserve"> PAGEREF _Toc208210728 \h </w:instrText>
        </w:r>
        <w:r w:rsidRPr="00215C42">
          <w:rPr>
            <w:noProof/>
            <w:webHidden/>
          </w:rPr>
        </w:r>
        <w:r w:rsidRPr="00215C42">
          <w:rPr>
            <w:noProof/>
            <w:webHidden/>
          </w:rPr>
          <w:fldChar w:fldCharType="separate"/>
        </w:r>
        <w:r w:rsidR="00BE7A59">
          <w:rPr>
            <w:noProof/>
            <w:webHidden/>
          </w:rPr>
          <w:t>76</w:t>
        </w:r>
        <w:r w:rsidRPr="00215C42">
          <w:rPr>
            <w:noProof/>
            <w:webHidden/>
          </w:rPr>
          <w:fldChar w:fldCharType="end"/>
        </w:r>
      </w:hyperlink>
    </w:p>
    <w:p w14:paraId="65AD6016" w14:textId="026BE56E" w:rsidR="00E57424" w:rsidRPr="00215C42" w:rsidRDefault="00E57424">
      <w:pPr>
        <w:pStyle w:val="Sadraj4"/>
        <w:tabs>
          <w:tab w:val="right" w:leader="dot" w:pos="9060"/>
        </w:tabs>
        <w:rPr>
          <w:rFonts w:eastAsiaTheme="minorEastAsia" w:cstheme="minorBidi"/>
          <w:noProof/>
          <w:sz w:val="22"/>
          <w:szCs w:val="22"/>
          <w:lang w:eastAsia="hr-HR"/>
        </w:rPr>
      </w:pPr>
      <w:hyperlink w:anchor="_Toc208210729" w:history="1">
        <w:r w:rsidRPr="00215C42">
          <w:rPr>
            <w:rStyle w:val="Hiperveza"/>
            <w:noProof/>
          </w:rPr>
          <w:t>6.3.6.1. Procjena posljedica događaja s najgorim mogućim posljedicama uslijed mraza na život i zdravlje ljudi</w:t>
        </w:r>
        <w:r w:rsidRPr="00215C42">
          <w:rPr>
            <w:noProof/>
            <w:webHidden/>
          </w:rPr>
          <w:tab/>
        </w:r>
        <w:r w:rsidRPr="00215C42">
          <w:rPr>
            <w:noProof/>
            <w:webHidden/>
          </w:rPr>
          <w:fldChar w:fldCharType="begin"/>
        </w:r>
        <w:r w:rsidRPr="00215C42">
          <w:rPr>
            <w:noProof/>
            <w:webHidden/>
          </w:rPr>
          <w:instrText xml:space="preserve"> PAGEREF _Toc208210729 \h </w:instrText>
        </w:r>
        <w:r w:rsidRPr="00215C42">
          <w:rPr>
            <w:noProof/>
            <w:webHidden/>
          </w:rPr>
        </w:r>
        <w:r w:rsidRPr="00215C42">
          <w:rPr>
            <w:noProof/>
            <w:webHidden/>
          </w:rPr>
          <w:fldChar w:fldCharType="separate"/>
        </w:r>
        <w:r w:rsidR="00BE7A59">
          <w:rPr>
            <w:noProof/>
            <w:webHidden/>
          </w:rPr>
          <w:t>77</w:t>
        </w:r>
        <w:r w:rsidRPr="00215C42">
          <w:rPr>
            <w:noProof/>
            <w:webHidden/>
          </w:rPr>
          <w:fldChar w:fldCharType="end"/>
        </w:r>
      </w:hyperlink>
    </w:p>
    <w:p w14:paraId="474C20A8" w14:textId="35C1001C" w:rsidR="00E57424" w:rsidRPr="00215C42" w:rsidRDefault="00E57424">
      <w:pPr>
        <w:pStyle w:val="Sadraj4"/>
        <w:tabs>
          <w:tab w:val="right" w:leader="dot" w:pos="9060"/>
        </w:tabs>
        <w:rPr>
          <w:rFonts w:eastAsiaTheme="minorEastAsia" w:cstheme="minorBidi"/>
          <w:noProof/>
          <w:sz w:val="22"/>
          <w:szCs w:val="22"/>
          <w:lang w:eastAsia="hr-HR"/>
        </w:rPr>
      </w:pPr>
      <w:hyperlink w:anchor="_Toc208210730" w:history="1">
        <w:r w:rsidRPr="00215C42">
          <w:rPr>
            <w:rStyle w:val="Hiperveza"/>
            <w:noProof/>
          </w:rPr>
          <w:t>6.3.6.2. Procjena posljedica događaja s najgorim mogućim posljedicama uslijed mraza na gospodarstvo</w:t>
        </w:r>
        <w:r w:rsidRPr="00215C42">
          <w:rPr>
            <w:noProof/>
            <w:webHidden/>
          </w:rPr>
          <w:tab/>
        </w:r>
        <w:r w:rsidRPr="00215C42">
          <w:rPr>
            <w:noProof/>
            <w:webHidden/>
          </w:rPr>
          <w:fldChar w:fldCharType="begin"/>
        </w:r>
        <w:r w:rsidRPr="00215C42">
          <w:rPr>
            <w:noProof/>
            <w:webHidden/>
          </w:rPr>
          <w:instrText xml:space="preserve"> PAGEREF _Toc208210730 \h </w:instrText>
        </w:r>
        <w:r w:rsidRPr="00215C42">
          <w:rPr>
            <w:noProof/>
            <w:webHidden/>
          </w:rPr>
        </w:r>
        <w:r w:rsidRPr="00215C42">
          <w:rPr>
            <w:noProof/>
            <w:webHidden/>
          </w:rPr>
          <w:fldChar w:fldCharType="separate"/>
        </w:r>
        <w:r w:rsidR="00BE7A59">
          <w:rPr>
            <w:noProof/>
            <w:webHidden/>
          </w:rPr>
          <w:t>77</w:t>
        </w:r>
        <w:r w:rsidRPr="00215C42">
          <w:rPr>
            <w:noProof/>
            <w:webHidden/>
          </w:rPr>
          <w:fldChar w:fldCharType="end"/>
        </w:r>
      </w:hyperlink>
    </w:p>
    <w:p w14:paraId="4E8D9FC0" w14:textId="284D78A0" w:rsidR="00E57424" w:rsidRPr="00215C42" w:rsidRDefault="00E57424">
      <w:pPr>
        <w:pStyle w:val="Sadraj4"/>
        <w:tabs>
          <w:tab w:val="right" w:leader="dot" w:pos="9060"/>
        </w:tabs>
        <w:rPr>
          <w:rFonts w:eastAsiaTheme="minorEastAsia" w:cstheme="minorBidi"/>
          <w:noProof/>
          <w:sz w:val="22"/>
          <w:szCs w:val="22"/>
          <w:lang w:eastAsia="hr-HR"/>
        </w:rPr>
      </w:pPr>
      <w:hyperlink w:anchor="_Toc208210731" w:history="1">
        <w:r w:rsidRPr="00215C42">
          <w:rPr>
            <w:rStyle w:val="Hiperveza"/>
            <w:noProof/>
          </w:rPr>
          <w:t>6.3.6.3. Procjena posljedica događaja s najgorim mogućim posljedicama uslijed mraza na društvenu stabilnost i politiku</w:t>
        </w:r>
        <w:r w:rsidRPr="00215C42">
          <w:rPr>
            <w:noProof/>
            <w:webHidden/>
          </w:rPr>
          <w:tab/>
        </w:r>
        <w:r w:rsidRPr="00215C42">
          <w:rPr>
            <w:noProof/>
            <w:webHidden/>
          </w:rPr>
          <w:fldChar w:fldCharType="begin"/>
        </w:r>
        <w:r w:rsidRPr="00215C42">
          <w:rPr>
            <w:noProof/>
            <w:webHidden/>
          </w:rPr>
          <w:instrText xml:space="preserve"> PAGEREF _Toc208210731 \h </w:instrText>
        </w:r>
        <w:r w:rsidRPr="00215C42">
          <w:rPr>
            <w:noProof/>
            <w:webHidden/>
          </w:rPr>
        </w:r>
        <w:r w:rsidRPr="00215C42">
          <w:rPr>
            <w:noProof/>
            <w:webHidden/>
          </w:rPr>
          <w:fldChar w:fldCharType="separate"/>
        </w:r>
        <w:r w:rsidR="00BE7A59">
          <w:rPr>
            <w:noProof/>
            <w:webHidden/>
          </w:rPr>
          <w:t>78</w:t>
        </w:r>
        <w:r w:rsidRPr="00215C42">
          <w:rPr>
            <w:noProof/>
            <w:webHidden/>
          </w:rPr>
          <w:fldChar w:fldCharType="end"/>
        </w:r>
      </w:hyperlink>
    </w:p>
    <w:p w14:paraId="2A3676F9" w14:textId="4B082EA8" w:rsidR="00E57424" w:rsidRPr="00215C42" w:rsidRDefault="00E57424">
      <w:pPr>
        <w:pStyle w:val="Sadraj4"/>
        <w:tabs>
          <w:tab w:val="right" w:leader="dot" w:pos="9060"/>
        </w:tabs>
        <w:rPr>
          <w:rFonts w:eastAsiaTheme="minorEastAsia" w:cstheme="minorBidi"/>
          <w:noProof/>
          <w:sz w:val="22"/>
          <w:szCs w:val="22"/>
          <w:lang w:eastAsia="hr-HR"/>
        </w:rPr>
      </w:pPr>
      <w:hyperlink w:anchor="_Toc208210732" w:history="1">
        <w:r w:rsidRPr="00215C42">
          <w:rPr>
            <w:rStyle w:val="Hiperveza"/>
            <w:noProof/>
          </w:rPr>
          <w:t>6.3.6.4. Vjerojatnost pojave događaja s najgorim mogućim posljedicama uslijed mraza</w:t>
        </w:r>
        <w:r w:rsidRPr="00215C42">
          <w:rPr>
            <w:noProof/>
            <w:webHidden/>
          </w:rPr>
          <w:tab/>
        </w:r>
        <w:r w:rsidRPr="00215C42">
          <w:rPr>
            <w:noProof/>
            <w:webHidden/>
          </w:rPr>
          <w:fldChar w:fldCharType="begin"/>
        </w:r>
        <w:r w:rsidRPr="00215C42">
          <w:rPr>
            <w:noProof/>
            <w:webHidden/>
          </w:rPr>
          <w:instrText xml:space="preserve"> PAGEREF _Toc208210732 \h </w:instrText>
        </w:r>
        <w:r w:rsidRPr="00215C42">
          <w:rPr>
            <w:noProof/>
            <w:webHidden/>
          </w:rPr>
        </w:r>
        <w:r w:rsidRPr="00215C42">
          <w:rPr>
            <w:noProof/>
            <w:webHidden/>
          </w:rPr>
          <w:fldChar w:fldCharType="separate"/>
        </w:r>
        <w:r w:rsidR="00BE7A59">
          <w:rPr>
            <w:noProof/>
            <w:webHidden/>
          </w:rPr>
          <w:t>78</w:t>
        </w:r>
        <w:r w:rsidRPr="00215C42">
          <w:rPr>
            <w:noProof/>
            <w:webHidden/>
          </w:rPr>
          <w:fldChar w:fldCharType="end"/>
        </w:r>
      </w:hyperlink>
    </w:p>
    <w:p w14:paraId="067EE95B" w14:textId="6116B64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3" w:history="1">
        <w:r w:rsidRPr="00215C42">
          <w:rPr>
            <w:rStyle w:val="Hiperveza"/>
            <w:noProof/>
          </w:rPr>
          <w:t>6.3.7. Matrica ukupnog rizika – Mraz (padaline)</w:t>
        </w:r>
        <w:r w:rsidRPr="00215C42">
          <w:rPr>
            <w:noProof/>
            <w:webHidden/>
          </w:rPr>
          <w:tab/>
        </w:r>
        <w:r w:rsidRPr="00215C42">
          <w:rPr>
            <w:noProof/>
            <w:webHidden/>
          </w:rPr>
          <w:fldChar w:fldCharType="begin"/>
        </w:r>
        <w:r w:rsidRPr="00215C42">
          <w:rPr>
            <w:noProof/>
            <w:webHidden/>
          </w:rPr>
          <w:instrText xml:space="preserve"> PAGEREF _Toc208210733 \h </w:instrText>
        </w:r>
        <w:r w:rsidRPr="00215C42">
          <w:rPr>
            <w:noProof/>
            <w:webHidden/>
          </w:rPr>
        </w:r>
        <w:r w:rsidRPr="00215C42">
          <w:rPr>
            <w:noProof/>
            <w:webHidden/>
          </w:rPr>
          <w:fldChar w:fldCharType="separate"/>
        </w:r>
        <w:r w:rsidR="00BE7A59">
          <w:rPr>
            <w:noProof/>
            <w:webHidden/>
          </w:rPr>
          <w:t>79</w:t>
        </w:r>
        <w:r w:rsidRPr="00215C42">
          <w:rPr>
            <w:noProof/>
            <w:webHidden/>
          </w:rPr>
          <w:fldChar w:fldCharType="end"/>
        </w:r>
      </w:hyperlink>
    </w:p>
    <w:p w14:paraId="4DCAF2B1" w14:textId="22F93EAB"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4" w:history="1">
        <w:r w:rsidRPr="00215C42">
          <w:rPr>
            <w:rStyle w:val="Hiperveza"/>
            <w:noProof/>
          </w:rPr>
          <w:t>6.3.8. Izvor podataka</w:t>
        </w:r>
        <w:r w:rsidRPr="00215C42">
          <w:rPr>
            <w:noProof/>
            <w:webHidden/>
          </w:rPr>
          <w:tab/>
        </w:r>
        <w:r w:rsidRPr="00215C42">
          <w:rPr>
            <w:noProof/>
            <w:webHidden/>
          </w:rPr>
          <w:fldChar w:fldCharType="begin"/>
        </w:r>
        <w:r w:rsidRPr="00215C42">
          <w:rPr>
            <w:noProof/>
            <w:webHidden/>
          </w:rPr>
          <w:instrText xml:space="preserve"> PAGEREF _Toc208210734 \h </w:instrText>
        </w:r>
        <w:r w:rsidRPr="00215C42">
          <w:rPr>
            <w:noProof/>
            <w:webHidden/>
          </w:rPr>
        </w:r>
        <w:r w:rsidRPr="00215C42">
          <w:rPr>
            <w:noProof/>
            <w:webHidden/>
          </w:rPr>
          <w:fldChar w:fldCharType="separate"/>
        </w:r>
        <w:r w:rsidR="00BE7A59">
          <w:rPr>
            <w:noProof/>
            <w:webHidden/>
          </w:rPr>
          <w:t>79</w:t>
        </w:r>
        <w:r w:rsidRPr="00215C42">
          <w:rPr>
            <w:noProof/>
            <w:webHidden/>
          </w:rPr>
          <w:fldChar w:fldCharType="end"/>
        </w:r>
      </w:hyperlink>
    </w:p>
    <w:p w14:paraId="7DCD57B3" w14:textId="64692247"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35" w:history="1">
        <w:r w:rsidRPr="00215C42">
          <w:rPr>
            <w:rStyle w:val="Hiperveza"/>
            <w:rFonts w:eastAsiaTheme="majorEastAsia" w:cstheme="majorBidi"/>
            <w:bCs/>
            <w:noProof/>
            <w:lang w:val="en-US"/>
          </w:rPr>
          <w:t>6.4. RIZIK – Ekstremne vremenske pojave – Tuča (padaline)</w:t>
        </w:r>
        <w:r w:rsidRPr="00215C42">
          <w:rPr>
            <w:noProof/>
            <w:webHidden/>
          </w:rPr>
          <w:tab/>
        </w:r>
        <w:r w:rsidRPr="00215C42">
          <w:rPr>
            <w:noProof/>
            <w:webHidden/>
          </w:rPr>
          <w:fldChar w:fldCharType="begin"/>
        </w:r>
        <w:r w:rsidRPr="00215C42">
          <w:rPr>
            <w:noProof/>
            <w:webHidden/>
          </w:rPr>
          <w:instrText xml:space="preserve"> PAGEREF _Toc208210735 \h </w:instrText>
        </w:r>
        <w:r w:rsidRPr="00215C42">
          <w:rPr>
            <w:noProof/>
            <w:webHidden/>
          </w:rPr>
        </w:r>
        <w:r w:rsidRPr="00215C42">
          <w:rPr>
            <w:noProof/>
            <w:webHidden/>
          </w:rPr>
          <w:fldChar w:fldCharType="separate"/>
        </w:r>
        <w:r w:rsidR="00BE7A59">
          <w:rPr>
            <w:noProof/>
            <w:webHidden/>
          </w:rPr>
          <w:t>80</w:t>
        </w:r>
        <w:r w:rsidRPr="00215C42">
          <w:rPr>
            <w:noProof/>
            <w:webHidden/>
          </w:rPr>
          <w:fldChar w:fldCharType="end"/>
        </w:r>
      </w:hyperlink>
    </w:p>
    <w:p w14:paraId="49AA6157" w14:textId="42348FC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6" w:history="1">
        <w:r w:rsidRPr="00215C42">
          <w:rPr>
            <w:rStyle w:val="Hiperveza"/>
            <w:noProof/>
            <w:lang w:val="en-US"/>
          </w:rPr>
          <w:t>6.4.1. NAZIV SCENARIJA – Pojava tuče na području Općine</w:t>
        </w:r>
        <w:r w:rsidRPr="00215C42">
          <w:rPr>
            <w:noProof/>
            <w:webHidden/>
          </w:rPr>
          <w:tab/>
        </w:r>
        <w:r w:rsidRPr="00215C42">
          <w:rPr>
            <w:noProof/>
            <w:webHidden/>
          </w:rPr>
          <w:fldChar w:fldCharType="begin"/>
        </w:r>
        <w:r w:rsidRPr="00215C42">
          <w:rPr>
            <w:noProof/>
            <w:webHidden/>
          </w:rPr>
          <w:instrText xml:space="preserve"> PAGEREF _Toc208210736 \h </w:instrText>
        </w:r>
        <w:r w:rsidRPr="00215C42">
          <w:rPr>
            <w:noProof/>
            <w:webHidden/>
          </w:rPr>
        </w:r>
        <w:r w:rsidRPr="00215C42">
          <w:rPr>
            <w:noProof/>
            <w:webHidden/>
          </w:rPr>
          <w:fldChar w:fldCharType="separate"/>
        </w:r>
        <w:r w:rsidR="00BE7A59">
          <w:rPr>
            <w:noProof/>
            <w:webHidden/>
          </w:rPr>
          <w:t>80</w:t>
        </w:r>
        <w:r w:rsidRPr="00215C42">
          <w:rPr>
            <w:noProof/>
            <w:webHidden/>
          </w:rPr>
          <w:fldChar w:fldCharType="end"/>
        </w:r>
      </w:hyperlink>
    </w:p>
    <w:p w14:paraId="2865356D" w14:textId="427717A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7" w:history="1">
        <w:r w:rsidRPr="00215C42">
          <w:rPr>
            <w:rStyle w:val="Hiperveza"/>
            <w:noProof/>
            <w:lang w:eastAsia="zh-CN"/>
          </w:rPr>
          <w:t>6.4.2. Uvod – Tuča</w:t>
        </w:r>
        <w:r w:rsidRPr="00215C42">
          <w:rPr>
            <w:noProof/>
            <w:webHidden/>
          </w:rPr>
          <w:tab/>
        </w:r>
        <w:r w:rsidRPr="00215C42">
          <w:rPr>
            <w:noProof/>
            <w:webHidden/>
          </w:rPr>
          <w:fldChar w:fldCharType="begin"/>
        </w:r>
        <w:r w:rsidRPr="00215C42">
          <w:rPr>
            <w:noProof/>
            <w:webHidden/>
          </w:rPr>
          <w:instrText xml:space="preserve"> PAGEREF _Toc208210737 \h </w:instrText>
        </w:r>
        <w:r w:rsidRPr="00215C42">
          <w:rPr>
            <w:noProof/>
            <w:webHidden/>
          </w:rPr>
        </w:r>
        <w:r w:rsidRPr="00215C42">
          <w:rPr>
            <w:noProof/>
            <w:webHidden/>
          </w:rPr>
          <w:fldChar w:fldCharType="separate"/>
        </w:r>
        <w:r w:rsidR="00BE7A59">
          <w:rPr>
            <w:noProof/>
            <w:webHidden/>
          </w:rPr>
          <w:t>80</w:t>
        </w:r>
        <w:r w:rsidRPr="00215C42">
          <w:rPr>
            <w:noProof/>
            <w:webHidden/>
          </w:rPr>
          <w:fldChar w:fldCharType="end"/>
        </w:r>
      </w:hyperlink>
    </w:p>
    <w:p w14:paraId="4DBF62E0" w14:textId="4FF7022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8" w:history="1">
        <w:r w:rsidRPr="00215C42">
          <w:rPr>
            <w:rStyle w:val="Hiperveza"/>
            <w:noProof/>
          </w:rPr>
          <w:t>6.4.3. Prikaz utjecaja tuče na kritičnu infrastrukturu (KI)</w:t>
        </w:r>
        <w:r w:rsidRPr="00215C42">
          <w:rPr>
            <w:noProof/>
            <w:webHidden/>
          </w:rPr>
          <w:tab/>
        </w:r>
        <w:r w:rsidRPr="00215C42">
          <w:rPr>
            <w:noProof/>
            <w:webHidden/>
          </w:rPr>
          <w:fldChar w:fldCharType="begin"/>
        </w:r>
        <w:r w:rsidRPr="00215C42">
          <w:rPr>
            <w:noProof/>
            <w:webHidden/>
          </w:rPr>
          <w:instrText xml:space="preserve"> PAGEREF _Toc208210738 \h </w:instrText>
        </w:r>
        <w:r w:rsidRPr="00215C42">
          <w:rPr>
            <w:noProof/>
            <w:webHidden/>
          </w:rPr>
        </w:r>
        <w:r w:rsidRPr="00215C42">
          <w:rPr>
            <w:noProof/>
            <w:webHidden/>
          </w:rPr>
          <w:fldChar w:fldCharType="separate"/>
        </w:r>
        <w:r w:rsidR="00BE7A59">
          <w:rPr>
            <w:noProof/>
            <w:webHidden/>
          </w:rPr>
          <w:t>80</w:t>
        </w:r>
        <w:r w:rsidRPr="00215C42">
          <w:rPr>
            <w:noProof/>
            <w:webHidden/>
          </w:rPr>
          <w:fldChar w:fldCharType="end"/>
        </w:r>
      </w:hyperlink>
    </w:p>
    <w:p w14:paraId="424101C4" w14:textId="4683C2AB"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39" w:history="1">
        <w:r w:rsidRPr="00215C42">
          <w:rPr>
            <w:rStyle w:val="Hiperveza"/>
            <w:noProof/>
          </w:rPr>
          <w:t>6.4.4. Kontekst – Tuča</w:t>
        </w:r>
        <w:r w:rsidRPr="00215C42">
          <w:rPr>
            <w:noProof/>
            <w:webHidden/>
          </w:rPr>
          <w:tab/>
        </w:r>
        <w:r w:rsidRPr="00215C42">
          <w:rPr>
            <w:noProof/>
            <w:webHidden/>
          </w:rPr>
          <w:fldChar w:fldCharType="begin"/>
        </w:r>
        <w:r w:rsidRPr="00215C42">
          <w:rPr>
            <w:noProof/>
            <w:webHidden/>
          </w:rPr>
          <w:instrText xml:space="preserve"> PAGEREF _Toc208210739 \h </w:instrText>
        </w:r>
        <w:r w:rsidRPr="00215C42">
          <w:rPr>
            <w:noProof/>
            <w:webHidden/>
          </w:rPr>
        </w:r>
        <w:r w:rsidRPr="00215C42">
          <w:rPr>
            <w:noProof/>
            <w:webHidden/>
          </w:rPr>
          <w:fldChar w:fldCharType="separate"/>
        </w:r>
        <w:r w:rsidR="00BE7A59">
          <w:rPr>
            <w:noProof/>
            <w:webHidden/>
          </w:rPr>
          <w:t>81</w:t>
        </w:r>
        <w:r w:rsidRPr="00215C42">
          <w:rPr>
            <w:noProof/>
            <w:webHidden/>
          </w:rPr>
          <w:fldChar w:fldCharType="end"/>
        </w:r>
      </w:hyperlink>
    </w:p>
    <w:p w14:paraId="52EDA69A" w14:textId="0F563B79"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40" w:history="1">
        <w:r w:rsidRPr="00215C42">
          <w:rPr>
            <w:rStyle w:val="Hiperveza"/>
            <w:noProof/>
          </w:rPr>
          <w:t>6.4.5. Uzrok tuče</w:t>
        </w:r>
        <w:r w:rsidRPr="00215C42">
          <w:rPr>
            <w:noProof/>
            <w:webHidden/>
          </w:rPr>
          <w:tab/>
        </w:r>
        <w:r w:rsidRPr="00215C42">
          <w:rPr>
            <w:noProof/>
            <w:webHidden/>
          </w:rPr>
          <w:fldChar w:fldCharType="begin"/>
        </w:r>
        <w:r w:rsidRPr="00215C42">
          <w:rPr>
            <w:noProof/>
            <w:webHidden/>
          </w:rPr>
          <w:instrText xml:space="preserve"> PAGEREF _Toc208210740 \h </w:instrText>
        </w:r>
        <w:r w:rsidRPr="00215C42">
          <w:rPr>
            <w:noProof/>
            <w:webHidden/>
          </w:rPr>
        </w:r>
        <w:r w:rsidRPr="00215C42">
          <w:rPr>
            <w:noProof/>
            <w:webHidden/>
          </w:rPr>
          <w:fldChar w:fldCharType="separate"/>
        </w:r>
        <w:r w:rsidR="00BE7A59">
          <w:rPr>
            <w:noProof/>
            <w:webHidden/>
          </w:rPr>
          <w:t>83</w:t>
        </w:r>
        <w:r w:rsidRPr="00215C42">
          <w:rPr>
            <w:noProof/>
            <w:webHidden/>
          </w:rPr>
          <w:fldChar w:fldCharType="end"/>
        </w:r>
      </w:hyperlink>
    </w:p>
    <w:p w14:paraId="021D3917" w14:textId="451206E3" w:rsidR="00E57424" w:rsidRPr="00215C42" w:rsidRDefault="00E57424">
      <w:pPr>
        <w:pStyle w:val="Sadraj4"/>
        <w:tabs>
          <w:tab w:val="right" w:leader="dot" w:pos="9060"/>
        </w:tabs>
        <w:rPr>
          <w:rFonts w:eastAsiaTheme="minorEastAsia" w:cstheme="minorBidi"/>
          <w:noProof/>
          <w:sz w:val="22"/>
          <w:szCs w:val="22"/>
          <w:lang w:eastAsia="hr-HR"/>
        </w:rPr>
      </w:pPr>
      <w:hyperlink w:anchor="_Toc208210741" w:history="1">
        <w:r w:rsidRPr="00215C42">
          <w:rPr>
            <w:rStyle w:val="Hiperveza"/>
            <w:rFonts w:eastAsiaTheme="majorEastAsia" w:cstheme="majorBidi"/>
            <w:bCs/>
            <w:iCs/>
            <w:noProof/>
          </w:rPr>
          <w:t>6.4.5.1. Razvoj događaja koji prethodi velikoj nesreći uslijed tuče</w:t>
        </w:r>
        <w:r w:rsidRPr="00215C42">
          <w:rPr>
            <w:noProof/>
            <w:webHidden/>
          </w:rPr>
          <w:tab/>
        </w:r>
        <w:r w:rsidRPr="00215C42">
          <w:rPr>
            <w:noProof/>
            <w:webHidden/>
          </w:rPr>
          <w:fldChar w:fldCharType="begin"/>
        </w:r>
        <w:r w:rsidRPr="00215C42">
          <w:rPr>
            <w:noProof/>
            <w:webHidden/>
          </w:rPr>
          <w:instrText xml:space="preserve"> PAGEREF _Toc208210741 \h </w:instrText>
        </w:r>
        <w:r w:rsidRPr="00215C42">
          <w:rPr>
            <w:noProof/>
            <w:webHidden/>
          </w:rPr>
        </w:r>
        <w:r w:rsidRPr="00215C42">
          <w:rPr>
            <w:noProof/>
            <w:webHidden/>
          </w:rPr>
          <w:fldChar w:fldCharType="separate"/>
        </w:r>
        <w:r w:rsidR="00BE7A59">
          <w:rPr>
            <w:noProof/>
            <w:webHidden/>
          </w:rPr>
          <w:t>83</w:t>
        </w:r>
        <w:r w:rsidRPr="00215C42">
          <w:rPr>
            <w:noProof/>
            <w:webHidden/>
          </w:rPr>
          <w:fldChar w:fldCharType="end"/>
        </w:r>
      </w:hyperlink>
    </w:p>
    <w:p w14:paraId="3623E459" w14:textId="767C3D6A" w:rsidR="00E57424" w:rsidRPr="00215C42" w:rsidRDefault="00E57424">
      <w:pPr>
        <w:pStyle w:val="Sadraj4"/>
        <w:tabs>
          <w:tab w:val="right" w:leader="dot" w:pos="9060"/>
        </w:tabs>
        <w:rPr>
          <w:rFonts w:eastAsiaTheme="minorEastAsia" w:cstheme="minorBidi"/>
          <w:noProof/>
          <w:sz w:val="22"/>
          <w:szCs w:val="22"/>
          <w:lang w:eastAsia="hr-HR"/>
        </w:rPr>
      </w:pPr>
      <w:hyperlink w:anchor="_Toc208210742" w:history="1">
        <w:r w:rsidRPr="00215C42">
          <w:rPr>
            <w:rStyle w:val="Hiperveza"/>
            <w:rFonts w:eastAsiaTheme="majorEastAsia" w:cstheme="majorBidi"/>
            <w:bCs/>
            <w:iCs/>
            <w:noProof/>
          </w:rPr>
          <w:t>6.4.5.2. Okidač koji je uzrokovao veliku nesreću uslijed tuče</w:t>
        </w:r>
        <w:r w:rsidRPr="00215C42">
          <w:rPr>
            <w:noProof/>
            <w:webHidden/>
          </w:rPr>
          <w:tab/>
        </w:r>
        <w:r w:rsidRPr="00215C42">
          <w:rPr>
            <w:noProof/>
            <w:webHidden/>
          </w:rPr>
          <w:fldChar w:fldCharType="begin"/>
        </w:r>
        <w:r w:rsidRPr="00215C42">
          <w:rPr>
            <w:noProof/>
            <w:webHidden/>
          </w:rPr>
          <w:instrText xml:space="preserve"> PAGEREF _Toc208210742 \h </w:instrText>
        </w:r>
        <w:r w:rsidRPr="00215C42">
          <w:rPr>
            <w:noProof/>
            <w:webHidden/>
          </w:rPr>
        </w:r>
        <w:r w:rsidRPr="00215C42">
          <w:rPr>
            <w:noProof/>
            <w:webHidden/>
          </w:rPr>
          <w:fldChar w:fldCharType="separate"/>
        </w:r>
        <w:r w:rsidR="00BE7A59">
          <w:rPr>
            <w:noProof/>
            <w:webHidden/>
          </w:rPr>
          <w:t>83</w:t>
        </w:r>
        <w:r w:rsidRPr="00215C42">
          <w:rPr>
            <w:noProof/>
            <w:webHidden/>
          </w:rPr>
          <w:fldChar w:fldCharType="end"/>
        </w:r>
      </w:hyperlink>
    </w:p>
    <w:p w14:paraId="19FBFEA2" w14:textId="014E5C4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43" w:history="1">
        <w:r w:rsidRPr="00215C42">
          <w:rPr>
            <w:rStyle w:val="Hiperveza"/>
            <w:noProof/>
          </w:rPr>
          <w:t>6.4.6. Događaj s najgorim mogućim posljedicama – Tuča</w:t>
        </w:r>
        <w:r w:rsidRPr="00215C42">
          <w:rPr>
            <w:noProof/>
            <w:webHidden/>
          </w:rPr>
          <w:tab/>
        </w:r>
        <w:r w:rsidRPr="00215C42">
          <w:rPr>
            <w:noProof/>
            <w:webHidden/>
          </w:rPr>
          <w:fldChar w:fldCharType="begin"/>
        </w:r>
        <w:r w:rsidRPr="00215C42">
          <w:rPr>
            <w:noProof/>
            <w:webHidden/>
          </w:rPr>
          <w:instrText xml:space="preserve"> PAGEREF _Toc208210743 \h </w:instrText>
        </w:r>
        <w:r w:rsidRPr="00215C42">
          <w:rPr>
            <w:noProof/>
            <w:webHidden/>
          </w:rPr>
        </w:r>
        <w:r w:rsidRPr="00215C42">
          <w:rPr>
            <w:noProof/>
            <w:webHidden/>
          </w:rPr>
          <w:fldChar w:fldCharType="separate"/>
        </w:r>
        <w:r w:rsidR="00BE7A59">
          <w:rPr>
            <w:noProof/>
            <w:webHidden/>
          </w:rPr>
          <w:t>83</w:t>
        </w:r>
        <w:r w:rsidRPr="00215C42">
          <w:rPr>
            <w:noProof/>
            <w:webHidden/>
          </w:rPr>
          <w:fldChar w:fldCharType="end"/>
        </w:r>
      </w:hyperlink>
    </w:p>
    <w:p w14:paraId="73643E3A" w14:textId="0E97E789" w:rsidR="00E57424" w:rsidRPr="00215C42" w:rsidRDefault="00E57424">
      <w:pPr>
        <w:pStyle w:val="Sadraj4"/>
        <w:tabs>
          <w:tab w:val="right" w:leader="dot" w:pos="9060"/>
        </w:tabs>
        <w:rPr>
          <w:rFonts w:eastAsiaTheme="minorEastAsia" w:cstheme="minorBidi"/>
          <w:noProof/>
          <w:sz w:val="22"/>
          <w:szCs w:val="22"/>
          <w:lang w:eastAsia="hr-HR"/>
        </w:rPr>
      </w:pPr>
      <w:hyperlink w:anchor="_Toc208210744" w:history="1">
        <w:r w:rsidRPr="00215C42">
          <w:rPr>
            <w:rStyle w:val="Hiperveza"/>
            <w:rFonts w:eastAsiaTheme="majorEastAsia" w:cstheme="majorBidi"/>
            <w:bCs/>
            <w:iCs/>
            <w:noProof/>
          </w:rPr>
          <w:t>6.4.6.1. Procjena posljedica događaja s najgorim mogućim posljedicama uslijed tuče na život i zdravlje ljudi</w:t>
        </w:r>
        <w:r w:rsidRPr="00215C42">
          <w:rPr>
            <w:noProof/>
            <w:webHidden/>
          </w:rPr>
          <w:tab/>
        </w:r>
        <w:r w:rsidRPr="00215C42">
          <w:rPr>
            <w:noProof/>
            <w:webHidden/>
          </w:rPr>
          <w:fldChar w:fldCharType="begin"/>
        </w:r>
        <w:r w:rsidRPr="00215C42">
          <w:rPr>
            <w:noProof/>
            <w:webHidden/>
          </w:rPr>
          <w:instrText xml:space="preserve"> PAGEREF _Toc208210744 \h </w:instrText>
        </w:r>
        <w:r w:rsidRPr="00215C42">
          <w:rPr>
            <w:noProof/>
            <w:webHidden/>
          </w:rPr>
        </w:r>
        <w:r w:rsidRPr="00215C42">
          <w:rPr>
            <w:noProof/>
            <w:webHidden/>
          </w:rPr>
          <w:fldChar w:fldCharType="separate"/>
        </w:r>
        <w:r w:rsidR="00BE7A59">
          <w:rPr>
            <w:noProof/>
            <w:webHidden/>
          </w:rPr>
          <w:t>84</w:t>
        </w:r>
        <w:r w:rsidRPr="00215C42">
          <w:rPr>
            <w:noProof/>
            <w:webHidden/>
          </w:rPr>
          <w:fldChar w:fldCharType="end"/>
        </w:r>
      </w:hyperlink>
    </w:p>
    <w:p w14:paraId="67B42BCE" w14:textId="578F1E02" w:rsidR="00E57424" w:rsidRPr="00215C42" w:rsidRDefault="00E57424">
      <w:pPr>
        <w:pStyle w:val="Sadraj4"/>
        <w:tabs>
          <w:tab w:val="right" w:leader="dot" w:pos="9060"/>
        </w:tabs>
        <w:rPr>
          <w:rFonts w:eastAsiaTheme="minorEastAsia" w:cstheme="minorBidi"/>
          <w:noProof/>
          <w:sz w:val="22"/>
          <w:szCs w:val="22"/>
          <w:lang w:eastAsia="hr-HR"/>
        </w:rPr>
      </w:pPr>
      <w:hyperlink w:anchor="_Toc208210745" w:history="1">
        <w:r w:rsidRPr="00215C42">
          <w:rPr>
            <w:rStyle w:val="Hiperveza"/>
            <w:rFonts w:eastAsiaTheme="majorEastAsia" w:cstheme="majorBidi"/>
            <w:bCs/>
            <w:iCs/>
            <w:noProof/>
          </w:rPr>
          <w:t>6.4.6.2. Procjena posljedica događaja s najgorim mogućim posljedicama uslijed tuče na gospodarstvo</w:t>
        </w:r>
        <w:r w:rsidRPr="00215C42">
          <w:rPr>
            <w:noProof/>
            <w:webHidden/>
          </w:rPr>
          <w:tab/>
        </w:r>
        <w:r w:rsidRPr="00215C42">
          <w:rPr>
            <w:noProof/>
            <w:webHidden/>
          </w:rPr>
          <w:fldChar w:fldCharType="begin"/>
        </w:r>
        <w:r w:rsidRPr="00215C42">
          <w:rPr>
            <w:noProof/>
            <w:webHidden/>
          </w:rPr>
          <w:instrText xml:space="preserve"> PAGEREF _Toc208210745 \h </w:instrText>
        </w:r>
        <w:r w:rsidRPr="00215C42">
          <w:rPr>
            <w:noProof/>
            <w:webHidden/>
          </w:rPr>
        </w:r>
        <w:r w:rsidRPr="00215C42">
          <w:rPr>
            <w:noProof/>
            <w:webHidden/>
          </w:rPr>
          <w:fldChar w:fldCharType="separate"/>
        </w:r>
        <w:r w:rsidR="00BE7A59">
          <w:rPr>
            <w:noProof/>
            <w:webHidden/>
          </w:rPr>
          <w:t>84</w:t>
        </w:r>
        <w:r w:rsidRPr="00215C42">
          <w:rPr>
            <w:noProof/>
            <w:webHidden/>
          </w:rPr>
          <w:fldChar w:fldCharType="end"/>
        </w:r>
      </w:hyperlink>
    </w:p>
    <w:p w14:paraId="06017E0B" w14:textId="2E035D7C" w:rsidR="00E57424" w:rsidRPr="00215C42" w:rsidRDefault="00E57424">
      <w:pPr>
        <w:pStyle w:val="Sadraj4"/>
        <w:tabs>
          <w:tab w:val="right" w:leader="dot" w:pos="9060"/>
        </w:tabs>
        <w:rPr>
          <w:rFonts w:eastAsiaTheme="minorEastAsia" w:cstheme="minorBidi"/>
          <w:noProof/>
          <w:sz w:val="22"/>
          <w:szCs w:val="22"/>
          <w:lang w:eastAsia="hr-HR"/>
        </w:rPr>
      </w:pPr>
      <w:hyperlink w:anchor="_Toc208210746" w:history="1">
        <w:r w:rsidRPr="00215C42">
          <w:rPr>
            <w:rStyle w:val="Hiperveza"/>
            <w:rFonts w:eastAsiaTheme="majorEastAsia" w:cstheme="majorBidi"/>
            <w:bCs/>
            <w:iCs/>
            <w:noProof/>
          </w:rPr>
          <w:t>6.4.6.3. Procjena posljedica događaja s najgorim mogućim posljedicama uslijed tuče na društvenu stabilnost i politiku</w:t>
        </w:r>
        <w:r w:rsidRPr="00215C42">
          <w:rPr>
            <w:noProof/>
            <w:webHidden/>
          </w:rPr>
          <w:tab/>
        </w:r>
        <w:r w:rsidRPr="00215C42">
          <w:rPr>
            <w:noProof/>
            <w:webHidden/>
          </w:rPr>
          <w:fldChar w:fldCharType="begin"/>
        </w:r>
        <w:r w:rsidRPr="00215C42">
          <w:rPr>
            <w:noProof/>
            <w:webHidden/>
          </w:rPr>
          <w:instrText xml:space="preserve"> PAGEREF _Toc208210746 \h </w:instrText>
        </w:r>
        <w:r w:rsidRPr="00215C42">
          <w:rPr>
            <w:noProof/>
            <w:webHidden/>
          </w:rPr>
        </w:r>
        <w:r w:rsidRPr="00215C42">
          <w:rPr>
            <w:noProof/>
            <w:webHidden/>
          </w:rPr>
          <w:fldChar w:fldCharType="separate"/>
        </w:r>
        <w:r w:rsidR="00BE7A59">
          <w:rPr>
            <w:noProof/>
            <w:webHidden/>
          </w:rPr>
          <w:t>84</w:t>
        </w:r>
        <w:r w:rsidRPr="00215C42">
          <w:rPr>
            <w:noProof/>
            <w:webHidden/>
          </w:rPr>
          <w:fldChar w:fldCharType="end"/>
        </w:r>
      </w:hyperlink>
    </w:p>
    <w:p w14:paraId="024D174F" w14:textId="1F071378" w:rsidR="00E57424" w:rsidRPr="00215C42" w:rsidRDefault="00E57424">
      <w:pPr>
        <w:pStyle w:val="Sadraj4"/>
        <w:tabs>
          <w:tab w:val="right" w:leader="dot" w:pos="9060"/>
        </w:tabs>
        <w:rPr>
          <w:rFonts w:eastAsiaTheme="minorEastAsia" w:cstheme="minorBidi"/>
          <w:noProof/>
          <w:sz w:val="22"/>
          <w:szCs w:val="22"/>
          <w:lang w:eastAsia="hr-HR"/>
        </w:rPr>
      </w:pPr>
      <w:hyperlink w:anchor="_Toc208210747" w:history="1">
        <w:r w:rsidRPr="00215C42">
          <w:rPr>
            <w:rStyle w:val="Hiperveza"/>
            <w:rFonts w:eastAsiaTheme="majorEastAsia" w:cstheme="majorBidi"/>
            <w:bCs/>
            <w:iCs/>
            <w:noProof/>
          </w:rPr>
          <w:t>6.4.6.4. Vjerojatnost pojave događaja s najgorim mogućim posljedicama uslijed tuče</w:t>
        </w:r>
        <w:r w:rsidRPr="00215C42">
          <w:rPr>
            <w:noProof/>
            <w:webHidden/>
          </w:rPr>
          <w:tab/>
        </w:r>
        <w:r w:rsidRPr="00215C42">
          <w:rPr>
            <w:noProof/>
            <w:webHidden/>
          </w:rPr>
          <w:fldChar w:fldCharType="begin"/>
        </w:r>
        <w:r w:rsidRPr="00215C42">
          <w:rPr>
            <w:noProof/>
            <w:webHidden/>
          </w:rPr>
          <w:instrText xml:space="preserve"> PAGEREF _Toc208210747 \h </w:instrText>
        </w:r>
        <w:r w:rsidRPr="00215C42">
          <w:rPr>
            <w:noProof/>
            <w:webHidden/>
          </w:rPr>
        </w:r>
        <w:r w:rsidRPr="00215C42">
          <w:rPr>
            <w:noProof/>
            <w:webHidden/>
          </w:rPr>
          <w:fldChar w:fldCharType="separate"/>
        </w:r>
        <w:r w:rsidR="00BE7A59">
          <w:rPr>
            <w:noProof/>
            <w:webHidden/>
          </w:rPr>
          <w:t>86</w:t>
        </w:r>
        <w:r w:rsidRPr="00215C42">
          <w:rPr>
            <w:noProof/>
            <w:webHidden/>
          </w:rPr>
          <w:fldChar w:fldCharType="end"/>
        </w:r>
      </w:hyperlink>
    </w:p>
    <w:p w14:paraId="6283E4B9" w14:textId="45510762"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48" w:history="1">
        <w:r w:rsidRPr="00215C42">
          <w:rPr>
            <w:rStyle w:val="Hiperveza"/>
            <w:noProof/>
          </w:rPr>
          <w:t>6.4.7. Matrica ukupnog rizika – Tuča (padaline)</w:t>
        </w:r>
        <w:r w:rsidRPr="00215C42">
          <w:rPr>
            <w:noProof/>
            <w:webHidden/>
          </w:rPr>
          <w:tab/>
        </w:r>
        <w:r w:rsidRPr="00215C42">
          <w:rPr>
            <w:noProof/>
            <w:webHidden/>
          </w:rPr>
          <w:fldChar w:fldCharType="begin"/>
        </w:r>
        <w:r w:rsidRPr="00215C42">
          <w:rPr>
            <w:noProof/>
            <w:webHidden/>
          </w:rPr>
          <w:instrText xml:space="preserve"> PAGEREF _Toc208210748 \h </w:instrText>
        </w:r>
        <w:r w:rsidRPr="00215C42">
          <w:rPr>
            <w:noProof/>
            <w:webHidden/>
          </w:rPr>
        </w:r>
        <w:r w:rsidRPr="00215C42">
          <w:rPr>
            <w:noProof/>
            <w:webHidden/>
          </w:rPr>
          <w:fldChar w:fldCharType="separate"/>
        </w:r>
        <w:r w:rsidR="00BE7A59">
          <w:rPr>
            <w:noProof/>
            <w:webHidden/>
          </w:rPr>
          <w:t>86</w:t>
        </w:r>
        <w:r w:rsidRPr="00215C42">
          <w:rPr>
            <w:noProof/>
            <w:webHidden/>
          </w:rPr>
          <w:fldChar w:fldCharType="end"/>
        </w:r>
      </w:hyperlink>
    </w:p>
    <w:p w14:paraId="78EA81CB" w14:textId="03E7719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49" w:history="1">
        <w:r w:rsidRPr="00215C42">
          <w:rPr>
            <w:noProof/>
            <w:webHidden/>
          </w:rPr>
          <w:tab/>
        </w:r>
        <w:r w:rsidRPr="00215C42">
          <w:rPr>
            <w:noProof/>
            <w:webHidden/>
          </w:rPr>
          <w:fldChar w:fldCharType="begin"/>
        </w:r>
        <w:r w:rsidRPr="00215C42">
          <w:rPr>
            <w:noProof/>
            <w:webHidden/>
          </w:rPr>
          <w:instrText xml:space="preserve"> PAGEREF _Toc208210749 \h </w:instrText>
        </w:r>
        <w:r w:rsidRPr="00215C42">
          <w:rPr>
            <w:noProof/>
            <w:webHidden/>
          </w:rPr>
        </w:r>
        <w:r w:rsidRPr="00215C42">
          <w:rPr>
            <w:noProof/>
            <w:webHidden/>
          </w:rPr>
          <w:fldChar w:fldCharType="separate"/>
        </w:r>
        <w:r w:rsidR="00BE7A59">
          <w:rPr>
            <w:noProof/>
            <w:webHidden/>
          </w:rPr>
          <w:t>86</w:t>
        </w:r>
        <w:r w:rsidRPr="00215C42">
          <w:rPr>
            <w:noProof/>
            <w:webHidden/>
          </w:rPr>
          <w:fldChar w:fldCharType="end"/>
        </w:r>
      </w:hyperlink>
    </w:p>
    <w:p w14:paraId="578251DD" w14:textId="6E5047D0"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0" w:history="1">
        <w:r w:rsidRPr="00215C42">
          <w:rPr>
            <w:rStyle w:val="Hiperveza"/>
            <w:noProof/>
          </w:rPr>
          <w:t>6.4.8. Izvor podataka</w:t>
        </w:r>
        <w:r w:rsidRPr="00215C42">
          <w:rPr>
            <w:noProof/>
            <w:webHidden/>
          </w:rPr>
          <w:tab/>
        </w:r>
        <w:r w:rsidRPr="00215C42">
          <w:rPr>
            <w:noProof/>
            <w:webHidden/>
          </w:rPr>
          <w:fldChar w:fldCharType="begin"/>
        </w:r>
        <w:r w:rsidRPr="00215C42">
          <w:rPr>
            <w:noProof/>
            <w:webHidden/>
          </w:rPr>
          <w:instrText xml:space="preserve"> PAGEREF _Toc208210750 \h </w:instrText>
        </w:r>
        <w:r w:rsidRPr="00215C42">
          <w:rPr>
            <w:noProof/>
            <w:webHidden/>
          </w:rPr>
        </w:r>
        <w:r w:rsidRPr="00215C42">
          <w:rPr>
            <w:noProof/>
            <w:webHidden/>
          </w:rPr>
          <w:fldChar w:fldCharType="separate"/>
        </w:r>
        <w:r w:rsidR="00BE7A59">
          <w:rPr>
            <w:noProof/>
            <w:webHidden/>
          </w:rPr>
          <w:t>87</w:t>
        </w:r>
        <w:r w:rsidRPr="00215C42">
          <w:rPr>
            <w:noProof/>
            <w:webHidden/>
          </w:rPr>
          <w:fldChar w:fldCharType="end"/>
        </w:r>
      </w:hyperlink>
    </w:p>
    <w:p w14:paraId="3D8B74B6" w14:textId="634F8BD8"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51" w:history="1">
        <w:r w:rsidRPr="00215C42">
          <w:rPr>
            <w:rStyle w:val="Hiperveza"/>
            <w:rFonts w:eastAsiaTheme="majorEastAsia" w:cstheme="majorBidi"/>
            <w:bCs/>
            <w:noProof/>
            <w:lang w:val="en-US"/>
          </w:rPr>
          <w:t>6.5. RIZIK – Suša</w:t>
        </w:r>
        <w:r w:rsidRPr="00215C42">
          <w:rPr>
            <w:noProof/>
            <w:webHidden/>
          </w:rPr>
          <w:tab/>
        </w:r>
        <w:r w:rsidRPr="00215C42">
          <w:rPr>
            <w:noProof/>
            <w:webHidden/>
          </w:rPr>
          <w:fldChar w:fldCharType="begin"/>
        </w:r>
        <w:r w:rsidRPr="00215C42">
          <w:rPr>
            <w:noProof/>
            <w:webHidden/>
          </w:rPr>
          <w:instrText xml:space="preserve"> PAGEREF _Toc208210751 \h </w:instrText>
        </w:r>
        <w:r w:rsidRPr="00215C42">
          <w:rPr>
            <w:noProof/>
            <w:webHidden/>
          </w:rPr>
        </w:r>
        <w:r w:rsidRPr="00215C42">
          <w:rPr>
            <w:noProof/>
            <w:webHidden/>
          </w:rPr>
          <w:fldChar w:fldCharType="separate"/>
        </w:r>
        <w:r w:rsidR="00BE7A59">
          <w:rPr>
            <w:noProof/>
            <w:webHidden/>
          </w:rPr>
          <w:t>87</w:t>
        </w:r>
        <w:r w:rsidRPr="00215C42">
          <w:rPr>
            <w:noProof/>
            <w:webHidden/>
          </w:rPr>
          <w:fldChar w:fldCharType="end"/>
        </w:r>
      </w:hyperlink>
    </w:p>
    <w:p w14:paraId="2A093366" w14:textId="1C501C30"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2" w:history="1">
        <w:r w:rsidRPr="00215C42">
          <w:rPr>
            <w:rStyle w:val="Hiperveza"/>
            <w:noProof/>
            <w:lang w:val="en-US"/>
          </w:rPr>
          <w:t>6.5.1. NAZIV SCENARIJA – Suša</w:t>
        </w:r>
        <w:r w:rsidRPr="00215C42">
          <w:rPr>
            <w:noProof/>
            <w:webHidden/>
          </w:rPr>
          <w:tab/>
        </w:r>
        <w:r w:rsidRPr="00215C42">
          <w:rPr>
            <w:noProof/>
            <w:webHidden/>
          </w:rPr>
          <w:fldChar w:fldCharType="begin"/>
        </w:r>
        <w:r w:rsidRPr="00215C42">
          <w:rPr>
            <w:noProof/>
            <w:webHidden/>
          </w:rPr>
          <w:instrText xml:space="preserve"> PAGEREF _Toc208210752 \h </w:instrText>
        </w:r>
        <w:r w:rsidRPr="00215C42">
          <w:rPr>
            <w:noProof/>
            <w:webHidden/>
          </w:rPr>
        </w:r>
        <w:r w:rsidRPr="00215C42">
          <w:rPr>
            <w:noProof/>
            <w:webHidden/>
          </w:rPr>
          <w:fldChar w:fldCharType="separate"/>
        </w:r>
        <w:r w:rsidR="00BE7A59">
          <w:rPr>
            <w:noProof/>
            <w:webHidden/>
          </w:rPr>
          <w:t>87</w:t>
        </w:r>
        <w:r w:rsidRPr="00215C42">
          <w:rPr>
            <w:noProof/>
            <w:webHidden/>
          </w:rPr>
          <w:fldChar w:fldCharType="end"/>
        </w:r>
      </w:hyperlink>
    </w:p>
    <w:p w14:paraId="3E059C42" w14:textId="2B5D557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3" w:history="1">
        <w:r w:rsidRPr="00215C42">
          <w:rPr>
            <w:rStyle w:val="Hiperveza"/>
            <w:noProof/>
            <w:lang w:eastAsia="zh-CN"/>
          </w:rPr>
          <w:t>6.5.2. Uvod – Suša</w:t>
        </w:r>
        <w:r w:rsidRPr="00215C42">
          <w:rPr>
            <w:noProof/>
            <w:webHidden/>
          </w:rPr>
          <w:tab/>
        </w:r>
        <w:r w:rsidRPr="00215C42">
          <w:rPr>
            <w:noProof/>
            <w:webHidden/>
          </w:rPr>
          <w:fldChar w:fldCharType="begin"/>
        </w:r>
        <w:r w:rsidRPr="00215C42">
          <w:rPr>
            <w:noProof/>
            <w:webHidden/>
          </w:rPr>
          <w:instrText xml:space="preserve"> PAGEREF _Toc208210753 \h </w:instrText>
        </w:r>
        <w:r w:rsidRPr="00215C42">
          <w:rPr>
            <w:noProof/>
            <w:webHidden/>
          </w:rPr>
        </w:r>
        <w:r w:rsidRPr="00215C42">
          <w:rPr>
            <w:noProof/>
            <w:webHidden/>
          </w:rPr>
          <w:fldChar w:fldCharType="separate"/>
        </w:r>
        <w:r w:rsidR="00BE7A59">
          <w:rPr>
            <w:noProof/>
            <w:webHidden/>
          </w:rPr>
          <w:t>88</w:t>
        </w:r>
        <w:r w:rsidRPr="00215C42">
          <w:rPr>
            <w:noProof/>
            <w:webHidden/>
          </w:rPr>
          <w:fldChar w:fldCharType="end"/>
        </w:r>
      </w:hyperlink>
    </w:p>
    <w:p w14:paraId="78485F66" w14:textId="4F4F2DF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4" w:history="1">
        <w:r w:rsidRPr="00215C42">
          <w:rPr>
            <w:rStyle w:val="Hiperveza"/>
            <w:noProof/>
          </w:rPr>
          <w:t>6.5.3. Prikaz utjecaja suše na kritičnu infrastrukturu (KI)</w:t>
        </w:r>
        <w:r w:rsidRPr="00215C42">
          <w:rPr>
            <w:noProof/>
            <w:webHidden/>
          </w:rPr>
          <w:tab/>
        </w:r>
        <w:r w:rsidRPr="00215C42">
          <w:rPr>
            <w:noProof/>
            <w:webHidden/>
          </w:rPr>
          <w:fldChar w:fldCharType="begin"/>
        </w:r>
        <w:r w:rsidRPr="00215C42">
          <w:rPr>
            <w:noProof/>
            <w:webHidden/>
          </w:rPr>
          <w:instrText xml:space="preserve"> PAGEREF _Toc208210754 \h </w:instrText>
        </w:r>
        <w:r w:rsidRPr="00215C42">
          <w:rPr>
            <w:noProof/>
            <w:webHidden/>
          </w:rPr>
        </w:r>
        <w:r w:rsidRPr="00215C42">
          <w:rPr>
            <w:noProof/>
            <w:webHidden/>
          </w:rPr>
          <w:fldChar w:fldCharType="separate"/>
        </w:r>
        <w:r w:rsidR="00BE7A59">
          <w:rPr>
            <w:noProof/>
            <w:webHidden/>
          </w:rPr>
          <w:t>89</w:t>
        </w:r>
        <w:r w:rsidRPr="00215C42">
          <w:rPr>
            <w:noProof/>
            <w:webHidden/>
          </w:rPr>
          <w:fldChar w:fldCharType="end"/>
        </w:r>
      </w:hyperlink>
    </w:p>
    <w:p w14:paraId="0B80BA94" w14:textId="5CC8867E"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5" w:history="1">
        <w:r w:rsidRPr="00215C42">
          <w:rPr>
            <w:rStyle w:val="Hiperveza"/>
            <w:noProof/>
          </w:rPr>
          <w:t>6.5.4. Kontekst – Suša</w:t>
        </w:r>
        <w:r w:rsidRPr="00215C42">
          <w:rPr>
            <w:noProof/>
            <w:webHidden/>
          </w:rPr>
          <w:tab/>
        </w:r>
        <w:r w:rsidRPr="00215C42">
          <w:rPr>
            <w:noProof/>
            <w:webHidden/>
          </w:rPr>
          <w:fldChar w:fldCharType="begin"/>
        </w:r>
        <w:r w:rsidRPr="00215C42">
          <w:rPr>
            <w:noProof/>
            <w:webHidden/>
          </w:rPr>
          <w:instrText xml:space="preserve"> PAGEREF _Toc208210755 \h </w:instrText>
        </w:r>
        <w:r w:rsidRPr="00215C42">
          <w:rPr>
            <w:noProof/>
            <w:webHidden/>
          </w:rPr>
        </w:r>
        <w:r w:rsidRPr="00215C42">
          <w:rPr>
            <w:noProof/>
            <w:webHidden/>
          </w:rPr>
          <w:fldChar w:fldCharType="separate"/>
        </w:r>
        <w:r w:rsidR="00BE7A59">
          <w:rPr>
            <w:noProof/>
            <w:webHidden/>
          </w:rPr>
          <w:t>89</w:t>
        </w:r>
        <w:r w:rsidRPr="00215C42">
          <w:rPr>
            <w:noProof/>
            <w:webHidden/>
          </w:rPr>
          <w:fldChar w:fldCharType="end"/>
        </w:r>
      </w:hyperlink>
    </w:p>
    <w:p w14:paraId="6482703E" w14:textId="0B0E6F3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6" w:history="1">
        <w:r w:rsidRPr="00215C42">
          <w:rPr>
            <w:rStyle w:val="Hiperveza"/>
            <w:noProof/>
          </w:rPr>
          <w:t>6.5.5. Uzrok suša</w:t>
        </w:r>
        <w:r w:rsidRPr="00215C42">
          <w:rPr>
            <w:noProof/>
            <w:webHidden/>
          </w:rPr>
          <w:tab/>
        </w:r>
        <w:r w:rsidRPr="00215C42">
          <w:rPr>
            <w:noProof/>
            <w:webHidden/>
          </w:rPr>
          <w:fldChar w:fldCharType="begin"/>
        </w:r>
        <w:r w:rsidRPr="00215C42">
          <w:rPr>
            <w:noProof/>
            <w:webHidden/>
          </w:rPr>
          <w:instrText xml:space="preserve"> PAGEREF _Toc208210756 \h </w:instrText>
        </w:r>
        <w:r w:rsidRPr="00215C42">
          <w:rPr>
            <w:noProof/>
            <w:webHidden/>
          </w:rPr>
        </w:r>
        <w:r w:rsidRPr="00215C42">
          <w:rPr>
            <w:noProof/>
            <w:webHidden/>
          </w:rPr>
          <w:fldChar w:fldCharType="separate"/>
        </w:r>
        <w:r w:rsidR="00BE7A59">
          <w:rPr>
            <w:noProof/>
            <w:webHidden/>
          </w:rPr>
          <w:t>92</w:t>
        </w:r>
        <w:r w:rsidRPr="00215C42">
          <w:rPr>
            <w:noProof/>
            <w:webHidden/>
          </w:rPr>
          <w:fldChar w:fldCharType="end"/>
        </w:r>
      </w:hyperlink>
    </w:p>
    <w:p w14:paraId="7B18E85D" w14:textId="45C80A60" w:rsidR="00E57424" w:rsidRPr="00215C42" w:rsidRDefault="00E57424">
      <w:pPr>
        <w:pStyle w:val="Sadraj4"/>
        <w:tabs>
          <w:tab w:val="right" w:leader="dot" w:pos="9060"/>
        </w:tabs>
        <w:rPr>
          <w:rFonts w:eastAsiaTheme="minorEastAsia" w:cstheme="minorBidi"/>
          <w:noProof/>
          <w:sz w:val="22"/>
          <w:szCs w:val="22"/>
          <w:lang w:eastAsia="hr-HR"/>
        </w:rPr>
      </w:pPr>
      <w:hyperlink w:anchor="_Toc208210757" w:history="1">
        <w:r w:rsidRPr="00215C42">
          <w:rPr>
            <w:rStyle w:val="Hiperveza"/>
            <w:rFonts w:eastAsiaTheme="majorEastAsia" w:cstheme="majorBidi"/>
            <w:bCs/>
            <w:iCs/>
            <w:noProof/>
          </w:rPr>
          <w:t>6.5.5.1. Razvoj događaja koji prethodi velikoj nesreći uslijed suše</w:t>
        </w:r>
        <w:r w:rsidRPr="00215C42">
          <w:rPr>
            <w:noProof/>
            <w:webHidden/>
          </w:rPr>
          <w:tab/>
        </w:r>
        <w:r w:rsidRPr="00215C42">
          <w:rPr>
            <w:noProof/>
            <w:webHidden/>
          </w:rPr>
          <w:fldChar w:fldCharType="begin"/>
        </w:r>
        <w:r w:rsidRPr="00215C42">
          <w:rPr>
            <w:noProof/>
            <w:webHidden/>
          </w:rPr>
          <w:instrText xml:space="preserve"> PAGEREF _Toc208210757 \h </w:instrText>
        </w:r>
        <w:r w:rsidRPr="00215C42">
          <w:rPr>
            <w:noProof/>
            <w:webHidden/>
          </w:rPr>
        </w:r>
        <w:r w:rsidRPr="00215C42">
          <w:rPr>
            <w:noProof/>
            <w:webHidden/>
          </w:rPr>
          <w:fldChar w:fldCharType="separate"/>
        </w:r>
        <w:r w:rsidR="00BE7A59">
          <w:rPr>
            <w:noProof/>
            <w:webHidden/>
          </w:rPr>
          <w:t>92</w:t>
        </w:r>
        <w:r w:rsidRPr="00215C42">
          <w:rPr>
            <w:noProof/>
            <w:webHidden/>
          </w:rPr>
          <w:fldChar w:fldCharType="end"/>
        </w:r>
      </w:hyperlink>
    </w:p>
    <w:p w14:paraId="059742EE" w14:textId="706C4CDF" w:rsidR="00E57424" w:rsidRPr="00215C42" w:rsidRDefault="00E57424">
      <w:pPr>
        <w:pStyle w:val="Sadraj4"/>
        <w:tabs>
          <w:tab w:val="right" w:leader="dot" w:pos="9060"/>
        </w:tabs>
        <w:rPr>
          <w:rFonts w:eastAsiaTheme="minorEastAsia" w:cstheme="minorBidi"/>
          <w:noProof/>
          <w:sz w:val="22"/>
          <w:szCs w:val="22"/>
          <w:lang w:eastAsia="hr-HR"/>
        </w:rPr>
      </w:pPr>
      <w:hyperlink w:anchor="_Toc208210758" w:history="1">
        <w:r w:rsidRPr="00215C42">
          <w:rPr>
            <w:rStyle w:val="Hiperveza"/>
            <w:rFonts w:eastAsiaTheme="majorEastAsia" w:cstheme="majorBidi"/>
            <w:bCs/>
            <w:iCs/>
            <w:noProof/>
          </w:rPr>
          <w:t>6.5.5.2. Okidač koji je uzrokovao veliku nesreću uslijed suše</w:t>
        </w:r>
        <w:r w:rsidRPr="00215C42">
          <w:rPr>
            <w:noProof/>
            <w:webHidden/>
          </w:rPr>
          <w:tab/>
        </w:r>
        <w:r w:rsidRPr="00215C42">
          <w:rPr>
            <w:noProof/>
            <w:webHidden/>
          </w:rPr>
          <w:fldChar w:fldCharType="begin"/>
        </w:r>
        <w:r w:rsidRPr="00215C42">
          <w:rPr>
            <w:noProof/>
            <w:webHidden/>
          </w:rPr>
          <w:instrText xml:space="preserve"> PAGEREF _Toc208210758 \h </w:instrText>
        </w:r>
        <w:r w:rsidRPr="00215C42">
          <w:rPr>
            <w:noProof/>
            <w:webHidden/>
          </w:rPr>
        </w:r>
        <w:r w:rsidRPr="00215C42">
          <w:rPr>
            <w:noProof/>
            <w:webHidden/>
          </w:rPr>
          <w:fldChar w:fldCharType="separate"/>
        </w:r>
        <w:r w:rsidR="00BE7A59">
          <w:rPr>
            <w:noProof/>
            <w:webHidden/>
          </w:rPr>
          <w:t>92</w:t>
        </w:r>
        <w:r w:rsidRPr="00215C42">
          <w:rPr>
            <w:noProof/>
            <w:webHidden/>
          </w:rPr>
          <w:fldChar w:fldCharType="end"/>
        </w:r>
      </w:hyperlink>
    </w:p>
    <w:p w14:paraId="16EF63C7" w14:textId="49F7F1B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59" w:history="1">
        <w:r w:rsidRPr="00215C42">
          <w:rPr>
            <w:rStyle w:val="Hiperveza"/>
            <w:noProof/>
          </w:rPr>
          <w:t>6.5.6. Događaj s najgorim mogućim posljedicama – Suša</w:t>
        </w:r>
        <w:r w:rsidRPr="00215C42">
          <w:rPr>
            <w:noProof/>
            <w:webHidden/>
          </w:rPr>
          <w:tab/>
        </w:r>
        <w:r w:rsidRPr="00215C42">
          <w:rPr>
            <w:noProof/>
            <w:webHidden/>
          </w:rPr>
          <w:fldChar w:fldCharType="begin"/>
        </w:r>
        <w:r w:rsidRPr="00215C42">
          <w:rPr>
            <w:noProof/>
            <w:webHidden/>
          </w:rPr>
          <w:instrText xml:space="preserve"> PAGEREF _Toc208210759 \h </w:instrText>
        </w:r>
        <w:r w:rsidRPr="00215C42">
          <w:rPr>
            <w:noProof/>
            <w:webHidden/>
          </w:rPr>
        </w:r>
        <w:r w:rsidRPr="00215C42">
          <w:rPr>
            <w:noProof/>
            <w:webHidden/>
          </w:rPr>
          <w:fldChar w:fldCharType="separate"/>
        </w:r>
        <w:r w:rsidR="00BE7A59">
          <w:rPr>
            <w:noProof/>
            <w:webHidden/>
          </w:rPr>
          <w:t>92</w:t>
        </w:r>
        <w:r w:rsidRPr="00215C42">
          <w:rPr>
            <w:noProof/>
            <w:webHidden/>
          </w:rPr>
          <w:fldChar w:fldCharType="end"/>
        </w:r>
      </w:hyperlink>
    </w:p>
    <w:p w14:paraId="78D38F6C" w14:textId="1261FD7A" w:rsidR="00E57424" w:rsidRPr="00215C42" w:rsidRDefault="00E57424">
      <w:pPr>
        <w:pStyle w:val="Sadraj4"/>
        <w:tabs>
          <w:tab w:val="right" w:leader="dot" w:pos="9060"/>
        </w:tabs>
        <w:rPr>
          <w:rFonts w:eastAsiaTheme="minorEastAsia" w:cstheme="minorBidi"/>
          <w:noProof/>
          <w:sz w:val="22"/>
          <w:szCs w:val="22"/>
          <w:lang w:eastAsia="hr-HR"/>
        </w:rPr>
      </w:pPr>
      <w:hyperlink w:anchor="_Toc208210760" w:history="1">
        <w:r w:rsidRPr="00215C42">
          <w:rPr>
            <w:rStyle w:val="Hiperveza"/>
            <w:rFonts w:eastAsiaTheme="majorEastAsia" w:cstheme="majorBidi"/>
            <w:bCs/>
            <w:iCs/>
            <w:noProof/>
          </w:rPr>
          <w:t>6.5.6.1. Procjena posljedica događaja s najgorim mogućim posljedicama uslijed suše na život i zdravlje ljudi</w:t>
        </w:r>
        <w:r w:rsidRPr="00215C42">
          <w:rPr>
            <w:noProof/>
            <w:webHidden/>
          </w:rPr>
          <w:tab/>
        </w:r>
        <w:r w:rsidRPr="00215C42">
          <w:rPr>
            <w:noProof/>
            <w:webHidden/>
          </w:rPr>
          <w:fldChar w:fldCharType="begin"/>
        </w:r>
        <w:r w:rsidRPr="00215C42">
          <w:rPr>
            <w:noProof/>
            <w:webHidden/>
          </w:rPr>
          <w:instrText xml:space="preserve"> PAGEREF _Toc208210760 \h </w:instrText>
        </w:r>
        <w:r w:rsidRPr="00215C42">
          <w:rPr>
            <w:noProof/>
            <w:webHidden/>
          </w:rPr>
        </w:r>
        <w:r w:rsidRPr="00215C42">
          <w:rPr>
            <w:noProof/>
            <w:webHidden/>
          </w:rPr>
          <w:fldChar w:fldCharType="separate"/>
        </w:r>
        <w:r w:rsidR="00BE7A59">
          <w:rPr>
            <w:noProof/>
            <w:webHidden/>
          </w:rPr>
          <w:t>93</w:t>
        </w:r>
        <w:r w:rsidRPr="00215C42">
          <w:rPr>
            <w:noProof/>
            <w:webHidden/>
          </w:rPr>
          <w:fldChar w:fldCharType="end"/>
        </w:r>
      </w:hyperlink>
    </w:p>
    <w:p w14:paraId="67322309" w14:textId="184D58F3" w:rsidR="00E57424" w:rsidRPr="00215C42" w:rsidRDefault="00E57424">
      <w:pPr>
        <w:pStyle w:val="Sadraj4"/>
        <w:tabs>
          <w:tab w:val="right" w:leader="dot" w:pos="9060"/>
        </w:tabs>
        <w:rPr>
          <w:rFonts w:eastAsiaTheme="minorEastAsia" w:cstheme="minorBidi"/>
          <w:noProof/>
          <w:sz w:val="22"/>
          <w:szCs w:val="22"/>
          <w:lang w:eastAsia="hr-HR"/>
        </w:rPr>
      </w:pPr>
      <w:hyperlink w:anchor="_Toc208210761" w:history="1">
        <w:r w:rsidRPr="00215C42">
          <w:rPr>
            <w:rStyle w:val="Hiperveza"/>
            <w:rFonts w:eastAsiaTheme="majorEastAsia" w:cstheme="majorBidi"/>
            <w:bCs/>
            <w:iCs/>
            <w:noProof/>
          </w:rPr>
          <w:t>6.5.6.2. Procjena posljedica događaja s najgorim mogućim posljedicama uslijed suše na gospodarstvo</w:t>
        </w:r>
        <w:r w:rsidRPr="00215C42">
          <w:rPr>
            <w:noProof/>
            <w:webHidden/>
          </w:rPr>
          <w:tab/>
        </w:r>
        <w:r w:rsidRPr="00215C42">
          <w:rPr>
            <w:noProof/>
            <w:webHidden/>
          </w:rPr>
          <w:fldChar w:fldCharType="begin"/>
        </w:r>
        <w:r w:rsidRPr="00215C42">
          <w:rPr>
            <w:noProof/>
            <w:webHidden/>
          </w:rPr>
          <w:instrText xml:space="preserve"> PAGEREF _Toc208210761 \h </w:instrText>
        </w:r>
        <w:r w:rsidRPr="00215C42">
          <w:rPr>
            <w:noProof/>
            <w:webHidden/>
          </w:rPr>
        </w:r>
        <w:r w:rsidRPr="00215C42">
          <w:rPr>
            <w:noProof/>
            <w:webHidden/>
          </w:rPr>
          <w:fldChar w:fldCharType="separate"/>
        </w:r>
        <w:r w:rsidR="00BE7A59">
          <w:rPr>
            <w:noProof/>
            <w:webHidden/>
          </w:rPr>
          <w:t>93</w:t>
        </w:r>
        <w:r w:rsidRPr="00215C42">
          <w:rPr>
            <w:noProof/>
            <w:webHidden/>
          </w:rPr>
          <w:fldChar w:fldCharType="end"/>
        </w:r>
      </w:hyperlink>
    </w:p>
    <w:p w14:paraId="0976F367" w14:textId="1CBF41C3" w:rsidR="00E57424" w:rsidRPr="00215C42" w:rsidRDefault="00E57424">
      <w:pPr>
        <w:pStyle w:val="Sadraj4"/>
        <w:tabs>
          <w:tab w:val="right" w:leader="dot" w:pos="9060"/>
        </w:tabs>
        <w:rPr>
          <w:rFonts w:eastAsiaTheme="minorEastAsia" w:cstheme="minorBidi"/>
          <w:noProof/>
          <w:sz w:val="22"/>
          <w:szCs w:val="22"/>
          <w:lang w:eastAsia="hr-HR"/>
        </w:rPr>
      </w:pPr>
      <w:hyperlink w:anchor="_Toc208210762" w:history="1">
        <w:r w:rsidRPr="00215C42">
          <w:rPr>
            <w:rStyle w:val="Hiperveza"/>
            <w:rFonts w:eastAsiaTheme="majorEastAsia" w:cstheme="majorBidi"/>
            <w:bCs/>
            <w:iCs/>
            <w:noProof/>
          </w:rPr>
          <w:t>6.5.6.3. Procjena posljedica događaja s najgorim mogućim posljedicama uslijed suše na društvenu stabilnost i politiku</w:t>
        </w:r>
        <w:r w:rsidRPr="00215C42">
          <w:rPr>
            <w:noProof/>
            <w:webHidden/>
          </w:rPr>
          <w:tab/>
        </w:r>
        <w:r w:rsidRPr="00215C42">
          <w:rPr>
            <w:noProof/>
            <w:webHidden/>
          </w:rPr>
          <w:fldChar w:fldCharType="begin"/>
        </w:r>
        <w:r w:rsidRPr="00215C42">
          <w:rPr>
            <w:noProof/>
            <w:webHidden/>
          </w:rPr>
          <w:instrText xml:space="preserve"> PAGEREF _Toc208210762 \h </w:instrText>
        </w:r>
        <w:r w:rsidRPr="00215C42">
          <w:rPr>
            <w:noProof/>
            <w:webHidden/>
          </w:rPr>
        </w:r>
        <w:r w:rsidRPr="00215C42">
          <w:rPr>
            <w:noProof/>
            <w:webHidden/>
          </w:rPr>
          <w:fldChar w:fldCharType="separate"/>
        </w:r>
        <w:r w:rsidR="00BE7A59">
          <w:rPr>
            <w:noProof/>
            <w:webHidden/>
          </w:rPr>
          <w:t>94</w:t>
        </w:r>
        <w:r w:rsidRPr="00215C42">
          <w:rPr>
            <w:noProof/>
            <w:webHidden/>
          </w:rPr>
          <w:fldChar w:fldCharType="end"/>
        </w:r>
      </w:hyperlink>
    </w:p>
    <w:p w14:paraId="336475CF" w14:textId="79263BB4" w:rsidR="00E57424" w:rsidRPr="00215C42" w:rsidRDefault="00E57424">
      <w:pPr>
        <w:pStyle w:val="Sadraj4"/>
        <w:tabs>
          <w:tab w:val="right" w:leader="dot" w:pos="9060"/>
        </w:tabs>
        <w:rPr>
          <w:rFonts w:eastAsiaTheme="minorEastAsia" w:cstheme="minorBidi"/>
          <w:noProof/>
          <w:sz w:val="22"/>
          <w:szCs w:val="22"/>
          <w:lang w:eastAsia="hr-HR"/>
        </w:rPr>
      </w:pPr>
      <w:hyperlink w:anchor="_Toc208210763" w:history="1">
        <w:r w:rsidRPr="00215C42">
          <w:rPr>
            <w:rStyle w:val="Hiperveza"/>
            <w:rFonts w:eastAsiaTheme="majorEastAsia" w:cstheme="majorBidi"/>
            <w:bCs/>
            <w:iCs/>
            <w:noProof/>
          </w:rPr>
          <w:t>6.5.6.4. Vjerojatnost pojave događaja s najgorim mogućim posljedicama uslijed suše</w:t>
        </w:r>
        <w:r w:rsidRPr="00215C42">
          <w:rPr>
            <w:noProof/>
            <w:webHidden/>
          </w:rPr>
          <w:tab/>
        </w:r>
        <w:r w:rsidRPr="00215C42">
          <w:rPr>
            <w:noProof/>
            <w:webHidden/>
          </w:rPr>
          <w:fldChar w:fldCharType="begin"/>
        </w:r>
        <w:r w:rsidRPr="00215C42">
          <w:rPr>
            <w:noProof/>
            <w:webHidden/>
          </w:rPr>
          <w:instrText xml:space="preserve"> PAGEREF _Toc208210763 \h </w:instrText>
        </w:r>
        <w:r w:rsidRPr="00215C42">
          <w:rPr>
            <w:noProof/>
            <w:webHidden/>
          </w:rPr>
        </w:r>
        <w:r w:rsidRPr="00215C42">
          <w:rPr>
            <w:noProof/>
            <w:webHidden/>
          </w:rPr>
          <w:fldChar w:fldCharType="separate"/>
        </w:r>
        <w:r w:rsidR="00BE7A59">
          <w:rPr>
            <w:noProof/>
            <w:webHidden/>
          </w:rPr>
          <w:t>94</w:t>
        </w:r>
        <w:r w:rsidRPr="00215C42">
          <w:rPr>
            <w:noProof/>
            <w:webHidden/>
          </w:rPr>
          <w:fldChar w:fldCharType="end"/>
        </w:r>
      </w:hyperlink>
    </w:p>
    <w:p w14:paraId="3008534D" w14:textId="43BCB1C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64" w:history="1">
        <w:r w:rsidRPr="00215C42">
          <w:rPr>
            <w:rStyle w:val="Hiperveza"/>
            <w:noProof/>
          </w:rPr>
          <w:t>6.5.8. Matrica ukupnog rizika – Suša</w:t>
        </w:r>
        <w:r w:rsidRPr="00215C42">
          <w:rPr>
            <w:noProof/>
            <w:webHidden/>
          </w:rPr>
          <w:tab/>
        </w:r>
        <w:r w:rsidRPr="00215C42">
          <w:rPr>
            <w:noProof/>
            <w:webHidden/>
          </w:rPr>
          <w:fldChar w:fldCharType="begin"/>
        </w:r>
        <w:r w:rsidRPr="00215C42">
          <w:rPr>
            <w:noProof/>
            <w:webHidden/>
          </w:rPr>
          <w:instrText xml:space="preserve"> PAGEREF _Toc208210764 \h </w:instrText>
        </w:r>
        <w:r w:rsidRPr="00215C42">
          <w:rPr>
            <w:noProof/>
            <w:webHidden/>
          </w:rPr>
        </w:r>
        <w:r w:rsidRPr="00215C42">
          <w:rPr>
            <w:noProof/>
            <w:webHidden/>
          </w:rPr>
          <w:fldChar w:fldCharType="separate"/>
        </w:r>
        <w:r w:rsidR="00BE7A59">
          <w:rPr>
            <w:noProof/>
            <w:webHidden/>
          </w:rPr>
          <w:t>95</w:t>
        </w:r>
        <w:r w:rsidRPr="00215C42">
          <w:rPr>
            <w:noProof/>
            <w:webHidden/>
          </w:rPr>
          <w:fldChar w:fldCharType="end"/>
        </w:r>
      </w:hyperlink>
    </w:p>
    <w:p w14:paraId="4A70874A" w14:textId="5CB4B619"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65" w:history="1">
        <w:r w:rsidRPr="00215C42">
          <w:rPr>
            <w:rStyle w:val="Hiperveza"/>
            <w:noProof/>
          </w:rPr>
          <w:t>6.5.9. Izvor podataka</w:t>
        </w:r>
        <w:r w:rsidRPr="00215C42">
          <w:rPr>
            <w:noProof/>
            <w:webHidden/>
          </w:rPr>
          <w:tab/>
        </w:r>
        <w:r w:rsidRPr="00215C42">
          <w:rPr>
            <w:noProof/>
            <w:webHidden/>
          </w:rPr>
          <w:fldChar w:fldCharType="begin"/>
        </w:r>
        <w:r w:rsidRPr="00215C42">
          <w:rPr>
            <w:noProof/>
            <w:webHidden/>
          </w:rPr>
          <w:instrText xml:space="preserve"> PAGEREF _Toc208210765 \h </w:instrText>
        </w:r>
        <w:r w:rsidRPr="00215C42">
          <w:rPr>
            <w:noProof/>
            <w:webHidden/>
          </w:rPr>
        </w:r>
        <w:r w:rsidRPr="00215C42">
          <w:rPr>
            <w:noProof/>
            <w:webHidden/>
          </w:rPr>
          <w:fldChar w:fldCharType="separate"/>
        </w:r>
        <w:r w:rsidR="00BE7A59">
          <w:rPr>
            <w:noProof/>
            <w:webHidden/>
          </w:rPr>
          <w:t>95</w:t>
        </w:r>
        <w:r w:rsidRPr="00215C42">
          <w:rPr>
            <w:noProof/>
            <w:webHidden/>
          </w:rPr>
          <w:fldChar w:fldCharType="end"/>
        </w:r>
      </w:hyperlink>
    </w:p>
    <w:p w14:paraId="5A030550" w14:textId="68584741"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66" w:history="1">
        <w:r w:rsidRPr="00215C42">
          <w:rPr>
            <w:rStyle w:val="Hiperveza"/>
            <w:noProof/>
            <w:lang w:val="en-US"/>
          </w:rPr>
          <w:t>6.6. RIZIK – Degradacija tla - Klizišta</w:t>
        </w:r>
        <w:r w:rsidRPr="00215C42">
          <w:rPr>
            <w:noProof/>
            <w:webHidden/>
          </w:rPr>
          <w:tab/>
        </w:r>
        <w:r w:rsidRPr="00215C42">
          <w:rPr>
            <w:noProof/>
            <w:webHidden/>
          </w:rPr>
          <w:fldChar w:fldCharType="begin"/>
        </w:r>
        <w:r w:rsidRPr="00215C42">
          <w:rPr>
            <w:noProof/>
            <w:webHidden/>
          </w:rPr>
          <w:instrText xml:space="preserve"> PAGEREF _Toc208210766 \h </w:instrText>
        </w:r>
        <w:r w:rsidRPr="00215C42">
          <w:rPr>
            <w:noProof/>
            <w:webHidden/>
          </w:rPr>
        </w:r>
        <w:r w:rsidRPr="00215C42">
          <w:rPr>
            <w:noProof/>
            <w:webHidden/>
          </w:rPr>
          <w:fldChar w:fldCharType="separate"/>
        </w:r>
        <w:r w:rsidR="00BE7A59">
          <w:rPr>
            <w:noProof/>
            <w:webHidden/>
          </w:rPr>
          <w:t>96</w:t>
        </w:r>
        <w:r w:rsidRPr="00215C42">
          <w:rPr>
            <w:noProof/>
            <w:webHidden/>
          </w:rPr>
          <w:fldChar w:fldCharType="end"/>
        </w:r>
      </w:hyperlink>
    </w:p>
    <w:p w14:paraId="40EFA953" w14:textId="612F9A0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67" w:history="1">
        <w:r w:rsidRPr="00215C42">
          <w:rPr>
            <w:rStyle w:val="Hiperveza"/>
            <w:noProof/>
            <w:lang w:val="en-US"/>
          </w:rPr>
          <w:t>6.6.1. NAZIV SCENARIJA – Klizišta</w:t>
        </w:r>
        <w:r w:rsidRPr="00215C42">
          <w:rPr>
            <w:noProof/>
            <w:webHidden/>
          </w:rPr>
          <w:tab/>
        </w:r>
        <w:r w:rsidRPr="00215C42">
          <w:rPr>
            <w:noProof/>
            <w:webHidden/>
          </w:rPr>
          <w:fldChar w:fldCharType="begin"/>
        </w:r>
        <w:r w:rsidRPr="00215C42">
          <w:rPr>
            <w:noProof/>
            <w:webHidden/>
          </w:rPr>
          <w:instrText xml:space="preserve"> PAGEREF _Toc208210767 \h </w:instrText>
        </w:r>
        <w:r w:rsidRPr="00215C42">
          <w:rPr>
            <w:noProof/>
            <w:webHidden/>
          </w:rPr>
        </w:r>
        <w:r w:rsidRPr="00215C42">
          <w:rPr>
            <w:noProof/>
            <w:webHidden/>
          </w:rPr>
          <w:fldChar w:fldCharType="separate"/>
        </w:r>
        <w:r w:rsidR="00BE7A59">
          <w:rPr>
            <w:noProof/>
            <w:webHidden/>
          </w:rPr>
          <w:t>96</w:t>
        </w:r>
        <w:r w:rsidRPr="00215C42">
          <w:rPr>
            <w:noProof/>
            <w:webHidden/>
          </w:rPr>
          <w:fldChar w:fldCharType="end"/>
        </w:r>
      </w:hyperlink>
    </w:p>
    <w:p w14:paraId="453FB822" w14:textId="55CBB6E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68" w:history="1">
        <w:r w:rsidRPr="00215C42">
          <w:rPr>
            <w:rStyle w:val="Hiperveza"/>
            <w:noProof/>
            <w:lang w:eastAsia="zh-CN"/>
          </w:rPr>
          <w:t>6.6.2. Uvod – Klizišta</w:t>
        </w:r>
        <w:r w:rsidRPr="00215C42">
          <w:rPr>
            <w:noProof/>
            <w:webHidden/>
          </w:rPr>
          <w:tab/>
        </w:r>
        <w:r w:rsidRPr="00215C42">
          <w:rPr>
            <w:noProof/>
            <w:webHidden/>
          </w:rPr>
          <w:fldChar w:fldCharType="begin"/>
        </w:r>
        <w:r w:rsidRPr="00215C42">
          <w:rPr>
            <w:noProof/>
            <w:webHidden/>
          </w:rPr>
          <w:instrText xml:space="preserve"> PAGEREF _Toc208210768 \h </w:instrText>
        </w:r>
        <w:r w:rsidRPr="00215C42">
          <w:rPr>
            <w:noProof/>
            <w:webHidden/>
          </w:rPr>
        </w:r>
        <w:r w:rsidRPr="00215C42">
          <w:rPr>
            <w:noProof/>
            <w:webHidden/>
          </w:rPr>
          <w:fldChar w:fldCharType="separate"/>
        </w:r>
        <w:r w:rsidR="00BE7A59">
          <w:rPr>
            <w:noProof/>
            <w:webHidden/>
          </w:rPr>
          <w:t>96</w:t>
        </w:r>
        <w:r w:rsidRPr="00215C42">
          <w:rPr>
            <w:noProof/>
            <w:webHidden/>
          </w:rPr>
          <w:fldChar w:fldCharType="end"/>
        </w:r>
      </w:hyperlink>
    </w:p>
    <w:p w14:paraId="3887C82B" w14:textId="7FC726F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69" w:history="1">
        <w:r w:rsidRPr="00215C42">
          <w:rPr>
            <w:rStyle w:val="Hiperveza"/>
            <w:noProof/>
          </w:rPr>
          <w:t>6.6.3. Prikaz utjecaja klizišta na kritičnu infrastrukturu (KI)</w:t>
        </w:r>
        <w:r w:rsidRPr="00215C42">
          <w:rPr>
            <w:noProof/>
            <w:webHidden/>
          </w:rPr>
          <w:tab/>
        </w:r>
        <w:r w:rsidRPr="00215C42">
          <w:rPr>
            <w:noProof/>
            <w:webHidden/>
          </w:rPr>
          <w:fldChar w:fldCharType="begin"/>
        </w:r>
        <w:r w:rsidRPr="00215C42">
          <w:rPr>
            <w:noProof/>
            <w:webHidden/>
          </w:rPr>
          <w:instrText xml:space="preserve"> PAGEREF _Toc208210769 \h </w:instrText>
        </w:r>
        <w:r w:rsidRPr="00215C42">
          <w:rPr>
            <w:noProof/>
            <w:webHidden/>
          </w:rPr>
        </w:r>
        <w:r w:rsidRPr="00215C42">
          <w:rPr>
            <w:noProof/>
            <w:webHidden/>
          </w:rPr>
          <w:fldChar w:fldCharType="separate"/>
        </w:r>
        <w:r w:rsidR="00BE7A59">
          <w:rPr>
            <w:noProof/>
            <w:webHidden/>
          </w:rPr>
          <w:t>99</w:t>
        </w:r>
        <w:r w:rsidRPr="00215C42">
          <w:rPr>
            <w:noProof/>
            <w:webHidden/>
          </w:rPr>
          <w:fldChar w:fldCharType="end"/>
        </w:r>
      </w:hyperlink>
    </w:p>
    <w:p w14:paraId="4C16EEF7" w14:textId="039ECD5E"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70" w:history="1">
        <w:r w:rsidRPr="00215C42">
          <w:rPr>
            <w:rStyle w:val="Hiperveza"/>
            <w:noProof/>
          </w:rPr>
          <w:t>6.6.4. Kontekst – Klizišta</w:t>
        </w:r>
        <w:r w:rsidRPr="00215C42">
          <w:rPr>
            <w:noProof/>
            <w:webHidden/>
          </w:rPr>
          <w:tab/>
        </w:r>
        <w:r w:rsidRPr="00215C42">
          <w:rPr>
            <w:noProof/>
            <w:webHidden/>
          </w:rPr>
          <w:fldChar w:fldCharType="begin"/>
        </w:r>
        <w:r w:rsidRPr="00215C42">
          <w:rPr>
            <w:noProof/>
            <w:webHidden/>
          </w:rPr>
          <w:instrText xml:space="preserve"> PAGEREF _Toc208210770 \h </w:instrText>
        </w:r>
        <w:r w:rsidRPr="00215C42">
          <w:rPr>
            <w:noProof/>
            <w:webHidden/>
          </w:rPr>
        </w:r>
        <w:r w:rsidRPr="00215C42">
          <w:rPr>
            <w:noProof/>
            <w:webHidden/>
          </w:rPr>
          <w:fldChar w:fldCharType="separate"/>
        </w:r>
        <w:r w:rsidR="00BE7A59">
          <w:rPr>
            <w:noProof/>
            <w:webHidden/>
          </w:rPr>
          <w:t>99</w:t>
        </w:r>
        <w:r w:rsidRPr="00215C42">
          <w:rPr>
            <w:noProof/>
            <w:webHidden/>
          </w:rPr>
          <w:fldChar w:fldCharType="end"/>
        </w:r>
      </w:hyperlink>
    </w:p>
    <w:p w14:paraId="26DA4F4D" w14:textId="73DDBB6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71" w:history="1">
        <w:r w:rsidRPr="00215C42">
          <w:rPr>
            <w:rStyle w:val="Hiperveza"/>
            <w:noProof/>
          </w:rPr>
          <w:t>6.6.5. Uzrok klizišta</w:t>
        </w:r>
        <w:r w:rsidRPr="00215C42">
          <w:rPr>
            <w:noProof/>
            <w:webHidden/>
          </w:rPr>
          <w:tab/>
        </w:r>
        <w:r w:rsidRPr="00215C42">
          <w:rPr>
            <w:noProof/>
            <w:webHidden/>
          </w:rPr>
          <w:fldChar w:fldCharType="begin"/>
        </w:r>
        <w:r w:rsidRPr="00215C42">
          <w:rPr>
            <w:noProof/>
            <w:webHidden/>
          </w:rPr>
          <w:instrText xml:space="preserve"> PAGEREF _Toc208210771 \h </w:instrText>
        </w:r>
        <w:r w:rsidRPr="00215C42">
          <w:rPr>
            <w:noProof/>
            <w:webHidden/>
          </w:rPr>
        </w:r>
        <w:r w:rsidRPr="00215C42">
          <w:rPr>
            <w:noProof/>
            <w:webHidden/>
          </w:rPr>
          <w:fldChar w:fldCharType="separate"/>
        </w:r>
        <w:r w:rsidR="00BE7A59">
          <w:rPr>
            <w:noProof/>
            <w:webHidden/>
          </w:rPr>
          <w:t>101</w:t>
        </w:r>
        <w:r w:rsidRPr="00215C42">
          <w:rPr>
            <w:noProof/>
            <w:webHidden/>
          </w:rPr>
          <w:fldChar w:fldCharType="end"/>
        </w:r>
      </w:hyperlink>
    </w:p>
    <w:p w14:paraId="20210116" w14:textId="4C7316CF" w:rsidR="00E57424" w:rsidRPr="00215C42" w:rsidRDefault="00E57424">
      <w:pPr>
        <w:pStyle w:val="Sadraj4"/>
        <w:tabs>
          <w:tab w:val="right" w:leader="dot" w:pos="9060"/>
        </w:tabs>
        <w:rPr>
          <w:rFonts w:eastAsiaTheme="minorEastAsia" w:cstheme="minorBidi"/>
          <w:noProof/>
          <w:sz w:val="22"/>
          <w:szCs w:val="22"/>
          <w:lang w:eastAsia="hr-HR"/>
        </w:rPr>
      </w:pPr>
      <w:hyperlink w:anchor="_Toc208210772" w:history="1">
        <w:r w:rsidRPr="00215C42">
          <w:rPr>
            <w:rStyle w:val="Hiperveza"/>
            <w:noProof/>
          </w:rPr>
          <w:t>6.6.5.1. Razvoj događaja koji prethodi velikoj nesreći uslijed klizišta</w:t>
        </w:r>
        <w:r w:rsidRPr="00215C42">
          <w:rPr>
            <w:noProof/>
            <w:webHidden/>
          </w:rPr>
          <w:tab/>
        </w:r>
        <w:r w:rsidRPr="00215C42">
          <w:rPr>
            <w:noProof/>
            <w:webHidden/>
          </w:rPr>
          <w:fldChar w:fldCharType="begin"/>
        </w:r>
        <w:r w:rsidRPr="00215C42">
          <w:rPr>
            <w:noProof/>
            <w:webHidden/>
          </w:rPr>
          <w:instrText xml:space="preserve"> PAGEREF _Toc208210772 \h </w:instrText>
        </w:r>
        <w:r w:rsidRPr="00215C42">
          <w:rPr>
            <w:noProof/>
            <w:webHidden/>
          </w:rPr>
        </w:r>
        <w:r w:rsidRPr="00215C42">
          <w:rPr>
            <w:noProof/>
            <w:webHidden/>
          </w:rPr>
          <w:fldChar w:fldCharType="separate"/>
        </w:r>
        <w:r w:rsidR="00BE7A59">
          <w:rPr>
            <w:noProof/>
            <w:webHidden/>
          </w:rPr>
          <w:t>102</w:t>
        </w:r>
        <w:r w:rsidRPr="00215C42">
          <w:rPr>
            <w:noProof/>
            <w:webHidden/>
          </w:rPr>
          <w:fldChar w:fldCharType="end"/>
        </w:r>
      </w:hyperlink>
    </w:p>
    <w:p w14:paraId="2D3360BE" w14:textId="64E937D8" w:rsidR="00E57424" w:rsidRPr="00215C42" w:rsidRDefault="00E57424">
      <w:pPr>
        <w:pStyle w:val="Sadraj4"/>
        <w:tabs>
          <w:tab w:val="right" w:leader="dot" w:pos="9060"/>
        </w:tabs>
        <w:rPr>
          <w:rFonts w:eastAsiaTheme="minorEastAsia" w:cstheme="minorBidi"/>
          <w:noProof/>
          <w:sz w:val="22"/>
          <w:szCs w:val="22"/>
          <w:lang w:eastAsia="hr-HR"/>
        </w:rPr>
      </w:pPr>
      <w:hyperlink w:anchor="_Toc208210773" w:history="1">
        <w:r w:rsidRPr="00215C42">
          <w:rPr>
            <w:rStyle w:val="Hiperveza"/>
            <w:noProof/>
          </w:rPr>
          <w:t>6.6.5.2. Okidač koji je uzrokovao veliku nesreću uslijed klizišta</w:t>
        </w:r>
        <w:r w:rsidRPr="00215C42">
          <w:rPr>
            <w:noProof/>
            <w:webHidden/>
          </w:rPr>
          <w:tab/>
        </w:r>
        <w:r w:rsidRPr="00215C42">
          <w:rPr>
            <w:noProof/>
            <w:webHidden/>
          </w:rPr>
          <w:fldChar w:fldCharType="begin"/>
        </w:r>
        <w:r w:rsidRPr="00215C42">
          <w:rPr>
            <w:noProof/>
            <w:webHidden/>
          </w:rPr>
          <w:instrText xml:space="preserve"> PAGEREF _Toc208210773 \h </w:instrText>
        </w:r>
        <w:r w:rsidRPr="00215C42">
          <w:rPr>
            <w:noProof/>
            <w:webHidden/>
          </w:rPr>
        </w:r>
        <w:r w:rsidRPr="00215C42">
          <w:rPr>
            <w:noProof/>
            <w:webHidden/>
          </w:rPr>
          <w:fldChar w:fldCharType="separate"/>
        </w:r>
        <w:r w:rsidR="00BE7A59">
          <w:rPr>
            <w:noProof/>
            <w:webHidden/>
          </w:rPr>
          <w:t>102</w:t>
        </w:r>
        <w:r w:rsidRPr="00215C42">
          <w:rPr>
            <w:noProof/>
            <w:webHidden/>
          </w:rPr>
          <w:fldChar w:fldCharType="end"/>
        </w:r>
      </w:hyperlink>
    </w:p>
    <w:p w14:paraId="271311E5" w14:textId="28023085"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74" w:history="1">
        <w:r w:rsidRPr="00215C42">
          <w:rPr>
            <w:rStyle w:val="Hiperveza"/>
            <w:noProof/>
          </w:rPr>
          <w:t>6.6.6. Događaj s najgorim mogućim posljedicama – Klizišta</w:t>
        </w:r>
        <w:r w:rsidRPr="00215C42">
          <w:rPr>
            <w:noProof/>
            <w:webHidden/>
          </w:rPr>
          <w:tab/>
        </w:r>
        <w:r w:rsidRPr="00215C42">
          <w:rPr>
            <w:noProof/>
            <w:webHidden/>
          </w:rPr>
          <w:fldChar w:fldCharType="begin"/>
        </w:r>
        <w:r w:rsidRPr="00215C42">
          <w:rPr>
            <w:noProof/>
            <w:webHidden/>
          </w:rPr>
          <w:instrText xml:space="preserve"> PAGEREF _Toc208210774 \h </w:instrText>
        </w:r>
        <w:r w:rsidRPr="00215C42">
          <w:rPr>
            <w:noProof/>
            <w:webHidden/>
          </w:rPr>
        </w:r>
        <w:r w:rsidRPr="00215C42">
          <w:rPr>
            <w:noProof/>
            <w:webHidden/>
          </w:rPr>
          <w:fldChar w:fldCharType="separate"/>
        </w:r>
        <w:r w:rsidR="00BE7A59">
          <w:rPr>
            <w:noProof/>
            <w:webHidden/>
          </w:rPr>
          <w:t>102</w:t>
        </w:r>
        <w:r w:rsidRPr="00215C42">
          <w:rPr>
            <w:noProof/>
            <w:webHidden/>
          </w:rPr>
          <w:fldChar w:fldCharType="end"/>
        </w:r>
      </w:hyperlink>
    </w:p>
    <w:p w14:paraId="21A252DD" w14:textId="299136B0" w:rsidR="00E57424" w:rsidRPr="00215C42" w:rsidRDefault="00E57424">
      <w:pPr>
        <w:pStyle w:val="Sadraj4"/>
        <w:tabs>
          <w:tab w:val="right" w:leader="dot" w:pos="9060"/>
        </w:tabs>
        <w:rPr>
          <w:rFonts w:eastAsiaTheme="minorEastAsia" w:cstheme="minorBidi"/>
          <w:noProof/>
          <w:sz w:val="22"/>
          <w:szCs w:val="22"/>
          <w:lang w:eastAsia="hr-HR"/>
        </w:rPr>
      </w:pPr>
      <w:hyperlink w:anchor="_Toc208210775" w:history="1">
        <w:r w:rsidRPr="00215C42">
          <w:rPr>
            <w:rStyle w:val="Hiperveza"/>
            <w:noProof/>
          </w:rPr>
          <w:t>6.6.6.1. Procjena posljedica događaja s najgorim mogućim posljedicama uslijed klizišta na život i zdravlje ljudi</w:t>
        </w:r>
        <w:r w:rsidRPr="00215C42">
          <w:rPr>
            <w:noProof/>
            <w:webHidden/>
          </w:rPr>
          <w:tab/>
        </w:r>
        <w:r w:rsidRPr="00215C42">
          <w:rPr>
            <w:noProof/>
            <w:webHidden/>
          </w:rPr>
          <w:fldChar w:fldCharType="begin"/>
        </w:r>
        <w:r w:rsidRPr="00215C42">
          <w:rPr>
            <w:noProof/>
            <w:webHidden/>
          </w:rPr>
          <w:instrText xml:space="preserve"> PAGEREF _Toc208210775 \h </w:instrText>
        </w:r>
        <w:r w:rsidRPr="00215C42">
          <w:rPr>
            <w:noProof/>
            <w:webHidden/>
          </w:rPr>
        </w:r>
        <w:r w:rsidRPr="00215C42">
          <w:rPr>
            <w:noProof/>
            <w:webHidden/>
          </w:rPr>
          <w:fldChar w:fldCharType="separate"/>
        </w:r>
        <w:r w:rsidR="00BE7A59">
          <w:rPr>
            <w:noProof/>
            <w:webHidden/>
          </w:rPr>
          <w:t>104</w:t>
        </w:r>
        <w:r w:rsidRPr="00215C42">
          <w:rPr>
            <w:noProof/>
            <w:webHidden/>
          </w:rPr>
          <w:fldChar w:fldCharType="end"/>
        </w:r>
      </w:hyperlink>
    </w:p>
    <w:p w14:paraId="6B51A580" w14:textId="6CE43D69" w:rsidR="00E57424" w:rsidRPr="00215C42" w:rsidRDefault="00E57424">
      <w:pPr>
        <w:pStyle w:val="Sadraj4"/>
        <w:tabs>
          <w:tab w:val="right" w:leader="dot" w:pos="9060"/>
        </w:tabs>
        <w:rPr>
          <w:rFonts w:eastAsiaTheme="minorEastAsia" w:cstheme="minorBidi"/>
          <w:noProof/>
          <w:sz w:val="22"/>
          <w:szCs w:val="22"/>
          <w:lang w:eastAsia="hr-HR"/>
        </w:rPr>
      </w:pPr>
      <w:hyperlink w:anchor="_Toc208210776" w:history="1">
        <w:r w:rsidRPr="00215C42">
          <w:rPr>
            <w:rStyle w:val="Hiperveza"/>
            <w:noProof/>
          </w:rPr>
          <w:t>6.6.6.2. Procjena posljedica događaja s najgorim mogućim posljedicama uslijed klizišta na gospodarstvo</w:t>
        </w:r>
        <w:r w:rsidRPr="00215C42">
          <w:rPr>
            <w:noProof/>
            <w:webHidden/>
          </w:rPr>
          <w:tab/>
        </w:r>
        <w:r w:rsidRPr="00215C42">
          <w:rPr>
            <w:noProof/>
            <w:webHidden/>
          </w:rPr>
          <w:fldChar w:fldCharType="begin"/>
        </w:r>
        <w:r w:rsidRPr="00215C42">
          <w:rPr>
            <w:noProof/>
            <w:webHidden/>
          </w:rPr>
          <w:instrText xml:space="preserve"> PAGEREF _Toc208210776 \h </w:instrText>
        </w:r>
        <w:r w:rsidRPr="00215C42">
          <w:rPr>
            <w:noProof/>
            <w:webHidden/>
          </w:rPr>
        </w:r>
        <w:r w:rsidRPr="00215C42">
          <w:rPr>
            <w:noProof/>
            <w:webHidden/>
          </w:rPr>
          <w:fldChar w:fldCharType="separate"/>
        </w:r>
        <w:r w:rsidR="00BE7A59">
          <w:rPr>
            <w:noProof/>
            <w:webHidden/>
          </w:rPr>
          <w:t>104</w:t>
        </w:r>
        <w:r w:rsidRPr="00215C42">
          <w:rPr>
            <w:noProof/>
            <w:webHidden/>
          </w:rPr>
          <w:fldChar w:fldCharType="end"/>
        </w:r>
      </w:hyperlink>
    </w:p>
    <w:p w14:paraId="364708B3" w14:textId="39F4ACFF" w:rsidR="00E57424" w:rsidRPr="00215C42" w:rsidRDefault="00E57424">
      <w:pPr>
        <w:pStyle w:val="Sadraj4"/>
        <w:tabs>
          <w:tab w:val="right" w:leader="dot" w:pos="9060"/>
        </w:tabs>
        <w:rPr>
          <w:rFonts w:eastAsiaTheme="minorEastAsia" w:cstheme="minorBidi"/>
          <w:noProof/>
          <w:sz w:val="22"/>
          <w:szCs w:val="22"/>
          <w:lang w:eastAsia="hr-HR"/>
        </w:rPr>
      </w:pPr>
      <w:hyperlink w:anchor="_Toc208210777" w:history="1">
        <w:r w:rsidRPr="00215C42">
          <w:rPr>
            <w:rStyle w:val="Hiperveza"/>
            <w:noProof/>
          </w:rPr>
          <w:t>6.6.6.3. Procjena posljedica događaja s najgorim mogućim posljedicama uslijed klizišta na društvenu stabilnost i politiku</w:t>
        </w:r>
        <w:r w:rsidRPr="00215C42">
          <w:rPr>
            <w:noProof/>
            <w:webHidden/>
          </w:rPr>
          <w:tab/>
        </w:r>
        <w:r w:rsidRPr="00215C42">
          <w:rPr>
            <w:noProof/>
            <w:webHidden/>
          </w:rPr>
          <w:fldChar w:fldCharType="begin"/>
        </w:r>
        <w:r w:rsidRPr="00215C42">
          <w:rPr>
            <w:noProof/>
            <w:webHidden/>
          </w:rPr>
          <w:instrText xml:space="preserve"> PAGEREF _Toc208210777 \h </w:instrText>
        </w:r>
        <w:r w:rsidRPr="00215C42">
          <w:rPr>
            <w:noProof/>
            <w:webHidden/>
          </w:rPr>
        </w:r>
        <w:r w:rsidRPr="00215C42">
          <w:rPr>
            <w:noProof/>
            <w:webHidden/>
          </w:rPr>
          <w:fldChar w:fldCharType="separate"/>
        </w:r>
        <w:r w:rsidR="00BE7A59">
          <w:rPr>
            <w:noProof/>
            <w:webHidden/>
          </w:rPr>
          <w:t>105</w:t>
        </w:r>
        <w:r w:rsidRPr="00215C42">
          <w:rPr>
            <w:noProof/>
            <w:webHidden/>
          </w:rPr>
          <w:fldChar w:fldCharType="end"/>
        </w:r>
      </w:hyperlink>
    </w:p>
    <w:p w14:paraId="5E2595C4" w14:textId="077C6902" w:rsidR="00E57424" w:rsidRPr="00215C42" w:rsidRDefault="00E57424">
      <w:pPr>
        <w:pStyle w:val="Sadraj4"/>
        <w:tabs>
          <w:tab w:val="right" w:leader="dot" w:pos="9060"/>
        </w:tabs>
        <w:rPr>
          <w:rFonts w:eastAsiaTheme="minorEastAsia" w:cstheme="minorBidi"/>
          <w:noProof/>
          <w:sz w:val="22"/>
          <w:szCs w:val="22"/>
          <w:lang w:eastAsia="hr-HR"/>
        </w:rPr>
      </w:pPr>
      <w:hyperlink w:anchor="_Toc208210778" w:history="1">
        <w:r w:rsidRPr="00215C42">
          <w:rPr>
            <w:rStyle w:val="Hiperveza"/>
            <w:noProof/>
          </w:rPr>
          <w:t>6.6.6.4. Vjerojatnost pojave događaja s najgorim mogućim posljedicama uslijed klizišta</w:t>
        </w:r>
        <w:r w:rsidRPr="00215C42">
          <w:rPr>
            <w:noProof/>
            <w:webHidden/>
          </w:rPr>
          <w:tab/>
        </w:r>
        <w:r w:rsidRPr="00215C42">
          <w:rPr>
            <w:noProof/>
            <w:webHidden/>
          </w:rPr>
          <w:fldChar w:fldCharType="begin"/>
        </w:r>
        <w:r w:rsidRPr="00215C42">
          <w:rPr>
            <w:noProof/>
            <w:webHidden/>
          </w:rPr>
          <w:instrText xml:space="preserve"> PAGEREF _Toc208210778 \h </w:instrText>
        </w:r>
        <w:r w:rsidRPr="00215C42">
          <w:rPr>
            <w:noProof/>
            <w:webHidden/>
          </w:rPr>
        </w:r>
        <w:r w:rsidRPr="00215C42">
          <w:rPr>
            <w:noProof/>
            <w:webHidden/>
          </w:rPr>
          <w:fldChar w:fldCharType="separate"/>
        </w:r>
        <w:r w:rsidR="00BE7A59">
          <w:rPr>
            <w:noProof/>
            <w:webHidden/>
          </w:rPr>
          <w:t>106</w:t>
        </w:r>
        <w:r w:rsidRPr="00215C42">
          <w:rPr>
            <w:noProof/>
            <w:webHidden/>
          </w:rPr>
          <w:fldChar w:fldCharType="end"/>
        </w:r>
      </w:hyperlink>
    </w:p>
    <w:p w14:paraId="62EF58C4" w14:textId="6CBF1C0B"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79" w:history="1">
        <w:r w:rsidRPr="00215C42">
          <w:rPr>
            <w:rStyle w:val="Hiperveza"/>
            <w:noProof/>
          </w:rPr>
          <w:t>6.6.7. Matrica ukupnog rizika – Klizišta (degradacija tla)</w:t>
        </w:r>
        <w:r w:rsidRPr="00215C42">
          <w:rPr>
            <w:noProof/>
            <w:webHidden/>
          </w:rPr>
          <w:tab/>
        </w:r>
        <w:r w:rsidRPr="00215C42">
          <w:rPr>
            <w:noProof/>
            <w:webHidden/>
          </w:rPr>
          <w:fldChar w:fldCharType="begin"/>
        </w:r>
        <w:r w:rsidRPr="00215C42">
          <w:rPr>
            <w:noProof/>
            <w:webHidden/>
          </w:rPr>
          <w:instrText xml:space="preserve"> PAGEREF _Toc208210779 \h </w:instrText>
        </w:r>
        <w:r w:rsidRPr="00215C42">
          <w:rPr>
            <w:noProof/>
            <w:webHidden/>
          </w:rPr>
        </w:r>
        <w:r w:rsidRPr="00215C42">
          <w:rPr>
            <w:noProof/>
            <w:webHidden/>
          </w:rPr>
          <w:fldChar w:fldCharType="separate"/>
        </w:r>
        <w:r w:rsidR="00BE7A59">
          <w:rPr>
            <w:noProof/>
            <w:webHidden/>
          </w:rPr>
          <w:t>107</w:t>
        </w:r>
        <w:r w:rsidRPr="00215C42">
          <w:rPr>
            <w:noProof/>
            <w:webHidden/>
          </w:rPr>
          <w:fldChar w:fldCharType="end"/>
        </w:r>
      </w:hyperlink>
    </w:p>
    <w:p w14:paraId="132D4BDF" w14:textId="79E07EF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0" w:history="1">
        <w:r w:rsidRPr="00215C42">
          <w:rPr>
            <w:rStyle w:val="Hiperveza"/>
            <w:noProof/>
          </w:rPr>
          <w:t>6.6.8. Izvor podataka</w:t>
        </w:r>
        <w:r w:rsidRPr="00215C42">
          <w:rPr>
            <w:noProof/>
            <w:webHidden/>
          </w:rPr>
          <w:tab/>
        </w:r>
        <w:r w:rsidRPr="00215C42">
          <w:rPr>
            <w:noProof/>
            <w:webHidden/>
          </w:rPr>
          <w:fldChar w:fldCharType="begin"/>
        </w:r>
        <w:r w:rsidRPr="00215C42">
          <w:rPr>
            <w:noProof/>
            <w:webHidden/>
          </w:rPr>
          <w:instrText xml:space="preserve"> PAGEREF _Toc208210780 \h </w:instrText>
        </w:r>
        <w:r w:rsidRPr="00215C42">
          <w:rPr>
            <w:noProof/>
            <w:webHidden/>
          </w:rPr>
        </w:r>
        <w:r w:rsidRPr="00215C42">
          <w:rPr>
            <w:noProof/>
            <w:webHidden/>
          </w:rPr>
          <w:fldChar w:fldCharType="separate"/>
        </w:r>
        <w:r w:rsidR="00BE7A59">
          <w:rPr>
            <w:noProof/>
            <w:webHidden/>
          </w:rPr>
          <w:t>107</w:t>
        </w:r>
        <w:r w:rsidRPr="00215C42">
          <w:rPr>
            <w:noProof/>
            <w:webHidden/>
          </w:rPr>
          <w:fldChar w:fldCharType="end"/>
        </w:r>
      </w:hyperlink>
    </w:p>
    <w:p w14:paraId="4BC4565E" w14:textId="6AE59A75"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81" w:history="1">
        <w:r w:rsidRPr="00215C42">
          <w:rPr>
            <w:rStyle w:val="Hiperveza"/>
            <w:noProof/>
            <w:lang w:val="en-US"/>
          </w:rPr>
          <w:t>6.7. RIZIK – Poplave izazvane izlijevanjem kopnenih vodenih tijela (poplava)</w:t>
        </w:r>
        <w:r w:rsidRPr="00215C42">
          <w:rPr>
            <w:noProof/>
            <w:webHidden/>
          </w:rPr>
          <w:tab/>
        </w:r>
        <w:r w:rsidRPr="00215C42">
          <w:rPr>
            <w:noProof/>
            <w:webHidden/>
          </w:rPr>
          <w:fldChar w:fldCharType="begin"/>
        </w:r>
        <w:r w:rsidRPr="00215C42">
          <w:rPr>
            <w:noProof/>
            <w:webHidden/>
          </w:rPr>
          <w:instrText xml:space="preserve"> PAGEREF _Toc208210781 \h </w:instrText>
        </w:r>
        <w:r w:rsidRPr="00215C42">
          <w:rPr>
            <w:noProof/>
            <w:webHidden/>
          </w:rPr>
        </w:r>
        <w:r w:rsidRPr="00215C42">
          <w:rPr>
            <w:noProof/>
            <w:webHidden/>
          </w:rPr>
          <w:fldChar w:fldCharType="separate"/>
        </w:r>
        <w:r w:rsidR="00BE7A59">
          <w:rPr>
            <w:noProof/>
            <w:webHidden/>
          </w:rPr>
          <w:t>108</w:t>
        </w:r>
        <w:r w:rsidRPr="00215C42">
          <w:rPr>
            <w:noProof/>
            <w:webHidden/>
          </w:rPr>
          <w:fldChar w:fldCharType="end"/>
        </w:r>
      </w:hyperlink>
    </w:p>
    <w:p w14:paraId="4632425E" w14:textId="533F30B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2" w:history="1">
        <w:r w:rsidRPr="00215C42">
          <w:rPr>
            <w:rStyle w:val="Hiperveza"/>
            <w:noProof/>
            <w:lang w:val="en-US"/>
          </w:rPr>
          <w:t>6.7.1. NAZIV SCENARIJA – Poplava na području Općine</w:t>
        </w:r>
        <w:r w:rsidRPr="00215C42">
          <w:rPr>
            <w:noProof/>
            <w:webHidden/>
          </w:rPr>
          <w:tab/>
        </w:r>
        <w:r w:rsidRPr="00215C42">
          <w:rPr>
            <w:noProof/>
            <w:webHidden/>
          </w:rPr>
          <w:fldChar w:fldCharType="begin"/>
        </w:r>
        <w:r w:rsidRPr="00215C42">
          <w:rPr>
            <w:noProof/>
            <w:webHidden/>
          </w:rPr>
          <w:instrText xml:space="preserve"> PAGEREF _Toc208210782 \h </w:instrText>
        </w:r>
        <w:r w:rsidRPr="00215C42">
          <w:rPr>
            <w:noProof/>
            <w:webHidden/>
          </w:rPr>
        </w:r>
        <w:r w:rsidRPr="00215C42">
          <w:rPr>
            <w:noProof/>
            <w:webHidden/>
          </w:rPr>
          <w:fldChar w:fldCharType="separate"/>
        </w:r>
        <w:r w:rsidR="00BE7A59">
          <w:rPr>
            <w:noProof/>
            <w:webHidden/>
          </w:rPr>
          <w:t>108</w:t>
        </w:r>
        <w:r w:rsidRPr="00215C42">
          <w:rPr>
            <w:noProof/>
            <w:webHidden/>
          </w:rPr>
          <w:fldChar w:fldCharType="end"/>
        </w:r>
      </w:hyperlink>
    </w:p>
    <w:p w14:paraId="1128F169" w14:textId="7476C43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3" w:history="1">
        <w:r w:rsidRPr="00215C42">
          <w:rPr>
            <w:rStyle w:val="Hiperveza"/>
            <w:noProof/>
            <w:lang w:eastAsia="zh-CN"/>
          </w:rPr>
          <w:t>6.7.2. Uvod – Poplava</w:t>
        </w:r>
        <w:r w:rsidRPr="00215C42">
          <w:rPr>
            <w:noProof/>
            <w:webHidden/>
          </w:rPr>
          <w:tab/>
        </w:r>
        <w:r w:rsidRPr="00215C42">
          <w:rPr>
            <w:noProof/>
            <w:webHidden/>
          </w:rPr>
          <w:fldChar w:fldCharType="begin"/>
        </w:r>
        <w:r w:rsidRPr="00215C42">
          <w:rPr>
            <w:noProof/>
            <w:webHidden/>
          </w:rPr>
          <w:instrText xml:space="preserve"> PAGEREF _Toc208210783 \h </w:instrText>
        </w:r>
        <w:r w:rsidRPr="00215C42">
          <w:rPr>
            <w:noProof/>
            <w:webHidden/>
          </w:rPr>
        </w:r>
        <w:r w:rsidRPr="00215C42">
          <w:rPr>
            <w:noProof/>
            <w:webHidden/>
          </w:rPr>
          <w:fldChar w:fldCharType="separate"/>
        </w:r>
        <w:r w:rsidR="00BE7A59">
          <w:rPr>
            <w:noProof/>
            <w:webHidden/>
          </w:rPr>
          <w:t>108</w:t>
        </w:r>
        <w:r w:rsidRPr="00215C42">
          <w:rPr>
            <w:noProof/>
            <w:webHidden/>
          </w:rPr>
          <w:fldChar w:fldCharType="end"/>
        </w:r>
      </w:hyperlink>
    </w:p>
    <w:p w14:paraId="6AC1F3C7" w14:textId="23728F3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4" w:history="1">
        <w:r w:rsidRPr="00215C42">
          <w:rPr>
            <w:rStyle w:val="Hiperveza"/>
            <w:noProof/>
          </w:rPr>
          <w:t>6.7.3. Prikaz utjecaja poplave na kritičnu infrastrukturu (KI)</w:t>
        </w:r>
        <w:r w:rsidRPr="00215C42">
          <w:rPr>
            <w:noProof/>
            <w:webHidden/>
          </w:rPr>
          <w:tab/>
        </w:r>
        <w:r w:rsidRPr="00215C42">
          <w:rPr>
            <w:noProof/>
            <w:webHidden/>
          </w:rPr>
          <w:fldChar w:fldCharType="begin"/>
        </w:r>
        <w:r w:rsidRPr="00215C42">
          <w:rPr>
            <w:noProof/>
            <w:webHidden/>
          </w:rPr>
          <w:instrText xml:space="preserve"> PAGEREF _Toc208210784 \h </w:instrText>
        </w:r>
        <w:r w:rsidRPr="00215C42">
          <w:rPr>
            <w:noProof/>
            <w:webHidden/>
          </w:rPr>
        </w:r>
        <w:r w:rsidRPr="00215C42">
          <w:rPr>
            <w:noProof/>
            <w:webHidden/>
          </w:rPr>
          <w:fldChar w:fldCharType="separate"/>
        </w:r>
        <w:r w:rsidR="00BE7A59">
          <w:rPr>
            <w:noProof/>
            <w:webHidden/>
          </w:rPr>
          <w:t>109</w:t>
        </w:r>
        <w:r w:rsidRPr="00215C42">
          <w:rPr>
            <w:noProof/>
            <w:webHidden/>
          </w:rPr>
          <w:fldChar w:fldCharType="end"/>
        </w:r>
      </w:hyperlink>
    </w:p>
    <w:p w14:paraId="2DB200B2" w14:textId="2228862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5" w:history="1">
        <w:r w:rsidRPr="00215C42">
          <w:rPr>
            <w:rStyle w:val="Hiperveza"/>
            <w:noProof/>
          </w:rPr>
          <w:t>6.7.4. Kontekst – Poplava</w:t>
        </w:r>
        <w:r w:rsidRPr="00215C42">
          <w:rPr>
            <w:noProof/>
            <w:webHidden/>
          </w:rPr>
          <w:tab/>
        </w:r>
        <w:r w:rsidRPr="00215C42">
          <w:rPr>
            <w:noProof/>
            <w:webHidden/>
          </w:rPr>
          <w:fldChar w:fldCharType="begin"/>
        </w:r>
        <w:r w:rsidRPr="00215C42">
          <w:rPr>
            <w:noProof/>
            <w:webHidden/>
          </w:rPr>
          <w:instrText xml:space="preserve"> PAGEREF _Toc208210785 \h </w:instrText>
        </w:r>
        <w:r w:rsidRPr="00215C42">
          <w:rPr>
            <w:noProof/>
            <w:webHidden/>
          </w:rPr>
        </w:r>
        <w:r w:rsidRPr="00215C42">
          <w:rPr>
            <w:noProof/>
            <w:webHidden/>
          </w:rPr>
          <w:fldChar w:fldCharType="separate"/>
        </w:r>
        <w:r w:rsidR="00BE7A59">
          <w:rPr>
            <w:noProof/>
            <w:webHidden/>
          </w:rPr>
          <w:t>110</w:t>
        </w:r>
        <w:r w:rsidRPr="00215C42">
          <w:rPr>
            <w:noProof/>
            <w:webHidden/>
          </w:rPr>
          <w:fldChar w:fldCharType="end"/>
        </w:r>
      </w:hyperlink>
    </w:p>
    <w:p w14:paraId="20D1799E" w14:textId="0DA751F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6" w:history="1">
        <w:r w:rsidRPr="00215C42">
          <w:rPr>
            <w:rStyle w:val="Hiperveza"/>
            <w:noProof/>
          </w:rPr>
          <w:t>6.7.5. Uzrok poplave</w:t>
        </w:r>
        <w:r w:rsidRPr="00215C42">
          <w:rPr>
            <w:noProof/>
            <w:webHidden/>
          </w:rPr>
          <w:tab/>
        </w:r>
        <w:r w:rsidRPr="00215C42">
          <w:rPr>
            <w:noProof/>
            <w:webHidden/>
          </w:rPr>
          <w:fldChar w:fldCharType="begin"/>
        </w:r>
        <w:r w:rsidRPr="00215C42">
          <w:rPr>
            <w:noProof/>
            <w:webHidden/>
          </w:rPr>
          <w:instrText xml:space="preserve"> PAGEREF _Toc208210786 \h </w:instrText>
        </w:r>
        <w:r w:rsidRPr="00215C42">
          <w:rPr>
            <w:noProof/>
            <w:webHidden/>
          </w:rPr>
        </w:r>
        <w:r w:rsidRPr="00215C42">
          <w:rPr>
            <w:noProof/>
            <w:webHidden/>
          </w:rPr>
          <w:fldChar w:fldCharType="separate"/>
        </w:r>
        <w:r w:rsidR="00BE7A59">
          <w:rPr>
            <w:noProof/>
            <w:webHidden/>
          </w:rPr>
          <w:t>112</w:t>
        </w:r>
        <w:r w:rsidRPr="00215C42">
          <w:rPr>
            <w:noProof/>
            <w:webHidden/>
          </w:rPr>
          <w:fldChar w:fldCharType="end"/>
        </w:r>
      </w:hyperlink>
    </w:p>
    <w:p w14:paraId="1F336AC8" w14:textId="074C870A" w:rsidR="00E57424" w:rsidRPr="00215C42" w:rsidRDefault="00E57424">
      <w:pPr>
        <w:pStyle w:val="Sadraj4"/>
        <w:tabs>
          <w:tab w:val="right" w:leader="dot" w:pos="9060"/>
        </w:tabs>
        <w:rPr>
          <w:rFonts w:eastAsiaTheme="minorEastAsia" w:cstheme="minorBidi"/>
          <w:noProof/>
          <w:sz w:val="22"/>
          <w:szCs w:val="22"/>
          <w:lang w:eastAsia="hr-HR"/>
        </w:rPr>
      </w:pPr>
      <w:hyperlink w:anchor="_Toc208210787" w:history="1">
        <w:r w:rsidRPr="00215C42">
          <w:rPr>
            <w:rStyle w:val="Hiperveza"/>
            <w:noProof/>
          </w:rPr>
          <w:t>6.7.5.1. Razvoj događaja koji prethodi velikoj nesreći uslijed poplave</w:t>
        </w:r>
        <w:r w:rsidRPr="00215C42">
          <w:rPr>
            <w:noProof/>
            <w:webHidden/>
          </w:rPr>
          <w:tab/>
        </w:r>
        <w:r w:rsidRPr="00215C42">
          <w:rPr>
            <w:noProof/>
            <w:webHidden/>
          </w:rPr>
          <w:fldChar w:fldCharType="begin"/>
        </w:r>
        <w:r w:rsidRPr="00215C42">
          <w:rPr>
            <w:noProof/>
            <w:webHidden/>
          </w:rPr>
          <w:instrText xml:space="preserve"> PAGEREF _Toc208210787 \h </w:instrText>
        </w:r>
        <w:r w:rsidRPr="00215C42">
          <w:rPr>
            <w:noProof/>
            <w:webHidden/>
          </w:rPr>
        </w:r>
        <w:r w:rsidRPr="00215C42">
          <w:rPr>
            <w:noProof/>
            <w:webHidden/>
          </w:rPr>
          <w:fldChar w:fldCharType="separate"/>
        </w:r>
        <w:r w:rsidR="00BE7A59">
          <w:rPr>
            <w:noProof/>
            <w:webHidden/>
          </w:rPr>
          <w:t>113</w:t>
        </w:r>
        <w:r w:rsidRPr="00215C42">
          <w:rPr>
            <w:noProof/>
            <w:webHidden/>
          </w:rPr>
          <w:fldChar w:fldCharType="end"/>
        </w:r>
      </w:hyperlink>
    </w:p>
    <w:p w14:paraId="12943FF8" w14:textId="7E41CD34" w:rsidR="00E57424" w:rsidRPr="00215C42" w:rsidRDefault="00E57424">
      <w:pPr>
        <w:pStyle w:val="Sadraj4"/>
        <w:tabs>
          <w:tab w:val="right" w:leader="dot" w:pos="9060"/>
        </w:tabs>
        <w:rPr>
          <w:rFonts w:eastAsiaTheme="minorEastAsia" w:cstheme="minorBidi"/>
          <w:noProof/>
          <w:sz w:val="22"/>
          <w:szCs w:val="22"/>
          <w:lang w:eastAsia="hr-HR"/>
        </w:rPr>
      </w:pPr>
      <w:hyperlink w:anchor="_Toc208210788" w:history="1">
        <w:r w:rsidRPr="00215C42">
          <w:rPr>
            <w:rStyle w:val="Hiperveza"/>
            <w:noProof/>
          </w:rPr>
          <w:t>6.7.5.2. Okidač koji je uzrokovao veliku nesreću uslijed poplave</w:t>
        </w:r>
        <w:r w:rsidRPr="00215C42">
          <w:rPr>
            <w:noProof/>
            <w:webHidden/>
          </w:rPr>
          <w:tab/>
        </w:r>
        <w:r w:rsidRPr="00215C42">
          <w:rPr>
            <w:noProof/>
            <w:webHidden/>
          </w:rPr>
          <w:fldChar w:fldCharType="begin"/>
        </w:r>
        <w:r w:rsidRPr="00215C42">
          <w:rPr>
            <w:noProof/>
            <w:webHidden/>
          </w:rPr>
          <w:instrText xml:space="preserve"> PAGEREF _Toc208210788 \h </w:instrText>
        </w:r>
        <w:r w:rsidRPr="00215C42">
          <w:rPr>
            <w:noProof/>
            <w:webHidden/>
          </w:rPr>
        </w:r>
        <w:r w:rsidRPr="00215C42">
          <w:rPr>
            <w:noProof/>
            <w:webHidden/>
          </w:rPr>
          <w:fldChar w:fldCharType="separate"/>
        </w:r>
        <w:r w:rsidR="00BE7A59">
          <w:rPr>
            <w:noProof/>
            <w:webHidden/>
          </w:rPr>
          <w:t>113</w:t>
        </w:r>
        <w:r w:rsidRPr="00215C42">
          <w:rPr>
            <w:noProof/>
            <w:webHidden/>
          </w:rPr>
          <w:fldChar w:fldCharType="end"/>
        </w:r>
      </w:hyperlink>
    </w:p>
    <w:p w14:paraId="5C66C13E" w14:textId="2F812CF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89" w:history="1">
        <w:r w:rsidRPr="00215C42">
          <w:rPr>
            <w:rStyle w:val="Hiperveza"/>
            <w:noProof/>
          </w:rPr>
          <w:t>6.7.6. Događaj s najgorim mogućim posljedicama – Poplava</w:t>
        </w:r>
        <w:r w:rsidRPr="00215C42">
          <w:rPr>
            <w:noProof/>
            <w:webHidden/>
          </w:rPr>
          <w:tab/>
        </w:r>
        <w:r w:rsidRPr="00215C42">
          <w:rPr>
            <w:noProof/>
            <w:webHidden/>
          </w:rPr>
          <w:fldChar w:fldCharType="begin"/>
        </w:r>
        <w:r w:rsidRPr="00215C42">
          <w:rPr>
            <w:noProof/>
            <w:webHidden/>
          </w:rPr>
          <w:instrText xml:space="preserve"> PAGEREF _Toc208210789 \h </w:instrText>
        </w:r>
        <w:r w:rsidRPr="00215C42">
          <w:rPr>
            <w:noProof/>
            <w:webHidden/>
          </w:rPr>
        </w:r>
        <w:r w:rsidRPr="00215C42">
          <w:rPr>
            <w:noProof/>
            <w:webHidden/>
          </w:rPr>
          <w:fldChar w:fldCharType="separate"/>
        </w:r>
        <w:r w:rsidR="00BE7A59">
          <w:rPr>
            <w:noProof/>
            <w:webHidden/>
          </w:rPr>
          <w:t>113</w:t>
        </w:r>
        <w:r w:rsidRPr="00215C42">
          <w:rPr>
            <w:noProof/>
            <w:webHidden/>
          </w:rPr>
          <w:fldChar w:fldCharType="end"/>
        </w:r>
      </w:hyperlink>
    </w:p>
    <w:p w14:paraId="6D10518B" w14:textId="4B1EA340" w:rsidR="00E57424" w:rsidRPr="00215C42" w:rsidRDefault="00E57424">
      <w:pPr>
        <w:pStyle w:val="Sadraj4"/>
        <w:tabs>
          <w:tab w:val="right" w:leader="dot" w:pos="9060"/>
        </w:tabs>
        <w:rPr>
          <w:rFonts w:eastAsiaTheme="minorEastAsia" w:cstheme="minorBidi"/>
          <w:noProof/>
          <w:sz w:val="22"/>
          <w:szCs w:val="22"/>
          <w:lang w:eastAsia="hr-HR"/>
        </w:rPr>
      </w:pPr>
      <w:hyperlink w:anchor="_Toc208210790" w:history="1">
        <w:r w:rsidRPr="00215C42">
          <w:rPr>
            <w:rStyle w:val="Hiperveza"/>
            <w:noProof/>
          </w:rPr>
          <w:t>6.7.6.1. Procjena posljedica događaja s najgorim mogućim posljedicama uslijed poplave na život i zdravlje ljudi</w:t>
        </w:r>
        <w:r w:rsidRPr="00215C42">
          <w:rPr>
            <w:noProof/>
            <w:webHidden/>
          </w:rPr>
          <w:tab/>
        </w:r>
        <w:r w:rsidRPr="00215C42">
          <w:rPr>
            <w:noProof/>
            <w:webHidden/>
          </w:rPr>
          <w:fldChar w:fldCharType="begin"/>
        </w:r>
        <w:r w:rsidRPr="00215C42">
          <w:rPr>
            <w:noProof/>
            <w:webHidden/>
          </w:rPr>
          <w:instrText xml:space="preserve"> PAGEREF _Toc208210790 \h </w:instrText>
        </w:r>
        <w:r w:rsidRPr="00215C42">
          <w:rPr>
            <w:noProof/>
            <w:webHidden/>
          </w:rPr>
        </w:r>
        <w:r w:rsidRPr="00215C42">
          <w:rPr>
            <w:noProof/>
            <w:webHidden/>
          </w:rPr>
          <w:fldChar w:fldCharType="separate"/>
        </w:r>
        <w:r w:rsidR="00BE7A59">
          <w:rPr>
            <w:noProof/>
            <w:webHidden/>
          </w:rPr>
          <w:t>114</w:t>
        </w:r>
        <w:r w:rsidRPr="00215C42">
          <w:rPr>
            <w:noProof/>
            <w:webHidden/>
          </w:rPr>
          <w:fldChar w:fldCharType="end"/>
        </w:r>
      </w:hyperlink>
    </w:p>
    <w:p w14:paraId="26154286" w14:textId="7CF23111" w:rsidR="00E57424" w:rsidRPr="00215C42" w:rsidRDefault="00E57424">
      <w:pPr>
        <w:pStyle w:val="Sadraj4"/>
        <w:tabs>
          <w:tab w:val="right" w:leader="dot" w:pos="9060"/>
        </w:tabs>
        <w:rPr>
          <w:rFonts w:eastAsiaTheme="minorEastAsia" w:cstheme="minorBidi"/>
          <w:noProof/>
          <w:sz w:val="22"/>
          <w:szCs w:val="22"/>
          <w:lang w:eastAsia="hr-HR"/>
        </w:rPr>
      </w:pPr>
      <w:hyperlink w:anchor="_Toc208210791" w:history="1">
        <w:r w:rsidRPr="00215C42">
          <w:rPr>
            <w:rStyle w:val="Hiperveza"/>
            <w:noProof/>
          </w:rPr>
          <w:t>6.7.6.2. Procjena posljedica događaja s najgorim mogućim posljedicama uslijed poplave na gospodarstvo</w:t>
        </w:r>
        <w:r w:rsidRPr="00215C42">
          <w:rPr>
            <w:noProof/>
            <w:webHidden/>
          </w:rPr>
          <w:tab/>
        </w:r>
        <w:r w:rsidRPr="00215C42">
          <w:rPr>
            <w:noProof/>
            <w:webHidden/>
          </w:rPr>
          <w:fldChar w:fldCharType="begin"/>
        </w:r>
        <w:r w:rsidRPr="00215C42">
          <w:rPr>
            <w:noProof/>
            <w:webHidden/>
          </w:rPr>
          <w:instrText xml:space="preserve"> PAGEREF _Toc208210791 \h </w:instrText>
        </w:r>
        <w:r w:rsidRPr="00215C42">
          <w:rPr>
            <w:noProof/>
            <w:webHidden/>
          </w:rPr>
        </w:r>
        <w:r w:rsidRPr="00215C42">
          <w:rPr>
            <w:noProof/>
            <w:webHidden/>
          </w:rPr>
          <w:fldChar w:fldCharType="separate"/>
        </w:r>
        <w:r w:rsidR="00BE7A59">
          <w:rPr>
            <w:noProof/>
            <w:webHidden/>
          </w:rPr>
          <w:t>114</w:t>
        </w:r>
        <w:r w:rsidRPr="00215C42">
          <w:rPr>
            <w:noProof/>
            <w:webHidden/>
          </w:rPr>
          <w:fldChar w:fldCharType="end"/>
        </w:r>
      </w:hyperlink>
    </w:p>
    <w:p w14:paraId="18A5E06E" w14:textId="36E72417" w:rsidR="00E57424" w:rsidRPr="00215C42" w:rsidRDefault="00E57424">
      <w:pPr>
        <w:pStyle w:val="Sadraj4"/>
        <w:tabs>
          <w:tab w:val="right" w:leader="dot" w:pos="9060"/>
        </w:tabs>
        <w:rPr>
          <w:rFonts w:eastAsiaTheme="minorEastAsia" w:cstheme="minorBidi"/>
          <w:noProof/>
          <w:sz w:val="22"/>
          <w:szCs w:val="22"/>
          <w:lang w:eastAsia="hr-HR"/>
        </w:rPr>
      </w:pPr>
      <w:hyperlink w:anchor="_Toc208210792" w:history="1">
        <w:r w:rsidRPr="00215C42">
          <w:rPr>
            <w:rStyle w:val="Hiperveza"/>
            <w:noProof/>
          </w:rPr>
          <w:t>6.7.6.3. Procjena posljedica događaja s najgorim mogućim posljedicama uslijed poplave na društvenu stabilnost i politiku</w:t>
        </w:r>
        <w:r w:rsidRPr="00215C42">
          <w:rPr>
            <w:noProof/>
            <w:webHidden/>
          </w:rPr>
          <w:tab/>
        </w:r>
        <w:r w:rsidRPr="00215C42">
          <w:rPr>
            <w:noProof/>
            <w:webHidden/>
          </w:rPr>
          <w:fldChar w:fldCharType="begin"/>
        </w:r>
        <w:r w:rsidRPr="00215C42">
          <w:rPr>
            <w:noProof/>
            <w:webHidden/>
          </w:rPr>
          <w:instrText xml:space="preserve"> PAGEREF _Toc208210792 \h </w:instrText>
        </w:r>
        <w:r w:rsidRPr="00215C42">
          <w:rPr>
            <w:noProof/>
            <w:webHidden/>
          </w:rPr>
        </w:r>
        <w:r w:rsidRPr="00215C42">
          <w:rPr>
            <w:noProof/>
            <w:webHidden/>
          </w:rPr>
          <w:fldChar w:fldCharType="separate"/>
        </w:r>
        <w:r w:rsidR="00BE7A59">
          <w:rPr>
            <w:noProof/>
            <w:webHidden/>
          </w:rPr>
          <w:t>115</w:t>
        </w:r>
        <w:r w:rsidRPr="00215C42">
          <w:rPr>
            <w:noProof/>
            <w:webHidden/>
          </w:rPr>
          <w:fldChar w:fldCharType="end"/>
        </w:r>
      </w:hyperlink>
    </w:p>
    <w:p w14:paraId="2E9F95F5" w14:textId="7440DEE8" w:rsidR="00E57424" w:rsidRPr="00215C42" w:rsidRDefault="00E57424">
      <w:pPr>
        <w:pStyle w:val="Sadraj4"/>
        <w:tabs>
          <w:tab w:val="right" w:leader="dot" w:pos="9060"/>
        </w:tabs>
        <w:rPr>
          <w:rFonts w:eastAsiaTheme="minorEastAsia" w:cstheme="minorBidi"/>
          <w:noProof/>
          <w:sz w:val="22"/>
          <w:szCs w:val="22"/>
          <w:lang w:eastAsia="hr-HR"/>
        </w:rPr>
      </w:pPr>
      <w:hyperlink w:anchor="_Toc208210793" w:history="1">
        <w:r w:rsidRPr="00215C42">
          <w:rPr>
            <w:rStyle w:val="Hiperveza"/>
            <w:noProof/>
          </w:rPr>
          <w:t>6.7.6.4. Vjerojatnost pojave događaja s najgorim mogućim posljedicama uslijed poplave</w:t>
        </w:r>
        <w:r w:rsidRPr="00215C42">
          <w:rPr>
            <w:noProof/>
            <w:webHidden/>
          </w:rPr>
          <w:tab/>
        </w:r>
        <w:r w:rsidRPr="00215C42">
          <w:rPr>
            <w:noProof/>
            <w:webHidden/>
          </w:rPr>
          <w:fldChar w:fldCharType="begin"/>
        </w:r>
        <w:r w:rsidRPr="00215C42">
          <w:rPr>
            <w:noProof/>
            <w:webHidden/>
          </w:rPr>
          <w:instrText xml:space="preserve"> PAGEREF _Toc208210793 \h </w:instrText>
        </w:r>
        <w:r w:rsidRPr="00215C42">
          <w:rPr>
            <w:noProof/>
            <w:webHidden/>
          </w:rPr>
        </w:r>
        <w:r w:rsidRPr="00215C42">
          <w:rPr>
            <w:noProof/>
            <w:webHidden/>
          </w:rPr>
          <w:fldChar w:fldCharType="separate"/>
        </w:r>
        <w:r w:rsidR="00BE7A59">
          <w:rPr>
            <w:noProof/>
            <w:webHidden/>
          </w:rPr>
          <w:t>116</w:t>
        </w:r>
        <w:r w:rsidRPr="00215C42">
          <w:rPr>
            <w:noProof/>
            <w:webHidden/>
          </w:rPr>
          <w:fldChar w:fldCharType="end"/>
        </w:r>
      </w:hyperlink>
    </w:p>
    <w:p w14:paraId="3B48A21C" w14:textId="5FEA22D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94" w:history="1">
        <w:r w:rsidRPr="00215C42">
          <w:rPr>
            <w:rStyle w:val="Hiperveza"/>
            <w:noProof/>
          </w:rPr>
          <w:t>6.7.7. Matrica ukupnog rizika – Poplave izazvane izlijevanjem kopnenih vodenih tijela</w:t>
        </w:r>
        <w:r w:rsidRPr="00215C42">
          <w:rPr>
            <w:noProof/>
            <w:webHidden/>
          </w:rPr>
          <w:tab/>
        </w:r>
        <w:r w:rsidRPr="00215C42">
          <w:rPr>
            <w:noProof/>
            <w:webHidden/>
          </w:rPr>
          <w:fldChar w:fldCharType="begin"/>
        </w:r>
        <w:r w:rsidRPr="00215C42">
          <w:rPr>
            <w:noProof/>
            <w:webHidden/>
          </w:rPr>
          <w:instrText xml:space="preserve"> PAGEREF _Toc208210794 \h </w:instrText>
        </w:r>
        <w:r w:rsidRPr="00215C42">
          <w:rPr>
            <w:noProof/>
            <w:webHidden/>
          </w:rPr>
        </w:r>
        <w:r w:rsidRPr="00215C42">
          <w:rPr>
            <w:noProof/>
            <w:webHidden/>
          </w:rPr>
          <w:fldChar w:fldCharType="separate"/>
        </w:r>
        <w:r w:rsidR="00BE7A59">
          <w:rPr>
            <w:noProof/>
            <w:webHidden/>
          </w:rPr>
          <w:t>117</w:t>
        </w:r>
        <w:r w:rsidRPr="00215C42">
          <w:rPr>
            <w:noProof/>
            <w:webHidden/>
          </w:rPr>
          <w:fldChar w:fldCharType="end"/>
        </w:r>
      </w:hyperlink>
    </w:p>
    <w:p w14:paraId="6C7FD84C" w14:textId="3A17E31C"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95" w:history="1">
        <w:r w:rsidRPr="00215C42">
          <w:rPr>
            <w:rStyle w:val="Hiperveza"/>
            <w:noProof/>
          </w:rPr>
          <w:t>6.7.8. Izvor podataka</w:t>
        </w:r>
        <w:r w:rsidRPr="00215C42">
          <w:rPr>
            <w:noProof/>
            <w:webHidden/>
          </w:rPr>
          <w:tab/>
        </w:r>
        <w:r w:rsidRPr="00215C42">
          <w:rPr>
            <w:noProof/>
            <w:webHidden/>
          </w:rPr>
          <w:fldChar w:fldCharType="begin"/>
        </w:r>
        <w:r w:rsidRPr="00215C42">
          <w:rPr>
            <w:noProof/>
            <w:webHidden/>
          </w:rPr>
          <w:instrText xml:space="preserve"> PAGEREF _Toc208210795 \h </w:instrText>
        </w:r>
        <w:r w:rsidRPr="00215C42">
          <w:rPr>
            <w:noProof/>
            <w:webHidden/>
          </w:rPr>
        </w:r>
        <w:r w:rsidRPr="00215C42">
          <w:rPr>
            <w:noProof/>
            <w:webHidden/>
          </w:rPr>
          <w:fldChar w:fldCharType="separate"/>
        </w:r>
        <w:r w:rsidR="00BE7A59">
          <w:rPr>
            <w:noProof/>
            <w:webHidden/>
          </w:rPr>
          <w:t>117</w:t>
        </w:r>
        <w:r w:rsidRPr="00215C42">
          <w:rPr>
            <w:noProof/>
            <w:webHidden/>
          </w:rPr>
          <w:fldChar w:fldCharType="end"/>
        </w:r>
      </w:hyperlink>
    </w:p>
    <w:p w14:paraId="7F99CA6D" w14:textId="162AC713"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796" w:history="1">
        <w:r w:rsidRPr="00215C42">
          <w:rPr>
            <w:rStyle w:val="Hiperveza"/>
            <w:noProof/>
            <w:lang w:val="en-US"/>
          </w:rPr>
          <w:t>6.8. RIZIK – Potres</w:t>
        </w:r>
        <w:r w:rsidRPr="00215C42">
          <w:rPr>
            <w:noProof/>
            <w:webHidden/>
          </w:rPr>
          <w:tab/>
        </w:r>
        <w:r w:rsidRPr="00215C42">
          <w:rPr>
            <w:noProof/>
            <w:webHidden/>
          </w:rPr>
          <w:fldChar w:fldCharType="begin"/>
        </w:r>
        <w:r w:rsidRPr="00215C42">
          <w:rPr>
            <w:noProof/>
            <w:webHidden/>
          </w:rPr>
          <w:instrText xml:space="preserve"> PAGEREF _Toc208210796 \h </w:instrText>
        </w:r>
        <w:r w:rsidRPr="00215C42">
          <w:rPr>
            <w:noProof/>
            <w:webHidden/>
          </w:rPr>
        </w:r>
        <w:r w:rsidRPr="00215C42">
          <w:rPr>
            <w:noProof/>
            <w:webHidden/>
          </w:rPr>
          <w:fldChar w:fldCharType="separate"/>
        </w:r>
        <w:r w:rsidR="00BE7A59">
          <w:rPr>
            <w:noProof/>
            <w:webHidden/>
          </w:rPr>
          <w:t>118</w:t>
        </w:r>
        <w:r w:rsidRPr="00215C42">
          <w:rPr>
            <w:noProof/>
            <w:webHidden/>
          </w:rPr>
          <w:fldChar w:fldCharType="end"/>
        </w:r>
      </w:hyperlink>
    </w:p>
    <w:p w14:paraId="49F7AA50" w14:textId="32E5431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97" w:history="1">
        <w:r w:rsidRPr="00215C42">
          <w:rPr>
            <w:rStyle w:val="Hiperveza"/>
            <w:noProof/>
            <w:lang w:val="en-US"/>
          </w:rPr>
          <w:t>6.8.1. NAZIV SCENARIJA – Podrhtavanje tla uzrokovano potresom na području Općine</w:t>
        </w:r>
        <w:r w:rsidRPr="00215C42">
          <w:rPr>
            <w:noProof/>
            <w:webHidden/>
          </w:rPr>
          <w:tab/>
        </w:r>
        <w:r w:rsidRPr="00215C42">
          <w:rPr>
            <w:noProof/>
            <w:webHidden/>
          </w:rPr>
          <w:fldChar w:fldCharType="begin"/>
        </w:r>
        <w:r w:rsidRPr="00215C42">
          <w:rPr>
            <w:noProof/>
            <w:webHidden/>
          </w:rPr>
          <w:instrText xml:space="preserve"> PAGEREF _Toc208210797 \h </w:instrText>
        </w:r>
        <w:r w:rsidRPr="00215C42">
          <w:rPr>
            <w:noProof/>
            <w:webHidden/>
          </w:rPr>
        </w:r>
        <w:r w:rsidRPr="00215C42">
          <w:rPr>
            <w:noProof/>
            <w:webHidden/>
          </w:rPr>
          <w:fldChar w:fldCharType="separate"/>
        </w:r>
        <w:r w:rsidR="00BE7A59">
          <w:rPr>
            <w:noProof/>
            <w:webHidden/>
          </w:rPr>
          <w:t>118</w:t>
        </w:r>
        <w:r w:rsidRPr="00215C42">
          <w:rPr>
            <w:noProof/>
            <w:webHidden/>
          </w:rPr>
          <w:fldChar w:fldCharType="end"/>
        </w:r>
      </w:hyperlink>
    </w:p>
    <w:p w14:paraId="3D4D9C80" w14:textId="21AF5AD1"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98" w:history="1">
        <w:r w:rsidRPr="00215C42">
          <w:rPr>
            <w:rStyle w:val="Hiperveza"/>
            <w:noProof/>
            <w:lang w:eastAsia="zh-CN"/>
          </w:rPr>
          <w:t>6.8.2. Uvod – Potres</w:t>
        </w:r>
        <w:r w:rsidRPr="00215C42">
          <w:rPr>
            <w:noProof/>
            <w:webHidden/>
          </w:rPr>
          <w:tab/>
        </w:r>
        <w:r w:rsidRPr="00215C42">
          <w:rPr>
            <w:noProof/>
            <w:webHidden/>
          </w:rPr>
          <w:fldChar w:fldCharType="begin"/>
        </w:r>
        <w:r w:rsidRPr="00215C42">
          <w:rPr>
            <w:noProof/>
            <w:webHidden/>
          </w:rPr>
          <w:instrText xml:space="preserve"> PAGEREF _Toc208210798 \h </w:instrText>
        </w:r>
        <w:r w:rsidRPr="00215C42">
          <w:rPr>
            <w:noProof/>
            <w:webHidden/>
          </w:rPr>
        </w:r>
        <w:r w:rsidRPr="00215C42">
          <w:rPr>
            <w:noProof/>
            <w:webHidden/>
          </w:rPr>
          <w:fldChar w:fldCharType="separate"/>
        </w:r>
        <w:r w:rsidR="00BE7A59">
          <w:rPr>
            <w:noProof/>
            <w:webHidden/>
          </w:rPr>
          <w:t>118</w:t>
        </w:r>
        <w:r w:rsidRPr="00215C42">
          <w:rPr>
            <w:noProof/>
            <w:webHidden/>
          </w:rPr>
          <w:fldChar w:fldCharType="end"/>
        </w:r>
      </w:hyperlink>
    </w:p>
    <w:p w14:paraId="6579A161" w14:textId="1555E9C9"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799" w:history="1">
        <w:r w:rsidRPr="00215C42">
          <w:rPr>
            <w:rStyle w:val="Hiperveza"/>
            <w:noProof/>
          </w:rPr>
          <w:t>6.8.3. Prikaz utjecaja potresa na kritičnu infrastrukturu (KI)</w:t>
        </w:r>
        <w:r w:rsidRPr="00215C42">
          <w:rPr>
            <w:noProof/>
            <w:webHidden/>
          </w:rPr>
          <w:tab/>
        </w:r>
        <w:r w:rsidRPr="00215C42">
          <w:rPr>
            <w:noProof/>
            <w:webHidden/>
          </w:rPr>
          <w:fldChar w:fldCharType="begin"/>
        </w:r>
        <w:r w:rsidRPr="00215C42">
          <w:rPr>
            <w:noProof/>
            <w:webHidden/>
          </w:rPr>
          <w:instrText xml:space="preserve"> PAGEREF _Toc208210799 \h </w:instrText>
        </w:r>
        <w:r w:rsidRPr="00215C42">
          <w:rPr>
            <w:noProof/>
            <w:webHidden/>
          </w:rPr>
        </w:r>
        <w:r w:rsidRPr="00215C42">
          <w:rPr>
            <w:noProof/>
            <w:webHidden/>
          </w:rPr>
          <w:fldChar w:fldCharType="separate"/>
        </w:r>
        <w:r w:rsidR="00BE7A59">
          <w:rPr>
            <w:noProof/>
            <w:webHidden/>
          </w:rPr>
          <w:t>125</w:t>
        </w:r>
        <w:r w:rsidRPr="00215C42">
          <w:rPr>
            <w:noProof/>
            <w:webHidden/>
          </w:rPr>
          <w:fldChar w:fldCharType="end"/>
        </w:r>
      </w:hyperlink>
    </w:p>
    <w:p w14:paraId="06310000" w14:textId="5A7B277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00" w:history="1">
        <w:r w:rsidRPr="00215C42">
          <w:rPr>
            <w:rStyle w:val="Hiperveza"/>
            <w:noProof/>
          </w:rPr>
          <w:t>6.8.4. Kontekst – Potres</w:t>
        </w:r>
        <w:r w:rsidRPr="00215C42">
          <w:rPr>
            <w:noProof/>
            <w:webHidden/>
          </w:rPr>
          <w:tab/>
        </w:r>
        <w:r w:rsidRPr="00215C42">
          <w:rPr>
            <w:noProof/>
            <w:webHidden/>
          </w:rPr>
          <w:fldChar w:fldCharType="begin"/>
        </w:r>
        <w:r w:rsidRPr="00215C42">
          <w:rPr>
            <w:noProof/>
            <w:webHidden/>
          </w:rPr>
          <w:instrText xml:space="preserve"> PAGEREF _Toc208210800 \h </w:instrText>
        </w:r>
        <w:r w:rsidRPr="00215C42">
          <w:rPr>
            <w:noProof/>
            <w:webHidden/>
          </w:rPr>
        </w:r>
        <w:r w:rsidRPr="00215C42">
          <w:rPr>
            <w:noProof/>
            <w:webHidden/>
          </w:rPr>
          <w:fldChar w:fldCharType="separate"/>
        </w:r>
        <w:r w:rsidR="00BE7A59">
          <w:rPr>
            <w:noProof/>
            <w:webHidden/>
          </w:rPr>
          <w:t>125</w:t>
        </w:r>
        <w:r w:rsidRPr="00215C42">
          <w:rPr>
            <w:noProof/>
            <w:webHidden/>
          </w:rPr>
          <w:fldChar w:fldCharType="end"/>
        </w:r>
      </w:hyperlink>
    </w:p>
    <w:p w14:paraId="20D9B9D9" w14:textId="34BA0DF7"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01" w:history="1">
        <w:r w:rsidRPr="00215C42">
          <w:rPr>
            <w:rStyle w:val="Hiperveza"/>
            <w:noProof/>
          </w:rPr>
          <w:t>6.8.5. Uzrok pojave potresa</w:t>
        </w:r>
        <w:r w:rsidRPr="00215C42">
          <w:rPr>
            <w:noProof/>
            <w:webHidden/>
          </w:rPr>
          <w:tab/>
        </w:r>
        <w:r w:rsidRPr="00215C42">
          <w:rPr>
            <w:noProof/>
            <w:webHidden/>
          </w:rPr>
          <w:fldChar w:fldCharType="begin"/>
        </w:r>
        <w:r w:rsidRPr="00215C42">
          <w:rPr>
            <w:noProof/>
            <w:webHidden/>
          </w:rPr>
          <w:instrText xml:space="preserve"> PAGEREF _Toc208210801 \h </w:instrText>
        </w:r>
        <w:r w:rsidRPr="00215C42">
          <w:rPr>
            <w:noProof/>
            <w:webHidden/>
          </w:rPr>
        </w:r>
        <w:r w:rsidRPr="00215C42">
          <w:rPr>
            <w:noProof/>
            <w:webHidden/>
          </w:rPr>
          <w:fldChar w:fldCharType="separate"/>
        </w:r>
        <w:r w:rsidR="00BE7A59">
          <w:rPr>
            <w:noProof/>
            <w:webHidden/>
          </w:rPr>
          <w:t>126</w:t>
        </w:r>
        <w:r w:rsidRPr="00215C42">
          <w:rPr>
            <w:noProof/>
            <w:webHidden/>
          </w:rPr>
          <w:fldChar w:fldCharType="end"/>
        </w:r>
      </w:hyperlink>
    </w:p>
    <w:p w14:paraId="5BBB7600" w14:textId="58C0C4F1" w:rsidR="00E57424" w:rsidRPr="00215C42" w:rsidRDefault="00E57424">
      <w:pPr>
        <w:pStyle w:val="Sadraj4"/>
        <w:tabs>
          <w:tab w:val="right" w:leader="dot" w:pos="9060"/>
        </w:tabs>
        <w:rPr>
          <w:rFonts w:eastAsiaTheme="minorEastAsia" w:cstheme="minorBidi"/>
          <w:noProof/>
          <w:sz w:val="22"/>
          <w:szCs w:val="22"/>
          <w:lang w:eastAsia="hr-HR"/>
        </w:rPr>
      </w:pPr>
      <w:hyperlink w:anchor="_Toc208210802" w:history="1">
        <w:r w:rsidRPr="00215C42">
          <w:rPr>
            <w:rStyle w:val="Hiperveza"/>
            <w:noProof/>
          </w:rPr>
          <w:t>6.8.5.1. Razvoj događaja koji prethodi velikoj nesreći uslijed potresa</w:t>
        </w:r>
        <w:r w:rsidRPr="00215C42">
          <w:rPr>
            <w:noProof/>
            <w:webHidden/>
          </w:rPr>
          <w:tab/>
        </w:r>
        <w:r w:rsidRPr="00215C42">
          <w:rPr>
            <w:noProof/>
            <w:webHidden/>
          </w:rPr>
          <w:fldChar w:fldCharType="begin"/>
        </w:r>
        <w:r w:rsidRPr="00215C42">
          <w:rPr>
            <w:noProof/>
            <w:webHidden/>
          </w:rPr>
          <w:instrText xml:space="preserve"> PAGEREF _Toc208210802 \h </w:instrText>
        </w:r>
        <w:r w:rsidRPr="00215C42">
          <w:rPr>
            <w:noProof/>
            <w:webHidden/>
          </w:rPr>
        </w:r>
        <w:r w:rsidRPr="00215C42">
          <w:rPr>
            <w:noProof/>
            <w:webHidden/>
          </w:rPr>
          <w:fldChar w:fldCharType="separate"/>
        </w:r>
        <w:r w:rsidR="00BE7A59">
          <w:rPr>
            <w:noProof/>
            <w:webHidden/>
          </w:rPr>
          <w:t>127</w:t>
        </w:r>
        <w:r w:rsidRPr="00215C42">
          <w:rPr>
            <w:noProof/>
            <w:webHidden/>
          </w:rPr>
          <w:fldChar w:fldCharType="end"/>
        </w:r>
      </w:hyperlink>
    </w:p>
    <w:p w14:paraId="41AAB25F" w14:textId="7DD6BEE6" w:rsidR="00E57424" w:rsidRPr="00215C42" w:rsidRDefault="00E57424">
      <w:pPr>
        <w:pStyle w:val="Sadraj4"/>
        <w:tabs>
          <w:tab w:val="right" w:leader="dot" w:pos="9060"/>
        </w:tabs>
        <w:rPr>
          <w:rFonts w:eastAsiaTheme="minorEastAsia" w:cstheme="minorBidi"/>
          <w:noProof/>
          <w:sz w:val="22"/>
          <w:szCs w:val="22"/>
          <w:lang w:eastAsia="hr-HR"/>
        </w:rPr>
      </w:pPr>
      <w:hyperlink w:anchor="_Toc208210803" w:history="1">
        <w:r w:rsidRPr="00215C42">
          <w:rPr>
            <w:rStyle w:val="Hiperveza"/>
            <w:noProof/>
          </w:rPr>
          <w:t>6.8.5.2. Okidač koji je uzrokovao veliku nesreću uslijed potres</w:t>
        </w:r>
        <w:r w:rsidRPr="00215C42">
          <w:rPr>
            <w:noProof/>
            <w:webHidden/>
          </w:rPr>
          <w:tab/>
        </w:r>
        <w:r w:rsidRPr="00215C42">
          <w:rPr>
            <w:noProof/>
            <w:webHidden/>
          </w:rPr>
          <w:fldChar w:fldCharType="begin"/>
        </w:r>
        <w:r w:rsidRPr="00215C42">
          <w:rPr>
            <w:noProof/>
            <w:webHidden/>
          </w:rPr>
          <w:instrText xml:space="preserve"> PAGEREF _Toc208210803 \h </w:instrText>
        </w:r>
        <w:r w:rsidRPr="00215C42">
          <w:rPr>
            <w:noProof/>
            <w:webHidden/>
          </w:rPr>
        </w:r>
        <w:r w:rsidRPr="00215C42">
          <w:rPr>
            <w:noProof/>
            <w:webHidden/>
          </w:rPr>
          <w:fldChar w:fldCharType="separate"/>
        </w:r>
        <w:r w:rsidR="00BE7A59">
          <w:rPr>
            <w:noProof/>
            <w:webHidden/>
          </w:rPr>
          <w:t>127</w:t>
        </w:r>
        <w:r w:rsidRPr="00215C42">
          <w:rPr>
            <w:noProof/>
            <w:webHidden/>
          </w:rPr>
          <w:fldChar w:fldCharType="end"/>
        </w:r>
      </w:hyperlink>
    </w:p>
    <w:p w14:paraId="4C89AE38" w14:textId="22913A9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04" w:history="1">
        <w:r w:rsidRPr="00215C42">
          <w:rPr>
            <w:rStyle w:val="Hiperveza"/>
            <w:noProof/>
          </w:rPr>
          <w:t>6.8.6. Događaj s najgorim mogućim posljedicama – Potres</w:t>
        </w:r>
        <w:r w:rsidRPr="00215C42">
          <w:rPr>
            <w:noProof/>
            <w:webHidden/>
          </w:rPr>
          <w:tab/>
        </w:r>
        <w:r w:rsidRPr="00215C42">
          <w:rPr>
            <w:noProof/>
            <w:webHidden/>
          </w:rPr>
          <w:fldChar w:fldCharType="begin"/>
        </w:r>
        <w:r w:rsidRPr="00215C42">
          <w:rPr>
            <w:noProof/>
            <w:webHidden/>
          </w:rPr>
          <w:instrText xml:space="preserve"> PAGEREF _Toc208210804 \h </w:instrText>
        </w:r>
        <w:r w:rsidRPr="00215C42">
          <w:rPr>
            <w:noProof/>
            <w:webHidden/>
          </w:rPr>
        </w:r>
        <w:r w:rsidRPr="00215C42">
          <w:rPr>
            <w:noProof/>
            <w:webHidden/>
          </w:rPr>
          <w:fldChar w:fldCharType="separate"/>
        </w:r>
        <w:r w:rsidR="00BE7A59">
          <w:rPr>
            <w:noProof/>
            <w:webHidden/>
          </w:rPr>
          <w:t>128</w:t>
        </w:r>
        <w:r w:rsidRPr="00215C42">
          <w:rPr>
            <w:noProof/>
            <w:webHidden/>
          </w:rPr>
          <w:fldChar w:fldCharType="end"/>
        </w:r>
      </w:hyperlink>
    </w:p>
    <w:p w14:paraId="58ED6DAA" w14:textId="6C86C77A" w:rsidR="00E57424" w:rsidRPr="00215C42" w:rsidRDefault="00E57424">
      <w:pPr>
        <w:pStyle w:val="Sadraj4"/>
        <w:tabs>
          <w:tab w:val="right" w:leader="dot" w:pos="9060"/>
        </w:tabs>
        <w:rPr>
          <w:rFonts w:eastAsiaTheme="minorEastAsia" w:cstheme="minorBidi"/>
          <w:noProof/>
          <w:sz w:val="22"/>
          <w:szCs w:val="22"/>
          <w:lang w:eastAsia="hr-HR"/>
        </w:rPr>
      </w:pPr>
      <w:hyperlink w:anchor="_Toc208210805" w:history="1">
        <w:r w:rsidRPr="00215C42">
          <w:rPr>
            <w:rStyle w:val="Hiperveza"/>
            <w:noProof/>
          </w:rPr>
          <w:t>6.8.6.1. Procjena posljedica događaja s najgorim mogućim posljedicama uslijed potresa na život i zdravlje ljudi</w:t>
        </w:r>
        <w:r w:rsidRPr="00215C42">
          <w:rPr>
            <w:noProof/>
            <w:webHidden/>
          </w:rPr>
          <w:tab/>
        </w:r>
        <w:r w:rsidRPr="00215C42">
          <w:rPr>
            <w:noProof/>
            <w:webHidden/>
          </w:rPr>
          <w:fldChar w:fldCharType="begin"/>
        </w:r>
        <w:r w:rsidRPr="00215C42">
          <w:rPr>
            <w:noProof/>
            <w:webHidden/>
          </w:rPr>
          <w:instrText xml:space="preserve"> PAGEREF _Toc208210805 \h </w:instrText>
        </w:r>
        <w:r w:rsidRPr="00215C42">
          <w:rPr>
            <w:noProof/>
            <w:webHidden/>
          </w:rPr>
        </w:r>
        <w:r w:rsidRPr="00215C42">
          <w:rPr>
            <w:noProof/>
            <w:webHidden/>
          </w:rPr>
          <w:fldChar w:fldCharType="separate"/>
        </w:r>
        <w:r w:rsidR="00BE7A59">
          <w:rPr>
            <w:noProof/>
            <w:webHidden/>
          </w:rPr>
          <w:t>135</w:t>
        </w:r>
        <w:r w:rsidRPr="00215C42">
          <w:rPr>
            <w:noProof/>
            <w:webHidden/>
          </w:rPr>
          <w:fldChar w:fldCharType="end"/>
        </w:r>
      </w:hyperlink>
    </w:p>
    <w:p w14:paraId="2794EC00" w14:textId="469B5381" w:rsidR="00E57424" w:rsidRPr="00215C42" w:rsidRDefault="00E57424">
      <w:pPr>
        <w:pStyle w:val="Sadraj4"/>
        <w:tabs>
          <w:tab w:val="right" w:leader="dot" w:pos="9060"/>
        </w:tabs>
        <w:rPr>
          <w:rFonts w:eastAsiaTheme="minorEastAsia" w:cstheme="minorBidi"/>
          <w:noProof/>
          <w:sz w:val="22"/>
          <w:szCs w:val="22"/>
          <w:lang w:eastAsia="hr-HR"/>
        </w:rPr>
      </w:pPr>
      <w:hyperlink w:anchor="_Toc208210806" w:history="1">
        <w:r w:rsidRPr="00215C42">
          <w:rPr>
            <w:rStyle w:val="Hiperveza"/>
            <w:noProof/>
          </w:rPr>
          <w:t>6.8.6.2. Procjena posljedica događaja s najgorim mogućim posljedicama uslijed potresa na gospodarstvo</w:t>
        </w:r>
        <w:r w:rsidRPr="00215C42">
          <w:rPr>
            <w:noProof/>
            <w:webHidden/>
          </w:rPr>
          <w:tab/>
        </w:r>
        <w:r w:rsidRPr="00215C42">
          <w:rPr>
            <w:noProof/>
            <w:webHidden/>
          </w:rPr>
          <w:fldChar w:fldCharType="begin"/>
        </w:r>
        <w:r w:rsidRPr="00215C42">
          <w:rPr>
            <w:noProof/>
            <w:webHidden/>
          </w:rPr>
          <w:instrText xml:space="preserve"> PAGEREF _Toc208210806 \h </w:instrText>
        </w:r>
        <w:r w:rsidRPr="00215C42">
          <w:rPr>
            <w:noProof/>
            <w:webHidden/>
          </w:rPr>
        </w:r>
        <w:r w:rsidRPr="00215C42">
          <w:rPr>
            <w:noProof/>
            <w:webHidden/>
          </w:rPr>
          <w:fldChar w:fldCharType="separate"/>
        </w:r>
        <w:r w:rsidR="00BE7A59">
          <w:rPr>
            <w:noProof/>
            <w:webHidden/>
          </w:rPr>
          <w:t>135</w:t>
        </w:r>
        <w:r w:rsidRPr="00215C42">
          <w:rPr>
            <w:noProof/>
            <w:webHidden/>
          </w:rPr>
          <w:fldChar w:fldCharType="end"/>
        </w:r>
      </w:hyperlink>
    </w:p>
    <w:p w14:paraId="172E7C4B" w14:textId="440D6167" w:rsidR="00E57424" w:rsidRPr="00215C42" w:rsidRDefault="00E57424">
      <w:pPr>
        <w:pStyle w:val="Sadraj4"/>
        <w:tabs>
          <w:tab w:val="right" w:leader="dot" w:pos="9060"/>
        </w:tabs>
        <w:rPr>
          <w:rFonts w:eastAsiaTheme="minorEastAsia" w:cstheme="minorBidi"/>
          <w:noProof/>
          <w:sz w:val="22"/>
          <w:szCs w:val="22"/>
          <w:lang w:eastAsia="hr-HR"/>
        </w:rPr>
      </w:pPr>
      <w:hyperlink w:anchor="_Toc208210807" w:history="1">
        <w:r w:rsidRPr="00215C42">
          <w:rPr>
            <w:rStyle w:val="Hiperveza"/>
            <w:noProof/>
          </w:rPr>
          <w:t>6.8.6.3. Procjena posljedica događaja s najgorim mogućim posljedicama uslijed potresa na društvenu stabilnost i politiku</w:t>
        </w:r>
        <w:r w:rsidRPr="00215C42">
          <w:rPr>
            <w:noProof/>
            <w:webHidden/>
          </w:rPr>
          <w:tab/>
        </w:r>
        <w:r w:rsidRPr="00215C42">
          <w:rPr>
            <w:noProof/>
            <w:webHidden/>
          </w:rPr>
          <w:fldChar w:fldCharType="begin"/>
        </w:r>
        <w:r w:rsidRPr="00215C42">
          <w:rPr>
            <w:noProof/>
            <w:webHidden/>
          </w:rPr>
          <w:instrText xml:space="preserve"> PAGEREF _Toc208210807 \h </w:instrText>
        </w:r>
        <w:r w:rsidRPr="00215C42">
          <w:rPr>
            <w:noProof/>
            <w:webHidden/>
          </w:rPr>
        </w:r>
        <w:r w:rsidRPr="00215C42">
          <w:rPr>
            <w:noProof/>
            <w:webHidden/>
          </w:rPr>
          <w:fldChar w:fldCharType="separate"/>
        </w:r>
        <w:r w:rsidR="00BE7A59">
          <w:rPr>
            <w:noProof/>
            <w:webHidden/>
          </w:rPr>
          <w:t>136</w:t>
        </w:r>
        <w:r w:rsidRPr="00215C42">
          <w:rPr>
            <w:noProof/>
            <w:webHidden/>
          </w:rPr>
          <w:fldChar w:fldCharType="end"/>
        </w:r>
      </w:hyperlink>
    </w:p>
    <w:p w14:paraId="6D62F6E0" w14:textId="53AAD6A9" w:rsidR="00E57424" w:rsidRPr="00215C42" w:rsidRDefault="00E57424">
      <w:pPr>
        <w:pStyle w:val="Sadraj4"/>
        <w:tabs>
          <w:tab w:val="right" w:leader="dot" w:pos="9060"/>
        </w:tabs>
        <w:rPr>
          <w:rFonts w:eastAsiaTheme="minorEastAsia" w:cstheme="minorBidi"/>
          <w:noProof/>
          <w:sz w:val="22"/>
          <w:szCs w:val="22"/>
          <w:lang w:eastAsia="hr-HR"/>
        </w:rPr>
      </w:pPr>
      <w:hyperlink w:anchor="_Toc208210808" w:history="1">
        <w:r w:rsidRPr="00215C42">
          <w:rPr>
            <w:rStyle w:val="Hiperveza"/>
            <w:noProof/>
          </w:rPr>
          <w:t>6.8.6.4. Vjerojatnost pojave događaja s najgorim mogućim posljedicama uslijed potresa</w:t>
        </w:r>
        <w:r w:rsidRPr="00215C42">
          <w:rPr>
            <w:noProof/>
            <w:webHidden/>
          </w:rPr>
          <w:tab/>
        </w:r>
        <w:r w:rsidRPr="00215C42">
          <w:rPr>
            <w:noProof/>
            <w:webHidden/>
          </w:rPr>
          <w:fldChar w:fldCharType="begin"/>
        </w:r>
        <w:r w:rsidRPr="00215C42">
          <w:rPr>
            <w:noProof/>
            <w:webHidden/>
          </w:rPr>
          <w:instrText xml:space="preserve"> PAGEREF _Toc208210808 \h </w:instrText>
        </w:r>
        <w:r w:rsidRPr="00215C42">
          <w:rPr>
            <w:noProof/>
            <w:webHidden/>
          </w:rPr>
        </w:r>
        <w:r w:rsidRPr="00215C42">
          <w:rPr>
            <w:noProof/>
            <w:webHidden/>
          </w:rPr>
          <w:fldChar w:fldCharType="separate"/>
        </w:r>
        <w:r w:rsidR="00BE7A59">
          <w:rPr>
            <w:noProof/>
            <w:webHidden/>
          </w:rPr>
          <w:t>137</w:t>
        </w:r>
        <w:r w:rsidRPr="00215C42">
          <w:rPr>
            <w:noProof/>
            <w:webHidden/>
          </w:rPr>
          <w:fldChar w:fldCharType="end"/>
        </w:r>
      </w:hyperlink>
    </w:p>
    <w:p w14:paraId="08A5E0F8" w14:textId="1C7D5D16"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09" w:history="1">
        <w:r w:rsidRPr="00215C42">
          <w:rPr>
            <w:rStyle w:val="Hiperveza"/>
            <w:noProof/>
          </w:rPr>
          <w:t>6.8.7. Matrica ukupnog rizika – Potres</w:t>
        </w:r>
        <w:r w:rsidRPr="00215C42">
          <w:rPr>
            <w:noProof/>
            <w:webHidden/>
          </w:rPr>
          <w:tab/>
        </w:r>
        <w:r w:rsidRPr="00215C42">
          <w:rPr>
            <w:noProof/>
            <w:webHidden/>
          </w:rPr>
          <w:fldChar w:fldCharType="begin"/>
        </w:r>
        <w:r w:rsidRPr="00215C42">
          <w:rPr>
            <w:noProof/>
            <w:webHidden/>
          </w:rPr>
          <w:instrText xml:space="preserve"> PAGEREF _Toc208210809 \h </w:instrText>
        </w:r>
        <w:r w:rsidRPr="00215C42">
          <w:rPr>
            <w:noProof/>
            <w:webHidden/>
          </w:rPr>
        </w:r>
        <w:r w:rsidRPr="00215C42">
          <w:rPr>
            <w:noProof/>
            <w:webHidden/>
          </w:rPr>
          <w:fldChar w:fldCharType="separate"/>
        </w:r>
        <w:r w:rsidR="00BE7A59">
          <w:rPr>
            <w:noProof/>
            <w:webHidden/>
          </w:rPr>
          <w:t>137</w:t>
        </w:r>
        <w:r w:rsidRPr="00215C42">
          <w:rPr>
            <w:noProof/>
            <w:webHidden/>
          </w:rPr>
          <w:fldChar w:fldCharType="end"/>
        </w:r>
      </w:hyperlink>
    </w:p>
    <w:p w14:paraId="5EB44BA8" w14:textId="1F9A4CD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0" w:history="1">
        <w:r w:rsidRPr="00215C42">
          <w:rPr>
            <w:rStyle w:val="Hiperveza"/>
            <w:noProof/>
          </w:rPr>
          <w:t>6.8.8. Izvor podataka</w:t>
        </w:r>
        <w:r w:rsidRPr="00215C42">
          <w:rPr>
            <w:noProof/>
            <w:webHidden/>
          </w:rPr>
          <w:tab/>
        </w:r>
        <w:r w:rsidRPr="00215C42">
          <w:rPr>
            <w:noProof/>
            <w:webHidden/>
          </w:rPr>
          <w:fldChar w:fldCharType="begin"/>
        </w:r>
        <w:r w:rsidRPr="00215C42">
          <w:rPr>
            <w:noProof/>
            <w:webHidden/>
          </w:rPr>
          <w:instrText xml:space="preserve"> PAGEREF _Toc208210810 \h </w:instrText>
        </w:r>
        <w:r w:rsidRPr="00215C42">
          <w:rPr>
            <w:noProof/>
            <w:webHidden/>
          </w:rPr>
        </w:r>
        <w:r w:rsidRPr="00215C42">
          <w:rPr>
            <w:noProof/>
            <w:webHidden/>
          </w:rPr>
          <w:fldChar w:fldCharType="separate"/>
        </w:r>
        <w:r w:rsidR="00BE7A59">
          <w:rPr>
            <w:noProof/>
            <w:webHidden/>
          </w:rPr>
          <w:t>138</w:t>
        </w:r>
        <w:r w:rsidRPr="00215C42">
          <w:rPr>
            <w:noProof/>
            <w:webHidden/>
          </w:rPr>
          <w:fldChar w:fldCharType="end"/>
        </w:r>
      </w:hyperlink>
    </w:p>
    <w:p w14:paraId="45C74366" w14:textId="361F4320" w:rsidR="00E57424" w:rsidRPr="00215C42" w:rsidRDefault="00E57424">
      <w:pPr>
        <w:pStyle w:val="Sadraj1"/>
        <w:rPr>
          <w:rFonts w:eastAsiaTheme="minorEastAsia" w:cstheme="minorBidi"/>
          <w:b w:val="0"/>
          <w:bCs w:val="0"/>
          <w:caps w:val="0"/>
          <w:noProof/>
          <w:sz w:val="22"/>
          <w:szCs w:val="22"/>
          <w:lang w:eastAsia="hr-HR"/>
        </w:rPr>
      </w:pPr>
      <w:hyperlink w:anchor="_Toc208210811" w:history="1">
        <w:r w:rsidRPr="00215C42">
          <w:rPr>
            <w:rStyle w:val="Hiperveza"/>
            <w:noProof/>
            <w:lang w:eastAsia="hr-HR"/>
          </w:rPr>
          <w:t>7. UKUPNA MATRICA RIZIKA</w:t>
        </w:r>
        <w:r w:rsidRPr="00215C42">
          <w:rPr>
            <w:noProof/>
            <w:webHidden/>
          </w:rPr>
          <w:tab/>
        </w:r>
        <w:r w:rsidRPr="00215C42">
          <w:rPr>
            <w:noProof/>
            <w:webHidden/>
          </w:rPr>
          <w:fldChar w:fldCharType="begin"/>
        </w:r>
        <w:r w:rsidRPr="00215C42">
          <w:rPr>
            <w:noProof/>
            <w:webHidden/>
          </w:rPr>
          <w:instrText xml:space="preserve"> PAGEREF _Toc208210811 \h </w:instrText>
        </w:r>
        <w:r w:rsidRPr="00215C42">
          <w:rPr>
            <w:noProof/>
            <w:webHidden/>
          </w:rPr>
        </w:r>
        <w:r w:rsidRPr="00215C42">
          <w:rPr>
            <w:noProof/>
            <w:webHidden/>
          </w:rPr>
          <w:fldChar w:fldCharType="separate"/>
        </w:r>
        <w:r w:rsidR="00BE7A59">
          <w:rPr>
            <w:noProof/>
            <w:webHidden/>
          </w:rPr>
          <w:t>138</w:t>
        </w:r>
        <w:r w:rsidRPr="00215C42">
          <w:rPr>
            <w:noProof/>
            <w:webHidden/>
          </w:rPr>
          <w:fldChar w:fldCharType="end"/>
        </w:r>
      </w:hyperlink>
    </w:p>
    <w:p w14:paraId="087171F4" w14:textId="1D1F88E4" w:rsidR="00E57424" w:rsidRPr="00215C42" w:rsidRDefault="00E57424">
      <w:pPr>
        <w:pStyle w:val="Sadraj1"/>
        <w:rPr>
          <w:rFonts w:eastAsiaTheme="minorEastAsia" w:cstheme="minorBidi"/>
          <w:b w:val="0"/>
          <w:bCs w:val="0"/>
          <w:caps w:val="0"/>
          <w:noProof/>
          <w:sz w:val="22"/>
          <w:szCs w:val="22"/>
          <w:lang w:eastAsia="hr-HR"/>
        </w:rPr>
      </w:pPr>
      <w:hyperlink w:anchor="_Toc208210812" w:history="1">
        <w:r w:rsidRPr="00215C42">
          <w:rPr>
            <w:rStyle w:val="Hiperveza"/>
            <w:noProof/>
            <w:lang w:eastAsia="hr-HR"/>
          </w:rPr>
          <w:t>8. ANALIZA SUSTAVA CIVILNE ZAŠTITE NA PODRUČJU OPĆINE</w:t>
        </w:r>
        <w:r w:rsidRPr="00215C42">
          <w:rPr>
            <w:noProof/>
            <w:webHidden/>
          </w:rPr>
          <w:tab/>
        </w:r>
        <w:r w:rsidRPr="00215C42">
          <w:rPr>
            <w:noProof/>
            <w:webHidden/>
          </w:rPr>
          <w:fldChar w:fldCharType="begin"/>
        </w:r>
        <w:r w:rsidRPr="00215C42">
          <w:rPr>
            <w:noProof/>
            <w:webHidden/>
          </w:rPr>
          <w:instrText xml:space="preserve"> PAGEREF _Toc208210812 \h </w:instrText>
        </w:r>
        <w:r w:rsidRPr="00215C42">
          <w:rPr>
            <w:noProof/>
            <w:webHidden/>
          </w:rPr>
        </w:r>
        <w:r w:rsidRPr="00215C42">
          <w:rPr>
            <w:noProof/>
            <w:webHidden/>
          </w:rPr>
          <w:fldChar w:fldCharType="separate"/>
        </w:r>
        <w:r w:rsidR="00BE7A59">
          <w:rPr>
            <w:noProof/>
            <w:webHidden/>
          </w:rPr>
          <w:t>140</w:t>
        </w:r>
        <w:r w:rsidRPr="00215C42">
          <w:rPr>
            <w:noProof/>
            <w:webHidden/>
          </w:rPr>
          <w:fldChar w:fldCharType="end"/>
        </w:r>
      </w:hyperlink>
    </w:p>
    <w:p w14:paraId="032D6593" w14:textId="0EACDF75"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813" w:history="1">
        <w:r w:rsidRPr="00215C42">
          <w:rPr>
            <w:rStyle w:val="Hiperveza"/>
            <w:noProof/>
          </w:rPr>
          <w:t>8.1. Analiza na području preventive</w:t>
        </w:r>
        <w:r w:rsidRPr="00215C42">
          <w:rPr>
            <w:noProof/>
            <w:webHidden/>
          </w:rPr>
          <w:tab/>
        </w:r>
        <w:r w:rsidRPr="00215C42">
          <w:rPr>
            <w:noProof/>
            <w:webHidden/>
          </w:rPr>
          <w:fldChar w:fldCharType="begin"/>
        </w:r>
        <w:r w:rsidRPr="00215C42">
          <w:rPr>
            <w:noProof/>
            <w:webHidden/>
          </w:rPr>
          <w:instrText xml:space="preserve"> PAGEREF _Toc208210813 \h </w:instrText>
        </w:r>
        <w:r w:rsidRPr="00215C42">
          <w:rPr>
            <w:noProof/>
            <w:webHidden/>
          </w:rPr>
        </w:r>
        <w:r w:rsidRPr="00215C42">
          <w:rPr>
            <w:noProof/>
            <w:webHidden/>
          </w:rPr>
          <w:fldChar w:fldCharType="separate"/>
        </w:r>
        <w:r w:rsidR="00BE7A59">
          <w:rPr>
            <w:noProof/>
            <w:webHidden/>
          </w:rPr>
          <w:t>140</w:t>
        </w:r>
        <w:r w:rsidRPr="00215C42">
          <w:rPr>
            <w:noProof/>
            <w:webHidden/>
          </w:rPr>
          <w:fldChar w:fldCharType="end"/>
        </w:r>
      </w:hyperlink>
    </w:p>
    <w:p w14:paraId="7F9E7A43" w14:textId="7AACA513"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4" w:history="1">
        <w:r w:rsidRPr="00215C42">
          <w:rPr>
            <w:rStyle w:val="Hiperveza"/>
            <w:noProof/>
          </w:rPr>
          <w:t>8.1.1. Usvojenost strategija, normativne uređenosti te izrađenost procjena i planova od značaja za sustav civilne zaštite</w:t>
        </w:r>
        <w:r w:rsidRPr="00215C42">
          <w:rPr>
            <w:noProof/>
            <w:webHidden/>
          </w:rPr>
          <w:tab/>
        </w:r>
        <w:r w:rsidRPr="00215C42">
          <w:rPr>
            <w:noProof/>
            <w:webHidden/>
          </w:rPr>
          <w:fldChar w:fldCharType="begin"/>
        </w:r>
        <w:r w:rsidRPr="00215C42">
          <w:rPr>
            <w:noProof/>
            <w:webHidden/>
          </w:rPr>
          <w:instrText xml:space="preserve"> PAGEREF _Toc208210814 \h </w:instrText>
        </w:r>
        <w:r w:rsidRPr="00215C42">
          <w:rPr>
            <w:noProof/>
            <w:webHidden/>
          </w:rPr>
        </w:r>
        <w:r w:rsidRPr="00215C42">
          <w:rPr>
            <w:noProof/>
            <w:webHidden/>
          </w:rPr>
          <w:fldChar w:fldCharType="separate"/>
        </w:r>
        <w:r w:rsidR="00BE7A59">
          <w:rPr>
            <w:noProof/>
            <w:webHidden/>
          </w:rPr>
          <w:t>140</w:t>
        </w:r>
        <w:r w:rsidRPr="00215C42">
          <w:rPr>
            <w:noProof/>
            <w:webHidden/>
          </w:rPr>
          <w:fldChar w:fldCharType="end"/>
        </w:r>
      </w:hyperlink>
    </w:p>
    <w:p w14:paraId="7DC54F94" w14:textId="2BBAC751"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5" w:history="1">
        <w:r w:rsidRPr="00215C42">
          <w:rPr>
            <w:rStyle w:val="Hiperveza"/>
            <w:noProof/>
          </w:rPr>
          <w:t>8.1.2. Sustavi ranog upozoravanja i suradnje sa susjednim jedinicama lokalne i područne (regionalne) samouprave</w:t>
        </w:r>
        <w:r w:rsidRPr="00215C42">
          <w:rPr>
            <w:noProof/>
            <w:webHidden/>
          </w:rPr>
          <w:tab/>
        </w:r>
        <w:r w:rsidRPr="00215C42">
          <w:rPr>
            <w:noProof/>
            <w:webHidden/>
          </w:rPr>
          <w:fldChar w:fldCharType="begin"/>
        </w:r>
        <w:r w:rsidRPr="00215C42">
          <w:rPr>
            <w:noProof/>
            <w:webHidden/>
          </w:rPr>
          <w:instrText xml:space="preserve"> PAGEREF _Toc208210815 \h </w:instrText>
        </w:r>
        <w:r w:rsidRPr="00215C42">
          <w:rPr>
            <w:noProof/>
            <w:webHidden/>
          </w:rPr>
        </w:r>
        <w:r w:rsidRPr="00215C42">
          <w:rPr>
            <w:noProof/>
            <w:webHidden/>
          </w:rPr>
          <w:fldChar w:fldCharType="separate"/>
        </w:r>
        <w:r w:rsidR="00BE7A59">
          <w:rPr>
            <w:noProof/>
            <w:webHidden/>
          </w:rPr>
          <w:t>140</w:t>
        </w:r>
        <w:r w:rsidRPr="00215C42">
          <w:rPr>
            <w:noProof/>
            <w:webHidden/>
          </w:rPr>
          <w:fldChar w:fldCharType="end"/>
        </w:r>
      </w:hyperlink>
    </w:p>
    <w:p w14:paraId="158ADF9F" w14:textId="5A13E3D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6" w:history="1">
        <w:r w:rsidRPr="00215C42">
          <w:rPr>
            <w:rStyle w:val="Hiperveza"/>
            <w:noProof/>
          </w:rPr>
          <w:t>8.1.3. Stanje svijesti pojedinca, pripadnika ranjivih supina, upravljačkih i odgovornih tijela</w:t>
        </w:r>
        <w:r w:rsidRPr="00215C42">
          <w:rPr>
            <w:noProof/>
            <w:webHidden/>
          </w:rPr>
          <w:tab/>
        </w:r>
        <w:r w:rsidRPr="00215C42">
          <w:rPr>
            <w:noProof/>
            <w:webHidden/>
          </w:rPr>
          <w:fldChar w:fldCharType="begin"/>
        </w:r>
        <w:r w:rsidRPr="00215C42">
          <w:rPr>
            <w:noProof/>
            <w:webHidden/>
          </w:rPr>
          <w:instrText xml:space="preserve"> PAGEREF _Toc208210816 \h </w:instrText>
        </w:r>
        <w:r w:rsidRPr="00215C42">
          <w:rPr>
            <w:noProof/>
            <w:webHidden/>
          </w:rPr>
        </w:r>
        <w:r w:rsidRPr="00215C42">
          <w:rPr>
            <w:noProof/>
            <w:webHidden/>
          </w:rPr>
          <w:fldChar w:fldCharType="separate"/>
        </w:r>
        <w:r w:rsidR="00BE7A59">
          <w:rPr>
            <w:noProof/>
            <w:webHidden/>
          </w:rPr>
          <w:t>141</w:t>
        </w:r>
        <w:r w:rsidRPr="00215C42">
          <w:rPr>
            <w:noProof/>
            <w:webHidden/>
          </w:rPr>
          <w:fldChar w:fldCharType="end"/>
        </w:r>
      </w:hyperlink>
    </w:p>
    <w:p w14:paraId="0BB19E2C" w14:textId="02670CF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7" w:history="1">
        <w:r w:rsidRPr="00215C42">
          <w:rPr>
            <w:rStyle w:val="Hiperveza"/>
            <w:noProof/>
          </w:rPr>
          <w:t>8.1.4. Ocjena planiranja, izrade prostornih i urbanističkih planova razvoja, planskog korištenja zemljišta</w:t>
        </w:r>
        <w:r w:rsidRPr="00215C42">
          <w:rPr>
            <w:noProof/>
            <w:webHidden/>
          </w:rPr>
          <w:tab/>
        </w:r>
        <w:r w:rsidRPr="00215C42">
          <w:rPr>
            <w:noProof/>
            <w:webHidden/>
          </w:rPr>
          <w:fldChar w:fldCharType="begin"/>
        </w:r>
        <w:r w:rsidRPr="00215C42">
          <w:rPr>
            <w:noProof/>
            <w:webHidden/>
          </w:rPr>
          <w:instrText xml:space="preserve"> PAGEREF _Toc208210817 \h </w:instrText>
        </w:r>
        <w:r w:rsidRPr="00215C42">
          <w:rPr>
            <w:noProof/>
            <w:webHidden/>
          </w:rPr>
        </w:r>
        <w:r w:rsidRPr="00215C42">
          <w:rPr>
            <w:noProof/>
            <w:webHidden/>
          </w:rPr>
          <w:fldChar w:fldCharType="separate"/>
        </w:r>
        <w:r w:rsidR="00BE7A59">
          <w:rPr>
            <w:noProof/>
            <w:webHidden/>
          </w:rPr>
          <w:t>142</w:t>
        </w:r>
        <w:r w:rsidRPr="00215C42">
          <w:rPr>
            <w:noProof/>
            <w:webHidden/>
          </w:rPr>
          <w:fldChar w:fldCharType="end"/>
        </w:r>
      </w:hyperlink>
    </w:p>
    <w:p w14:paraId="380DB56F" w14:textId="68F04F64"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8" w:history="1">
        <w:r w:rsidRPr="00215C42">
          <w:rPr>
            <w:rStyle w:val="Hiperveza"/>
            <w:noProof/>
          </w:rPr>
          <w:t>8.1.5. Ocjena fiskalne situacije i njezine perspektive na području Općine</w:t>
        </w:r>
        <w:r w:rsidRPr="00215C42">
          <w:rPr>
            <w:noProof/>
            <w:webHidden/>
          </w:rPr>
          <w:tab/>
        </w:r>
        <w:r w:rsidRPr="00215C42">
          <w:rPr>
            <w:noProof/>
            <w:webHidden/>
          </w:rPr>
          <w:fldChar w:fldCharType="begin"/>
        </w:r>
        <w:r w:rsidRPr="00215C42">
          <w:rPr>
            <w:noProof/>
            <w:webHidden/>
          </w:rPr>
          <w:instrText xml:space="preserve"> PAGEREF _Toc208210818 \h </w:instrText>
        </w:r>
        <w:r w:rsidRPr="00215C42">
          <w:rPr>
            <w:noProof/>
            <w:webHidden/>
          </w:rPr>
        </w:r>
        <w:r w:rsidRPr="00215C42">
          <w:rPr>
            <w:noProof/>
            <w:webHidden/>
          </w:rPr>
          <w:fldChar w:fldCharType="separate"/>
        </w:r>
        <w:r w:rsidR="00BE7A59">
          <w:rPr>
            <w:noProof/>
            <w:webHidden/>
          </w:rPr>
          <w:t>145</w:t>
        </w:r>
        <w:r w:rsidRPr="00215C42">
          <w:rPr>
            <w:noProof/>
            <w:webHidden/>
          </w:rPr>
          <w:fldChar w:fldCharType="end"/>
        </w:r>
      </w:hyperlink>
    </w:p>
    <w:p w14:paraId="00F626B0" w14:textId="56E67D6E"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19" w:history="1">
        <w:r w:rsidRPr="00215C42">
          <w:rPr>
            <w:rStyle w:val="Hiperveza"/>
            <w:noProof/>
          </w:rPr>
          <w:t>8.1.6. Baza podataka</w:t>
        </w:r>
        <w:r w:rsidRPr="00215C42">
          <w:rPr>
            <w:noProof/>
            <w:webHidden/>
          </w:rPr>
          <w:tab/>
        </w:r>
        <w:r w:rsidRPr="00215C42">
          <w:rPr>
            <w:noProof/>
            <w:webHidden/>
          </w:rPr>
          <w:fldChar w:fldCharType="begin"/>
        </w:r>
        <w:r w:rsidRPr="00215C42">
          <w:rPr>
            <w:noProof/>
            <w:webHidden/>
          </w:rPr>
          <w:instrText xml:space="preserve"> PAGEREF _Toc208210819 \h </w:instrText>
        </w:r>
        <w:r w:rsidRPr="00215C42">
          <w:rPr>
            <w:noProof/>
            <w:webHidden/>
          </w:rPr>
        </w:r>
        <w:r w:rsidRPr="00215C42">
          <w:rPr>
            <w:noProof/>
            <w:webHidden/>
          </w:rPr>
          <w:fldChar w:fldCharType="separate"/>
        </w:r>
        <w:r w:rsidR="00BE7A59">
          <w:rPr>
            <w:noProof/>
            <w:webHidden/>
          </w:rPr>
          <w:t>145</w:t>
        </w:r>
        <w:r w:rsidRPr="00215C42">
          <w:rPr>
            <w:noProof/>
            <w:webHidden/>
          </w:rPr>
          <w:fldChar w:fldCharType="end"/>
        </w:r>
      </w:hyperlink>
    </w:p>
    <w:p w14:paraId="7E36ECB9" w14:textId="777ED278"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820" w:history="1">
        <w:r w:rsidRPr="00215C42">
          <w:rPr>
            <w:rStyle w:val="Hiperveza"/>
            <w:noProof/>
          </w:rPr>
          <w:t>8.2. Analiza na području reagiranja</w:t>
        </w:r>
        <w:r w:rsidRPr="00215C42">
          <w:rPr>
            <w:noProof/>
            <w:webHidden/>
          </w:rPr>
          <w:tab/>
        </w:r>
        <w:r w:rsidRPr="00215C42">
          <w:rPr>
            <w:noProof/>
            <w:webHidden/>
          </w:rPr>
          <w:fldChar w:fldCharType="begin"/>
        </w:r>
        <w:r w:rsidRPr="00215C42">
          <w:rPr>
            <w:noProof/>
            <w:webHidden/>
          </w:rPr>
          <w:instrText xml:space="preserve"> PAGEREF _Toc208210820 \h </w:instrText>
        </w:r>
        <w:r w:rsidRPr="00215C42">
          <w:rPr>
            <w:noProof/>
            <w:webHidden/>
          </w:rPr>
        </w:r>
        <w:r w:rsidRPr="00215C42">
          <w:rPr>
            <w:noProof/>
            <w:webHidden/>
          </w:rPr>
          <w:fldChar w:fldCharType="separate"/>
        </w:r>
        <w:r w:rsidR="00BE7A59">
          <w:rPr>
            <w:noProof/>
            <w:webHidden/>
          </w:rPr>
          <w:t>146</w:t>
        </w:r>
        <w:r w:rsidRPr="00215C42">
          <w:rPr>
            <w:noProof/>
            <w:webHidden/>
          </w:rPr>
          <w:fldChar w:fldCharType="end"/>
        </w:r>
      </w:hyperlink>
    </w:p>
    <w:p w14:paraId="1C247DA8" w14:textId="2FD87A08"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21" w:history="1">
        <w:r w:rsidRPr="00215C42">
          <w:rPr>
            <w:rStyle w:val="Hiperveza"/>
            <w:noProof/>
          </w:rPr>
          <w:t>8.2.1. Spremnost odgovornih i upravljačkih kapaciteta Općine</w:t>
        </w:r>
        <w:r w:rsidRPr="00215C42">
          <w:rPr>
            <w:noProof/>
            <w:webHidden/>
          </w:rPr>
          <w:tab/>
        </w:r>
        <w:r w:rsidRPr="00215C42">
          <w:rPr>
            <w:noProof/>
            <w:webHidden/>
          </w:rPr>
          <w:fldChar w:fldCharType="begin"/>
        </w:r>
        <w:r w:rsidRPr="00215C42">
          <w:rPr>
            <w:noProof/>
            <w:webHidden/>
          </w:rPr>
          <w:instrText xml:space="preserve"> PAGEREF _Toc208210821 \h </w:instrText>
        </w:r>
        <w:r w:rsidRPr="00215C42">
          <w:rPr>
            <w:noProof/>
            <w:webHidden/>
          </w:rPr>
        </w:r>
        <w:r w:rsidRPr="00215C42">
          <w:rPr>
            <w:noProof/>
            <w:webHidden/>
          </w:rPr>
          <w:fldChar w:fldCharType="separate"/>
        </w:r>
        <w:r w:rsidR="00BE7A59">
          <w:rPr>
            <w:noProof/>
            <w:webHidden/>
          </w:rPr>
          <w:t>146</w:t>
        </w:r>
        <w:r w:rsidRPr="00215C42">
          <w:rPr>
            <w:noProof/>
            <w:webHidden/>
          </w:rPr>
          <w:fldChar w:fldCharType="end"/>
        </w:r>
      </w:hyperlink>
    </w:p>
    <w:p w14:paraId="3EF54C34" w14:textId="6B04DA5D"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22" w:history="1">
        <w:r w:rsidRPr="00215C42">
          <w:rPr>
            <w:rStyle w:val="Hiperveza"/>
            <w:noProof/>
          </w:rPr>
          <w:t>8.2.2. Spremnost operativnih kapaciteta Općine</w:t>
        </w:r>
        <w:r w:rsidRPr="00215C42">
          <w:rPr>
            <w:noProof/>
            <w:webHidden/>
          </w:rPr>
          <w:tab/>
        </w:r>
        <w:r w:rsidRPr="00215C42">
          <w:rPr>
            <w:noProof/>
            <w:webHidden/>
          </w:rPr>
          <w:fldChar w:fldCharType="begin"/>
        </w:r>
        <w:r w:rsidRPr="00215C42">
          <w:rPr>
            <w:noProof/>
            <w:webHidden/>
          </w:rPr>
          <w:instrText xml:space="preserve"> PAGEREF _Toc208210822 \h </w:instrText>
        </w:r>
        <w:r w:rsidRPr="00215C42">
          <w:rPr>
            <w:noProof/>
            <w:webHidden/>
          </w:rPr>
        </w:r>
        <w:r w:rsidRPr="00215C42">
          <w:rPr>
            <w:noProof/>
            <w:webHidden/>
          </w:rPr>
          <w:fldChar w:fldCharType="separate"/>
        </w:r>
        <w:r w:rsidR="00BE7A59">
          <w:rPr>
            <w:noProof/>
            <w:webHidden/>
          </w:rPr>
          <w:t>148</w:t>
        </w:r>
        <w:r w:rsidRPr="00215C42">
          <w:rPr>
            <w:noProof/>
            <w:webHidden/>
          </w:rPr>
          <w:fldChar w:fldCharType="end"/>
        </w:r>
      </w:hyperlink>
    </w:p>
    <w:p w14:paraId="63794D3E" w14:textId="3145C5FA"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23" w:history="1">
        <w:r w:rsidRPr="00215C42">
          <w:rPr>
            <w:rStyle w:val="Hiperveza"/>
            <w:noProof/>
          </w:rPr>
          <w:t>8.2.3. Stanje mobilnosti operativnih kapaciteta sustava civilne zaštite i stanja komunikacijskih kapaciteta</w:t>
        </w:r>
        <w:r w:rsidRPr="00215C42">
          <w:rPr>
            <w:noProof/>
            <w:webHidden/>
          </w:rPr>
          <w:tab/>
        </w:r>
        <w:r w:rsidRPr="00215C42">
          <w:rPr>
            <w:noProof/>
            <w:webHidden/>
          </w:rPr>
          <w:fldChar w:fldCharType="begin"/>
        </w:r>
        <w:r w:rsidRPr="00215C42">
          <w:rPr>
            <w:noProof/>
            <w:webHidden/>
          </w:rPr>
          <w:instrText xml:space="preserve"> PAGEREF _Toc208210823 \h </w:instrText>
        </w:r>
        <w:r w:rsidRPr="00215C42">
          <w:rPr>
            <w:noProof/>
            <w:webHidden/>
          </w:rPr>
        </w:r>
        <w:r w:rsidRPr="00215C42">
          <w:rPr>
            <w:noProof/>
            <w:webHidden/>
          </w:rPr>
          <w:fldChar w:fldCharType="separate"/>
        </w:r>
        <w:r w:rsidR="00BE7A59">
          <w:rPr>
            <w:noProof/>
            <w:webHidden/>
          </w:rPr>
          <w:t>155</w:t>
        </w:r>
        <w:r w:rsidRPr="00215C42">
          <w:rPr>
            <w:noProof/>
            <w:webHidden/>
          </w:rPr>
          <w:fldChar w:fldCharType="end"/>
        </w:r>
      </w:hyperlink>
    </w:p>
    <w:p w14:paraId="3F952202" w14:textId="1FC2965F" w:rsidR="00E57424" w:rsidRPr="00215C42" w:rsidRDefault="00E57424">
      <w:pPr>
        <w:pStyle w:val="Sadraj3"/>
        <w:tabs>
          <w:tab w:val="right" w:leader="dot" w:pos="9060"/>
        </w:tabs>
        <w:rPr>
          <w:rFonts w:eastAsiaTheme="minorEastAsia" w:cstheme="minorBidi"/>
          <w:i w:val="0"/>
          <w:iCs w:val="0"/>
          <w:noProof/>
          <w:sz w:val="22"/>
          <w:szCs w:val="22"/>
          <w:lang w:eastAsia="hr-HR"/>
        </w:rPr>
      </w:pPr>
      <w:hyperlink w:anchor="_Toc208210824" w:history="1">
        <w:r w:rsidRPr="00215C42">
          <w:rPr>
            <w:rStyle w:val="Hiperveza"/>
            <w:noProof/>
          </w:rPr>
          <w:t>8.2.4. Analiza sustava na području reagiranja za svaki rizik obrađen u Procjeni rizika od velikih nesreća za Novi Golubovec</w:t>
        </w:r>
        <w:r w:rsidRPr="00215C42">
          <w:rPr>
            <w:noProof/>
            <w:webHidden/>
          </w:rPr>
          <w:tab/>
        </w:r>
        <w:r w:rsidRPr="00215C42">
          <w:rPr>
            <w:noProof/>
            <w:webHidden/>
          </w:rPr>
          <w:fldChar w:fldCharType="begin"/>
        </w:r>
        <w:r w:rsidRPr="00215C42">
          <w:rPr>
            <w:noProof/>
            <w:webHidden/>
          </w:rPr>
          <w:instrText xml:space="preserve"> PAGEREF _Toc208210824 \h </w:instrText>
        </w:r>
        <w:r w:rsidRPr="00215C42">
          <w:rPr>
            <w:noProof/>
            <w:webHidden/>
          </w:rPr>
        </w:r>
        <w:r w:rsidRPr="00215C42">
          <w:rPr>
            <w:noProof/>
            <w:webHidden/>
          </w:rPr>
          <w:fldChar w:fldCharType="separate"/>
        </w:r>
        <w:r w:rsidR="00BE7A59">
          <w:rPr>
            <w:noProof/>
            <w:webHidden/>
          </w:rPr>
          <w:t>156</w:t>
        </w:r>
        <w:r w:rsidRPr="00215C42">
          <w:rPr>
            <w:noProof/>
            <w:webHidden/>
          </w:rPr>
          <w:fldChar w:fldCharType="end"/>
        </w:r>
      </w:hyperlink>
    </w:p>
    <w:p w14:paraId="57468270" w14:textId="7AE37C10" w:rsidR="00E57424" w:rsidRPr="00215C42" w:rsidRDefault="00E57424">
      <w:pPr>
        <w:pStyle w:val="Sadraj4"/>
        <w:tabs>
          <w:tab w:val="right" w:leader="dot" w:pos="9060"/>
        </w:tabs>
        <w:rPr>
          <w:rFonts w:eastAsiaTheme="minorEastAsia" w:cstheme="minorBidi"/>
          <w:noProof/>
          <w:sz w:val="22"/>
          <w:szCs w:val="22"/>
          <w:lang w:eastAsia="hr-HR"/>
        </w:rPr>
      </w:pPr>
      <w:hyperlink w:anchor="_Toc208210825" w:history="1">
        <w:r w:rsidRPr="00215C42">
          <w:rPr>
            <w:rStyle w:val="Hiperveza"/>
            <w:rFonts w:eastAsia="Times New Roman"/>
            <w:noProof/>
          </w:rPr>
          <w:t>8.2.4.1. Epidemije i pandemije</w:t>
        </w:r>
        <w:r w:rsidRPr="00215C42">
          <w:rPr>
            <w:noProof/>
            <w:webHidden/>
          </w:rPr>
          <w:tab/>
        </w:r>
        <w:r w:rsidRPr="00215C42">
          <w:rPr>
            <w:noProof/>
            <w:webHidden/>
          </w:rPr>
          <w:fldChar w:fldCharType="begin"/>
        </w:r>
        <w:r w:rsidRPr="00215C42">
          <w:rPr>
            <w:noProof/>
            <w:webHidden/>
          </w:rPr>
          <w:instrText xml:space="preserve"> PAGEREF _Toc208210825 \h </w:instrText>
        </w:r>
        <w:r w:rsidRPr="00215C42">
          <w:rPr>
            <w:noProof/>
            <w:webHidden/>
          </w:rPr>
        </w:r>
        <w:r w:rsidRPr="00215C42">
          <w:rPr>
            <w:noProof/>
            <w:webHidden/>
          </w:rPr>
          <w:fldChar w:fldCharType="separate"/>
        </w:r>
        <w:r w:rsidR="00BE7A59">
          <w:rPr>
            <w:noProof/>
            <w:webHidden/>
          </w:rPr>
          <w:t>156</w:t>
        </w:r>
        <w:r w:rsidRPr="00215C42">
          <w:rPr>
            <w:noProof/>
            <w:webHidden/>
          </w:rPr>
          <w:fldChar w:fldCharType="end"/>
        </w:r>
      </w:hyperlink>
    </w:p>
    <w:p w14:paraId="4706E91D" w14:textId="2C33F24D" w:rsidR="00E57424" w:rsidRPr="00215C42" w:rsidRDefault="00E57424">
      <w:pPr>
        <w:pStyle w:val="Sadraj4"/>
        <w:tabs>
          <w:tab w:val="right" w:leader="dot" w:pos="9060"/>
        </w:tabs>
        <w:rPr>
          <w:rFonts w:eastAsiaTheme="minorEastAsia" w:cstheme="minorBidi"/>
          <w:noProof/>
          <w:sz w:val="22"/>
          <w:szCs w:val="22"/>
          <w:lang w:eastAsia="hr-HR"/>
        </w:rPr>
      </w:pPr>
      <w:hyperlink w:anchor="_Toc208210826" w:history="1">
        <w:r w:rsidRPr="00215C42">
          <w:rPr>
            <w:rStyle w:val="Hiperveza"/>
            <w:rFonts w:eastAsia="Times New Roman"/>
            <w:noProof/>
          </w:rPr>
          <w:t>8.2.4.2. Ekstremne vremenske pojave – Ekstremne temperature</w:t>
        </w:r>
        <w:r w:rsidRPr="00215C42">
          <w:rPr>
            <w:noProof/>
            <w:webHidden/>
          </w:rPr>
          <w:tab/>
        </w:r>
        <w:r w:rsidRPr="00215C42">
          <w:rPr>
            <w:noProof/>
            <w:webHidden/>
          </w:rPr>
          <w:fldChar w:fldCharType="begin"/>
        </w:r>
        <w:r w:rsidRPr="00215C42">
          <w:rPr>
            <w:noProof/>
            <w:webHidden/>
          </w:rPr>
          <w:instrText xml:space="preserve"> PAGEREF _Toc208210826 \h </w:instrText>
        </w:r>
        <w:r w:rsidRPr="00215C42">
          <w:rPr>
            <w:noProof/>
            <w:webHidden/>
          </w:rPr>
        </w:r>
        <w:r w:rsidRPr="00215C42">
          <w:rPr>
            <w:noProof/>
            <w:webHidden/>
          </w:rPr>
          <w:fldChar w:fldCharType="separate"/>
        </w:r>
        <w:r w:rsidR="00BE7A59">
          <w:rPr>
            <w:noProof/>
            <w:webHidden/>
          </w:rPr>
          <w:t>159</w:t>
        </w:r>
        <w:r w:rsidRPr="00215C42">
          <w:rPr>
            <w:noProof/>
            <w:webHidden/>
          </w:rPr>
          <w:fldChar w:fldCharType="end"/>
        </w:r>
      </w:hyperlink>
    </w:p>
    <w:p w14:paraId="6F29E2FC" w14:textId="2D7D9E20" w:rsidR="00E57424" w:rsidRPr="00215C42" w:rsidRDefault="00E57424">
      <w:pPr>
        <w:pStyle w:val="Sadraj4"/>
        <w:tabs>
          <w:tab w:val="right" w:leader="dot" w:pos="9060"/>
        </w:tabs>
        <w:rPr>
          <w:rFonts w:eastAsiaTheme="minorEastAsia" w:cstheme="minorBidi"/>
          <w:noProof/>
          <w:sz w:val="22"/>
          <w:szCs w:val="22"/>
          <w:lang w:eastAsia="hr-HR"/>
        </w:rPr>
      </w:pPr>
      <w:hyperlink w:anchor="_Toc208210827" w:history="1">
        <w:r w:rsidRPr="00215C42">
          <w:rPr>
            <w:rStyle w:val="Hiperveza"/>
            <w:rFonts w:eastAsia="Times New Roman"/>
            <w:noProof/>
          </w:rPr>
          <w:t>8.2.4.3. Ekstremne vremenske pojave – Mraz (padaline)</w:t>
        </w:r>
        <w:r w:rsidRPr="00215C42">
          <w:rPr>
            <w:noProof/>
            <w:webHidden/>
          </w:rPr>
          <w:tab/>
        </w:r>
        <w:r w:rsidRPr="00215C42">
          <w:rPr>
            <w:noProof/>
            <w:webHidden/>
          </w:rPr>
          <w:fldChar w:fldCharType="begin"/>
        </w:r>
        <w:r w:rsidRPr="00215C42">
          <w:rPr>
            <w:noProof/>
            <w:webHidden/>
          </w:rPr>
          <w:instrText xml:space="preserve"> PAGEREF _Toc208210827 \h </w:instrText>
        </w:r>
        <w:r w:rsidRPr="00215C42">
          <w:rPr>
            <w:noProof/>
            <w:webHidden/>
          </w:rPr>
        </w:r>
        <w:r w:rsidRPr="00215C42">
          <w:rPr>
            <w:noProof/>
            <w:webHidden/>
          </w:rPr>
          <w:fldChar w:fldCharType="separate"/>
        </w:r>
        <w:r w:rsidR="00BE7A59">
          <w:rPr>
            <w:noProof/>
            <w:webHidden/>
          </w:rPr>
          <w:t>162</w:t>
        </w:r>
        <w:r w:rsidRPr="00215C42">
          <w:rPr>
            <w:noProof/>
            <w:webHidden/>
          </w:rPr>
          <w:fldChar w:fldCharType="end"/>
        </w:r>
      </w:hyperlink>
    </w:p>
    <w:p w14:paraId="34F5DB81" w14:textId="63A9244B" w:rsidR="00E57424" w:rsidRPr="00215C42" w:rsidRDefault="00E57424">
      <w:pPr>
        <w:pStyle w:val="Sadraj4"/>
        <w:tabs>
          <w:tab w:val="right" w:leader="dot" w:pos="9060"/>
        </w:tabs>
        <w:rPr>
          <w:rFonts w:eastAsiaTheme="minorEastAsia" w:cstheme="minorBidi"/>
          <w:noProof/>
          <w:sz w:val="22"/>
          <w:szCs w:val="22"/>
          <w:lang w:eastAsia="hr-HR"/>
        </w:rPr>
      </w:pPr>
      <w:hyperlink w:anchor="_Toc208210828" w:history="1">
        <w:r w:rsidRPr="00215C42">
          <w:rPr>
            <w:rStyle w:val="Hiperveza"/>
            <w:rFonts w:eastAsia="Times New Roman"/>
            <w:noProof/>
          </w:rPr>
          <w:t>8.2.4.4. Ekstremne vremenske pojave – Tuča (padaline)</w:t>
        </w:r>
        <w:r w:rsidRPr="00215C42">
          <w:rPr>
            <w:noProof/>
            <w:webHidden/>
          </w:rPr>
          <w:tab/>
        </w:r>
        <w:r w:rsidRPr="00215C42">
          <w:rPr>
            <w:noProof/>
            <w:webHidden/>
          </w:rPr>
          <w:fldChar w:fldCharType="begin"/>
        </w:r>
        <w:r w:rsidRPr="00215C42">
          <w:rPr>
            <w:noProof/>
            <w:webHidden/>
          </w:rPr>
          <w:instrText xml:space="preserve"> PAGEREF _Toc208210828 \h </w:instrText>
        </w:r>
        <w:r w:rsidRPr="00215C42">
          <w:rPr>
            <w:noProof/>
            <w:webHidden/>
          </w:rPr>
        </w:r>
        <w:r w:rsidRPr="00215C42">
          <w:rPr>
            <w:noProof/>
            <w:webHidden/>
          </w:rPr>
          <w:fldChar w:fldCharType="separate"/>
        </w:r>
        <w:r w:rsidR="00BE7A59">
          <w:rPr>
            <w:noProof/>
            <w:webHidden/>
          </w:rPr>
          <w:t>165</w:t>
        </w:r>
        <w:r w:rsidRPr="00215C42">
          <w:rPr>
            <w:noProof/>
            <w:webHidden/>
          </w:rPr>
          <w:fldChar w:fldCharType="end"/>
        </w:r>
      </w:hyperlink>
    </w:p>
    <w:p w14:paraId="56F2A460" w14:textId="02F1CD47" w:rsidR="00E57424" w:rsidRPr="00215C42" w:rsidRDefault="00E57424">
      <w:pPr>
        <w:pStyle w:val="Sadraj4"/>
        <w:tabs>
          <w:tab w:val="right" w:leader="dot" w:pos="9060"/>
        </w:tabs>
        <w:rPr>
          <w:rFonts w:eastAsiaTheme="minorEastAsia" w:cstheme="minorBidi"/>
          <w:noProof/>
          <w:sz w:val="22"/>
          <w:szCs w:val="22"/>
          <w:lang w:eastAsia="hr-HR"/>
        </w:rPr>
      </w:pPr>
      <w:hyperlink w:anchor="_Toc208210829" w:history="1">
        <w:r w:rsidRPr="00215C42">
          <w:rPr>
            <w:rStyle w:val="Hiperveza"/>
            <w:rFonts w:eastAsia="Times New Roman"/>
            <w:noProof/>
          </w:rPr>
          <w:t>8.2.4.5. Suša</w:t>
        </w:r>
        <w:r w:rsidRPr="00215C42">
          <w:rPr>
            <w:noProof/>
            <w:webHidden/>
          </w:rPr>
          <w:tab/>
        </w:r>
        <w:r w:rsidRPr="00215C42">
          <w:rPr>
            <w:noProof/>
            <w:webHidden/>
          </w:rPr>
          <w:fldChar w:fldCharType="begin"/>
        </w:r>
        <w:r w:rsidRPr="00215C42">
          <w:rPr>
            <w:noProof/>
            <w:webHidden/>
          </w:rPr>
          <w:instrText xml:space="preserve"> PAGEREF _Toc208210829 \h </w:instrText>
        </w:r>
        <w:r w:rsidRPr="00215C42">
          <w:rPr>
            <w:noProof/>
            <w:webHidden/>
          </w:rPr>
        </w:r>
        <w:r w:rsidRPr="00215C42">
          <w:rPr>
            <w:noProof/>
            <w:webHidden/>
          </w:rPr>
          <w:fldChar w:fldCharType="separate"/>
        </w:r>
        <w:r w:rsidR="00BE7A59">
          <w:rPr>
            <w:noProof/>
            <w:webHidden/>
          </w:rPr>
          <w:t>168</w:t>
        </w:r>
        <w:r w:rsidRPr="00215C42">
          <w:rPr>
            <w:noProof/>
            <w:webHidden/>
          </w:rPr>
          <w:fldChar w:fldCharType="end"/>
        </w:r>
      </w:hyperlink>
    </w:p>
    <w:p w14:paraId="3598DFC7" w14:textId="31DF6B09" w:rsidR="00E57424" w:rsidRPr="00215C42" w:rsidRDefault="00E57424">
      <w:pPr>
        <w:pStyle w:val="Sadraj4"/>
        <w:tabs>
          <w:tab w:val="right" w:leader="dot" w:pos="9060"/>
        </w:tabs>
        <w:rPr>
          <w:rFonts w:eastAsiaTheme="minorEastAsia" w:cstheme="minorBidi"/>
          <w:noProof/>
          <w:sz w:val="22"/>
          <w:szCs w:val="22"/>
          <w:lang w:eastAsia="hr-HR"/>
        </w:rPr>
      </w:pPr>
      <w:hyperlink w:anchor="_Toc208210830" w:history="1">
        <w:r w:rsidRPr="00215C42">
          <w:rPr>
            <w:rStyle w:val="Hiperveza"/>
            <w:rFonts w:eastAsia="Times New Roman"/>
            <w:noProof/>
          </w:rPr>
          <w:t>8.2.4.6. Degradacija tla - Klizišta</w:t>
        </w:r>
        <w:r w:rsidRPr="00215C42">
          <w:rPr>
            <w:noProof/>
            <w:webHidden/>
          </w:rPr>
          <w:tab/>
        </w:r>
        <w:r w:rsidRPr="00215C42">
          <w:rPr>
            <w:noProof/>
            <w:webHidden/>
          </w:rPr>
          <w:fldChar w:fldCharType="begin"/>
        </w:r>
        <w:r w:rsidRPr="00215C42">
          <w:rPr>
            <w:noProof/>
            <w:webHidden/>
          </w:rPr>
          <w:instrText xml:space="preserve"> PAGEREF _Toc208210830 \h </w:instrText>
        </w:r>
        <w:r w:rsidRPr="00215C42">
          <w:rPr>
            <w:noProof/>
            <w:webHidden/>
          </w:rPr>
        </w:r>
        <w:r w:rsidRPr="00215C42">
          <w:rPr>
            <w:noProof/>
            <w:webHidden/>
          </w:rPr>
          <w:fldChar w:fldCharType="separate"/>
        </w:r>
        <w:r w:rsidR="00BE7A59">
          <w:rPr>
            <w:noProof/>
            <w:webHidden/>
          </w:rPr>
          <w:t>171</w:t>
        </w:r>
        <w:r w:rsidRPr="00215C42">
          <w:rPr>
            <w:noProof/>
            <w:webHidden/>
          </w:rPr>
          <w:fldChar w:fldCharType="end"/>
        </w:r>
      </w:hyperlink>
    </w:p>
    <w:p w14:paraId="44CD9428" w14:textId="759DE2BC" w:rsidR="00E57424" w:rsidRPr="00215C42" w:rsidRDefault="00E57424">
      <w:pPr>
        <w:pStyle w:val="Sadraj4"/>
        <w:tabs>
          <w:tab w:val="right" w:leader="dot" w:pos="9060"/>
        </w:tabs>
        <w:rPr>
          <w:rFonts w:eastAsiaTheme="minorEastAsia" w:cstheme="minorBidi"/>
          <w:noProof/>
          <w:sz w:val="22"/>
          <w:szCs w:val="22"/>
          <w:lang w:eastAsia="hr-HR"/>
        </w:rPr>
      </w:pPr>
      <w:hyperlink w:anchor="_Toc208210831" w:history="1">
        <w:r w:rsidRPr="00215C42">
          <w:rPr>
            <w:rStyle w:val="Hiperveza"/>
            <w:rFonts w:eastAsia="Times New Roman"/>
            <w:noProof/>
          </w:rPr>
          <w:t>8.2.4.7. Poplava – Poplave izazvane izlijevanjem kopnenih vodenih tijela</w:t>
        </w:r>
        <w:r w:rsidRPr="00215C42">
          <w:rPr>
            <w:noProof/>
            <w:webHidden/>
          </w:rPr>
          <w:tab/>
        </w:r>
        <w:r w:rsidRPr="00215C42">
          <w:rPr>
            <w:noProof/>
            <w:webHidden/>
          </w:rPr>
          <w:fldChar w:fldCharType="begin"/>
        </w:r>
        <w:r w:rsidRPr="00215C42">
          <w:rPr>
            <w:noProof/>
            <w:webHidden/>
          </w:rPr>
          <w:instrText xml:space="preserve"> PAGEREF _Toc208210831 \h </w:instrText>
        </w:r>
        <w:r w:rsidRPr="00215C42">
          <w:rPr>
            <w:noProof/>
            <w:webHidden/>
          </w:rPr>
        </w:r>
        <w:r w:rsidRPr="00215C42">
          <w:rPr>
            <w:noProof/>
            <w:webHidden/>
          </w:rPr>
          <w:fldChar w:fldCharType="separate"/>
        </w:r>
        <w:r w:rsidR="00BE7A59">
          <w:rPr>
            <w:noProof/>
            <w:webHidden/>
          </w:rPr>
          <w:t>176</w:t>
        </w:r>
        <w:r w:rsidRPr="00215C42">
          <w:rPr>
            <w:noProof/>
            <w:webHidden/>
          </w:rPr>
          <w:fldChar w:fldCharType="end"/>
        </w:r>
      </w:hyperlink>
    </w:p>
    <w:p w14:paraId="1DB9AB95" w14:textId="1BFD5338" w:rsidR="00E57424" w:rsidRPr="00215C42" w:rsidRDefault="00E57424">
      <w:pPr>
        <w:pStyle w:val="Sadraj4"/>
        <w:tabs>
          <w:tab w:val="right" w:leader="dot" w:pos="9060"/>
        </w:tabs>
        <w:rPr>
          <w:rFonts w:eastAsiaTheme="minorEastAsia" w:cstheme="minorBidi"/>
          <w:noProof/>
          <w:sz w:val="22"/>
          <w:szCs w:val="22"/>
          <w:lang w:eastAsia="hr-HR"/>
        </w:rPr>
      </w:pPr>
      <w:hyperlink w:anchor="_Toc208210832" w:history="1">
        <w:r w:rsidRPr="00215C42">
          <w:rPr>
            <w:rStyle w:val="Hiperveza"/>
            <w:rFonts w:eastAsia="Times New Roman"/>
            <w:noProof/>
          </w:rPr>
          <w:t>8.2.4.8. Potres</w:t>
        </w:r>
        <w:r w:rsidRPr="00215C42">
          <w:rPr>
            <w:noProof/>
            <w:webHidden/>
          </w:rPr>
          <w:tab/>
        </w:r>
        <w:r w:rsidRPr="00215C42">
          <w:rPr>
            <w:noProof/>
            <w:webHidden/>
          </w:rPr>
          <w:fldChar w:fldCharType="begin"/>
        </w:r>
        <w:r w:rsidRPr="00215C42">
          <w:rPr>
            <w:noProof/>
            <w:webHidden/>
          </w:rPr>
          <w:instrText xml:space="preserve"> PAGEREF _Toc208210832 \h </w:instrText>
        </w:r>
        <w:r w:rsidRPr="00215C42">
          <w:rPr>
            <w:noProof/>
            <w:webHidden/>
          </w:rPr>
        </w:r>
        <w:r w:rsidRPr="00215C42">
          <w:rPr>
            <w:noProof/>
            <w:webHidden/>
          </w:rPr>
          <w:fldChar w:fldCharType="separate"/>
        </w:r>
        <w:r w:rsidR="00BE7A59">
          <w:rPr>
            <w:noProof/>
            <w:webHidden/>
          </w:rPr>
          <w:t>180</w:t>
        </w:r>
        <w:r w:rsidRPr="00215C42">
          <w:rPr>
            <w:noProof/>
            <w:webHidden/>
          </w:rPr>
          <w:fldChar w:fldCharType="end"/>
        </w:r>
      </w:hyperlink>
    </w:p>
    <w:p w14:paraId="76F83FED" w14:textId="01726432" w:rsidR="00E57424" w:rsidRPr="00215C42" w:rsidRDefault="00E57424">
      <w:pPr>
        <w:pStyle w:val="Sadraj1"/>
        <w:rPr>
          <w:rFonts w:eastAsiaTheme="minorEastAsia" w:cstheme="minorBidi"/>
          <w:b w:val="0"/>
          <w:bCs w:val="0"/>
          <w:caps w:val="0"/>
          <w:noProof/>
          <w:sz w:val="22"/>
          <w:szCs w:val="22"/>
          <w:lang w:eastAsia="hr-HR"/>
        </w:rPr>
      </w:pPr>
      <w:hyperlink w:anchor="_Toc208210833" w:history="1">
        <w:r w:rsidRPr="00215C42">
          <w:rPr>
            <w:rStyle w:val="Hiperveza"/>
            <w:noProof/>
          </w:rPr>
          <w:t>9. KARTOGRAFSKI PRIKAZ PRIJETNJI I RIZIKA NA PODRUČJU OPĆINE  NOVI GOLUBOVEC</w:t>
        </w:r>
        <w:r w:rsidRPr="00215C42">
          <w:rPr>
            <w:noProof/>
            <w:webHidden/>
          </w:rPr>
          <w:tab/>
        </w:r>
        <w:r w:rsidRPr="00215C42">
          <w:rPr>
            <w:noProof/>
            <w:webHidden/>
          </w:rPr>
          <w:fldChar w:fldCharType="begin"/>
        </w:r>
        <w:r w:rsidRPr="00215C42">
          <w:rPr>
            <w:noProof/>
            <w:webHidden/>
          </w:rPr>
          <w:instrText xml:space="preserve"> PAGEREF _Toc208210833 \h </w:instrText>
        </w:r>
        <w:r w:rsidRPr="00215C42">
          <w:rPr>
            <w:noProof/>
            <w:webHidden/>
          </w:rPr>
        </w:r>
        <w:r w:rsidRPr="00215C42">
          <w:rPr>
            <w:noProof/>
            <w:webHidden/>
          </w:rPr>
          <w:fldChar w:fldCharType="separate"/>
        </w:r>
        <w:r w:rsidR="00BE7A59">
          <w:rPr>
            <w:noProof/>
            <w:webHidden/>
          </w:rPr>
          <w:t>187</w:t>
        </w:r>
        <w:r w:rsidRPr="00215C42">
          <w:rPr>
            <w:noProof/>
            <w:webHidden/>
          </w:rPr>
          <w:fldChar w:fldCharType="end"/>
        </w:r>
      </w:hyperlink>
    </w:p>
    <w:p w14:paraId="2CB96E45" w14:textId="249F0828" w:rsidR="00E57424" w:rsidRPr="00215C42" w:rsidRDefault="00E57424">
      <w:pPr>
        <w:pStyle w:val="Sadraj2"/>
        <w:tabs>
          <w:tab w:val="right" w:leader="dot" w:pos="9060"/>
        </w:tabs>
        <w:rPr>
          <w:rFonts w:eastAsiaTheme="minorEastAsia" w:cstheme="minorBidi"/>
          <w:smallCaps w:val="0"/>
          <w:noProof/>
          <w:sz w:val="22"/>
          <w:szCs w:val="22"/>
          <w:lang w:eastAsia="hr-HR"/>
        </w:rPr>
      </w:pPr>
      <w:hyperlink w:anchor="_Toc208210834" w:history="1">
        <w:r w:rsidRPr="00215C42">
          <w:rPr>
            <w:rStyle w:val="Hiperveza"/>
            <w:noProof/>
          </w:rPr>
          <w:t>9.1. Karta prijetnji – Poplava</w:t>
        </w:r>
        <w:r w:rsidRPr="00215C42">
          <w:rPr>
            <w:noProof/>
            <w:webHidden/>
          </w:rPr>
          <w:tab/>
        </w:r>
        <w:r w:rsidRPr="00215C42">
          <w:rPr>
            <w:noProof/>
            <w:webHidden/>
          </w:rPr>
          <w:fldChar w:fldCharType="begin"/>
        </w:r>
        <w:r w:rsidRPr="00215C42">
          <w:rPr>
            <w:noProof/>
            <w:webHidden/>
          </w:rPr>
          <w:instrText xml:space="preserve"> PAGEREF _Toc208210834 \h </w:instrText>
        </w:r>
        <w:r w:rsidRPr="00215C42">
          <w:rPr>
            <w:noProof/>
            <w:webHidden/>
          </w:rPr>
        </w:r>
        <w:r w:rsidRPr="00215C42">
          <w:rPr>
            <w:noProof/>
            <w:webHidden/>
          </w:rPr>
          <w:fldChar w:fldCharType="separate"/>
        </w:r>
        <w:r w:rsidR="00BE7A59">
          <w:rPr>
            <w:noProof/>
            <w:webHidden/>
          </w:rPr>
          <w:t>187</w:t>
        </w:r>
        <w:r w:rsidRPr="00215C42">
          <w:rPr>
            <w:noProof/>
            <w:webHidden/>
          </w:rPr>
          <w:fldChar w:fldCharType="end"/>
        </w:r>
      </w:hyperlink>
    </w:p>
    <w:p w14:paraId="60C81A9E" w14:textId="5C5D5A0D" w:rsidR="00E57424" w:rsidRPr="00215C42" w:rsidRDefault="00E57424">
      <w:pPr>
        <w:pStyle w:val="Sadraj1"/>
        <w:rPr>
          <w:rFonts w:eastAsiaTheme="minorEastAsia" w:cstheme="minorBidi"/>
          <w:b w:val="0"/>
          <w:bCs w:val="0"/>
          <w:caps w:val="0"/>
          <w:noProof/>
          <w:sz w:val="22"/>
          <w:szCs w:val="22"/>
          <w:lang w:eastAsia="hr-HR"/>
        </w:rPr>
      </w:pPr>
      <w:hyperlink w:anchor="_Toc208210835" w:history="1">
        <w:r w:rsidRPr="00215C42">
          <w:rPr>
            <w:rStyle w:val="Hiperveza"/>
            <w:noProof/>
          </w:rPr>
          <w:t>10. POPIS SUDIONIKA IZRADE PROCJENE RIZIKA OD VELIKIH NESREĆA ZA OPĆINU NOVI GOLUBOVEC</w:t>
        </w:r>
        <w:r w:rsidRPr="00215C42">
          <w:rPr>
            <w:noProof/>
            <w:webHidden/>
          </w:rPr>
          <w:tab/>
        </w:r>
        <w:r w:rsidRPr="00215C42">
          <w:rPr>
            <w:noProof/>
            <w:webHidden/>
          </w:rPr>
          <w:fldChar w:fldCharType="begin"/>
        </w:r>
        <w:r w:rsidRPr="00215C42">
          <w:rPr>
            <w:noProof/>
            <w:webHidden/>
          </w:rPr>
          <w:instrText xml:space="preserve"> PAGEREF _Toc208210835 \h </w:instrText>
        </w:r>
        <w:r w:rsidRPr="00215C42">
          <w:rPr>
            <w:noProof/>
            <w:webHidden/>
          </w:rPr>
        </w:r>
        <w:r w:rsidRPr="00215C42">
          <w:rPr>
            <w:noProof/>
            <w:webHidden/>
          </w:rPr>
          <w:fldChar w:fldCharType="separate"/>
        </w:r>
        <w:r w:rsidR="00BE7A59">
          <w:rPr>
            <w:noProof/>
            <w:webHidden/>
          </w:rPr>
          <w:t>189</w:t>
        </w:r>
        <w:r w:rsidRPr="00215C42">
          <w:rPr>
            <w:noProof/>
            <w:webHidden/>
          </w:rPr>
          <w:fldChar w:fldCharType="end"/>
        </w:r>
      </w:hyperlink>
    </w:p>
    <w:p w14:paraId="61499B00" w14:textId="7F0AB255" w:rsidR="00497A4B" w:rsidRPr="00215C42" w:rsidRDefault="00EE3CD8" w:rsidP="003A0DDC">
      <w:pPr>
        <w:spacing w:after="0" w:line="252" w:lineRule="auto"/>
        <w:jc w:val="left"/>
        <w:rPr>
          <w:rFonts w:eastAsiaTheme="minorEastAsia"/>
          <w:b/>
          <w:iCs/>
          <w:szCs w:val="24"/>
        </w:rPr>
      </w:pPr>
      <w:r w:rsidRPr="00215C42">
        <w:rPr>
          <w:rFonts w:eastAsiaTheme="minorEastAsia"/>
          <w:b/>
          <w:iCs/>
          <w:szCs w:val="24"/>
        </w:rPr>
        <w:fldChar w:fldCharType="end"/>
      </w:r>
    </w:p>
    <w:p w14:paraId="53BCC1E1" w14:textId="007C26F5" w:rsidR="000E66F2" w:rsidRPr="00215C42" w:rsidRDefault="000E66F2" w:rsidP="000E66F2">
      <w:pPr>
        <w:spacing w:after="160" w:line="252" w:lineRule="auto"/>
        <w:jc w:val="left"/>
        <w:rPr>
          <w:rFonts w:eastAsiaTheme="minorEastAsia"/>
          <w:b/>
          <w:iCs/>
          <w:szCs w:val="24"/>
        </w:rPr>
      </w:pPr>
      <w:r w:rsidRPr="00215C42">
        <w:rPr>
          <w:rFonts w:eastAsiaTheme="minorEastAsia"/>
          <w:b/>
          <w:iCs/>
          <w:szCs w:val="24"/>
        </w:rPr>
        <w:t>POPIS TABLICA:</w:t>
      </w:r>
    </w:p>
    <w:p w14:paraId="1DF34FED" w14:textId="5DE66A46" w:rsidR="004851B9" w:rsidRPr="00215C42" w:rsidRDefault="00EE3CD8">
      <w:pPr>
        <w:pStyle w:val="Tablicaslika"/>
        <w:tabs>
          <w:tab w:val="right" w:leader="dot" w:pos="9060"/>
        </w:tabs>
        <w:rPr>
          <w:rFonts w:eastAsiaTheme="minorEastAsia" w:cstheme="minorBidi"/>
          <w:bCs/>
          <w:smallCaps w:val="0"/>
          <w:noProof/>
          <w:sz w:val="22"/>
          <w:szCs w:val="22"/>
          <w:lang w:eastAsia="hr-HR"/>
        </w:rPr>
      </w:pPr>
      <w:r w:rsidRPr="00215C42">
        <w:rPr>
          <w:rFonts w:eastAsiaTheme="minorEastAsia"/>
          <w:bCs/>
          <w:iCs/>
          <w:smallCaps w:val="0"/>
          <w:szCs w:val="24"/>
        </w:rPr>
        <w:fldChar w:fldCharType="begin"/>
      </w:r>
      <w:r w:rsidRPr="00215C42">
        <w:rPr>
          <w:rFonts w:eastAsiaTheme="minorEastAsia"/>
          <w:bCs/>
          <w:iCs/>
          <w:szCs w:val="24"/>
        </w:rPr>
        <w:instrText xml:space="preserve"> TOC \h \z \c "Tablica" </w:instrText>
      </w:r>
      <w:r w:rsidRPr="00215C42">
        <w:rPr>
          <w:rFonts w:eastAsiaTheme="minorEastAsia"/>
          <w:bCs/>
          <w:iCs/>
          <w:smallCaps w:val="0"/>
          <w:szCs w:val="24"/>
        </w:rPr>
        <w:fldChar w:fldCharType="separate"/>
      </w:r>
      <w:hyperlink w:anchor="_Toc100647949" w:history="1">
        <w:r w:rsidR="004851B9" w:rsidRPr="00215C42">
          <w:rPr>
            <w:rStyle w:val="Hiperveza"/>
            <w:bCs/>
            <w:noProof/>
          </w:rPr>
          <w:t>Tablica 1: Pregled broja stanovnika po naseljima u 2011. i 2021. godini</w:t>
        </w:r>
        <w:r w:rsidR="004851B9" w:rsidRPr="00215C42">
          <w:rPr>
            <w:bCs/>
            <w:noProof/>
            <w:webHidden/>
          </w:rPr>
          <w:tab/>
        </w:r>
        <w:r w:rsidR="004851B9" w:rsidRPr="00215C42">
          <w:rPr>
            <w:bCs/>
            <w:noProof/>
            <w:webHidden/>
          </w:rPr>
          <w:fldChar w:fldCharType="begin"/>
        </w:r>
        <w:r w:rsidR="004851B9" w:rsidRPr="00215C42">
          <w:rPr>
            <w:bCs/>
            <w:noProof/>
            <w:webHidden/>
          </w:rPr>
          <w:instrText xml:space="preserve"> PAGEREF _Toc100647949 \h </w:instrText>
        </w:r>
        <w:r w:rsidR="004851B9" w:rsidRPr="00215C42">
          <w:rPr>
            <w:bCs/>
            <w:noProof/>
            <w:webHidden/>
          </w:rPr>
        </w:r>
        <w:r w:rsidR="004851B9" w:rsidRPr="00215C42">
          <w:rPr>
            <w:bCs/>
            <w:noProof/>
            <w:webHidden/>
          </w:rPr>
          <w:fldChar w:fldCharType="separate"/>
        </w:r>
        <w:r w:rsidR="00BE7A59">
          <w:rPr>
            <w:bCs/>
            <w:noProof/>
            <w:webHidden/>
          </w:rPr>
          <w:t>15</w:t>
        </w:r>
        <w:r w:rsidR="004851B9" w:rsidRPr="00215C42">
          <w:rPr>
            <w:bCs/>
            <w:noProof/>
            <w:webHidden/>
          </w:rPr>
          <w:fldChar w:fldCharType="end"/>
        </w:r>
      </w:hyperlink>
    </w:p>
    <w:p w14:paraId="1A4E0B3F" w14:textId="58F417B7"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0" w:history="1">
        <w:r w:rsidRPr="00215C42">
          <w:rPr>
            <w:rStyle w:val="Hiperveza"/>
            <w:bCs/>
            <w:noProof/>
          </w:rPr>
          <w:t>Tablica 2: Gustoća naseljenosti po jedinici površine – Popis stanovništva 2011. godine</w:t>
        </w:r>
        <w:r w:rsidRPr="00215C42">
          <w:rPr>
            <w:bCs/>
            <w:noProof/>
            <w:webHidden/>
          </w:rPr>
          <w:tab/>
        </w:r>
        <w:r w:rsidRPr="00215C42">
          <w:rPr>
            <w:bCs/>
            <w:noProof/>
            <w:webHidden/>
          </w:rPr>
          <w:fldChar w:fldCharType="begin"/>
        </w:r>
        <w:r w:rsidRPr="00215C42">
          <w:rPr>
            <w:bCs/>
            <w:noProof/>
            <w:webHidden/>
          </w:rPr>
          <w:instrText xml:space="preserve"> PAGEREF _Toc100647950 \h </w:instrText>
        </w:r>
        <w:r w:rsidRPr="00215C42">
          <w:rPr>
            <w:bCs/>
            <w:noProof/>
            <w:webHidden/>
          </w:rPr>
        </w:r>
        <w:r w:rsidRPr="00215C42">
          <w:rPr>
            <w:bCs/>
            <w:noProof/>
            <w:webHidden/>
          </w:rPr>
          <w:fldChar w:fldCharType="separate"/>
        </w:r>
        <w:r w:rsidR="00BE7A59">
          <w:rPr>
            <w:bCs/>
            <w:noProof/>
            <w:webHidden/>
          </w:rPr>
          <w:t>16</w:t>
        </w:r>
        <w:r w:rsidRPr="00215C42">
          <w:rPr>
            <w:bCs/>
            <w:noProof/>
            <w:webHidden/>
          </w:rPr>
          <w:fldChar w:fldCharType="end"/>
        </w:r>
      </w:hyperlink>
    </w:p>
    <w:p w14:paraId="3F1222B0" w14:textId="2B157D90"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1" w:history="1">
        <w:r w:rsidRPr="00215C42">
          <w:rPr>
            <w:rStyle w:val="Hiperveza"/>
            <w:bCs/>
            <w:noProof/>
          </w:rPr>
          <w:t>Tablica 3: Gustoća naseljenosti po jedinici površine – Prvi rezultati Popisa 2021. godine</w:t>
        </w:r>
        <w:r w:rsidRPr="00215C42">
          <w:rPr>
            <w:bCs/>
            <w:noProof/>
            <w:webHidden/>
          </w:rPr>
          <w:tab/>
        </w:r>
        <w:r w:rsidRPr="00215C42">
          <w:rPr>
            <w:bCs/>
            <w:noProof/>
            <w:webHidden/>
          </w:rPr>
          <w:fldChar w:fldCharType="begin"/>
        </w:r>
        <w:r w:rsidRPr="00215C42">
          <w:rPr>
            <w:bCs/>
            <w:noProof/>
            <w:webHidden/>
          </w:rPr>
          <w:instrText xml:space="preserve"> PAGEREF _Toc100647951 \h </w:instrText>
        </w:r>
        <w:r w:rsidRPr="00215C42">
          <w:rPr>
            <w:bCs/>
            <w:noProof/>
            <w:webHidden/>
          </w:rPr>
        </w:r>
        <w:r w:rsidRPr="00215C42">
          <w:rPr>
            <w:bCs/>
            <w:noProof/>
            <w:webHidden/>
          </w:rPr>
          <w:fldChar w:fldCharType="separate"/>
        </w:r>
        <w:r w:rsidR="00BE7A59">
          <w:rPr>
            <w:bCs/>
            <w:noProof/>
            <w:webHidden/>
          </w:rPr>
          <w:t>16</w:t>
        </w:r>
        <w:r w:rsidRPr="00215C42">
          <w:rPr>
            <w:bCs/>
            <w:noProof/>
            <w:webHidden/>
          </w:rPr>
          <w:fldChar w:fldCharType="end"/>
        </w:r>
      </w:hyperlink>
    </w:p>
    <w:p w14:paraId="35C9999F" w14:textId="05059C6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2" w:history="1">
        <w:r w:rsidRPr="00215C42">
          <w:rPr>
            <w:rStyle w:val="Hiperveza"/>
            <w:bCs/>
            <w:noProof/>
          </w:rPr>
          <w:t>Tablica 4: Raspodjela stanovništva na području Općine Novi Golubovec prema spolu i starosti</w:t>
        </w:r>
        <w:r w:rsidRPr="00215C42">
          <w:rPr>
            <w:bCs/>
            <w:noProof/>
            <w:webHidden/>
          </w:rPr>
          <w:tab/>
        </w:r>
        <w:r w:rsidRPr="00215C42">
          <w:rPr>
            <w:bCs/>
            <w:noProof/>
            <w:webHidden/>
          </w:rPr>
          <w:fldChar w:fldCharType="begin"/>
        </w:r>
        <w:r w:rsidRPr="00215C42">
          <w:rPr>
            <w:bCs/>
            <w:noProof/>
            <w:webHidden/>
          </w:rPr>
          <w:instrText xml:space="preserve"> PAGEREF _Toc100647952 \h </w:instrText>
        </w:r>
        <w:r w:rsidRPr="00215C42">
          <w:rPr>
            <w:bCs/>
            <w:noProof/>
            <w:webHidden/>
          </w:rPr>
        </w:r>
        <w:r w:rsidRPr="00215C42">
          <w:rPr>
            <w:bCs/>
            <w:noProof/>
            <w:webHidden/>
          </w:rPr>
          <w:fldChar w:fldCharType="separate"/>
        </w:r>
        <w:r w:rsidR="00BE7A59">
          <w:rPr>
            <w:bCs/>
            <w:noProof/>
            <w:webHidden/>
          </w:rPr>
          <w:t>17</w:t>
        </w:r>
        <w:r w:rsidRPr="00215C42">
          <w:rPr>
            <w:bCs/>
            <w:noProof/>
            <w:webHidden/>
          </w:rPr>
          <w:fldChar w:fldCharType="end"/>
        </w:r>
      </w:hyperlink>
    </w:p>
    <w:p w14:paraId="121740E1" w14:textId="0C79896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3" w:history="1">
        <w:r w:rsidRPr="00215C42">
          <w:rPr>
            <w:rStyle w:val="Hiperveza"/>
            <w:bCs/>
            <w:noProof/>
          </w:rPr>
          <w:t>Tablica 5: Prikaz broja stanovnika s obzirom na potrebu i korištenje pomoći druge osobe pri obavljanju svakodnevnih zadataka</w:t>
        </w:r>
        <w:r w:rsidRPr="00215C42">
          <w:rPr>
            <w:bCs/>
            <w:noProof/>
            <w:webHidden/>
          </w:rPr>
          <w:tab/>
        </w:r>
        <w:r w:rsidRPr="00215C42">
          <w:rPr>
            <w:bCs/>
            <w:noProof/>
            <w:webHidden/>
          </w:rPr>
          <w:fldChar w:fldCharType="begin"/>
        </w:r>
        <w:r w:rsidRPr="00215C42">
          <w:rPr>
            <w:bCs/>
            <w:noProof/>
            <w:webHidden/>
          </w:rPr>
          <w:instrText xml:space="preserve"> PAGEREF _Toc100647953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2120C298" w14:textId="438AFED0"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4" w:history="1">
        <w:r w:rsidRPr="00215C42">
          <w:rPr>
            <w:rStyle w:val="Hiperveza"/>
            <w:bCs/>
            <w:noProof/>
          </w:rPr>
          <w:t>Tablica 6: Prometnice na području Općine</w:t>
        </w:r>
        <w:r w:rsidRPr="00215C42">
          <w:rPr>
            <w:bCs/>
            <w:noProof/>
            <w:webHidden/>
          </w:rPr>
          <w:tab/>
        </w:r>
        <w:r w:rsidRPr="00215C42">
          <w:rPr>
            <w:bCs/>
            <w:noProof/>
            <w:webHidden/>
          </w:rPr>
          <w:fldChar w:fldCharType="begin"/>
        </w:r>
        <w:r w:rsidRPr="00215C42">
          <w:rPr>
            <w:bCs/>
            <w:noProof/>
            <w:webHidden/>
          </w:rPr>
          <w:instrText xml:space="preserve"> PAGEREF _Toc100647954 \h </w:instrText>
        </w:r>
        <w:r w:rsidRPr="00215C42">
          <w:rPr>
            <w:bCs/>
            <w:noProof/>
            <w:webHidden/>
          </w:rPr>
        </w:r>
        <w:r w:rsidRPr="00215C42">
          <w:rPr>
            <w:bCs/>
            <w:noProof/>
            <w:webHidden/>
          </w:rPr>
          <w:fldChar w:fldCharType="separate"/>
        </w:r>
        <w:r w:rsidR="00BE7A59">
          <w:rPr>
            <w:bCs/>
            <w:noProof/>
            <w:webHidden/>
          </w:rPr>
          <w:t>21</w:t>
        </w:r>
        <w:r w:rsidRPr="00215C42">
          <w:rPr>
            <w:bCs/>
            <w:noProof/>
            <w:webHidden/>
          </w:rPr>
          <w:fldChar w:fldCharType="end"/>
        </w:r>
      </w:hyperlink>
    </w:p>
    <w:p w14:paraId="00D6064F" w14:textId="2C28ECF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5" w:history="1">
        <w:r w:rsidRPr="00215C42">
          <w:rPr>
            <w:rStyle w:val="Hiperveza"/>
            <w:bCs/>
            <w:noProof/>
          </w:rPr>
          <w:t>Tablica 7: Željezničke pruge za lokalni promet na području Općine</w:t>
        </w:r>
        <w:r w:rsidRPr="00215C42">
          <w:rPr>
            <w:bCs/>
            <w:noProof/>
            <w:webHidden/>
          </w:rPr>
          <w:tab/>
        </w:r>
        <w:r w:rsidRPr="00215C42">
          <w:rPr>
            <w:bCs/>
            <w:noProof/>
            <w:webHidden/>
          </w:rPr>
          <w:fldChar w:fldCharType="begin"/>
        </w:r>
        <w:r w:rsidRPr="00215C42">
          <w:rPr>
            <w:bCs/>
            <w:noProof/>
            <w:webHidden/>
          </w:rPr>
          <w:instrText xml:space="preserve"> PAGEREF _Toc100647955 \h </w:instrText>
        </w:r>
        <w:r w:rsidRPr="00215C42">
          <w:rPr>
            <w:bCs/>
            <w:noProof/>
            <w:webHidden/>
          </w:rPr>
        </w:r>
        <w:r w:rsidRPr="00215C42">
          <w:rPr>
            <w:bCs/>
            <w:noProof/>
            <w:webHidden/>
          </w:rPr>
          <w:fldChar w:fldCharType="separate"/>
        </w:r>
        <w:r w:rsidR="00BE7A59">
          <w:rPr>
            <w:bCs/>
            <w:noProof/>
            <w:webHidden/>
          </w:rPr>
          <w:t>21</w:t>
        </w:r>
        <w:r w:rsidRPr="00215C42">
          <w:rPr>
            <w:bCs/>
            <w:noProof/>
            <w:webHidden/>
          </w:rPr>
          <w:fldChar w:fldCharType="end"/>
        </w:r>
      </w:hyperlink>
    </w:p>
    <w:p w14:paraId="2DBCA3F2" w14:textId="42F08A9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6" w:history="1">
        <w:r w:rsidRPr="00215C42">
          <w:rPr>
            <w:rStyle w:val="Hiperveza"/>
            <w:bCs/>
            <w:noProof/>
          </w:rPr>
          <w:t>Tablica 8: Prikaz zdravstvenih ustanova s područja Općine</w:t>
        </w:r>
        <w:r w:rsidRPr="00215C42">
          <w:rPr>
            <w:bCs/>
            <w:noProof/>
            <w:webHidden/>
          </w:rPr>
          <w:tab/>
        </w:r>
        <w:r w:rsidRPr="00215C42">
          <w:rPr>
            <w:bCs/>
            <w:noProof/>
            <w:webHidden/>
          </w:rPr>
          <w:fldChar w:fldCharType="begin"/>
        </w:r>
        <w:r w:rsidRPr="00215C42">
          <w:rPr>
            <w:bCs/>
            <w:noProof/>
            <w:webHidden/>
          </w:rPr>
          <w:instrText xml:space="preserve"> PAGEREF _Toc100647956 \h </w:instrText>
        </w:r>
        <w:r w:rsidRPr="00215C42">
          <w:rPr>
            <w:bCs/>
            <w:noProof/>
            <w:webHidden/>
          </w:rPr>
        </w:r>
        <w:r w:rsidRPr="00215C42">
          <w:rPr>
            <w:bCs/>
            <w:noProof/>
            <w:webHidden/>
          </w:rPr>
          <w:fldChar w:fldCharType="separate"/>
        </w:r>
        <w:r w:rsidR="00BE7A59">
          <w:rPr>
            <w:bCs/>
            <w:noProof/>
            <w:webHidden/>
          </w:rPr>
          <w:t>21</w:t>
        </w:r>
        <w:r w:rsidRPr="00215C42">
          <w:rPr>
            <w:bCs/>
            <w:noProof/>
            <w:webHidden/>
          </w:rPr>
          <w:fldChar w:fldCharType="end"/>
        </w:r>
      </w:hyperlink>
    </w:p>
    <w:p w14:paraId="38EA4AF0" w14:textId="0428158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7" w:history="1">
        <w:r w:rsidRPr="00215C42">
          <w:rPr>
            <w:rStyle w:val="Hiperveza"/>
            <w:bCs/>
            <w:noProof/>
          </w:rPr>
          <w:t>Tablica 9: Prikaz privatnih kućanstva prema broju članova</w:t>
        </w:r>
        <w:r w:rsidRPr="00215C42">
          <w:rPr>
            <w:bCs/>
            <w:noProof/>
            <w:webHidden/>
          </w:rPr>
          <w:tab/>
        </w:r>
        <w:r w:rsidRPr="00215C42">
          <w:rPr>
            <w:bCs/>
            <w:noProof/>
            <w:webHidden/>
          </w:rPr>
          <w:fldChar w:fldCharType="begin"/>
        </w:r>
        <w:r w:rsidRPr="00215C42">
          <w:rPr>
            <w:bCs/>
            <w:noProof/>
            <w:webHidden/>
          </w:rPr>
          <w:instrText xml:space="preserve"> PAGEREF _Toc100647957 \h </w:instrText>
        </w:r>
        <w:r w:rsidRPr="00215C42">
          <w:rPr>
            <w:bCs/>
            <w:noProof/>
            <w:webHidden/>
          </w:rPr>
        </w:r>
        <w:r w:rsidRPr="00215C42">
          <w:rPr>
            <w:bCs/>
            <w:noProof/>
            <w:webHidden/>
          </w:rPr>
          <w:fldChar w:fldCharType="separate"/>
        </w:r>
        <w:r w:rsidR="00BE7A59">
          <w:rPr>
            <w:bCs/>
            <w:noProof/>
            <w:webHidden/>
          </w:rPr>
          <w:t>22</w:t>
        </w:r>
        <w:r w:rsidRPr="00215C42">
          <w:rPr>
            <w:bCs/>
            <w:noProof/>
            <w:webHidden/>
          </w:rPr>
          <w:fldChar w:fldCharType="end"/>
        </w:r>
      </w:hyperlink>
    </w:p>
    <w:p w14:paraId="0F49BE3B" w14:textId="50811E79"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8" w:history="1">
        <w:r w:rsidRPr="00215C42">
          <w:rPr>
            <w:rStyle w:val="Hiperveza"/>
            <w:bCs/>
            <w:noProof/>
          </w:rPr>
          <w:t>Tablica 10: Prikaz privatnih kućanstva prema tipu kućanstva i broju članova po tipu</w:t>
        </w:r>
        <w:r w:rsidRPr="00215C42">
          <w:rPr>
            <w:bCs/>
            <w:noProof/>
            <w:webHidden/>
          </w:rPr>
          <w:tab/>
        </w:r>
        <w:r w:rsidRPr="00215C42">
          <w:rPr>
            <w:bCs/>
            <w:noProof/>
            <w:webHidden/>
          </w:rPr>
          <w:fldChar w:fldCharType="begin"/>
        </w:r>
        <w:r w:rsidRPr="00215C42">
          <w:rPr>
            <w:bCs/>
            <w:noProof/>
            <w:webHidden/>
          </w:rPr>
          <w:instrText xml:space="preserve"> PAGEREF _Toc100647958 \h </w:instrText>
        </w:r>
        <w:r w:rsidRPr="00215C42">
          <w:rPr>
            <w:bCs/>
            <w:noProof/>
            <w:webHidden/>
          </w:rPr>
        </w:r>
        <w:r w:rsidRPr="00215C42">
          <w:rPr>
            <w:bCs/>
            <w:noProof/>
            <w:webHidden/>
          </w:rPr>
          <w:fldChar w:fldCharType="separate"/>
        </w:r>
        <w:r w:rsidR="00BE7A59">
          <w:rPr>
            <w:bCs/>
            <w:noProof/>
            <w:webHidden/>
          </w:rPr>
          <w:t>22</w:t>
        </w:r>
        <w:r w:rsidRPr="00215C42">
          <w:rPr>
            <w:bCs/>
            <w:noProof/>
            <w:webHidden/>
          </w:rPr>
          <w:fldChar w:fldCharType="end"/>
        </w:r>
      </w:hyperlink>
    </w:p>
    <w:p w14:paraId="1B13A1EC" w14:textId="7BAD845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59" w:history="1">
        <w:r w:rsidRPr="00215C42">
          <w:rPr>
            <w:rStyle w:val="Hiperveza"/>
            <w:bCs/>
            <w:noProof/>
          </w:rPr>
          <w:t>Tablica 11: Pregled objekata na području Općine u kojima se okuplja veći broj ljudi</w:t>
        </w:r>
        <w:r w:rsidRPr="00215C42">
          <w:rPr>
            <w:bCs/>
            <w:noProof/>
            <w:webHidden/>
          </w:rPr>
          <w:tab/>
        </w:r>
        <w:r w:rsidRPr="00215C42">
          <w:rPr>
            <w:bCs/>
            <w:noProof/>
            <w:webHidden/>
          </w:rPr>
          <w:fldChar w:fldCharType="begin"/>
        </w:r>
        <w:r w:rsidRPr="00215C42">
          <w:rPr>
            <w:bCs/>
            <w:noProof/>
            <w:webHidden/>
          </w:rPr>
          <w:instrText xml:space="preserve"> PAGEREF _Toc100647959 \h </w:instrText>
        </w:r>
        <w:r w:rsidRPr="00215C42">
          <w:rPr>
            <w:bCs/>
            <w:noProof/>
            <w:webHidden/>
          </w:rPr>
        </w:r>
        <w:r w:rsidRPr="00215C42">
          <w:rPr>
            <w:bCs/>
            <w:noProof/>
            <w:webHidden/>
          </w:rPr>
          <w:fldChar w:fldCharType="separate"/>
        </w:r>
        <w:r w:rsidR="00BE7A59">
          <w:rPr>
            <w:bCs/>
            <w:noProof/>
            <w:webHidden/>
          </w:rPr>
          <w:t>23</w:t>
        </w:r>
        <w:r w:rsidRPr="00215C42">
          <w:rPr>
            <w:bCs/>
            <w:noProof/>
            <w:webHidden/>
          </w:rPr>
          <w:fldChar w:fldCharType="end"/>
        </w:r>
      </w:hyperlink>
    </w:p>
    <w:p w14:paraId="5B378EF5" w14:textId="6DB3F14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0" w:history="1">
        <w:r w:rsidRPr="00215C42">
          <w:rPr>
            <w:rStyle w:val="Hiperveza"/>
            <w:bCs/>
            <w:noProof/>
          </w:rPr>
          <w:t>Tablica 12: Raspodjela stanovništva Općine prema djelatnosti i broju zaposlenih</w:t>
        </w:r>
        <w:r w:rsidRPr="00215C42">
          <w:rPr>
            <w:bCs/>
            <w:noProof/>
            <w:webHidden/>
          </w:rPr>
          <w:tab/>
        </w:r>
        <w:r w:rsidRPr="00215C42">
          <w:rPr>
            <w:bCs/>
            <w:noProof/>
            <w:webHidden/>
          </w:rPr>
          <w:fldChar w:fldCharType="begin"/>
        </w:r>
        <w:r w:rsidRPr="00215C42">
          <w:rPr>
            <w:bCs/>
            <w:noProof/>
            <w:webHidden/>
          </w:rPr>
          <w:instrText xml:space="preserve"> PAGEREF _Toc100647960 \h </w:instrText>
        </w:r>
        <w:r w:rsidRPr="00215C42">
          <w:rPr>
            <w:bCs/>
            <w:noProof/>
            <w:webHidden/>
          </w:rPr>
        </w:r>
        <w:r w:rsidRPr="00215C42">
          <w:rPr>
            <w:bCs/>
            <w:noProof/>
            <w:webHidden/>
          </w:rPr>
          <w:fldChar w:fldCharType="separate"/>
        </w:r>
        <w:r w:rsidR="00BE7A59">
          <w:rPr>
            <w:bCs/>
            <w:noProof/>
            <w:webHidden/>
          </w:rPr>
          <w:t>24</w:t>
        </w:r>
        <w:r w:rsidRPr="00215C42">
          <w:rPr>
            <w:bCs/>
            <w:noProof/>
            <w:webHidden/>
          </w:rPr>
          <w:fldChar w:fldCharType="end"/>
        </w:r>
      </w:hyperlink>
    </w:p>
    <w:p w14:paraId="7D743DFE" w14:textId="2BC0B82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1" w:history="1">
        <w:r w:rsidRPr="00215C42">
          <w:rPr>
            <w:rStyle w:val="Hiperveza"/>
            <w:bCs/>
            <w:noProof/>
          </w:rPr>
          <w:t>Tablica 13: Prikaz raspodjele stanovnika prema izvoru sredstva za život</w:t>
        </w:r>
        <w:r w:rsidRPr="00215C42">
          <w:rPr>
            <w:bCs/>
            <w:noProof/>
            <w:webHidden/>
          </w:rPr>
          <w:tab/>
        </w:r>
        <w:r w:rsidRPr="00215C42">
          <w:rPr>
            <w:bCs/>
            <w:noProof/>
            <w:webHidden/>
          </w:rPr>
          <w:fldChar w:fldCharType="begin"/>
        </w:r>
        <w:r w:rsidRPr="00215C42">
          <w:rPr>
            <w:bCs/>
            <w:noProof/>
            <w:webHidden/>
          </w:rPr>
          <w:instrText xml:space="preserve"> PAGEREF _Toc100647961 \h </w:instrText>
        </w:r>
        <w:r w:rsidRPr="00215C42">
          <w:rPr>
            <w:bCs/>
            <w:noProof/>
            <w:webHidden/>
          </w:rPr>
        </w:r>
        <w:r w:rsidRPr="00215C42">
          <w:rPr>
            <w:bCs/>
            <w:noProof/>
            <w:webHidden/>
          </w:rPr>
          <w:fldChar w:fldCharType="separate"/>
        </w:r>
        <w:r w:rsidR="00BE7A59">
          <w:rPr>
            <w:bCs/>
            <w:noProof/>
            <w:webHidden/>
          </w:rPr>
          <w:t>25</w:t>
        </w:r>
        <w:r w:rsidRPr="00215C42">
          <w:rPr>
            <w:bCs/>
            <w:noProof/>
            <w:webHidden/>
          </w:rPr>
          <w:fldChar w:fldCharType="end"/>
        </w:r>
      </w:hyperlink>
    </w:p>
    <w:p w14:paraId="6F7B362D" w14:textId="3DCC199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2" w:history="1">
        <w:r w:rsidRPr="00215C42">
          <w:rPr>
            <w:rStyle w:val="Hiperveza"/>
            <w:bCs/>
            <w:noProof/>
          </w:rPr>
          <w:t>Tablica 14: Prikaz vrsta naknada i broja primatelja naknada na području Općine</w:t>
        </w:r>
        <w:r w:rsidRPr="00215C42">
          <w:rPr>
            <w:bCs/>
            <w:noProof/>
            <w:webHidden/>
          </w:rPr>
          <w:tab/>
        </w:r>
        <w:r w:rsidRPr="00215C42">
          <w:rPr>
            <w:bCs/>
            <w:noProof/>
            <w:webHidden/>
          </w:rPr>
          <w:fldChar w:fldCharType="begin"/>
        </w:r>
        <w:r w:rsidRPr="00215C42">
          <w:rPr>
            <w:bCs/>
            <w:noProof/>
            <w:webHidden/>
          </w:rPr>
          <w:instrText xml:space="preserve"> PAGEREF _Toc100647962 \h </w:instrText>
        </w:r>
        <w:r w:rsidRPr="00215C42">
          <w:rPr>
            <w:bCs/>
            <w:noProof/>
            <w:webHidden/>
          </w:rPr>
        </w:r>
        <w:r w:rsidRPr="00215C42">
          <w:rPr>
            <w:bCs/>
            <w:noProof/>
            <w:webHidden/>
          </w:rPr>
          <w:fldChar w:fldCharType="separate"/>
        </w:r>
        <w:r w:rsidR="00BE7A59">
          <w:rPr>
            <w:bCs/>
            <w:noProof/>
            <w:webHidden/>
          </w:rPr>
          <w:t>26</w:t>
        </w:r>
        <w:r w:rsidRPr="00215C42">
          <w:rPr>
            <w:bCs/>
            <w:noProof/>
            <w:webHidden/>
          </w:rPr>
          <w:fldChar w:fldCharType="end"/>
        </w:r>
      </w:hyperlink>
    </w:p>
    <w:p w14:paraId="64DA54C1" w14:textId="18EC2E0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3" w:history="1">
        <w:r w:rsidRPr="00215C42">
          <w:rPr>
            <w:rStyle w:val="Hiperveza"/>
            <w:bCs/>
            <w:noProof/>
          </w:rPr>
          <w:t>Tablica 15: Prikaz pravnih osoba u gospodarstvu prema djelatnosti</w:t>
        </w:r>
        <w:r w:rsidRPr="00215C42">
          <w:rPr>
            <w:bCs/>
            <w:noProof/>
            <w:webHidden/>
          </w:rPr>
          <w:tab/>
        </w:r>
        <w:r w:rsidRPr="00215C42">
          <w:rPr>
            <w:bCs/>
            <w:noProof/>
            <w:webHidden/>
          </w:rPr>
          <w:fldChar w:fldCharType="begin"/>
        </w:r>
        <w:r w:rsidRPr="00215C42">
          <w:rPr>
            <w:bCs/>
            <w:noProof/>
            <w:webHidden/>
          </w:rPr>
          <w:instrText xml:space="preserve"> PAGEREF _Toc100647963 \h </w:instrText>
        </w:r>
        <w:r w:rsidRPr="00215C42">
          <w:rPr>
            <w:bCs/>
            <w:noProof/>
            <w:webHidden/>
          </w:rPr>
        </w:r>
        <w:r w:rsidRPr="00215C42">
          <w:rPr>
            <w:bCs/>
            <w:noProof/>
            <w:webHidden/>
          </w:rPr>
          <w:fldChar w:fldCharType="separate"/>
        </w:r>
        <w:r w:rsidR="00BE7A59">
          <w:rPr>
            <w:bCs/>
            <w:noProof/>
            <w:webHidden/>
          </w:rPr>
          <w:t>27</w:t>
        </w:r>
        <w:r w:rsidRPr="00215C42">
          <w:rPr>
            <w:bCs/>
            <w:noProof/>
            <w:webHidden/>
          </w:rPr>
          <w:fldChar w:fldCharType="end"/>
        </w:r>
      </w:hyperlink>
    </w:p>
    <w:p w14:paraId="26F26C6C" w14:textId="15BDE8C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4" w:history="1">
        <w:r w:rsidRPr="00215C42">
          <w:rPr>
            <w:rStyle w:val="Hiperveza"/>
            <w:bCs/>
            <w:noProof/>
          </w:rPr>
          <w:t>Tablica 16: Popis SN vodova na području Općine</w:t>
        </w:r>
        <w:r w:rsidRPr="00215C42">
          <w:rPr>
            <w:bCs/>
            <w:noProof/>
            <w:webHidden/>
          </w:rPr>
          <w:tab/>
        </w:r>
        <w:r w:rsidRPr="00215C42">
          <w:rPr>
            <w:bCs/>
            <w:noProof/>
            <w:webHidden/>
          </w:rPr>
          <w:fldChar w:fldCharType="begin"/>
        </w:r>
        <w:r w:rsidRPr="00215C42">
          <w:rPr>
            <w:bCs/>
            <w:noProof/>
            <w:webHidden/>
          </w:rPr>
          <w:instrText xml:space="preserve"> PAGEREF _Toc100647964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3D362BD3" w14:textId="0B0A9AC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5" w:history="1">
        <w:r w:rsidRPr="00215C42">
          <w:rPr>
            <w:rStyle w:val="Hiperveza"/>
            <w:rFonts w:cs="Calibri"/>
            <w:bCs/>
            <w:noProof/>
          </w:rPr>
          <w:t>Tablica 17: Prikaz trafostanica na području Općine</w:t>
        </w:r>
        <w:r w:rsidRPr="00215C42">
          <w:rPr>
            <w:bCs/>
            <w:noProof/>
            <w:webHidden/>
          </w:rPr>
          <w:tab/>
        </w:r>
        <w:r w:rsidRPr="00215C42">
          <w:rPr>
            <w:bCs/>
            <w:noProof/>
            <w:webHidden/>
          </w:rPr>
          <w:fldChar w:fldCharType="begin"/>
        </w:r>
        <w:r w:rsidRPr="00215C42">
          <w:rPr>
            <w:bCs/>
            <w:noProof/>
            <w:webHidden/>
          </w:rPr>
          <w:instrText xml:space="preserve"> PAGEREF _Toc100647965 \h </w:instrText>
        </w:r>
        <w:r w:rsidRPr="00215C42">
          <w:rPr>
            <w:bCs/>
            <w:noProof/>
            <w:webHidden/>
          </w:rPr>
        </w:r>
        <w:r w:rsidRPr="00215C42">
          <w:rPr>
            <w:bCs/>
            <w:noProof/>
            <w:webHidden/>
          </w:rPr>
          <w:fldChar w:fldCharType="separate"/>
        </w:r>
        <w:r w:rsidR="00BE7A59">
          <w:rPr>
            <w:bCs/>
            <w:noProof/>
            <w:webHidden/>
          </w:rPr>
          <w:t>30</w:t>
        </w:r>
        <w:r w:rsidRPr="00215C42">
          <w:rPr>
            <w:bCs/>
            <w:noProof/>
            <w:webHidden/>
          </w:rPr>
          <w:fldChar w:fldCharType="end"/>
        </w:r>
      </w:hyperlink>
    </w:p>
    <w:p w14:paraId="623C0728" w14:textId="4E54622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6" w:history="1">
        <w:r w:rsidRPr="00215C42">
          <w:rPr>
            <w:rStyle w:val="Hiperveza"/>
            <w:bCs/>
            <w:noProof/>
          </w:rPr>
          <w:t>Tablica 18: Pregled broja priključaka na području Općine</w:t>
        </w:r>
        <w:r w:rsidRPr="00215C42">
          <w:rPr>
            <w:bCs/>
            <w:noProof/>
            <w:webHidden/>
          </w:rPr>
          <w:tab/>
        </w:r>
        <w:r w:rsidRPr="00215C42">
          <w:rPr>
            <w:bCs/>
            <w:noProof/>
            <w:webHidden/>
          </w:rPr>
          <w:fldChar w:fldCharType="begin"/>
        </w:r>
        <w:r w:rsidRPr="00215C42">
          <w:rPr>
            <w:bCs/>
            <w:noProof/>
            <w:webHidden/>
          </w:rPr>
          <w:instrText xml:space="preserve"> PAGEREF _Toc100647966 \h </w:instrText>
        </w:r>
        <w:r w:rsidRPr="00215C42">
          <w:rPr>
            <w:bCs/>
            <w:noProof/>
            <w:webHidden/>
          </w:rPr>
        </w:r>
        <w:r w:rsidRPr="00215C42">
          <w:rPr>
            <w:bCs/>
            <w:noProof/>
            <w:webHidden/>
          </w:rPr>
          <w:fldChar w:fldCharType="separate"/>
        </w:r>
        <w:r w:rsidR="00BE7A59">
          <w:rPr>
            <w:bCs/>
            <w:noProof/>
            <w:webHidden/>
          </w:rPr>
          <w:t>31</w:t>
        </w:r>
        <w:r w:rsidRPr="00215C42">
          <w:rPr>
            <w:bCs/>
            <w:noProof/>
            <w:webHidden/>
          </w:rPr>
          <w:fldChar w:fldCharType="end"/>
        </w:r>
      </w:hyperlink>
    </w:p>
    <w:p w14:paraId="33EB6AA4" w14:textId="45E41B8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7" w:history="1">
        <w:r w:rsidRPr="00215C42">
          <w:rPr>
            <w:rStyle w:val="Hiperveza"/>
            <w:rFonts w:ascii="Calibri" w:eastAsia="Calibri" w:hAnsi="Calibri" w:cs="Arial"/>
            <w:bCs/>
            <w:noProof/>
          </w:rPr>
          <w:t>Tablica 19: Prikaz šteta nastalih uslijed elementarnih nepogoda na području Općine</w:t>
        </w:r>
        <w:r w:rsidRPr="00215C42">
          <w:rPr>
            <w:bCs/>
            <w:noProof/>
            <w:webHidden/>
          </w:rPr>
          <w:tab/>
        </w:r>
        <w:r w:rsidRPr="00215C42">
          <w:rPr>
            <w:bCs/>
            <w:noProof/>
            <w:webHidden/>
          </w:rPr>
          <w:fldChar w:fldCharType="begin"/>
        </w:r>
        <w:r w:rsidRPr="00215C42">
          <w:rPr>
            <w:bCs/>
            <w:noProof/>
            <w:webHidden/>
          </w:rPr>
          <w:instrText xml:space="preserve"> PAGEREF _Toc100647967 \h </w:instrText>
        </w:r>
        <w:r w:rsidRPr="00215C42">
          <w:rPr>
            <w:bCs/>
            <w:noProof/>
            <w:webHidden/>
          </w:rPr>
        </w:r>
        <w:r w:rsidRPr="00215C42">
          <w:rPr>
            <w:bCs/>
            <w:noProof/>
            <w:webHidden/>
          </w:rPr>
          <w:fldChar w:fldCharType="separate"/>
        </w:r>
        <w:r w:rsidR="00BE7A59">
          <w:rPr>
            <w:bCs/>
            <w:noProof/>
            <w:webHidden/>
          </w:rPr>
          <w:t>38</w:t>
        </w:r>
        <w:r w:rsidRPr="00215C42">
          <w:rPr>
            <w:bCs/>
            <w:noProof/>
            <w:webHidden/>
          </w:rPr>
          <w:fldChar w:fldCharType="end"/>
        </w:r>
      </w:hyperlink>
    </w:p>
    <w:p w14:paraId="6966D8A3" w14:textId="42E1521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8" w:history="1">
        <w:r w:rsidRPr="00215C42">
          <w:rPr>
            <w:rStyle w:val="Hiperveza"/>
            <w:rFonts w:ascii="Calibri" w:eastAsia="Calibri" w:hAnsi="Calibri" w:cs="Arial"/>
            <w:bCs/>
            <w:noProof/>
          </w:rPr>
          <w:t>Tablica 20: Prikaz identifikacije prijetnji na području Općine - Registar rizika</w:t>
        </w:r>
        <w:r w:rsidRPr="00215C42">
          <w:rPr>
            <w:bCs/>
            <w:noProof/>
            <w:webHidden/>
          </w:rPr>
          <w:tab/>
        </w:r>
        <w:r w:rsidRPr="00215C42">
          <w:rPr>
            <w:bCs/>
            <w:noProof/>
            <w:webHidden/>
          </w:rPr>
          <w:fldChar w:fldCharType="begin"/>
        </w:r>
        <w:r w:rsidRPr="00215C42">
          <w:rPr>
            <w:bCs/>
            <w:noProof/>
            <w:webHidden/>
          </w:rPr>
          <w:instrText xml:space="preserve"> PAGEREF _Toc100647968 \h </w:instrText>
        </w:r>
        <w:r w:rsidRPr="00215C42">
          <w:rPr>
            <w:bCs/>
            <w:noProof/>
            <w:webHidden/>
          </w:rPr>
        </w:r>
        <w:r w:rsidRPr="00215C42">
          <w:rPr>
            <w:bCs/>
            <w:noProof/>
            <w:webHidden/>
          </w:rPr>
          <w:fldChar w:fldCharType="separate"/>
        </w:r>
        <w:r w:rsidR="00BE7A59">
          <w:rPr>
            <w:bCs/>
            <w:noProof/>
            <w:webHidden/>
          </w:rPr>
          <w:t>43</w:t>
        </w:r>
        <w:r w:rsidRPr="00215C42">
          <w:rPr>
            <w:bCs/>
            <w:noProof/>
            <w:webHidden/>
          </w:rPr>
          <w:fldChar w:fldCharType="end"/>
        </w:r>
      </w:hyperlink>
    </w:p>
    <w:p w14:paraId="2991D4DC" w14:textId="091436B9"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69" w:history="1">
        <w:r w:rsidRPr="00215C42">
          <w:rPr>
            <w:rStyle w:val="Hiperveza"/>
            <w:rFonts w:ascii="Calibri" w:eastAsia="Calibri" w:hAnsi="Calibri" w:cs="Arial"/>
            <w:bCs/>
            <w:noProof/>
          </w:rPr>
          <w:t>Tablica 21: Prikaz posljedica na život i zdravlje ljudi</w:t>
        </w:r>
        <w:r w:rsidRPr="00215C42">
          <w:rPr>
            <w:bCs/>
            <w:noProof/>
            <w:webHidden/>
          </w:rPr>
          <w:tab/>
        </w:r>
        <w:r w:rsidRPr="00215C42">
          <w:rPr>
            <w:bCs/>
            <w:noProof/>
            <w:webHidden/>
          </w:rPr>
          <w:fldChar w:fldCharType="begin"/>
        </w:r>
        <w:r w:rsidRPr="00215C42">
          <w:rPr>
            <w:bCs/>
            <w:noProof/>
            <w:webHidden/>
          </w:rPr>
          <w:instrText xml:space="preserve"> PAGEREF _Toc100647969 \h </w:instrText>
        </w:r>
        <w:r w:rsidRPr="00215C42">
          <w:rPr>
            <w:bCs/>
            <w:noProof/>
            <w:webHidden/>
          </w:rPr>
        </w:r>
        <w:r w:rsidRPr="00215C42">
          <w:rPr>
            <w:bCs/>
            <w:noProof/>
            <w:webHidden/>
          </w:rPr>
          <w:fldChar w:fldCharType="separate"/>
        </w:r>
        <w:r w:rsidR="00BE7A59">
          <w:rPr>
            <w:bCs/>
            <w:noProof/>
            <w:webHidden/>
          </w:rPr>
          <w:t>49</w:t>
        </w:r>
        <w:r w:rsidRPr="00215C42">
          <w:rPr>
            <w:bCs/>
            <w:noProof/>
            <w:webHidden/>
          </w:rPr>
          <w:fldChar w:fldCharType="end"/>
        </w:r>
      </w:hyperlink>
    </w:p>
    <w:p w14:paraId="5A9FC81F" w14:textId="4E97F8E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0" w:history="1">
        <w:r w:rsidRPr="00215C42">
          <w:rPr>
            <w:rStyle w:val="Hiperveza"/>
            <w:rFonts w:ascii="Calibri" w:eastAsia="Calibri" w:hAnsi="Calibri" w:cs="Arial"/>
            <w:bCs/>
            <w:noProof/>
          </w:rPr>
          <w:t>Tablica 22: Prikaz posljedica na gospodarstvo</w:t>
        </w:r>
        <w:r w:rsidRPr="00215C42">
          <w:rPr>
            <w:bCs/>
            <w:noProof/>
            <w:webHidden/>
          </w:rPr>
          <w:tab/>
        </w:r>
        <w:r w:rsidRPr="00215C42">
          <w:rPr>
            <w:bCs/>
            <w:noProof/>
            <w:webHidden/>
          </w:rPr>
          <w:fldChar w:fldCharType="begin"/>
        </w:r>
        <w:r w:rsidRPr="00215C42">
          <w:rPr>
            <w:bCs/>
            <w:noProof/>
            <w:webHidden/>
          </w:rPr>
          <w:instrText xml:space="preserve"> PAGEREF _Toc100647970 \h </w:instrText>
        </w:r>
        <w:r w:rsidRPr="00215C42">
          <w:rPr>
            <w:bCs/>
            <w:noProof/>
            <w:webHidden/>
          </w:rPr>
        </w:r>
        <w:r w:rsidRPr="00215C42">
          <w:rPr>
            <w:bCs/>
            <w:noProof/>
            <w:webHidden/>
          </w:rPr>
          <w:fldChar w:fldCharType="separate"/>
        </w:r>
        <w:r w:rsidR="00BE7A59">
          <w:rPr>
            <w:bCs/>
            <w:noProof/>
            <w:webHidden/>
          </w:rPr>
          <w:t>50</w:t>
        </w:r>
        <w:r w:rsidRPr="00215C42">
          <w:rPr>
            <w:bCs/>
            <w:noProof/>
            <w:webHidden/>
          </w:rPr>
          <w:fldChar w:fldCharType="end"/>
        </w:r>
      </w:hyperlink>
    </w:p>
    <w:p w14:paraId="3ECD430D" w14:textId="5D82F6C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1" w:history="1">
        <w:r w:rsidRPr="00215C42">
          <w:rPr>
            <w:rStyle w:val="Hiperveza"/>
            <w:rFonts w:ascii="Calibri" w:eastAsia="Calibri" w:hAnsi="Calibri" w:cs="Arial"/>
            <w:bCs/>
            <w:noProof/>
          </w:rPr>
          <w:t>Tablica 23: Prikaz posljedica na kritičnu infrastrukturu (KI)</w:t>
        </w:r>
        <w:r w:rsidRPr="00215C42">
          <w:rPr>
            <w:bCs/>
            <w:noProof/>
            <w:webHidden/>
          </w:rPr>
          <w:tab/>
        </w:r>
        <w:r w:rsidRPr="00215C42">
          <w:rPr>
            <w:bCs/>
            <w:noProof/>
            <w:webHidden/>
          </w:rPr>
          <w:fldChar w:fldCharType="begin"/>
        </w:r>
        <w:r w:rsidRPr="00215C42">
          <w:rPr>
            <w:bCs/>
            <w:noProof/>
            <w:webHidden/>
          </w:rPr>
          <w:instrText xml:space="preserve"> PAGEREF _Toc100647971 \h </w:instrText>
        </w:r>
        <w:r w:rsidRPr="00215C42">
          <w:rPr>
            <w:bCs/>
            <w:noProof/>
            <w:webHidden/>
          </w:rPr>
        </w:r>
        <w:r w:rsidRPr="00215C42">
          <w:rPr>
            <w:bCs/>
            <w:noProof/>
            <w:webHidden/>
          </w:rPr>
          <w:fldChar w:fldCharType="separate"/>
        </w:r>
        <w:r w:rsidR="00BE7A59">
          <w:rPr>
            <w:bCs/>
            <w:noProof/>
            <w:webHidden/>
          </w:rPr>
          <w:t>50</w:t>
        </w:r>
        <w:r w:rsidRPr="00215C42">
          <w:rPr>
            <w:bCs/>
            <w:noProof/>
            <w:webHidden/>
          </w:rPr>
          <w:fldChar w:fldCharType="end"/>
        </w:r>
      </w:hyperlink>
    </w:p>
    <w:p w14:paraId="639211E0" w14:textId="6870D76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2" w:history="1">
        <w:r w:rsidRPr="00215C42">
          <w:rPr>
            <w:rStyle w:val="Hiperveza"/>
            <w:rFonts w:ascii="Calibri" w:eastAsia="Calibri" w:hAnsi="Calibri" w:cs="Arial"/>
            <w:bCs/>
            <w:noProof/>
          </w:rPr>
          <w:t>Tablica 24: Prikaz posljedica na ustanove i građevine od javnog i društvenog značaja</w:t>
        </w:r>
        <w:r w:rsidRPr="00215C42">
          <w:rPr>
            <w:bCs/>
            <w:noProof/>
            <w:webHidden/>
          </w:rPr>
          <w:tab/>
        </w:r>
        <w:r w:rsidRPr="00215C42">
          <w:rPr>
            <w:bCs/>
            <w:noProof/>
            <w:webHidden/>
          </w:rPr>
          <w:fldChar w:fldCharType="begin"/>
        </w:r>
        <w:r w:rsidRPr="00215C42">
          <w:rPr>
            <w:bCs/>
            <w:noProof/>
            <w:webHidden/>
          </w:rPr>
          <w:instrText xml:space="preserve"> PAGEREF _Toc100647972 \h </w:instrText>
        </w:r>
        <w:r w:rsidRPr="00215C42">
          <w:rPr>
            <w:bCs/>
            <w:noProof/>
            <w:webHidden/>
          </w:rPr>
        </w:r>
        <w:r w:rsidRPr="00215C42">
          <w:rPr>
            <w:bCs/>
            <w:noProof/>
            <w:webHidden/>
          </w:rPr>
          <w:fldChar w:fldCharType="separate"/>
        </w:r>
        <w:r w:rsidR="00BE7A59">
          <w:rPr>
            <w:bCs/>
            <w:noProof/>
            <w:webHidden/>
          </w:rPr>
          <w:t>50</w:t>
        </w:r>
        <w:r w:rsidRPr="00215C42">
          <w:rPr>
            <w:bCs/>
            <w:noProof/>
            <w:webHidden/>
          </w:rPr>
          <w:fldChar w:fldCharType="end"/>
        </w:r>
      </w:hyperlink>
    </w:p>
    <w:p w14:paraId="75C4BB81" w14:textId="120E43A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3" w:history="1">
        <w:r w:rsidRPr="00215C42">
          <w:rPr>
            <w:rStyle w:val="Hiperveza"/>
            <w:rFonts w:ascii="Calibri" w:eastAsia="Calibri" w:hAnsi="Calibri" w:cs="Arial"/>
            <w:bCs/>
            <w:noProof/>
          </w:rPr>
          <w:t>Tablica 25: Prikaz vjerojatnosti, frekvencije rizika</w:t>
        </w:r>
        <w:r w:rsidRPr="00215C42">
          <w:rPr>
            <w:bCs/>
            <w:noProof/>
            <w:webHidden/>
          </w:rPr>
          <w:tab/>
        </w:r>
        <w:r w:rsidRPr="00215C42">
          <w:rPr>
            <w:bCs/>
            <w:noProof/>
            <w:webHidden/>
          </w:rPr>
          <w:fldChar w:fldCharType="begin"/>
        </w:r>
        <w:r w:rsidRPr="00215C42">
          <w:rPr>
            <w:bCs/>
            <w:noProof/>
            <w:webHidden/>
          </w:rPr>
          <w:instrText xml:space="preserve"> PAGEREF _Toc100647973 \h </w:instrText>
        </w:r>
        <w:r w:rsidRPr="00215C42">
          <w:rPr>
            <w:bCs/>
            <w:noProof/>
            <w:webHidden/>
          </w:rPr>
        </w:r>
        <w:r w:rsidRPr="00215C42">
          <w:rPr>
            <w:bCs/>
            <w:noProof/>
            <w:webHidden/>
          </w:rPr>
          <w:fldChar w:fldCharType="separate"/>
        </w:r>
        <w:r w:rsidR="00BE7A59">
          <w:rPr>
            <w:bCs/>
            <w:noProof/>
            <w:webHidden/>
          </w:rPr>
          <w:t>51</w:t>
        </w:r>
        <w:r w:rsidRPr="00215C42">
          <w:rPr>
            <w:bCs/>
            <w:noProof/>
            <w:webHidden/>
          </w:rPr>
          <w:fldChar w:fldCharType="end"/>
        </w:r>
      </w:hyperlink>
    </w:p>
    <w:p w14:paraId="175A2ABE" w14:textId="50CA7F0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4" w:history="1">
        <w:r w:rsidRPr="00215C42">
          <w:rPr>
            <w:rStyle w:val="Hiperveza"/>
            <w:rFonts w:cs="Arial"/>
            <w:bCs/>
            <w:noProof/>
          </w:rPr>
          <w:t>Tablica 26: Prikaz kritične skupine stanovništva uslijed epidemija i pandemija</w:t>
        </w:r>
        <w:r w:rsidRPr="00215C42">
          <w:rPr>
            <w:bCs/>
            <w:noProof/>
            <w:webHidden/>
          </w:rPr>
          <w:tab/>
        </w:r>
        <w:r w:rsidRPr="00215C42">
          <w:rPr>
            <w:bCs/>
            <w:noProof/>
            <w:webHidden/>
          </w:rPr>
          <w:fldChar w:fldCharType="begin"/>
        </w:r>
        <w:r w:rsidRPr="00215C42">
          <w:rPr>
            <w:bCs/>
            <w:noProof/>
            <w:webHidden/>
          </w:rPr>
          <w:instrText xml:space="preserve"> PAGEREF _Toc100647974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79267DA2" w14:textId="60C5099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5" w:history="1">
        <w:r w:rsidRPr="00215C42">
          <w:rPr>
            <w:rStyle w:val="Hiperveza"/>
            <w:rFonts w:cs="Arial"/>
            <w:bCs/>
            <w:noProof/>
          </w:rPr>
          <w:t>Tablica 27: Prikaz prijetnjom nastalih posljedica na život i zdravlje ljudi - Događaj s najgorim mogućim posljedicama - Epidemija</w:t>
        </w:r>
        <w:r w:rsidRPr="00215C42">
          <w:rPr>
            <w:bCs/>
            <w:noProof/>
            <w:webHidden/>
          </w:rPr>
          <w:tab/>
        </w:r>
        <w:r w:rsidRPr="00215C42">
          <w:rPr>
            <w:bCs/>
            <w:noProof/>
            <w:webHidden/>
          </w:rPr>
          <w:fldChar w:fldCharType="begin"/>
        </w:r>
        <w:r w:rsidRPr="00215C42">
          <w:rPr>
            <w:bCs/>
            <w:noProof/>
            <w:webHidden/>
          </w:rPr>
          <w:instrText xml:space="preserve"> PAGEREF _Toc100647975 \h </w:instrText>
        </w:r>
        <w:r w:rsidRPr="00215C42">
          <w:rPr>
            <w:bCs/>
            <w:noProof/>
            <w:webHidden/>
          </w:rPr>
        </w:r>
        <w:r w:rsidRPr="00215C42">
          <w:rPr>
            <w:bCs/>
            <w:noProof/>
            <w:webHidden/>
          </w:rPr>
          <w:fldChar w:fldCharType="separate"/>
        </w:r>
        <w:r w:rsidR="00BE7A59">
          <w:rPr>
            <w:bCs/>
            <w:noProof/>
            <w:webHidden/>
          </w:rPr>
          <w:t>61</w:t>
        </w:r>
        <w:r w:rsidRPr="00215C42">
          <w:rPr>
            <w:bCs/>
            <w:noProof/>
            <w:webHidden/>
          </w:rPr>
          <w:fldChar w:fldCharType="end"/>
        </w:r>
      </w:hyperlink>
    </w:p>
    <w:p w14:paraId="54AE9C0C" w14:textId="0E9B3C5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6" w:history="1">
        <w:r w:rsidRPr="00215C42">
          <w:rPr>
            <w:rStyle w:val="Hiperveza"/>
            <w:rFonts w:cs="Arial"/>
            <w:bCs/>
            <w:noProof/>
          </w:rPr>
          <w:t>Tablica 28: Prikaz prijetnjom nastalih posljedica na gospodarstvo - Događaj s najgorim mogućim posljedicama - Epidemija</w:t>
        </w:r>
        <w:r w:rsidRPr="00215C42">
          <w:rPr>
            <w:bCs/>
            <w:noProof/>
            <w:webHidden/>
          </w:rPr>
          <w:tab/>
        </w:r>
        <w:r w:rsidRPr="00215C42">
          <w:rPr>
            <w:bCs/>
            <w:noProof/>
            <w:webHidden/>
          </w:rPr>
          <w:fldChar w:fldCharType="begin"/>
        </w:r>
        <w:r w:rsidRPr="00215C42">
          <w:rPr>
            <w:bCs/>
            <w:noProof/>
            <w:webHidden/>
          </w:rPr>
          <w:instrText xml:space="preserve"> PAGEREF _Toc100647976 \h </w:instrText>
        </w:r>
        <w:r w:rsidRPr="00215C42">
          <w:rPr>
            <w:bCs/>
            <w:noProof/>
            <w:webHidden/>
          </w:rPr>
        </w:r>
        <w:r w:rsidRPr="00215C42">
          <w:rPr>
            <w:bCs/>
            <w:noProof/>
            <w:webHidden/>
          </w:rPr>
          <w:fldChar w:fldCharType="separate"/>
        </w:r>
        <w:r w:rsidR="00BE7A59">
          <w:rPr>
            <w:bCs/>
            <w:noProof/>
            <w:webHidden/>
          </w:rPr>
          <w:t>61</w:t>
        </w:r>
        <w:r w:rsidRPr="00215C42">
          <w:rPr>
            <w:bCs/>
            <w:noProof/>
            <w:webHidden/>
          </w:rPr>
          <w:fldChar w:fldCharType="end"/>
        </w:r>
      </w:hyperlink>
    </w:p>
    <w:p w14:paraId="49A55D4A" w14:textId="45C9F97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7" w:history="1">
        <w:r w:rsidRPr="00215C42">
          <w:rPr>
            <w:rStyle w:val="Hiperveza"/>
            <w:rFonts w:cs="Arial"/>
            <w:bCs/>
            <w:noProof/>
          </w:rPr>
          <w:t>Tablica 29: Vjerojatnost pojave događaja s najgorim mogućim posljedicama – Epidemije i pandemije</w:t>
        </w:r>
        <w:r w:rsidRPr="00215C42">
          <w:rPr>
            <w:bCs/>
            <w:noProof/>
            <w:webHidden/>
          </w:rPr>
          <w:tab/>
        </w:r>
        <w:r w:rsidRPr="00215C42">
          <w:rPr>
            <w:bCs/>
            <w:noProof/>
            <w:webHidden/>
          </w:rPr>
          <w:fldChar w:fldCharType="begin"/>
        </w:r>
        <w:r w:rsidRPr="00215C42">
          <w:rPr>
            <w:bCs/>
            <w:noProof/>
            <w:webHidden/>
          </w:rPr>
          <w:instrText xml:space="preserve"> PAGEREF _Toc100647977 \h </w:instrText>
        </w:r>
        <w:r w:rsidRPr="00215C42">
          <w:rPr>
            <w:bCs/>
            <w:noProof/>
            <w:webHidden/>
          </w:rPr>
        </w:r>
        <w:r w:rsidRPr="00215C42">
          <w:rPr>
            <w:bCs/>
            <w:noProof/>
            <w:webHidden/>
          </w:rPr>
          <w:fldChar w:fldCharType="separate"/>
        </w:r>
        <w:r w:rsidR="00BE7A59">
          <w:rPr>
            <w:bCs/>
            <w:noProof/>
            <w:webHidden/>
          </w:rPr>
          <w:t>62</w:t>
        </w:r>
        <w:r w:rsidRPr="00215C42">
          <w:rPr>
            <w:bCs/>
            <w:noProof/>
            <w:webHidden/>
          </w:rPr>
          <w:fldChar w:fldCharType="end"/>
        </w:r>
      </w:hyperlink>
    </w:p>
    <w:p w14:paraId="67F8AD0F" w14:textId="2245144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8" w:history="1">
        <w:r w:rsidRPr="00215C42">
          <w:rPr>
            <w:rStyle w:val="Hiperveza"/>
            <w:bCs/>
            <w:noProof/>
          </w:rPr>
          <w:t>Tablica 30: Prikaz ugroženih skupina stanovništva u periodu toplinskog vala</w:t>
        </w:r>
        <w:r w:rsidRPr="00215C42">
          <w:rPr>
            <w:bCs/>
            <w:noProof/>
            <w:webHidden/>
          </w:rPr>
          <w:tab/>
        </w:r>
        <w:r w:rsidRPr="00215C42">
          <w:rPr>
            <w:bCs/>
            <w:noProof/>
            <w:webHidden/>
          </w:rPr>
          <w:fldChar w:fldCharType="begin"/>
        </w:r>
        <w:r w:rsidRPr="00215C42">
          <w:rPr>
            <w:bCs/>
            <w:noProof/>
            <w:webHidden/>
          </w:rPr>
          <w:instrText xml:space="preserve"> PAGEREF _Toc100647978 \h </w:instrText>
        </w:r>
        <w:r w:rsidRPr="00215C42">
          <w:rPr>
            <w:bCs/>
            <w:noProof/>
            <w:webHidden/>
          </w:rPr>
        </w:r>
        <w:r w:rsidRPr="00215C42">
          <w:rPr>
            <w:bCs/>
            <w:noProof/>
            <w:webHidden/>
          </w:rPr>
          <w:fldChar w:fldCharType="separate"/>
        </w:r>
        <w:r w:rsidR="00BE7A59">
          <w:rPr>
            <w:bCs/>
            <w:noProof/>
            <w:webHidden/>
          </w:rPr>
          <w:t>65</w:t>
        </w:r>
        <w:r w:rsidRPr="00215C42">
          <w:rPr>
            <w:bCs/>
            <w:noProof/>
            <w:webHidden/>
          </w:rPr>
          <w:fldChar w:fldCharType="end"/>
        </w:r>
      </w:hyperlink>
    </w:p>
    <w:p w14:paraId="4A13F5BC" w14:textId="1C06792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79" w:history="1">
        <w:r w:rsidRPr="00215C42">
          <w:rPr>
            <w:rStyle w:val="Hiperveza"/>
            <w:rFonts w:cs="Arial"/>
            <w:bCs/>
            <w:noProof/>
          </w:rPr>
          <w:t>Tablica 31: Prikaz prijetnjom nastalih posljedica na život i zdravlje ljudi - Događaj s najgorim mogućim posljedicama – Ekstremne temperature</w:t>
        </w:r>
        <w:r w:rsidRPr="00215C42">
          <w:rPr>
            <w:bCs/>
            <w:noProof/>
            <w:webHidden/>
          </w:rPr>
          <w:tab/>
        </w:r>
        <w:r w:rsidRPr="00215C42">
          <w:rPr>
            <w:bCs/>
            <w:noProof/>
            <w:webHidden/>
          </w:rPr>
          <w:fldChar w:fldCharType="begin"/>
        </w:r>
        <w:r w:rsidRPr="00215C42">
          <w:rPr>
            <w:bCs/>
            <w:noProof/>
            <w:webHidden/>
          </w:rPr>
          <w:instrText xml:space="preserve"> PAGEREF _Toc100647979 \h </w:instrText>
        </w:r>
        <w:r w:rsidRPr="00215C42">
          <w:rPr>
            <w:bCs/>
            <w:noProof/>
            <w:webHidden/>
          </w:rPr>
        </w:r>
        <w:r w:rsidRPr="00215C42">
          <w:rPr>
            <w:bCs/>
            <w:noProof/>
            <w:webHidden/>
          </w:rPr>
          <w:fldChar w:fldCharType="separate"/>
        </w:r>
        <w:r w:rsidR="00BE7A59">
          <w:rPr>
            <w:bCs/>
            <w:noProof/>
            <w:webHidden/>
          </w:rPr>
          <w:t>70</w:t>
        </w:r>
        <w:r w:rsidRPr="00215C42">
          <w:rPr>
            <w:bCs/>
            <w:noProof/>
            <w:webHidden/>
          </w:rPr>
          <w:fldChar w:fldCharType="end"/>
        </w:r>
      </w:hyperlink>
    </w:p>
    <w:p w14:paraId="7AC70C9A" w14:textId="24CA8FB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0" w:history="1">
        <w:r w:rsidRPr="00215C42">
          <w:rPr>
            <w:rStyle w:val="Hiperveza"/>
            <w:rFonts w:cs="Arial"/>
            <w:bCs/>
            <w:noProof/>
          </w:rPr>
          <w:t>Tablica 32: Prikaz prijetnjom nastalih posljedica na gospodarstvo - Događaj s najgorim mogućim posljedicama – Ekstremne temperature</w:t>
        </w:r>
        <w:r w:rsidRPr="00215C42">
          <w:rPr>
            <w:bCs/>
            <w:noProof/>
            <w:webHidden/>
          </w:rPr>
          <w:tab/>
        </w:r>
        <w:r w:rsidRPr="00215C42">
          <w:rPr>
            <w:bCs/>
            <w:noProof/>
            <w:webHidden/>
          </w:rPr>
          <w:fldChar w:fldCharType="begin"/>
        </w:r>
        <w:r w:rsidRPr="00215C42">
          <w:rPr>
            <w:bCs/>
            <w:noProof/>
            <w:webHidden/>
          </w:rPr>
          <w:instrText xml:space="preserve"> PAGEREF _Toc100647980 \h </w:instrText>
        </w:r>
        <w:r w:rsidRPr="00215C42">
          <w:rPr>
            <w:bCs/>
            <w:noProof/>
            <w:webHidden/>
          </w:rPr>
        </w:r>
        <w:r w:rsidRPr="00215C42">
          <w:rPr>
            <w:bCs/>
            <w:noProof/>
            <w:webHidden/>
          </w:rPr>
          <w:fldChar w:fldCharType="separate"/>
        </w:r>
        <w:r w:rsidR="00BE7A59">
          <w:rPr>
            <w:bCs/>
            <w:noProof/>
            <w:webHidden/>
          </w:rPr>
          <w:t>71</w:t>
        </w:r>
        <w:r w:rsidRPr="00215C42">
          <w:rPr>
            <w:bCs/>
            <w:noProof/>
            <w:webHidden/>
          </w:rPr>
          <w:fldChar w:fldCharType="end"/>
        </w:r>
      </w:hyperlink>
    </w:p>
    <w:p w14:paraId="413B71F2" w14:textId="02908AB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1" w:history="1">
        <w:r w:rsidRPr="00215C42">
          <w:rPr>
            <w:rStyle w:val="Hiperveza"/>
            <w:rFonts w:cs="Arial"/>
            <w:bCs/>
            <w:noProof/>
          </w:rPr>
          <w:t>Tablica 33: Vjerojatnost pojave događaja s najgorim mogućim posljedicama – Ekstremne temperature</w:t>
        </w:r>
        <w:r w:rsidRPr="00215C42">
          <w:rPr>
            <w:bCs/>
            <w:noProof/>
            <w:webHidden/>
          </w:rPr>
          <w:tab/>
        </w:r>
        <w:r w:rsidRPr="00215C42">
          <w:rPr>
            <w:bCs/>
            <w:noProof/>
            <w:webHidden/>
          </w:rPr>
          <w:fldChar w:fldCharType="begin"/>
        </w:r>
        <w:r w:rsidRPr="00215C42">
          <w:rPr>
            <w:bCs/>
            <w:noProof/>
            <w:webHidden/>
          </w:rPr>
          <w:instrText xml:space="preserve"> PAGEREF _Toc100647981 \h </w:instrText>
        </w:r>
        <w:r w:rsidRPr="00215C42">
          <w:rPr>
            <w:bCs/>
            <w:noProof/>
            <w:webHidden/>
          </w:rPr>
        </w:r>
        <w:r w:rsidRPr="00215C42">
          <w:rPr>
            <w:bCs/>
            <w:noProof/>
            <w:webHidden/>
          </w:rPr>
          <w:fldChar w:fldCharType="separate"/>
        </w:r>
        <w:r w:rsidR="00BE7A59">
          <w:rPr>
            <w:bCs/>
            <w:noProof/>
            <w:webHidden/>
          </w:rPr>
          <w:t>71</w:t>
        </w:r>
        <w:r w:rsidRPr="00215C42">
          <w:rPr>
            <w:bCs/>
            <w:noProof/>
            <w:webHidden/>
          </w:rPr>
          <w:fldChar w:fldCharType="end"/>
        </w:r>
      </w:hyperlink>
    </w:p>
    <w:p w14:paraId="208F3073" w14:textId="7E21463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2" w:history="1">
        <w:r w:rsidRPr="00215C42">
          <w:rPr>
            <w:rStyle w:val="Hiperveza"/>
            <w:rFonts w:cs="Arial"/>
            <w:bCs/>
            <w:noProof/>
          </w:rPr>
          <w:t>Tablica 34: Prikaz prijetnjom nastalih posljedica na život i zdravlje ljudi - Događaj s najgorim mogućim posljedicama – Mraz</w:t>
        </w:r>
        <w:r w:rsidRPr="00215C42">
          <w:rPr>
            <w:bCs/>
            <w:noProof/>
            <w:webHidden/>
          </w:rPr>
          <w:tab/>
        </w:r>
        <w:r w:rsidRPr="00215C42">
          <w:rPr>
            <w:bCs/>
            <w:noProof/>
            <w:webHidden/>
          </w:rPr>
          <w:fldChar w:fldCharType="begin"/>
        </w:r>
        <w:r w:rsidRPr="00215C42">
          <w:rPr>
            <w:bCs/>
            <w:noProof/>
            <w:webHidden/>
          </w:rPr>
          <w:instrText xml:space="preserve"> PAGEREF _Toc100647982 \h </w:instrText>
        </w:r>
        <w:r w:rsidRPr="00215C42">
          <w:rPr>
            <w:bCs/>
            <w:noProof/>
            <w:webHidden/>
          </w:rPr>
        </w:r>
        <w:r w:rsidRPr="00215C42">
          <w:rPr>
            <w:bCs/>
            <w:noProof/>
            <w:webHidden/>
          </w:rPr>
          <w:fldChar w:fldCharType="separate"/>
        </w:r>
        <w:r w:rsidR="00BE7A59">
          <w:rPr>
            <w:bCs/>
            <w:noProof/>
            <w:webHidden/>
          </w:rPr>
          <w:t>77</w:t>
        </w:r>
        <w:r w:rsidRPr="00215C42">
          <w:rPr>
            <w:bCs/>
            <w:noProof/>
            <w:webHidden/>
          </w:rPr>
          <w:fldChar w:fldCharType="end"/>
        </w:r>
      </w:hyperlink>
    </w:p>
    <w:p w14:paraId="304275F5" w14:textId="6E3A3CE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3" w:history="1">
        <w:r w:rsidRPr="00215C42">
          <w:rPr>
            <w:rStyle w:val="Hiperveza"/>
            <w:rFonts w:cs="Arial"/>
            <w:bCs/>
            <w:noProof/>
          </w:rPr>
          <w:t>Tablica 35: Prikaz prijetnjom nastalih posljedica na gospodarstvo - Događaj s najgorim mogućim posljedicama – Mraz</w:t>
        </w:r>
        <w:r w:rsidRPr="00215C42">
          <w:rPr>
            <w:bCs/>
            <w:noProof/>
            <w:webHidden/>
          </w:rPr>
          <w:tab/>
        </w:r>
        <w:r w:rsidRPr="00215C42">
          <w:rPr>
            <w:bCs/>
            <w:noProof/>
            <w:webHidden/>
          </w:rPr>
          <w:fldChar w:fldCharType="begin"/>
        </w:r>
        <w:r w:rsidRPr="00215C42">
          <w:rPr>
            <w:bCs/>
            <w:noProof/>
            <w:webHidden/>
          </w:rPr>
          <w:instrText xml:space="preserve"> PAGEREF _Toc100647983 \h </w:instrText>
        </w:r>
        <w:r w:rsidRPr="00215C42">
          <w:rPr>
            <w:bCs/>
            <w:noProof/>
            <w:webHidden/>
          </w:rPr>
        </w:r>
        <w:r w:rsidRPr="00215C42">
          <w:rPr>
            <w:bCs/>
            <w:noProof/>
            <w:webHidden/>
          </w:rPr>
          <w:fldChar w:fldCharType="separate"/>
        </w:r>
        <w:r w:rsidR="00BE7A59">
          <w:rPr>
            <w:bCs/>
            <w:noProof/>
            <w:webHidden/>
          </w:rPr>
          <w:t>77</w:t>
        </w:r>
        <w:r w:rsidRPr="00215C42">
          <w:rPr>
            <w:bCs/>
            <w:noProof/>
            <w:webHidden/>
          </w:rPr>
          <w:fldChar w:fldCharType="end"/>
        </w:r>
      </w:hyperlink>
    </w:p>
    <w:p w14:paraId="00B40B1B" w14:textId="3DE7665B"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4" w:history="1">
        <w:r w:rsidRPr="00215C42">
          <w:rPr>
            <w:rStyle w:val="Hiperveza"/>
            <w:rFonts w:cs="Arial"/>
            <w:bCs/>
            <w:noProof/>
          </w:rPr>
          <w:t>Tablica 36: Vjerojatnost pojave događaja s najgorim mogućim posljedicama – Mraza</w:t>
        </w:r>
        <w:r w:rsidRPr="00215C42">
          <w:rPr>
            <w:bCs/>
            <w:noProof/>
            <w:webHidden/>
          </w:rPr>
          <w:tab/>
        </w:r>
        <w:r w:rsidRPr="00215C42">
          <w:rPr>
            <w:bCs/>
            <w:noProof/>
            <w:webHidden/>
          </w:rPr>
          <w:fldChar w:fldCharType="begin"/>
        </w:r>
        <w:r w:rsidRPr="00215C42">
          <w:rPr>
            <w:bCs/>
            <w:noProof/>
            <w:webHidden/>
          </w:rPr>
          <w:instrText xml:space="preserve"> PAGEREF _Toc100647984 \h </w:instrText>
        </w:r>
        <w:r w:rsidRPr="00215C42">
          <w:rPr>
            <w:bCs/>
            <w:noProof/>
            <w:webHidden/>
          </w:rPr>
        </w:r>
        <w:r w:rsidRPr="00215C42">
          <w:rPr>
            <w:bCs/>
            <w:noProof/>
            <w:webHidden/>
          </w:rPr>
          <w:fldChar w:fldCharType="separate"/>
        </w:r>
        <w:r w:rsidR="00BE7A59">
          <w:rPr>
            <w:bCs/>
            <w:noProof/>
            <w:webHidden/>
          </w:rPr>
          <w:t>78</w:t>
        </w:r>
        <w:r w:rsidRPr="00215C42">
          <w:rPr>
            <w:bCs/>
            <w:noProof/>
            <w:webHidden/>
          </w:rPr>
          <w:fldChar w:fldCharType="end"/>
        </w:r>
      </w:hyperlink>
    </w:p>
    <w:p w14:paraId="161AA8C8" w14:textId="6E38FF7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5" w:history="1">
        <w:r w:rsidRPr="00215C42">
          <w:rPr>
            <w:rStyle w:val="Hiperveza"/>
            <w:rFonts w:ascii="Calibri" w:eastAsia="Calibri" w:hAnsi="Calibri" w:cs="Arial"/>
            <w:bCs/>
            <w:noProof/>
          </w:rPr>
          <w:t>Tablica 37: Prikaz veličine komada leda i karakterističnih šteta nastalih tučom</w:t>
        </w:r>
        <w:r w:rsidRPr="00215C42">
          <w:rPr>
            <w:bCs/>
            <w:noProof/>
            <w:webHidden/>
          </w:rPr>
          <w:tab/>
        </w:r>
        <w:r w:rsidRPr="00215C42">
          <w:rPr>
            <w:bCs/>
            <w:noProof/>
            <w:webHidden/>
          </w:rPr>
          <w:fldChar w:fldCharType="begin"/>
        </w:r>
        <w:r w:rsidRPr="00215C42">
          <w:rPr>
            <w:bCs/>
            <w:noProof/>
            <w:webHidden/>
          </w:rPr>
          <w:instrText xml:space="preserve"> PAGEREF _Toc100647985 \h </w:instrText>
        </w:r>
        <w:r w:rsidRPr="00215C42">
          <w:rPr>
            <w:bCs/>
            <w:noProof/>
            <w:webHidden/>
          </w:rPr>
        </w:r>
        <w:r w:rsidRPr="00215C42">
          <w:rPr>
            <w:bCs/>
            <w:noProof/>
            <w:webHidden/>
          </w:rPr>
          <w:fldChar w:fldCharType="separate"/>
        </w:r>
        <w:r w:rsidR="00BE7A59">
          <w:rPr>
            <w:bCs/>
            <w:noProof/>
            <w:webHidden/>
          </w:rPr>
          <w:t>82</w:t>
        </w:r>
        <w:r w:rsidRPr="00215C42">
          <w:rPr>
            <w:bCs/>
            <w:noProof/>
            <w:webHidden/>
          </w:rPr>
          <w:fldChar w:fldCharType="end"/>
        </w:r>
      </w:hyperlink>
    </w:p>
    <w:p w14:paraId="17C9CD50" w14:textId="58EF047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6" w:history="1">
        <w:r w:rsidRPr="00215C42">
          <w:rPr>
            <w:rStyle w:val="Hiperveza"/>
            <w:rFonts w:cs="Arial"/>
            <w:bCs/>
            <w:noProof/>
          </w:rPr>
          <w:t>Tablica 38: Prikaz prijetnjom nastalih posljedica na život i zdravlje ljudi - Događaj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_Toc100647986 \h </w:instrText>
        </w:r>
        <w:r w:rsidRPr="00215C42">
          <w:rPr>
            <w:bCs/>
            <w:noProof/>
            <w:webHidden/>
          </w:rPr>
        </w:r>
        <w:r w:rsidRPr="00215C42">
          <w:rPr>
            <w:bCs/>
            <w:noProof/>
            <w:webHidden/>
          </w:rPr>
          <w:fldChar w:fldCharType="separate"/>
        </w:r>
        <w:r w:rsidR="00BE7A59">
          <w:rPr>
            <w:bCs/>
            <w:noProof/>
            <w:webHidden/>
          </w:rPr>
          <w:t>84</w:t>
        </w:r>
        <w:r w:rsidRPr="00215C42">
          <w:rPr>
            <w:bCs/>
            <w:noProof/>
            <w:webHidden/>
          </w:rPr>
          <w:fldChar w:fldCharType="end"/>
        </w:r>
      </w:hyperlink>
    </w:p>
    <w:p w14:paraId="33D62E13" w14:textId="6D53F68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7" w:history="1">
        <w:r w:rsidRPr="00215C42">
          <w:rPr>
            <w:rStyle w:val="Hiperveza"/>
            <w:rFonts w:cs="Arial"/>
            <w:bCs/>
            <w:noProof/>
          </w:rPr>
          <w:t>Tablica 39: Prikaz prijetnjom nastalih posljedica na gospodarstvo - Događaj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_Toc100647987 \h </w:instrText>
        </w:r>
        <w:r w:rsidRPr="00215C42">
          <w:rPr>
            <w:bCs/>
            <w:noProof/>
            <w:webHidden/>
          </w:rPr>
        </w:r>
        <w:r w:rsidRPr="00215C42">
          <w:rPr>
            <w:bCs/>
            <w:noProof/>
            <w:webHidden/>
          </w:rPr>
          <w:fldChar w:fldCharType="separate"/>
        </w:r>
        <w:r w:rsidR="00BE7A59">
          <w:rPr>
            <w:bCs/>
            <w:noProof/>
            <w:webHidden/>
          </w:rPr>
          <w:t>84</w:t>
        </w:r>
        <w:r w:rsidRPr="00215C42">
          <w:rPr>
            <w:bCs/>
            <w:noProof/>
            <w:webHidden/>
          </w:rPr>
          <w:fldChar w:fldCharType="end"/>
        </w:r>
      </w:hyperlink>
    </w:p>
    <w:p w14:paraId="3AB24CFB" w14:textId="28D81EB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8" w:history="1">
        <w:r w:rsidRPr="00215C42">
          <w:rPr>
            <w:rStyle w:val="Hiperveza"/>
            <w:rFonts w:ascii="Calibri" w:eastAsia="Calibri" w:hAnsi="Calibri" w:cs="Arial"/>
            <w:bCs/>
            <w:noProof/>
          </w:rPr>
          <w:t>Tablica 40: Prikaz prijetnjom nastalih posljedica na kritičnu infrastrukturu – Događaj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_Toc100647988 \h </w:instrText>
        </w:r>
        <w:r w:rsidRPr="00215C42">
          <w:rPr>
            <w:bCs/>
            <w:noProof/>
            <w:webHidden/>
          </w:rPr>
        </w:r>
        <w:r w:rsidRPr="00215C42">
          <w:rPr>
            <w:bCs/>
            <w:noProof/>
            <w:webHidden/>
          </w:rPr>
          <w:fldChar w:fldCharType="separate"/>
        </w:r>
        <w:r w:rsidR="00BE7A59">
          <w:rPr>
            <w:bCs/>
            <w:noProof/>
            <w:webHidden/>
          </w:rPr>
          <w:t>85</w:t>
        </w:r>
        <w:r w:rsidRPr="00215C42">
          <w:rPr>
            <w:bCs/>
            <w:noProof/>
            <w:webHidden/>
          </w:rPr>
          <w:fldChar w:fldCharType="end"/>
        </w:r>
      </w:hyperlink>
    </w:p>
    <w:p w14:paraId="6540129C" w14:textId="6025A71A"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89" w:history="1">
        <w:r w:rsidRPr="00215C42">
          <w:rPr>
            <w:rStyle w:val="Hiperveza"/>
            <w:rFonts w:ascii="Calibri" w:eastAsia="Calibri" w:hAnsi="Calibri" w:cs="Arial"/>
            <w:bCs/>
            <w:noProof/>
          </w:rPr>
          <w:t>Tablica 41: Prikaz prijetnjom nastalih posljedica na ustanove, građevine od javnog, društvenog značaja – Događaj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_Toc100647989 \h </w:instrText>
        </w:r>
        <w:r w:rsidRPr="00215C42">
          <w:rPr>
            <w:bCs/>
            <w:noProof/>
            <w:webHidden/>
          </w:rPr>
        </w:r>
        <w:r w:rsidRPr="00215C42">
          <w:rPr>
            <w:bCs/>
            <w:noProof/>
            <w:webHidden/>
          </w:rPr>
          <w:fldChar w:fldCharType="separate"/>
        </w:r>
        <w:r w:rsidR="00BE7A59">
          <w:rPr>
            <w:bCs/>
            <w:noProof/>
            <w:webHidden/>
          </w:rPr>
          <w:t>85</w:t>
        </w:r>
        <w:r w:rsidRPr="00215C42">
          <w:rPr>
            <w:bCs/>
            <w:noProof/>
            <w:webHidden/>
          </w:rPr>
          <w:fldChar w:fldCharType="end"/>
        </w:r>
      </w:hyperlink>
    </w:p>
    <w:p w14:paraId="6616CF86" w14:textId="4F9EA17A"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0" w:history="1">
        <w:r w:rsidRPr="00215C42">
          <w:rPr>
            <w:rStyle w:val="Hiperveza"/>
            <w:rFonts w:ascii="Calibri" w:eastAsia="Calibri" w:hAnsi="Calibri" w:cs="Arial"/>
            <w:bCs/>
            <w:noProof/>
          </w:rPr>
          <w:t>Tablica 42: Prikaz prijetnjom nastalih posljedica na društvenu stabilnost i politiku – Događaj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_Toc100647990 \h </w:instrText>
        </w:r>
        <w:r w:rsidRPr="00215C42">
          <w:rPr>
            <w:bCs/>
            <w:noProof/>
            <w:webHidden/>
          </w:rPr>
        </w:r>
        <w:r w:rsidRPr="00215C42">
          <w:rPr>
            <w:bCs/>
            <w:noProof/>
            <w:webHidden/>
          </w:rPr>
          <w:fldChar w:fldCharType="separate"/>
        </w:r>
        <w:r w:rsidR="00BE7A59">
          <w:rPr>
            <w:bCs/>
            <w:noProof/>
            <w:webHidden/>
          </w:rPr>
          <w:t>85</w:t>
        </w:r>
        <w:r w:rsidRPr="00215C42">
          <w:rPr>
            <w:bCs/>
            <w:noProof/>
            <w:webHidden/>
          </w:rPr>
          <w:fldChar w:fldCharType="end"/>
        </w:r>
      </w:hyperlink>
    </w:p>
    <w:p w14:paraId="14243441" w14:textId="524DEB49"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1" w:history="1">
        <w:r w:rsidRPr="00215C42">
          <w:rPr>
            <w:rStyle w:val="Hiperveza"/>
            <w:rFonts w:cs="Arial"/>
            <w:bCs/>
            <w:noProof/>
          </w:rPr>
          <w:t>Tablica 43: Vjerojatnost pojave događaja s najgorim mogućim posljedicama – Tuča</w:t>
        </w:r>
        <w:r w:rsidRPr="00215C42">
          <w:rPr>
            <w:bCs/>
            <w:noProof/>
            <w:webHidden/>
          </w:rPr>
          <w:tab/>
        </w:r>
        <w:r w:rsidRPr="00215C42">
          <w:rPr>
            <w:bCs/>
            <w:noProof/>
            <w:webHidden/>
          </w:rPr>
          <w:fldChar w:fldCharType="begin"/>
        </w:r>
        <w:r w:rsidRPr="00215C42">
          <w:rPr>
            <w:bCs/>
            <w:noProof/>
            <w:webHidden/>
          </w:rPr>
          <w:instrText xml:space="preserve"> PAGEREF _Toc100647991 \h </w:instrText>
        </w:r>
        <w:r w:rsidRPr="00215C42">
          <w:rPr>
            <w:bCs/>
            <w:noProof/>
            <w:webHidden/>
          </w:rPr>
        </w:r>
        <w:r w:rsidRPr="00215C42">
          <w:rPr>
            <w:bCs/>
            <w:noProof/>
            <w:webHidden/>
          </w:rPr>
          <w:fldChar w:fldCharType="separate"/>
        </w:r>
        <w:r w:rsidR="00BE7A59">
          <w:rPr>
            <w:bCs/>
            <w:noProof/>
            <w:webHidden/>
          </w:rPr>
          <w:t>86</w:t>
        </w:r>
        <w:r w:rsidRPr="00215C42">
          <w:rPr>
            <w:bCs/>
            <w:noProof/>
            <w:webHidden/>
          </w:rPr>
          <w:fldChar w:fldCharType="end"/>
        </w:r>
      </w:hyperlink>
    </w:p>
    <w:p w14:paraId="4BF55CA8" w14:textId="13217C9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2" w:history="1">
        <w:r w:rsidRPr="00215C42">
          <w:rPr>
            <w:rStyle w:val="Hiperveza"/>
            <w:rFonts w:ascii="Calibri" w:eastAsia="Calibri" w:hAnsi="Calibri" w:cs="Arial"/>
            <w:bCs/>
            <w:noProof/>
          </w:rPr>
          <w:t>Tablica 44: Prikaz broja dana bez oborina, Krapina 1993. – 2000.</w:t>
        </w:r>
        <w:r w:rsidRPr="00215C42">
          <w:rPr>
            <w:bCs/>
            <w:noProof/>
            <w:webHidden/>
          </w:rPr>
          <w:tab/>
        </w:r>
        <w:r w:rsidRPr="00215C42">
          <w:rPr>
            <w:bCs/>
            <w:noProof/>
            <w:webHidden/>
          </w:rPr>
          <w:fldChar w:fldCharType="begin"/>
        </w:r>
        <w:r w:rsidRPr="00215C42">
          <w:rPr>
            <w:bCs/>
            <w:noProof/>
            <w:webHidden/>
          </w:rPr>
          <w:instrText xml:space="preserve"> PAGEREF _Toc100647992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1EF077F8" w14:textId="2688CDD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3" w:history="1">
        <w:r w:rsidRPr="00215C42">
          <w:rPr>
            <w:rStyle w:val="Hiperveza"/>
            <w:rFonts w:cs="Arial"/>
            <w:bCs/>
            <w:noProof/>
          </w:rPr>
          <w:t>Tablica 45: Prikaz prijetnjom nastalih posljedica na život i zdravlje ljudi - Događaj s najgorim mogućim posljedicama – Suša</w:t>
        </w:r>
        <w:r w:rsidRPr="00215C42">
          <w:rPr>
            <w:bCs/>
            <w:noProof/>
            <w:webHidden/>
          </w:rPr>
          <w:tab/>
        </w:r>
        <w:r w:rsidRPr="00215C42">
          <w:rPr>
            <w:bCs/>
            <w:noProof/>
            <w:webHidden/>
          </w:rPr>
          <w:fldChar w:fldCharType="begin"/>
        </w:r>
        <w:r w:rsidRPr="00215C42">
          <w:rPr>
            <w:bCs/>
            <w:noProof/>
            <w:webHidden/>
          </w:rPr>
          <w:instrText xml:space="preserve"> PAGEREF _Toc100647993 \h </w:instrText>
        </w:r>
        <w:r w:rsidRPr="00215C42">
          <w:rPr>
            <w:bCs/>
            <w:noProof/>
            <w:webHidden/>
          </w:rPr>
        </w:r>
        <w:r w:rsidRPr="00215C42">
          <w:rPr>
            <w:bCs/>
            <w:noProof/>
            <w:webHidden/>
          </w:rPr>
          <w:fldChar w:fldCharType="separate"/>
        </w:r>
        <w:r w:rsidR="00BE7A59">
          <w:rPr>
            <w:bCs/>
            <w:noProof/>
            <w:webHidden/>
          </w:rPr>
          <w:t>93</w:t>
        </w:r>
        <w:r w:rsidRPr="00215C42">
          <w:rPr>
            <w:bCs/>
            <w:noProof/>
            <w:webHidden/>
          </w:rPr>
          <w:fldChar w:fldCharType="end"/>
        </w:r>
      </w:hyperlink>
    </w:p>
    <w:p w14:paraId="0A371DE5" w14:textId="50A11B50"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4" w:history="1">
        <w:r w:rsidRPr="00215C42">
          <w:rPr>
            <w:rStyle w:val="Hiperveza"/>
            <w:rFonts w:cs="Arial"/>
            <w:bCs/>
            <w:noProof/>
          </w:rPr>
          <w:t>Tablica 46: Prikaz prijetnjom nastalih posljedica na gospodarstvo - Događaj s najgorim mogućim posljedicama – Suša</w:t>
        </w:r>
        <w:r w:rsidRPr="00215C42">
          <w:rPr>
            <w:bCs/>
            <w:noProof/>
            <w:webHidden/>
          </w:rPr>
          <w:tab/>
        </w:r>
        <w:r w:rsidRPr="00215C42">
          <w:rPr>
            <w:bCs/>
            <w:noProof/>
            <w:webHidden/>
          </w:rPr>
          <w:fldChar w:fldCharType="begin"/>
        </w:r>
        <w:r w:rsidRPr="00215C42">
          <w:rPr>
            <w:bCs/>
            <w:noProof/>
            <w:webHidden/>
          </w:rPr>
          <w:instrText xml:space="preserve"> PAGEREF _Toc100647994 \h </w:instrText>
        </w:r>
        <w:r w:rsidRPr="00215C42">
          <w:rPr>
            <w:bCs/>
            <w:noProof/>
            <w:webHidden/>
          </w:rPr>
        </w:r>
        <w:r w:rsidRPr="00215C42">
          <w:rPr>
            <w:bCs/>
            <w:noProof/>
            <w:webHidden/>
          </w:rPr>
          <w:fldChar w:fldCharType="separate"/>
        </w:r>
        <w:r w:rsidR="00BE7A59">
          <w:rPr>
            <w:bCs/>
            <w:noProof/>
            <w:webHidden/>
          </w:rPr>
          <w:t>94</w:t>
        </w:r>
        <w:r w:rsidRPr="00215C42">
          <w:rPr>
            <w:bCs/>
            <w:noProof/>
            <w:webHidden/>
          </w:rPr>
          <w:fldChar w:fldCharType="end"/>
        </w:r>
      </w:hyperlink>
    </w:p>
    <w:p w14:paraId="7F828186" w14:textId="074F61A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5" w:history="1">
        <w:r w:rsidRPr="00215C42">
          <w:rPr>
            <w:rStyle w:val="Hiperveza"/>
            <w:rFonts w:cs="Arial"/>
            <w:bCs/>
            <w:noProof/>
          </w:rPr>
          <w:t>Tablica 47: Vjerojatnost pojave događaja s najgorim mogućim posljedicama – Suša</w:t>
        </w:r>
        <w:r w:rsidRPr="00215C42">
          <w:rPr>
            <w:bCs/>
            <w:noProof/>
            <w:webHidden/>
          </w:rPr>
          <w:tab/>
        </w:r>
        <w:r w:rsidRPr="00215C42">
          <w:rPr>
            <w:bCs/>
            <w:noProof/>
            <w:webHidden/>
          </w:rPr>
          <w:fldChar w:fldCharType="begin"/>
        </w:r>
        <w:r w:rsidRPr="00215C42">
          <w:rPr>
            <w:bCs/>
            <w:noProof/>
            <w:webHidden/>
          </w:rPr>
          <w:instrText xml:space="preserve"> PAGEREF _Toc100647995 \h </w:instrText>
        </w:r>
        <w:r w:rsidRPr="00215C42">
          <w:rPr>
            <w:bCs/>
            <w:noProof/>
            <w:webHidden/>
          </w:rPr>
        </w:r>
        <w:r w:rsidRPr="00215C42">
          <w:rPr>
            <w:bCs/>
            <w:noProof/>
            <w:webHidden/>
          </w:rPr>
          <w:fldChar w:fldCharType="separate"/>
        </w:r>
        <w:r w:rsidR="00BE7A59">
          <w:rPr>
            <w:bCs/>
            <w:noProof/>
            <w:webHidden/>
          </w:rPr>
          <w:t>94</w:t>
        </w:r>
        <w:r w:rsidRPr="00215C42">
          <w:rPr>
            <w:bCs/>
            <w:noProof/>
            <w:webHidden/>
          </w:rPr>
          <w:fldChar w:fldCharType="end"/>
        </w:r>
      </w:hyperlink>
    </w:p>
    <w:p w14:paraId="4CAFFFBE" w14:textId="24F46F7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6" w:history="1">
        <w:r w:rsidRPr="00215C42">
          <w:rPr>
            <w:rStyle w:val="Hiperveza"/>
            <w:rFonts w:cs="Arial"/>
            <w:bCs/>
            <w:noProof/>
          </w:rPr>
          <w:t>Tablica 48: Prikaz prijetnjom nastalih posljedica na život i zdravlje ljudi - Događaj s najgorim mogućim posljedicama – Klizišta</w:t>
        </w:r>
        <w:r w:rsidRPr="00215C42">
          <w:rPr>
            <w:bCs/>
            <w:noProof/>
            <w:webHidden/>
          </w:rPr>
          <w:tab/>
        </w:r>
        <w:r w:rsidRPr="00215C42">
          <w:rPr>
            <w:bCs/>
            <w:noProof/>
            <w:webHidden/>
          </w:rPr>
          <w:fldChar w:fldCharType="begin"/>
        </w:r>
        <w:r w:rsidRPr="00215C42">
          <w:rPr>
            <w:bCs/>
            <w:noProof/>
            <w:webHidden/>
          </w:rPr>
          <w:instrText xml:space="preserve"> PAGEREF _Toc100647996 \h </w:instrText>
        </w:r>
        <w:r w:rsidRPr="00215C42">
          <w:rPr>
            <w:bCs/>
            <w:noProof/>
            <w:webHidden/>
          </w:rPr>
        </w:r>
        <w:r w:rsidRPr="00215C42">
          <w:rPr>
            <w:bCs/>
            <w:noProof/>
            <w:webHidden/>
          </w:rPr>
          <w:fldChar w:fldCharType="separate"/>
        </w:r>
        <w:r w:rsidR="00BE7A59">
          <w:rPr>
            <w:bCs/>
            <w:noProof/>
            <w:webHidden/>
          </w:rPr>
          <w:t>104</w:t>
        </w:r>
        <w:r w:rsidRPr="00215C42">
          <w:rPr>
            <w:bCs/>
            <w:noProof/>
            <w:webHidden/>
          </w:rPr>
          <w:fldChar w:fldCharType="end"/>
        </w:r>
      </w:hyperlink>
    </w:p>
    <w:p w14:paraId="16F304DA" w14:textId="72A8189B"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7" w:history="1">
        <w:r w:rsidRPr="00215C42">
          <w:rPr>
            <w:rStyle w:val="Hiperveza"/>
            <w:rFonts w:cs="Arial"/>
            <w:bCs/>
            <w:noProof/>
          </w:rPr>
          <w:t>Tablica 49: Prikaz prijetnjom nastalih posljedica na gospodarstvo - Događaj s najgorim mogućim posljedicama – Klizišta</w:t>
        </w:r>
        <w:r w:rsidRPr="00215C42">
          <w:rPr>
            <w:bCs/>
            <w:noProof/>
            <w:webHidden/>
          </w:rPr>
          <w:tab/>
        </w:r>
        <w:r w:rsidRPr="00215C42">
          <w:rPr>
            <w:bCs/>
            <w:noProof/>
            <w:webHidden/>
          </w:rPr>
          <w:fldChar w:fldCharType="begin"/>
        </w:r>
        <w:r w:rsidRPr="00215C42">
          <w:rPr>
            <w:bCs/>
            <w:noProof/>
            <w:webHidden/>
          </w:rPr>
          <w:instrText xml:space="preserve"> PAGEREF _Toc100647997 \h </w:instrText>
        </w:r>
        <w:r w:rsidRPr="00215C42">
          <w:rPr>
            <w:bCs/>
            <w:noProof/>
            <w:webHidden/>
          </w:rPr>
        </w:r>
        <w:r w:rsidRPr="00215C42">
          <w:rPr>
            <w:bCs/>
            <w:noProof/>
            <w:webHidden/>
          </w:rPr>
          <w:fldChar w:fldCharType="separate"/>
        </w:r>
        <w:r w:rsidR="00BE7A59">
          <w:rPr>
            <w:bCs/>
            <w:noProof/>
            <w:webHidden/>
          </w:rPr>
          <w:t>104</w:t>
        </w:r>
        <w:r w:rsidRPr="00215C42">
          <w:rPr>
            <w:bCs/>
            <w:noProof/>
            <w:webHidden/>
          </w:rPr>
          <w:fldChar w:fldCharType="end"/>
        </w:r>
      </w:hyperlink>
    </w:p>
    <w:p w14:paraId="040DD719" w14:textId="5E67AB0B"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8" w:history="1">
        <w:r w:rsidRPr="00215C42">
          <w:rPr>
            <w:rStyle w:val="Hiperveza"/>
            <w:rFonts w:ascii="Calibri" w:eastAsia="Calibri" w:hAnsi="Calibri" w:cs="Arial"/>
            <w:bCs/>
            <w:noProof/>
          </w:rPr>
          <w:t>Tablica 50: Prikaz prijetnjom nastalih posljedica na kritičnu infrastrukturu – Događaj s najgorim mogućim posljedicama - Klizišta</w:t>
        </w:r>
        <w:r w:rsidRPr="00215C42">
          <w:rPr>
            <w:bCs/>
            <w:noProof/>
            <w:webHidden/>
          </w:rPr>
          <w:tab/>
        </w:r>
        <w:r w:rsidRPr="00215C42">
          <w:rPr>
            <w:bCs/>
            <w:noProof/>
            <w:webHidden/>
          </w:rPr>
          <w:fldChar w:fldCharType="begin"/>
        </w:r>
        <w:r w:rsidRPr="00215C42">
          <w:rPr>
            <w:bCs/>
            <w:noProof/>
            <w:webHidden/>
          </w:rPr>
          <w:instrText xml:space="preserve"> PAGEREF _Toc100647998 \h </w:instrText>
        </w:r>
        <w:r w:rsidRPr="00215C42">
          <w:rPr>
            <w:bCs/>
            <w:noProof/>
            <w:webHidden/>
          </w:rPr>
        </w:r>
        <w:r w:rsidRPr="00215C42">
          <w:rPr>
            <w:bCs/>
            <w:noProof/>
            <w:webHidden/>
          </w:rPr>
          <w:fldChar w:fldCharType="separate"/>
        </w:r>
        <w:r w:rsidR="00BE7A59">
          <w:rPr>
            <w:bCs/>
            <w:noProof/>
            <w:webHidden/>
          </w:rPr>
          <w:t>105</w:t>
        </w:r>
        <w:r w:rsidRPr="00215C42">
          <w:rPr>
            <w:bCs/>
            <w:noProof/>
            <w:webHidden/>
          </w:rPr>
          <w:fldChar w:fldCharType="end"/>
        </w:r>
      </w:hyperlink>
    </w:p>
    <w:p w14:paraId="22017A87" w14:textId="5722848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7999" w:history="1">
        <w:r w:rsidRPr="00215C42">
          <w:rPr>
            <w:rStyle w:val="Hiperveza"/>
            <w:rFonts w:ascii="Calibri" w:eastAsia="Calibri" w:hAnsi="Calibri" w:cs="Arial"/>
            <w:bCs/>
            <w:noProof/>
          </w:rPr>
          <w:t>Tablica 51: Prikaz prijetnjom nastalih posljedica na društvenu stabilnost i politiku – Događaj s najgorim mogućim posljedicama - Klizišta</w:t>
        </w:r>
        <w:r w:rsidRPr="00215C42">
          <w:rPr>
            <w:bCs/>
            <w:noProof/>
            <w:webHidden/>
          </w:rPr>
          <w:tab/>
        </w:r>
        <w:r w:rsidRPr="00215C42">
          <w:rPr>
            <w:bCs/>
            <w:noProof/>
            <w:webHidden/>
          </w:rPr>
          <w:fldChar w:fldCharType="begin"/>
        </w:r>
        <w:r w:rsidRPr="00215C42">
          <w:rPr>
            <w:bCs/>
            <w:noProof/>
            <w:webHidden/>
          </w:rPr>
          <w:instrText xml:space="preserve"> PAGEREF _Toc100647999 \h </w:instrText>
        </w:r>
        <w:r w:rsidRPr="00215C42">
          <w:rPr>
            <w:bCs/>
            <w:noProof/>
            <w:webHidden/>
          </w:rPr>
        </w:r>
        <w:r w:rsidRPr="00215C42">
          <w:rPr>
            <w:bCs/>
            <w:noProof/>
            <w:webHidden/>
          </w:rPr>
          <w:fldChar w:fldCharType="separate"/>
        </w:r>
        <w:r w:rsidR="00BE7A59">
          <w:rPr>
            <w:bCs/>
            <w:noProof/>
            <w:webHidden/>
          </w:rPr>
          <w:t>105</w:t>
        </w:r>
        <w:r w:rsidRPr="00215C42">
          <w:rPr>
            <w:bCs/>
            <w:noProof/>
            <w:webHidden/>
          </w:rPr>
          <w:fldChar w:fldCharType="end"/>
        </w:r>
      </w:hyperlink>
    </w:p>
    <w:p w14:paraId="2DC65979" w14:textId="6B1BCF9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0" w:history="1">
        <w:r w:rsidRPr="00215C42">
          <w:rPr>
            <w:rStyle w:val="Hiperveza"/>
            <w:rFonts w:cs="Arial"/>
            <w:bCs/>
            <w:noProof/>
          </w:rPr>
          <w:t>Tablica 52: Vjerojatnost pojave događaja s najgorim mogućim posljedicama – Klizišta</w:t>
        </w:r>
        <w:r w:rsidRPr="00215C42">
          <w:rPr>
            <w:bCs/>
            <w:noProof/>
            <w:webHidden/>
          </w:rPr>
          <w:tab/>
        </w:r>
        <w:r w:rsidRPr="00215C42">
          <w:rPr>
            <w:bCs/>
            <w:noProof/>
            <w:webHidden/>
          </w:rPr>
          <w:fldChar w:fldCharType="begin"/>
        </w:r>
        <w:r w:rsidRPr="00215C42">
          <w:rPr>
            <w:bCs/>
            <w:noProof/>
            <w:webHidden/>
          </w:rPr>
          <w:instrText xml:space="preserve"> PAGEREF _Toc100648000 \h </w:instrText>
        </w:r>
        <w:r w:rsidRPr="00215C42">
          <w:rPr>
            <w:bCs/>
            <w:noProof/>
            <w:webHidden/>
          </w:rPr>
        </w:r>
        <w:r w:rsidRPr="00215C42">
          <w:rPr>
            <w:bCs/>
            <w:noProof/>
            <w:webHidden/>
          </w:rPr>
          <w:fldChar w:fldCharType="separate"/>
        </w:r>
        <w:r w:rsidR="00BE7A59">
          <w:rPr>
            <w:bCs/>
            <w:noProof/>
            <w:webHidden/>
          </w:rPr>
          <w:t>106</w:t>
        </w:r>
        <w:r w:rsidRPr="00215C42">
          <w:rPr>
            <w:bCs/>
            <w:noProof/>
            <w:webHidden/>
          </w:rPr>
          <w:fldChar w:fldCharType="end"/>
        </w:r>
      </w:hyperlink>
    </w:p>
    <w:p w14:paraId="2D6334ED" w14:textId="2D05A57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1" w:history="1">
        <w:r w:rsidRPr="00215C42">
          <w:rPr>
            <w:rStyle w:val="Hiperveza"/>
            <w:rFonts w:cs="Arial"/>
            <w:bCs/>
            <w:noProof/>
          </w:rPr>
          <w:t>Tablica 53: Prikaz prijetnjom nastalih posljedica na život i zdravlje ljudi - Događaj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_Toc100648001 \h </w:instrText>
        </w:r>
        <w:r w:rsidRPr="00215C42">
          <w:rPr>
            <w:bCs/>
            <w:noProof/>
            <w:webHidden/>
          </w:rPr>
        </w:r>
        <w:r w:rsidRPr="00215C42">
          <w:rPr>
            <w:bCs/>
            <w:noProof/>
            <w:webHidden/>
          </w:rPr>
          <w:fldChar w:fldCharType="separate"/>
        </w:r>
        <w:r w:rsidR="00BE7A59">
          <w:rPr>
            <w:bCs/>
            <w:noProof/>
            <w:webHidden/>
          </w:rPr>
          <w:t>114</w:t>
        </w:r>
        <w:r w:rsidRPr="00215C42">
          <w:rPr>
            <w:bCs/>
            <w:noProof/>
            <w:webHidden/>
          </w:rPr>
          <w:fldChar w:fldCharType="end"/>
        </w:r>
      </w:hyperlink>
    </w:p>
    <w:p w14:paraId="51F223E4" w14:textId="1781C20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2" w:history="1">
        <w:r w:rsidRPr="00215C42">
          <w:rPr>
            <w:rStyle w:val="Hiperveza"/>
            <w:rFonts w:cs="Arial"/>
            <w:bCs/>
            <w:noProof/>
          </w:rPr>
          <w:t>Tablica 54: Prikaz prijetnjom nastalih posljedica na gospodarstvo - Događaj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_Toc100648002 \h </w:instrText>
        </w:r>
        <w:r w:rsidRPr="00215C42">
          <w:rPr>
            <w:bCs/>
            <w:noProof/>
            <w:webHidden/>
          </w:rPr>
        </w:r>
        <w:r w:rsidRPr="00215C42">
          <w:rPr>
            <w:bCs/>
            <w:noProof/>
            <w:webHidden/>
          </w:rPr>
          <w:fldChar w:fldCharType="separate"/>
        </w:r>
        <w:r w:rsidR="00BE7A59">
          <w:rPr>
            <w:bCs/>
            <w:noProof/>
            <w:webHidden/>
          </w:rPr>
          <w:t>114</w:t>
        </w:r>
        <w:r w:rsidRPr="00215C42">
          <w:rPr>
            <w:bCs/>
            <w:noProof/>
            <w:webHidden/>
          </w:rPr>
          <w:fldChar w:fldCharType="end"/>
        </w:r>
      </w:hyperlink>
    </w:p>
    <w:p w14:paraId="5157B9B8" w14:textId="185496AA"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3" w:history="1">
        <w:r w:rsidRPr="00215C42">
          <w:rPr>
            <w:rStyle w:val="Hiperveza"/>
            <w:rFonts w:ascii="Calibri" w:eastAsia="Calibri" w:hAnsi="Calibri" w:cs="Arial"/>
            <w:bCs/>
            <w:noProof/>
          </w:rPr>
          <w:t>Tablica 55: Prikaz prijetnjom nastalih posljedica na kritičnu infrastrukturu – Događaj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_Toc100648003 \h </w:instrText>
        </w:r>
        <w:r w:rsidRPr="00215C42">
          <w:rPr>
            <w:bCs/>
            <w:noProof/>
            <w:webHidden/>
          </w:rPr>
        </w:r>
        <w:r w:rsidRPr="00215C42">
          <w:rPr>
            <w:bCs/>
            <w:noProof/>
            <w:webHidden/>
          </w:rPr>
          <w:fldChar w:fldCharType="separate"/>
        </w:r>
        <w:r w:rsidR="00BE7A59">
          <w:rPr>
            <w:bCs/>
            <w:noProof/>
            <w:webHidden/>
          </w:rPr>
          <w:t>115</w:t>
        </w:r>
        <w:r w:rsidRPr="00215C42">
          <w:rPr>
            <w:bCs/>
            <w:noProof/>
            <w:webHidden/>
          </w:rPr>
          <w:fldChar w:fldCharType="end"/>
        </w:r>
      </w:hyperlink>
    </w:p>
    <w:p w14:paraId="2D7CA428" w14:textId="198211B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4" w:history="1">
        <w:r w:rsidRPr="00215C42">
          <w:rPr>
            <w:rStyle w:val="Hiperveza"/>
            <w:rFonts w:ascii="Calibri" w:eastAsia="Calibri" w:hAnsi="Calibri" w:cs="Arial"/>
            <w:bCs/>
            <w:noProof/>
          </w:rPr>
          <w:t>Tablica 56: Prikaz prijetnjom nastalih posljedica na ustanove, građevine od javnog, društvenog značaja – Događaj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_Toc100648004 \h </w:instrText>
        </w:r>
        <w:r w:rsidRPr="00215C42">
          <w:rPr>
            <w:bCs/>
            <w:noProof/>
            <w:webHidden/>
          </w:rPr>
        </w:r>
        <w:r w:rsidRPr="00215C42">
          <w:rPr>
            <w:bCs/>
            <w:noProof/>
            <w:webHidden/>
          </w:rPr>
          <w:fldChar w:fldCharType="separate"/>
        </w:r>
        <w:r w:rsidR="00BE7A59">
          <w:rPr>
            <w:bCs/>
            <w:noProof/>
            <w:webHidden/>
          </w:rPr>
          <w:t>115</w:t>
        </w:r>
        <w:r w:rsidRPr="00215C42">
          <w:rPr>
            <w:bCs/>
            <w:noProof/>
            <w:webHidden/>
          </w:rPr>
          <w:fldChar w:fldCharType="end"/>
        </w:r>
      </w:hyperlink>
    </w:p>
    <w:p w14:paraId="21B263FB" w14:textId="1CABAD1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5" w:history="1">
        <w:r w:rsidRPr="00215C42">
          <w:rPr>
            <w:rStyle w:val="Hiperveza"/>
            <w:rFonts w:ascii="Calibri" w:eastAsia="Calibri" w:hAnsi="Calibri" w:cs="Arial"/>
            <w:bCs/>
            <w:noProof/>
          </w:rPr>
          <w:t>Tablica 57: Prikaz prijetnjom nastalih posljedica na društvenu stabilnost i politiku – Događaj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_Toc100648005 \h </w:instrText>
        </w:r>
        <w:r w:rsidRPr="00215C42">
          <w:rPr>
            <w:bCs/>
            <w:noProof/>
            <w:webHidden/>
          </w:rPr>
        </w:r>
        <w:r w:rsidRPr="00215C42">
          <w:rPr>
            <w:bCs/>
            <w:noProof/>
            <w:webHidden/>
          </w:rPr>
          <w:fldChar w:fldCharType="separate"/>
        </w:r>
        <w:r w:rsidR="00BE7A59">
          <w:rPr>
            <w:bCs/>
            <w:noProof/>
            <w:webHidden/>
          </w:rPr>
          <w:t>116</w:t>
        </w:r>
        <w:r w:rsidRPr="00215C42">
          <w:rPr>
            <w:bCs/>
            <w:noProof/>
            <w:webHidden/>
          </w:rPr>
          <w:fldChar w:fldCharType="end"/>
        </w:r>
      </w:hyperlink>
    </w:p>
    <w:p w14:paraId="53B258AB" w14:textId="13188B6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6" w:history="1">
        <w:r w:rsidRPr="00215C42">
          <w:rPr>
            <w:rStyle w:val="Hiperveza"/>
            <w:rFonts w:cs="Arial"/>
            <w:bCs/>
            <w:noProof/>
          </w:rPr>
          <w:t>Tablica 58: Vjerojatnost pojave događaja s najgorim mogućim posljedicama – Poplava</w:t>
        </w:r>
        <w:r w:rsidRPr="00215C42">
          <w:rPr>
            <w:bCs/>
            <w:noProof/>
            <w:webHidden/>
          </w:rPr>
          <w:tab/>
        </w:r>
        <w:r w:rsidRPr="00215C42">
          <w:rPr>
            <w:bCs/>
            <w:noProof/>
            <w:webHidden/>
          </w:rPr>
          <w:fldChar w:fldCharType="begin"/>
        </w:r>
        <w:r w:rsidRPr="00215C42">
          <w:rPr>
            <w:bCs/>
            <w:noProof/>
            <w:webHidden/>
          </w:rPr>
          <w:instrText xml:space="preserve"> PAGEREF _Toc100648006 \h </w:instrText>
        </w:r>
        <w:r w:rsidRPr="00215C42">
          <w:rPr>
            <w:bCs/>
            <w:noProof/>
            <w:webHidden/>
          </w:rPr>
        </w:r>
        <w:r w:rsidRPr="00215C42">
          <w:rPr>
            <w:bCs/>
            <w:noProof/>
            <w:webHidden/>
          </w:rPr>
          <w:fldChar w:fldCharType="separate"/>
        </w:r>
        <w:r w:rsidR="00BE7A59">
          <w:rPr>
            <w:bCs/>
            <w:noProof/>
            <w:webHidden/>
          </w:rPr>
          <w:t>116</w:t>
        </w:r>
        <w:r w:rsidRPr="00215C42">
          <w:rPr>
            <w:bCs/>
            <w:noProof/>
            <w:webHidden/>
          </w:rPr>
          <w:fldChar w:fldCharType="end"/>
        </w:r>
      </w:hyperlink>
    </w:p>
    <w:p w14:paraId="7C0072B5" w14:textId="6B0E4AC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7" w:history="1">
        <w:r w:rsidRPr="00215C42">
          <w:rPr>
            <w:rStyle w:val="Hiperveza"/>
            <w:rFonts w:ascii="Calibri" w:eastAsia="Calibri" w:hAnsi="Calibri" w:cs="Arial"/>
            <w:bCs/>
            <w:noProof/>
          </w:rPr>
          <w:t>Tablica 59: Prikaz učestalosti potresa na području gradova Krapinsko - zagorske županije za povratni period od 125 god. (1879. – 2003.)</w:t>
        </w:r>
        <w:r w:rsidRPr="00215C42">
          <w:rPr>
            <w:bCs/>
            <w:noProof/>
            <w:webHidden/>
          </w:rPr>
          <w:tab/>
        </w:r>
        <w:r w:rsidRPr="00215C42">
          <w:rPr>
            <w:bCs/>
            <w:noProof/>
            <w:webHidden/>
          </w:rPr>
          <w:fldChar w:fldCharType="begin"/>
        </w:r>
        <w:r w:rsidRPr="00215C42">
          <w:rPr>
            <w:bCs/>
            <w:noProof/>
            <w:webHidden/>
          </w:rPr>
          <w:instrText xml:space="preserve"> PAGEREF _Toc100648007 \h </w:instrText>
        </w:r>
        <w:r w:rsidRPr="00215C42">
          <w:rPr>
            <w:bCs/>
            <w:noProof/>
            <w:webHidden/>
          </w:rPr>
        </w:r>
        <w:r w:rsidRPr="00215C42">
          <w:rPr>
            <w:bCs/>
            <w:noProof/>
            <w:webHidden/>
          </w:rPr>
          <w:fldChar w:fldCharType="separate"/>
        </w:r>
        <w:r w:rsidR="00BE7A59">
          <w:rPr>
            <w:bCs/>
            <w:noProof/>
            <w:webHidden/>
          </w:rPr>
          <w:t>118</w:t>
        </w:r>
        <w:r w:rsidRPr="00215C42">
          <w:rPr>
            <w:bCs/>
            <w:noProof/>
            <w:webHidden/>
          </w:rPr>
          <w:fldChar w:fldCharType="end"/>
        </w:r>
      </w:hyperlink>
    </w:p>
    <w:p w14:paraId="383D7ABF" w14:textId="4BEB95C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8" w:history="1">
        <w:r w:rsidRPr="00215C42">
          <w:rPr>
            <w:rStyle w:val="Hiperveza"/>
            <w:rFonts w:ascii="Calibri" w:eastAsia="Calibri" w:hAnsi="Calibri" w:cs="Arial"/>
            <w:bCs/>
            <w:noProof/>
          </w:rPr>
          <w:t>Tablica 60: Prikaz veze opisanog MCS stupnja te pripadajuće numeričke vrijednosti vršnog ubrzanja</w:t>
        </w:r>
        <w:r w:rsidRPr="00215C42">
          <w:rPr>
            <w:bCs/>
            <w:noProof/>
            <w:webHidden/>
          </w:rPr>
          <w:tab/>
        </w:r>
        <w:r w:rsidRPr="00215C42">
          <w:rPr>
            <w:bCs/>
            <w:noProof/>
            <w:webHidden/>
          </w:rPr>
          <w:fldChar w:fldCharType="begin"/>
        </w:r>
        <w:r w:rsidRPr="00215C42">
          <w:rPr>
            <w:bCs/>
            <w:noProof/>
            <w:webHidden/>
          </w:rPr>
          <w:instrText xml:space="preserve"> PAGEREF _Toc100648008 \h </w:instrText>
        </w:r>
        <w:r w:rsidRPr="00215C42">
          <w:rPr>
            <w:bCs/>
            <w:noProof/>
            <w:webHidden/>
          </w:rPr>
        </w:r>
        <w:r w:rsidRPr="00215C42">
          <w:rPr>
            <w:bCs/>
            <w:noProof/>
            <w:webHidden/>
          </w:rPr>
          <w:fldChar w:fldCharType="separate"/>
        </w:r>
        <w:r w:rsidR="00BE7A59">
          <w:rPr>
            <w:bCs/>
            <w:noProof/>
            <w:webHidden/>
          </w:rPr>
          <w:t>122</w:t>
        </w:r>
        <w:r w:rsidRPr="00215C42">
          <w:rPr>
            <w:bCs/>
            <w:noProof/>
            <w:webHidden/>
          </w:rPr>
          <w:fldChar w:fldCharType="end"/>
        </w:r>
      </w:hyperlink>
    </w:p>
    <w:p w14:paraId="299AC7EE" w14:textId="6A11E30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09" w:history="1">
        <w:r w:rsidRPr="00215C42">
          <w:rPr>
            <w:rStyle w:val="Hiperveza"/>
            <w:rFonts w:ascii="Calibri" w:eastAsia="Calibri" w:hAnsi="Calibri" w:cs="Arial"/>
            <w:bCs/>
            <w:noProof/>
          </w:rPr>
          <w:t>Tablica 61: Moguće posljedice potresa jačine VII</w:t>
        </w:r>
        <w:r w:rsidRPr="00215C42">
          <w:rPr>
            <w:rStyle w:val="Hiperveza"/>
            <w:rFonts w:ascii="Calibri" w:eastAsia="Calibri" w:hAnsi="Calibri" w:cs="Calibri"/>
            <w:bCs/>
            <w:noProof/>
          </w:rPr>
          <w:t>°</w:t>
        </w:r>
        <w:r w:rsidRPr="00215C42">
          <w:rPr>
            <w:rStyle w:val="Hiperveza"/>
            <w:rFonts w:ascii="Calibri" w:eastAsia="Calibri" w:hAnsi="Calibri" w:cs="Arial"/>
            <w:bCs/>
            <w:noProof/>
          </w:rPr>
          <w:t xml:space="preserve"> i VIII</w:t>
        </w:r>
        <w:r w:rsidRPr="00215C42">
          <w:rPr>
            <w:rStyle w:val="Hiperveza"/>
            <w:rFonts w:ascii="Calibri" w:eastAsia="Calibri" w:hAnsi="Calibri" w:cs="Calibri"/>
            <w:bCs/>
            <w:noProof/>
          </w:rPr>
          <w:t>°</w:t>
        </w:r>
        <w:r w:rsidRPr="00215C42">
          <w:rPr>
            <w:rStyle w:val="Hiperveza"/>
            <w:rFonts w:ascii="Calibri" w:eastAsia="Calibri" w:hAnsi="Calibri" w:cs="Arial"/>
            <w:bCs/>
            <w:noProof/>
          </w:rPr>
          <w:t xml:space="preserve"> MCS ljestvice</w:t>
        </w:r>
        <w:r w:rsidRPr="00215C42">
          <w:rPr>
            <w:bCs/>
            <w:noProof/>
            <w:webHidden/>
          </w:rPr>
          <w:tab/>
        </w:r>
        <w:r w:rsidRPr="00215C42">
          <w:rPr>
            <w:bCs/>
            <w:noProof/>
            <w:webHidden/>
          </w:rPr>
          <w:fldChar w:fldCharType="begin"/>
        </w:r>
        <w:r w:rsidRPr="00215C42">
          <w:rPr>
            <w:bCs/>
            <w:noProof/>
            <w:webHidden/>
          </w:rPr>
          <w:instrText xml:space="preserve"> PAGEREF _Toc100648009 \h </w:instrText>
        </w:r>
        <w:r w:rsidRPr="00215C42">
          <w:rPr>
            <w:bCs/>
            <w:noProof/>
            <w:webHidden/>
          </w:rPr>
        </w:r>
        <w:r w:rsidRPr="00215C42">
          <w:rPr>
            <w:bCs/>
            <w:noProof/>
            <w:webHidden/>
          </w:rPr>
          <w:fldChar w:fldCharType="separate"/>
        </w:r>
        <w:r w:rsidR="00BE7A59">
          <w:rPr>
            <w:bCs/>
            <w:noProof/>
            <w:webHidden/>
          </w:rPr>
          <w:t>123</w:t>
        </w:r>
        <w:r w:rsidRPr="00215C42">
          <w:rPr>
            <w:bCs/>
            <w:noProof/>
            <w:webHidden/>
          </w:rPr>
          <w:fldChar w:fldCharType="end"/>
        </w:r>
      </w:hyperlink>
    </w:p>
    <w:p w14:paraId="31F4C76F" w14:textId="5FED19B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0" w:history="1">
        <w:r w:rsidRPr="00215C42">
          <w:rPr>
            <w:rStyle w:val="Hiperveza"/>
            <w:rFonts w:ascii="Calibri" w:eastAsia="Calibri" w:hAnsi="Calibri" w:cs="Arial"/>
            <w:bCs/>
            <w:noProof/>
          </w:rPr>
          <w:t>Tablica 62: Prikaz mogućih šteta uslijed potresa</w:t>
        </w:r>
        <w:r w:rsidRPr="00215C42">
          <w:rPr>
            <w:bCs/>
            <w:noProof/>
            <w:webHidden/>
          </w:rPr>
          <w:tab/>
        </w:r>
        <w:r w:rsidRPr="00215C42">
          <w:rPr>
            <w:bCs/>
            <w:noProof/>
            <w:webHidden/>
          </w:rPr>
          <w:fldChar w:fldCharType="begin"/>
        </w:r>
        <w:r w:rsidRPr="00215C42">
          <w:rPr>
            <w:bCs/>
            <w:noProof/>
            <w:webHidden/>
          </w:rPr>
          <w:instrText xml:space="preserve"> PAGEREF _Toc100648010 \h </w:instrText>
        </w:r>
        <w:r w:rsidRPr="00215C42">
          <w:rPr>
            <w:bCs/>
            <w:noProof/>
            <w:webHidden/>
          </w:rPr>
        </w:r>
        <w:r w:rsidRPr="00215C42">
          <w:rPr>
            <w:bCs/>
            <w:noProof/>
            <w:webHidden/>
          </w:rPr>
          <w:fldChar w:fldCharType="separate"/>
        </w:r>
        <w:r w:rsidR="00BE7A59">
          <w:rPr>
            <w:bCs/>
            <w:noProof/>
            <w:webHidden/>
          </w:rPr>
          <w:t>129</w:t>
        </w:r>
        <w:r w:rsidRPr="00215C42">
          <w:rPr>
            <w:bCs/>
            <w:noProof/>
            <w:webHidden/>
          </w:rPr>
          <w:fldChar w:fldCharType="end"/>
        </w:r>
      </w:hyperlink>
    </w:p>
    <w:p w14:paraId="1693BC3A" w14:textId="65DBCCD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1" w:history="1">
        <w:r w:rsidRPr="00215C42">
          <w:rPr>
            <w:rStyle w:val="Hiperveza"/>
            <w:rFonts w:ascii="Calibri" w:eastAsia="Calibri" w:hAnsi="Calibri" w:cs="Arial"/>
            <w:bCs/>
            <w:noProof/>
          </w:rPr>
          <w:t>Tablica 63: Prikaz stupnjeva oštećenja po kategorijama te nastale građevinske štete pri potresu VIII</w:t>
        </w:r>
        <w:r w:rsidRPr="00215C42">
          <w:rPr>
            <w:rStyle w:val="Hiperveza"/>
            <w:rFonts w:ascii="Calibri" w:eastAsia="Calibri" w:hAnsi="Calibri" w:cs="Calibri"/>
            <w:bCs/>
            <w:noProof/>
          </w:rPr>
          <w:t>°</w:t>
        </w:r>
        <w:r w:rsidRPr="00215C42">
          <w:rPr>
            <w:rStyle w:val="Hiperveza"/>
            <w:rFonts w:ascii="Calibri" w:eastAsia="Calibri" w:hAnsi="Calibri" w:cs="Arial"/>
            <w:bCs/>
            <w:noProof/>
          </w:rPr>
          <w:t xml:space="preserve"> MCS</w:t>
        </w:r>
        <w:r w:rsidRPr="00215C42">
          <w:rPr>
            <w:bCs/>
            <w:noProof/>
            <w:webHidden/>
          </w:rPr>
          <w:tab/>
        </w:r>
        <w:r w:rsidRPr="00215C42">
          <w:rPr>
            <w:bCs/>
            <w:noProof/>
            <w:webHidden/>
          </w:rPr>
          <w:fldChar w:fldCharType="begin"/>
        </w:r>
        <w:r w:rsidRPr="00215C42">
          <w:rPr>
            <w:bCs/>
            <w:noProof/>
            <w:webHidden/>
          </w:rPr>
          <w:instrText xml:space="preserve"> PAGEREF _Toc100648011 \h </w:instrText>
        </w:r>
        <w:r w:rsidRPr="00215C42">
          <w:rPr>
            <w:bCs/>
            <w:noProof/>
            <w:webHidden/>
          </w:rPr>
        </w:r>
        <w:r w:rsidRPr="00215C42">
          <w:rPr>
            <w:bCs/>
            <w:noProof/>
            <w:webHidden/>
          </w:rPr>
          <w:fldChar w:fldCharType="separate"/>
        </w:r>
        <w:r w:rsidR="00BE7A59">
          <w:rPr>
            <w:bCs/>
            <w:noProof/>
            <w:webHidden/>
          </w:rPr>
          <w:t>132</w:t>
        </w:r>
        <w:r w:rsidRPr="00215C42">
          <w:rPr>
            <w:bCs/>
            <w:noProof/>
            <w:webHidden/>
          </w:rPr>
          <w:fldChar w:fldCharType="end"/>
        </w:r>
      </w:hyperlink>
    </w:p>
    <w:p w14:paraId="3CA8BAD0" w14:textId="1B12337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2" w:history="1">
        <w:r w:rsidRPr="00215C42">
          <w:rPr>
            <w:rStyle w:val="Hiperveza"/>
            <w:rFonts w:ascii="Calibri" w:eastAsia="Calibri" w:hAnsi="Calibri" w:cs="Arial"/>
            <w:bCs/>
            <w:noProof/>
          </w:rPr>
          <w:t>Tablica 64: Prikaz stupnjeva oštećenja s brojem ugroženih stanovnika pri potresu jačine VIII</w:t>
        </w:r>
        <w:r w:rsidRPr="00215C42">
          <w:rPr>
            <w:rStyle w:val="Hiperveza"/>
            <w:rFonts w:ascii="Calibri" w:eastAsia="Calibri" w:hAnsi="Calibri" w:cs="Calibri"/>
            <w:bCs/>
            <w:noProof/>
          </w:rPr>
          <w:t>°</w:t>
        </w:r>
        <w:r w:rsidRPr="00215C42">
          <w:rPr>
            <w:rStyle w:val="Hiperveza"/>
            <w:rFonts w:ascii="Calibri" w:eastAsia="Calibri" w:hAnsi="Calibri" w:cs="Arial"/>
            <w:bCs/>
            <w:noProof/>
          </w:rPr>
          <w:t xml:space="preserve"> MCS</w:t>
        </w:r>
        <w:r w:rsidRPr="00215C42">
          <w:rPr>
            <w:bCs/>
            <w:noProof/>
            <w:webHidden/>
          </w:rPr>
          <w:tab/>
        </w:r>
        <w:r w:rsidRPr="00215C42">
          <w:rPr>
            <w:bCs/>
            <w:noProof/>
            <w:webHidden/>
          </w:rPr>
          <w:fldChar w:fldCharType="begin"/>
        </w:r>
        <w:r w:rsidRPr="00215C42">
          <w:rPr>
            <w:bCs/>
            <w:noProof/>
            <w:webHidden/>
          </w:rPr>
          <w:instrText xml:space="preserve"> PAGEREF _Toc100648012 \h </w:instrText>
        </w:r>
        <w:r w:rsidRPr="00215C42">
          <w:rPr>
            <w:bCs/>
            <w:noProof/>
            <w:webHidden/>
          </w:rPr>
        </w:r>
        <w:r w:rsidRPr="00215C42">
          <w:rPr>
            <w:bCs/>
            <w:noProof/>
            <w:webHidden/>
          </w:rPr>
          <w:fldChar w:fldCharType="separate"/>
        </w:r>
        <w:r w:rsidR="00BE7A59">
          <w:rPr>
            <w:bCs/>
            <w:noProof/>
            <w:webHidden/>
          </w:rPr>
          <w:t>133</w:t>
        </w:r>
        <w:r w:rsidRPr="00215C42">
          <w:rPr>
            <w:bCs/>
            <w:noProof/>
            <w:webHidden/>
          </w:rPr>
          <w:fldChar w:fldCharType="end"/>
        </w:r>
      </w:hyperlink>
    </w:p>
    <w:p w14:paraId="30138AD1" w14:textId="2219E78A"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3" w:history="1">
        <w:r w:rsidRPr="00215C42">
          <w:rPr>
            <w:rStyle w:val="Hiperveza"/>
            <w:rFonts w:ascii="Calibri" w:eastAsia="Calibri" w:hAnsi="Calibri" w:cs="Arial"/>
            <w:bCs/>
            <w:noProof/>
          </w:rPr>
          <w:t>Tablica 65: Približni jedinični troškovi izgradnje raznih kategorija građevina</w:t>
        </w:r>
        <w:r w:rsidRPr="00215C42">
          <w:rPr>
            <w:bCs/>
            <w:noProof/>
            <w:webHidden/>
          </w:rPr>
          <w:tab/>
        </w:r>
        <w:r w:rsidRPr="00215C42">
          <w:rPr>
            <w:bCs/>
            <w:noProof/>
            <w:webHidden/>
          </w:rPr>
          <w:fldChar w:fldCharType="begin"/>
        </w:r>
        <w:r w:rsidRPr="00215C42">
          <w:rPr>
            <w:bCs/>
            <w:noProof/>
            <w:webHidden/>
          </w:rPr>
          <w:instrText xml:space="preserve"> PAGEREF _Toc100648013 \h </w:instrText>
        </w:r>
        <w:r w:rsidRPr="00215C42">
          <w:rPr>
            <w:bCs/>
            <w:noProof/>
            <w:webHidden/>
          </w:rPr>
        </w:r>
        <w:r w:rsidRPr="00215C42">
          <w:rPr>
            <w:bCs/>
            <w:noProof/>
            <w:webHidden/>
          </w:rPr>
          <w:fldChar w:fldCharType="separate"/>
        </w:r>
        <w:r w:rsidR="00BE7A59">
          <w:rPr>
            <w:bCs/>
            <w:noProof/>
            <w:webHidden/>
          </w:rPr>
          <w:t>134</w:t>
        </w:r>
        <w:r w:rsidRPr="00215C42">
          <w:rPr>
            <w:bCs/>
            <w:noProof/>
            <w:webHidden/>
          </w:rPr>
          <w:fldChar w:fldCharType="end"/>
        </w:r>
      </w:hyperlink>
    </w:p>
    <w:p w14:paraId="78C131D0" w14:textId="2E1DB9B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4" w:history="1">
        <w:r w:rsidRPr="00215C42">
          <w:rPr>
            <w:rStyle w:val="Hiperveza"/>
            <w:rFonts w:cs="Arial"/>
            <w:bCs/>
            <w:noProof/>
          </w:rPr>
          <w:t>Tablica 66: Prikaz prijetnjom nastalih posljedica na život i zdravlje ljudi - Događaj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_Toc100648014 \h </w:instrText>
        </w:r>
        <w:r w:rsidRPr="00215C42">
          <w:rPr>
            <w:bCs/>
            <w:noProof/>
            <w:webHidden/>
          </w:rPr>
        </w:r>
        <w:r w:rsidRPr="00215C42">
          <w:rPr>
            <w:bCs/>
            <w:noProof/>
            <w:webHidden/>
          </w:rPr>
          <w:fldChar w:fldCharType="separate"/>
        </w:r>
        <w:r w:rsidR="00BE7A59">
          <w:rPr>
            <w:bCs/>
            <w:noProof/>
            <w:webHidden/>
          </w:rPr>
          <w:t>135</w:t>
        </w:r>
        <w:r w:rsidRPr="00215C42">
          <w:rPr>
            <w:bCs/>
            <w:noProof/>
            <w:webHidden/>
          </w:rPr>
          <w:fldChar w:fldCharType="end"/>
        </w:r>
      </w:hyperlink>
    </w:p>
    <w:p w14:paraId="26A0FA1E" w14:textId="17141D2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5" w:history="1">
        <w:r w:rsidRPr="00215C42">
          <w:rPr>
            <w:rStyle w:val="Hiperveza"/>
            <w:rFonts w:cs="Arial"/>
            <w:bCs/>
            <w:noProof/>
          </w:rPr>
          <w:t>Tablica 67: Prikaz prijetnjom nastalih posljedica na gospodarstvo - Događaj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_Toc100648015 \h </w:instrText>
        </w:r>
        <w:r w:rsidRPr="00215C42">
          <w:rPr>
            <w:bCs/>
            <w:noProof/>
            <w:webHidden/>
          </w:rPr>
        </w:r>
        <w:r w:rsidRPr="00215C42">
          <w:rPr>
            <w:bCs/>
            <w:noProof/>
            <w:webHidden/>
          </w:rPr>
          <w:fldChar w:fldCharType="separate"/>
        </w:r>
        <w:r w:rsidR="00BE7A59">
          <w:rPr>
            <w:bCs/>
            <w:noProof/>
            <w:webHidden/>
          </w:rPr>
          <w:t>136</w:t>
        </w:r>
        <w:r w:rsidRPr="00215C42">
          <w:rPr>
            <w:bCs/>
            <w:noProof/>
            <w:webHidden/>
          </w:rPr>
          <w:fldChar w:fldCharType="end"/>
        </w:r>
      </w:hyperlink>
    </w:p>
    <w:p w14:paraId="08A806A0" w14:textId="70C5D05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6" w:history="1">
        <w:r w:rsidRPr="00215C42">
          <w:rPr>
            <w:rStyle w:val="Hiperveza"/>
            <w:rFonts w:ascii="Calibri" w:eastAsia="Calibri" w:hAnsi="Calibri" w:cs="Arial"/>
            <w:bCs/>
            <w:noProof/>
          </w:rPr>
          <w:t>Tablica 68: Prikaz prijetnjom nastalih posljedica na kritičnu infrastrukturu – Događaj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_Toc100648016 \h </w:instrText>
        </w:r>
        <w:r w:rsidRPr="00215C42">
          <w:rPr>
            <w:bCs/>
            <w:noProof/>
            <w:webHidden/>
          </w:rPr>
        </w:r>
        <w:r w:rsidRPr="00215C42">
          <w:rPr>
            <w:bCs/>
            <w:noProof/>
            <w:webHidden/>
          </w:rPr>
          <w:fldChar w:fldCharType="separate"/>
        </w:r>
        <w:r w:rsidR="00BE7A59">
          <w:rPr>
            <w:bCs/>
            <w:noProof/>
            <w:webHidden/>
          </w:rPr>
          <w:t>136</w:t>
        </w:r>
        <w:r w:rsidRPr="00215C42">
          <w:rPr>
            <w:bCs/>
            <w:noProof/>
            <w:webHidden/>
          </w:rPr>
          <w:fldChar w:fldCharType="end"/>
        </w:r>
      </w:hyperlink>
    </w:p>
    <w:p w14:paraId="3112E4AB" w14:textId="1CED65DB"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7" w:history="1">
        <w:r w:rsidRPr="00215C42">
          <w:rPr>
            <w:rStyle w:val="Hiperveza"/>
            <w:rFonts w:ascii="Calibri" w:eastAsia="Calibri" w:hAnsi="Calibri" w:cs="Arial"/>
            <w:bCs/>
            <w:noProof/>
          </w:rPr>
          <w:t>Tablica 69: Prikaz prijetnjom nastalih posljedica na ustanove, građevine od javnog, društvenog značaja – Događaj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_Toc100648017 \h </w:instrText>
        </w:r>
        <w:r w:rsidRPr="00215C42">
          <w:rPr>
            <w:bCs/>
            <w:noProof/>
            <w:webHidden/>
          </w:rPr>
        </w:r>
        <w:r w:rsidRPr="00215C42">
          <w:rPr>
            <w:bCs/>
            <w:noProof/>
            <w:webHidden/>
          </w:rPr>
          <w:fldChar w:fldCharType="separate"/>
        </w:r>
        <w:r w:rsidR="00BE7A59">
          <w:rPr>
            <w:bCs/>
            <w:noProof/>
            <w:webHidden/>
          </w:rPr>
          <w:t>136</w:t>
        </w:r>
        <w:r w:rsidRPr="00215C42">
          <w:rPr>
            <w:bCs/>
            <w:noProof/>
            <w:webHidden/>
          </w:rPr>
          <w:fldChar w:fldCharType="end"/>
        </w:r>
      </w:hyperlink>
    </w:p>
    <w:p w14:paraId="3CDB44F8" w14:textId="11000C4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8" w:history="1">
        <w:r w:rsidRPr="00215C42">
          <w:rPr>
            <w:rStyle w:val="Hiperveza"/>
            <w:rFonts w:ascii="Calibri" w:eastAsia="Calibri" w:hAnsi="Calibri" w:cs="Arial"/>
            <w:bCs/>
            <w:noProof/>
          </w:rPr>
          <w:t>Tablica 70: Prikaz prijetnjom nastalih posljedica na društvenu stabilnost i politiku – Događaj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_Toc100648018 \h </w:instrText>
        </w:r>
        <w:r w:rsidRPr="00215C42">
          <w:rPr>
            <w:bCs/>
            <w:noProof/>
            <w:webHidden/>
          </w:rPr>
        </w:r>
        <w:r w:rsidRPr="00215C42">
          <w:rPr>
            <w:bCs/>
            <w:noProof/>
            <w:webHidden/>
          </w:rPr>
          <w:fldChar w:fldCharType="separate"/>
        </w:r>
        <w:r w:rsidR="00BE7A59">
          <w:rPr>
            <w:bCs/>
            <w:noProof/>
            <w:webHidden/>
          </w:rPr>
          <w:t>137</w:t>
        </w:r>
        <w:r w:rsidRPr="00215C42">
          <w:rPr>
            <w:bCs/>
            <w:noProof/>
            <w:webHidden/>
          </w:rPr>
          <w:fldChar w:fldCharType="end"/>
        </w:r>
      </w:hyperlink>
    </w:p>
    <w:p w14:paraId="42F1B78F" w14:textId="6C1D2C80"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19" w:history="1">
        <w:r w:rsidRPr="00215C42">
          <w:rPr>
            <w:rStyle w:val="Hiperveza"/>
            <w:rFonts w:cs="Arial"/>
            <w:bCs/>
            <w:noProof/>
          </w:rPr>
          <w:t>Tablica 71: Vjerojatnost pojave događaja s najgorim mogućim posljedicama – Potres</w:t>
        </w:r>
        <w:r w:rsidRPr="00215C42">
          <w:rPr>
            <w:bCs/>
            <w:noProof/>
            <w:webHidden/>
          </w:rPr>
          <w:tab/>
        </w:r>
        <w:r w:rsidRPr="00215C42">
          <w:rPr>
            <w:bCs/>
            <w:noProof/>
            <w:webHidden/>
          </w:rPr>
          <w:fldChar w:fldCharType="begin"/>
        </w:r>
        <w:r w:rsidRPr="00215C42">
          <w:rPr>
            <w:bCs/>
            <w:noProof/>
            <w:webHidden/>
          </w:rPr>
          <w:instrText xml:space="preserve"> PAGEREF _Toc100648019 \h </w:instrText>
        </w:r>
        <w:r w:rsidRPr="00215C42">
          <w:rPr>
            <w:bCs/>
            <w:noProof/>
            <w:webHidden/>
          </w:rPr>
        </w:r>
        <w:r w:rsidRPr="00215C42">
          <w:rPr>
            <w:bCs/>
            <w:noProof/>
            <w:webHidden/>
          </w:rPr>
          <w:fldChar w:fldCharType="separate"/>
        </w:r>
        <w:r w:rsidR="00BE7A59">
          <w:rPr>
            <w:bCs/>
            <w:noProof/>
            <w:webHidden/>
          </w:rPr>
          <w:t>137</w:t>
        </w:r>
        <w:r w:rsidRPr="00215C42">
          <w:rPr>
            <w:bCs/>
            <w:noProof/>
            <w:webHidden/>
          </w:rPr>
          <w:fldChar w:fldCharType="end"/>
        </w:r>
      </w:hyperlink>
    </w:p>
    <w:p w14:paraId="4E1BBE24" w14:textId="7D2CCBD7"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0" w:history="1">
        <w:r w:rsidRPr="00215C42">
          <w:rPr>
            <w:rStyle w:val="Hiperveza"/>
            <w:rFonts w:cs="Arial"/>
            <w:bCs/>
            <w:noProof/>
          </w:rPr>
          <w:t>Tablica 72: Analiza sustava civilne zaštite - Područje preventive</w:t>
        </w:r>
        <w:r w:rsidRPr="00215C42">
          <w:rPr>
            <w:bCs/>
            <w:noProof/>
            <w:webHidden/>
          </w:rPr>
          <w:tab/>
        </w:r>
        <w:r w:rsidRPr="00215C42">
          <w:rPr>
            <w:bCs/>
            <w:noProof/>
            <w:webHidden/>
          </w:rPr>
          <w:fldChar w:fldCharType="begin"/>
        </w:r>
        <w:r w:rsidRPr="00215C42">
          <w:rPr>
            <w:bCs/>
            <w:noProof/>
            <w:webHidden/>
          </w:rPr>
          <w:instrText xml:space="preserve"> PAGEREF _Toc100648020 \h </w:instrText>
        </w:r>
        <w:r w:rsidRPr="00215C42">
          <w:rPr>
            <w:bCs/>
            <w:noProof/>
            <w:webHidden/>
          </w:rPr>
        </w:r>
        <w:r w:rsidRPr="00215C42">
          <w:rPr>
            <w:bCs/>
            <w:noProof/>
            <w:webHidden/>
          </w:rPr>
          <w:fldChar w:fldCharType="separate"/>
        </w:r>
        <w:r w:rsidR="00BE7A59">
          <w:rPr>
            <w:bCs/>
            <w:noProof/>
            <w:webHidden/>
          </w:rPr>
          <w:t>145</w:t>
        </w:r>
        <w:r w:rsidRPr="00215C42">
          <w:rPr>
            <w:bCs/>
            <w:noProof/>
            <w:webHidden/>
          </w:rPr>
          <w:fldChar w:fldCharType="end"/>
        </w:r>
      </w:hyperlink>
    </w:p>
    <w:p w14:paraId="195A5913" w14:textId="006D3D0A"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1" w:history="1">
        <w:r w:rsidRPr="00215C42">
          <w:rPr>
            <w:rStyle w:val="Hiperveza"/>
            <w:rFonts w:cs="Arial"/>
            <w:bCs/>
            <w:noProof/>
          </w:rPr>
          <w:t>Tablica 73: Prikaz spremnosti kapaciteta čelnih osoba sustava civilne zaštite</w:t>
        </w:r>
        <w:r w:rsidRPr="00215C42">
          <w:rPr>
            <w:bCs/>
            <w:noProof/>
            <w:webHidden/>
          </w:rPr>
          <w:tab/>
        </w:r>
        <w:r w:rsidRPr="00215C42">
          <w:rPr>
            <w:bCs/>
            <w:noProof/>
            <w:webHidden/>
          </w:rPr>
          <w:fldChar w:fldCharType="begin"/>
        </w:r>
        <w:r w:rsidRPr="00215C42">
          <w:rPr>
            <w:bCs/>
            <w:noProof/>
            <w:webHidden/>
          </w:rPr>
          <w:instrText xml:space="preserve"> PAGEREF _Toc100648021 \h </w:instrText>
        </w:r>
        <w:r w:rsidRPr="00215C42">
          <w:rPr>
            <w:bCs/>
            <w:noProof/>
            <w:webHidden/>
          </w:rPr>
        </w:r>
        <w:r w:rsidRPr="00215C42">
          <w:rPr>
            <w:bCs/>
            <w:noProof/>
            <w:webHidden/>
          </w:rPr>
          <w:fldChar w:fldCharType="separate"/>
        </w:r>
        <w:r w:rsidR="00BE7A59">
          <w:rPr>
            <w:bCs/>
            <w:noProof/>
            <w:webHidden/>
          </w:rPr>
          <w:t>146</w:t>
        </w:r>
        <w:r w:rsidRPr="00215C42">
          <w:rPr>
            <w:bCs/>
            <w:noProof/>
            <w:webHidden/>
          </w:rPr>
          <w:fldChar w:fldCharType="end"/>
        </w:r>
      </w:hyperlink>
    </w:p>
    <w:p w14:paraId="3A17FA41" w14:textId="0804221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2" w:history="1">
        <w:r w:rsidRPr="00215C42">
          <w:rPr>
            <w:rStyle w:val="Hiperveza"/>
            <w:rFonts w:cs="Arial"/>
            <w:bCs/>
            <w:noProof/>
          </w:rPr>
          <w:t>Tablica 74: Prikaz spremnosti kapaciteta Stožera civilne zaštite</w:t>
        </w:r>
        <w:r w:rsidRPr="00215C42">
          <w:rPr>
            <w:bCs/>
            <w:noProof/>
            <w:webHidden/>
          </w:rPr>
          <w:tab/>
        </w:r>
        <w:r w:rsidRPr="00215C42">
          <w:rPr>
            <w:bCs/>
            <w:noProof/>
            <w:webHidden/>
          </w:rPr>
          <w:fldChar w:fldCharType="begin"/>
        </w:r>
        <w:r w:rsidRPr="00215C42">
          <w:rPr>
            <w:bCs/>
            <w:noProof/>
            <w:webHidden/>
          </w:rPr>
          <w:instrText xml:space="preserve"> PAGEREF _Toc100648022 \h </w:instrText>
        </w:r>
        <w:r w:rsidRPr="00215C42">
          <w:rPr>
            <w:bCs/>
            <w:noProof/>
            <w:webHidden/>
          </w:rPr>
        </w:r>
        <w:r w:rsidRPr="00215C42">
          <w:rPr>
            <w:bCs/>
            <w:noProof/>
            <w:webHidden/>
          </w:rPr>
          <w:fldChar w:fldCharType="separate"/>
        </w:r>
        <w:r w:rsidR="00BE7A59">
          <w:rPr>
            <w:bCs/>
            <w:noProof/>
            <w:webHidden/>
          </w:rPr>
          <w:t>147</w:t>
        </w:r>
        <w:r w:rsidRPr="00215C42">
          <w:rPr>
            <w:bCs/>
            <w:noProof/>
            <w:webHidden/>
          </w:rPr>
          <w:fldChar w:fldCharType="end"/>
        </w:r>
      </w:hyperlink>
    </w:p>
    <w:p w14:paraId="44E86CF9" w14:textId="02E5478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3" w:history="1">
        <w:r w:rsidRPr="00215C42">
          <w:rPr>
            <w:rStyle w:val="Hiperveza"/>
            <w:rFonts w:cs="Arial"/>
            <w:bCs/>
            <w:noProof/>
          </w:rPr>
          <w:t>Tablica 75: Prikaz spremnosti kapaciteta koordinatora na lokaciji sustava civilne zaštite</w:t>
        </w:r>
        <w:r w:rsidRPr="00215C42">
          <w:rPr>
            <w:bCs/>
            <w:noProof/>
            <w:webHidden/>
          </w:rPr>
          <w:tab/>
        </w:r>
        <w:r w:rsidRPr="00215C42">
          <w:rPr>
            <w:bCs/>
            <w:noProof/>
            <w:webHidden/>
          </w:rPr>
          <w:fldChar w:fldCharType="begin"/>
        </w:r>
        <w:r w:rsidRPr="00215C42">
          <w:rPr>
            <w:bCs/>
            <w:noProof/>
            <w:webHidden/>
          </w:rPr>
          <w:instrText xml:space="preserve"> PAGEREF _Toc100648023 \h </w:instrText>
        </w:r>
        <w:r w:rsidRPr="00215C42">
          <w:rPr>
            <w:bCs/>
            <w:noProof/>
            <w:webHidden/>
          </w:rPr>
        </w:r>
        <w:r w:rsidRPr="00215C42">
          <w:rPr>
            <w:bCs/>
            <w:noProof/>
            <w:webHidden/>
          </w:rPr>
          <w:fldChar w:fldCharType="separate"/>
        </w:r>
        <w:r w:rsidR="00BE7A59">
          <w:rPr>
            <w:bCs/>
            <w:noProof/>
            <w:webHidden/>
          </w:rPr>
          <w:t>148</w:t>
        </w:r>
        <w:r w:rsidRPr="00215C42">
          <w:rPr>
            <w:bCs/>
            <w:noProof/>
            <w:webHidden/>
          </w:rPr>
          <w:fldChar w:fldCharType="end"/>
        </w:r>
      </w:hyperlink>
    </w:p>
    <w:p w14:paraId="23A972BC" w14:textId="4C2E808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4" w:history="1">
        <w:r w:rsidRPr="00215C42">
          <w:rPr>
            <w:rStyle w:val="Hiperveza"/>
            <w:rFonts w:cs="Arial"/>
            <w:bCs/>
            <w:noProof/>
          </w:rPr>
          <w:t>Tablica 76: Prikaz spremnosti operativnih snaga vatrogastva</w:t>
        </w:r>
        <w:r w:rsidRPr="00215C42">
          <w:rPr>
            <w:bCs/>
            <w:noProof/>
            <w:webHidden/>
          </w:rPr>
          <w:tab/>
        </w:r>
        <w:r w:rsidRPr="00215C42">
          <w:rPr>
            <w:bCs/>
            <w:noProof/>
            <w:webHidden/>
          </w:rPr>
          <w:fldChar w:fldCharType="begin"/>
        </w:r>
        <w:r w:rsidRPr="00215C42">
          <w:rPr>
            <w:bCs/>
            <w:noProof/>
            <w:webHidden/>
          </w:rPr>
          <w:instrText xml:space="preserve"> PAGEREF _Toc100648024 \h </w:instrText>
        </w:r>
        <w:r w:rsidRPr="00215C42">
          <w:rPr>
            <w:bCs/>
            <w:noProof/>
            <w:webHidden/>
          </w:rPr>
        </w:r>
        <w:r w:rsidRPr="00215C42">
          <w:rPr>
            <w:bCs/>
            <w:noProof/>
            <w:webHidden/>
          </w:rPr>
          <w:fldChar w:fldCharType="separate"/>
        </w:r>
        <w:r w:rsidR="00BE7A59">
          <w:rPr>
            <w:bCs/>
            <w:noProof/>
            <w:webHidden/>
          </w:rPr>
          <w:t>149</w:t>
        </w:r>
        <w:r w:rsidRPr="00215C42">
          <w:rPr>
            <w:bCs/>
            <w:noProof/>
            <w:webHidden/>
          </w:rPr>
          <w:fldChar w:fldCharType="end"/>
        </w:r>
      </w:hyperlink>
    </w:p>
    <w:p w14:paraId="36A36DD0" w14:textId="24C61C5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5" w:history="1">
        <w:r w:rsidRPr="00215C42">
          <w:rPr>
            <w:rStyle w:val="Hiperveza"/>
            <w:rFonts w:cs="Arial"/>
            <w:bCs/>
            <w:noProof/>
          </w:rPr>
          <w:t>Tablica 77: Prikaz sposobnosti operativnih snaga povjerenika i zamjenika povjerenika sustava civilne zaštite</w:t>
        </w:r>
        <w:r w:rsidRPr="00215C42">
          <w:rPr>
            <w:bCs/>
            <w:noProof/>
            <w:webHidden/>
          </w:rPr>
          <w:tab/>
        </w:r>
        <w:r w:rsidRPr="00215C42">
          <w:rPr>
            <w:bCs/>
            <w:noProof/>
            <w:webHidden/>
          </w:rPr>
          <w:fldChar w:fldCharType="begin"/>
        </w:r>
        <w:r w:rsidRPr="00215C42">
          <w:rPr>
            <w:bCs/>
            <w:noProof/>
            <w:webHidden/>
          </w:rPr>
          <w:instrText xml:space="preserve"> PAGEREF _Toc100648025 \h </w:instrText>
        </w:r>
        <w:r w:rsidRPr="00215C42">
          <w:rPr>
            <w:bCs/>
            <w:noProof/>
            <w:webHidden/>
          </w:rPr>
        </w:r>
        <w:r w:rsidRPr="00215C42">
          <w:rPr>
            <w:bCs/>
            <w:noProof/>
            <w:webHidden/>
          </w:rPr>
          <w:fldChar w:fldCharType="separate"/>
        </w:r>
        <w:r w:rsidR="00BE7A59">
          <w:rPr>
            <w:bCs/>
            <w:noProof/>
            <w:webHidden/>
          </w:rPr>
          <w:t>150</w:t>
        </w:r>
        <w:r w:rsidRPr="00215C42">
          <w:rPr>
            <w:bCs/>
            <w:noProof/>
            <w:webHidden/>
          </w:rPr>
          <w:fldChar w:fldCharType="end"/>
        </w:r>
      </w:hyperlink>
    </w:p>
    <w:p w14:paraId="36B8A466" w14:textId="524130A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6" w:history="1">
        <w:r w:rsidRPr="00215C42">
          <w:rPr>
            <w:rStyle w:val="Hiperveza"/>
            <w:rFonts w:cs="Arial"/>
            <w:bCs/>
            <w:noProof/>
          </w:rPr>
          <w:t>Tablica 78: Prikaz spremnosti operativnih kapaciteta pravnih osoba od interesa za sustav civilne zaštite</w:t>
        </w:r>
        <w:r w:rsidRPr="00215C42">
          <w:rPr>
            <w:bCs/>
            <w:noProof/>
            <w:webHidden/>
          </w:rPr>
          <w:tab/>
        </w:r>
        <w:r w:rsidRPr="00215C42">
          <w:rPr>
            <w:bCs/>
            <w:noProof/>
            <w:webHidden/>
          </w:rPr>
          <w:fldChar w:fldCharType="begin"/>
        </w:r>
        <w:r w:rsidRPr="00215C42">
          <w:rPr>
            <w:bCs/>
            <w:noProof/>
            <w:webHidden/>
          </w:rPr>
          <w:instrText xml:space="preserve"> PAGEREF _Toc100648026 \h </w:instrText>
        </w:r>
        <w:r w:rsidRPr="00215C42">
          <w:rPr>
            <w:bCs/>
            <w:noProof/>
            <w:webHidden/>
          </w:rPr>
        </w:r>
        <w:r w:rsidRPr="00215C42">
          <w:rPr>
            <w:bCs/>
            <w:noProof/>
            <w:webHidden/>
          </w:rPr>
          <w:fldChar w:fldCharType="separate"/>
        </w:r>
        <w:r w:rsidR="00BE7A59">
          <w:rPr>
            <w:bCs/>
            <w:noProof/>
            <w:webHidden/>
          </w:rPr>
          <w:t>151</w:t>
        </w:r>
        <w:r w:rsidRPr="00215C42">
          <w:rPr>
            <w:bCs/>
            <w:noProof/>
            <w:webHidden/>
          </w:rPr>
          <w:fldChar w:fldCharType="end"/>
        </w:r>
      </w:hyperlink>
    </w:p>
    <w:p w14:paraId="64879CBE" w14:textId="121977A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7" w:history="1">
        <w:r w:rsidRPr="00215C42">
          <w:rPr>
            <w:rStyle w:val="Hiperveza"/>
            <w:rFonts w:cs="Arial"/>
            <w:bCs/>
            <w:noProof/>
          </w:rPr>
          <w:t>Tablica 79: Prikaz spremnosti operativnih kapaciteta udruga</w:t>
        </w:r>
        <w:r w:rsidRPr="00215C42">
          <w:rPr>
            <w:bCs/>
            <w:noProof/>
            <w:webHidden/>
          </w:rPr>
          <w:tab/>
        </w:r>
        <w:r w:rsidRPr="00215C42">
          <w:rPr>
            <w:bCs/>
            <w:noProof/>
            <w:webHidden/>
          </w:rPr>
          <w:fldChar w:fldCharType="begin"/>
        </w:r>
        <w:r w:rsidRPr="00215C42">
          <w:rPr>
            <w:bCs/>
            <w:noProof/>
            <w:webHidden/>
          </w:rPr>
          <w:instrText xml:space="preserve"> PAGEREF _Toc100648027 \h </w:instrText>
        </w:r>
        <w:r w:rsidRPr="00215C42">
          <w:rPr>
            <w:bCs/>
            <w:noProof/>
            <w:webHidden/>
          </w:rPr>
        </w:r>
        <w:r w:rsidRPr="00215C42">
          <w:rPr>
            <w:bCs/>
            <w:noProof/>
            <w:webHidden/>
          </w:rPr>
          <w:fldChar w:fldCharType="separate"/>
        </w:r>
        <w:r w:rsidR="00BE7A59">
          <w:rPr>
            <w:bCs/>
            <w:noProof/>
            <w:webHidden/>
          </w:rPr>
          <w:t>151</w:t>
        </w:r>
        <w:r w:rsidRPr="00215C42">
          <w:rPr>
            <w:bCs/>
            <w:noProof/>
            <w:webHidden/>
          </w:rPr>
          <w:fldChar w:fldCharType="end"/>
        </w:r>
      </w:hyperlink>
    </w:p>
    <w:p w14:paraId="41950E00" w14:textId="40190DB7"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8" w:history="1">
        <w:r w:rsidRPr="00215C42">
          <w:rPr>
            <w:rStyle w:val="Hiperveza"/>
            <w:bCs/>
            <w:noProof/>
          </w:rPr>
          <w:t>Tablica 80: Prikaz podataka HGSS – Stanica Zlatar Bistrica</w:t>
        </w:r>
        <w:r w:rsidRPr="00215C42">
          <w:rPr>
            <w:bCs/>
            <w:noProof/>
            <w:webHidden/>
          </w:rPr>
          <w:tab/>
        </w:r>
        <w:r w:rsidRPr="00215C42">
          <w:rPr>
            <w:bCs/>
            <w:noProof/>
            <w:webHidden/>
          </w:rPr>
          <w:fldChar w:fldCharType="begin"/>
        </w:r>
        <w:r w:rsidRPr="00215C42">
          <w:rPr>
            <w:bCs/>
            <w:noProof/>
            <w:webHidden/>
          </w:rPr>
          <w:instrText xml:space="preserve"> PAGEREF _Toc100648028 \h </w:instrText>
        </w:r>
        <w:r w:rsidRPr="00215C42">
          <w:rPr>
            <w:bCs/>
            <w:noProof/>
            <w:webHidden/>
          </w:rPr>
        </w:r>
        <w:r w:rsidRPr="00215C42">
          <w:rPr>
            <w:bCs/>
            <w:noProof/>
            <w:webHidden/>
          </w:rPr>
          <w:fldChar w:fldCharType="separate"/>
        </w:r>
        <w:r w:rsidR="00BE7A59">
          <w:rPr>
            <w:bCs/>
            <w:noProof/>
            <w:webHidden/>
          </w:rPr>
          <w:t>152</w:t>
        </w:r>
        <w:r w:rsidRPr="00215C42">
          <w:rPr>
            <w:bCs/>
            <w:noProof/>
            <w:webHidden/>
          </w:rPr>
          <w:fldChar w:fldCharType="end"/>
        </w:r>
      </w:hyperlink>
    </w:p>
    <w:p w14:paraId="0E46DBD6" w14:textId="76F2CF0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29" w:history="1">
        <w:r w:rsidRPr="00215C42">
          <w:rPr>
            <w:rStyle w:val="Hiperveza"/>
            <w:rFonts w:cs="Arial"/>
            <w:bCs/>
            <w:noProof/>
          </w:rPr>
          <w:t>Tablica 81: Prikaz spremnosti operativnih kapaciteta Hrvatske gorske službe spašavanja (HGSS) - Stanica Zlatar Bistrica</w:t>
        </w:r>
        <w:r w:rsidRPr="00215C42">
          <w:rPr>
            <w:bCs/>
            <w:noProof/>
            <w:webHidden/>
          </w:rPr>
          <w:tab/>
        </w:r>
        <w:r w:rsidRPr="00215C42">
          <w:rPr>
            <w:bCs/>
            <w:noProof/>
            <w:webHidden/>
          </w:rPr>
          <w:fldChar w:fldCharType="begin"/>
        </w:r>
        <w:r w:rsidRPr="00215C42">
          <w:rPr>
            <w:bCs/>
            <w:noProof/>
            <w:webHidden/>
          </w:rPr>
          <w:instrText xml:space="preserve"> PAGEREF _Toc100648029 \h </w:instrText>
        </w:r>
        <w:r w:rsidRPr="00215C42">
          <w:rPr>
            <w:bCs/>
            <w:noProof/>
            <w:webHidden/>
          </w:rPr>
        </w:r>
        <w:r w:rsidRPr="00215C42">
          <w:rPr>
            <w:bCs/>
            <w:noProof/>
            <w:webHidden/>
          </w:rPr>
          <w:fldChar w:fldCharType="separate"/>
        </w:r>
        <w:r w:rsidR="00BE7A59">
          <w:rPr>
            <w:bCs/>
            <w:noProof/>
            <w:webHidden/>
          </w:rPr>
          <w:t>153</w:t>
        </w:r>
        <w:r w:rsidRPr="00215C42">
          <w:rPr>
            <w:bCs/>
            <w:noProof/>
            <w:webHidden/>
          </w:rPr>
          <w:fldChar w:fldCharType="end"/>
        </w:r>
      </w:hyperlink>
    </w:p>
    <w:p w14:paraId="4F6C5F4F" w14:textId="05032E5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0" w:history="1">
        <w:r w:rsidRPr="00215C42">
          <w:rPr>
            <w:rStyle w:val="Hiperveza"/>
            <w:bCs/>
            <w:noProof/>
          </w:rPr>
          <w:t>Tablica 82: Pregled opreme Gradskog društva Crvenog križa Zlatar u 2021.god.</w:t>
        </w:r>
        <w:r w:rsidRPr="00215C42">
          <w:rPr>
            <w:bCs/>
            <w:noProof/>
            <w:webHidden/>
          </w:rPr>
          <w:tab/>
        </w:r>
        <w:r w:rsidRPr="00215C42">
          <w:rPr>
            <w:bCs/>
            <w:noProof/>
            <w:webHidden/>
          </w:rPr>
          <w:fldChar w:fldCharType="begin"/>
        </w:r>
        <w:r w:rsidRPr="00215C42">
          <w:rPr>
            <w:bCs/>
            <w:noProof/>
            <w:webHidden/>
          </w:rPr>
          <w:instrText xml:space="preserve"> PAGEREF _Toc100648030 \h </w:instrText>
        </w:r>
        <w:r w:rsidRPr="00215C42">
          <w:rPr>
            <w:bCs/>
            <w:noProof/>
            <w:webHidden/>
          </w:rPr>
        </w:r>
        <w:r w:rsidRPr="00215C42">
          <w:rPr>
            <w:bCs/>
            <w:noProof/>
            <w:webHidden/>
          </w:rPr>
          <w:fldChar w:fldCharType="separate"/>
        </w:r>
        <w:r w:rsidR="00BE7A59">
          <w:rPr>
            <w:bCs/>
            <w:noProof/>
            <w:webHidden/>
          </w:rPr>
          <w:t>154</w:t>
        </w:r>
        <w:r w:rsidRPr="00215C42">
          <w:rPr>
            <w:bCs/>
            <w:noProof/>
            <w:webHidden/>
          </w:rPr>
          <w:fldChar w:fldCharType="end"/>
        </w:r>
      </w:hyperlink>
    </w:p>
    <w:p w14:paraId="0B9126E1" w14:textId="4C2C81C9"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1" w:history="1">
        <w:r w:rsidRPr="00215C42">
          <w:rPr>
            <w:rStyle w:val="Hiperveza"/>
            <w:rFonts w:cs="Arial"/>
            <w:bCs/>
            <w:noProof/>
          </w:rPr>
          <w:t>Tablica 83: Prikaz spremnosti operativnih kapaciteta Gradskog društva Crvenog križa Zlatar</w:t>
        </w:r>
        <w:r w:rsidRPr="00215C42">
          <w:rPr>
            <w:bCs/>
            <w:noProof/>
            <w:webHidden/>
          </w:rPr>
          <w:tab/>
        </w:r>
        <w:r w:rsidRPr="00215C42">
          <w:rPr>
            <w:bCs/>
            <w:noProof/>
            <w:webHidden/>
          </w:rPr>
          <w:fldChar w:fldCharType="begin"/>
        </w:r>
        <w:r w:rsidRPr="00215C42">
          <w:rPr>
            <w:bCs/>
            <w:noProof/>
            <w:webHidden/>
          </w:rPr>
          <w:instrText xml:space="preserve"> PAGEREF _Toc100648031 \h </w:instrText>
        </w:r>
        <w:r w:rsidRPr="00215C42">
          <w:rPr>
            <w:bCs/>
            <w:noProof/>
            <w:webHidden/>
          </w:rPr>
        </w:r>
        <w:r w:rsidRPr="00215C42">
          <w:rPr>
            <w:bCs/>
            <w:noProof/>
            <w:webHidden/>
          </w:rPr>
          <w:fldChar w:fldCharType="separate"/>
        </w:r>
        <w:r w:rsidR="00BE7A59">
          <w:rPr>
            <w:bCs/>
            <w:noProof/>
            <w:webHidden/>
          </w:rPr>
          <w:t>154</w:t>
        </w:r>
        <w:r w:rsidRPr="00215C42">
          <w:rPr>
            <w:bCs/>
            <w:noProof/>
            <w:webHidden/>
          </w:rPr>
          <w:fldChar w:fldCharType="end"/>
        </w:r>
      </w:hyperlink>
    </w:p>
    <w:p w14:paraId="5A8D3CA9" w14:textId="4374CE5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2" w:history="1">
        <w:r w:rsidRPr="00215C42">
          <w:rPr>
            <w:rStyle w:val="Hiperveza"/>
            <w:rFonts w:cs="Arial"/>
            <w:bCs/>
            <w:noProof/>
          </w:rPr>
          <w:t>Tablica 84: Prikaz stanja mobilnosti operativnih kapaciteta sustava civilne zaštite i stanja komunikacijskih kapaciteta</w:t>
        </w:r>
        <w:r w:rsidRPr="00215C42">
          <w:rPr>
            <w:bCs/>
            <w:noProof/>
            <w:webHidden/>
          </w:rPr>
          <w:tab/>
        </w:r>
        <w:r w:rsidRPr="00215C42">
          <w:rPr>
            <w:bCs/>
            <w:noProof/>
            <w:webHidden/>
          </w:rPr>
          <w:fldChar w:fldCharType="begin"/>
        </w:r>
        <w:r w:rsidRPr="00215C42">
          <w:rPr>
            <w:bCs/>
            <w:noProof/>
            <w:webHidden/>
          </w:rPr>
          <w:instrText xml:space="preserve"> PAGEREF _Toc100648032 \h </w:instrText>
        </w:r>
        <w:r w:rsidRPr="00215C42">
          <w:rPr>
            <w:bCs/>
            <w:noProof/>
            <w:webHidden/>
          </w:rPr>
        </w:r>
        <w:r w:rsidRPr="00215C42">
          <w:rPr>
            <w:bCs/>
            <w:noProof/>
            <w:webHidden/>
          </w:rPr>
          <w:fldChar w:fldCharType="separate"/>
        </w:r>
        <w:r w:rsidR="00BE7A59">
          <w:rPr>
            <w:bCs/>
            <w:noProof/>
            <w:webHidden/>
          </w:rPr>
          <w:t>155</w:t>
        </w:r>
        <w:r w:rsidRPr="00215C42">
          <w:rPr>
            <w:bCs/>
            <w:noProof/>
            <w:webHidden/>
          </w:rPr>
          <w:fldChar w:fldCharType="end"/>
        </w:r>
      </w:hyperlink>
    </w:p>
    <w:p w14:paraId="775CFEB3" w14:textId="365B330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3" w:history="1">
        <w:r w:rsidRPr="00215C42">
          <w:rPr>
            <w:rStyle w:val="Hiperveza"/>
            <w:rFonts w:cs="Arial"/>
            <w:bCs/>
            <w:noProof/>
          </w:rPr>
          <w:t>Tablica 85: Analiza stanja sustava civilne zaštite - Područje reagiranja - Epidemije i pandemije</w:t>
        </w:r>
        <w:r w:rsidRPr="00215C42">
          <w:rPr>
            <w:bCs/>
            <w:noProof/>
            <w:webHidden/>
          </w:rPr>
          <w:tab/>
        </w:r>
        <w:r w:rsidRPr="00215C42">
          <w:rPr>
            <w:bCs/>
            <w:noProof/>
            <w:webHidden/>
          </w:rPr>
          <w:fldChar w:fldCharType="begin"/>
        </w:r>
        <w:r w:rsidRPr="00215C42">
          <w:rPr>
            <w:bCs/>
            <w:noProof/>
            <w:webHidden/>
          </w:rPr>
          <w:instrText xml:space="preserve"> PAGEREF _Toc100648033 \h </w:instrText>
        </w:r>
        <w:r w:rsidRPr="00215C42">
          <w:rPr>
            <w:bCs/>
            <w:noProof/>
            <w:webHidden/>
          </w:rPr>
        </w:r>
        <w:r w:rsidRPr="00215C42">
          <w:rPr>
            <w:bCs/>
            <w:noProof/>
            <w:webHidden/>
          </w:rPr>
          <w:fldChar w:fldCharType="separate"/>
        </w:r>
        <w:r w:rsidR="00BE7A59">
          <w:rPr>
            <w:bCs/>
            <w:noProof/>
            <w:webHidden/>
          </w:rPr>
          <w:t>156</w:t>
        </w:r>
        <w:r w:rsidRPr="00215C42">
          <w:rPr>
            <w:bCs/>
            <w:noProof/>
            <w:webHidden/>
          </w:rPr>
          <w:fldChar w:fldCharType="end"/>
        </w:r>
      </w:hyperlink>
    </w:p>
    <w:p w14:paraId="45A41B07" w14:textId="7F03CD4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4" w:history="1">
        <w:r w:rsidRPr="00215C42">
          <w:rPr>
            <w:rStyle w:val="Hiperveza"/>
            <w:rFonts w:cs="Arial"/>
            <w:bCs/>
            <w:noProof/>
          </w:rPr>
          <w:t>Tablica 86: Analiza stanja sustava civilne zaštite - Područje reagiranja – Ekstremne temperature</w:t>
        </w:r>
        <w:r w:rsidRPr="00215C42">
          <w:rPr>
            <w:bCs/>
            <w:noProof/>
            <w:webHidden/>
          </w:rPr>
          <w:tab/>
        </w:r>
        <w:r w:rsidRPr="00215C42">
          <w:rPr>
            <w:bCs/>
            <w:noProof/>
            <w:webHidden/>
          </w:rPr>
          <w:fldChar w:fldCharType="begin"/>
        </w:r>
        <w:r w:rsidRPr="00215C42">
          <w:rPr>
            <w:bCs/>
            <w:noProof/>
            <w:webHidden/>
          </w:rPr>
          <w:instrText xml:space="preserve"> PAGEREF _Toc100648034 \h </w:instrText>
        </w:r>
        <w:r w:rsidRPr="00215C42">
          <w:rPr>
            <w:bCs/>
            <w:noProof/>
            <w:webHidden/>
          </w:rPr>
        </w:r>
        <w:r w:rsidRPr="00215C42">
          <w:rPr>
            <w:bCs/>
            <w:noProof/>
            <w:webHidden/>
          </w:rPr>
          <w:fldChar w:fldCharType="separate"/>
        </w:r>
        <w:r w:rsidR="00BE7A59">
          <w:rPr>
            <w:bCs/>
            <w:noProof/>
            <w:webHidden/>
          </w:rPr>
          <w:t>159</w:t>
        </w:r>
        <w:r w:rsidRPr="00215C42">
          <w:rPr>
            <w:bCs/>
            <w:noProof/>
            <w:webHidden/>
          </w:rPr>
          <w:fldChar w:fldCharType="end"/>
        </w:r>
      </w:hyperlink>
    </w:p>
    <w:p w14:paraId="43ADBB14" w14:textId="519D55F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5" w:history="1">
        <w:r w:rsidRPr="00215C42">
          <w:rPr>
            <w:rStyle w:val="Hiperveza"/>
            <w:rFonts w:cs="Arial"/>
            <w:bCs/>
            <w:noProof/>
          </w:rPr>
          <w:t>Tablica 87: Analiza stanja sustava civilne zaštite - Područje reagiranja – Mraz</w:t>
        </w:r>
        <w:r w:rsidRPr="00215C42">
          <w:rPr>
            <w:bCs/>
            <w:noProof/>
            <w:webHidden/>
          </w:rPr>
          <w:tab/>
        </w:r>
        <w:r w:rsidRPr="00215C42">
          <w:rPr>
            <w:bCs/>
            <w:noProof/>
            <w:webHidden/>
          </w:rPr>
          <w:fldChar w:fldCharType="begin"/>
        </w:r>
        <w:r w:rsidRPr="00215C42">
          <w:rPr>
            <w:bCs/>
            <w:noProof/>
            <w:webHidden/>
          </w:rPr>
          <w:instrText xml:space="preserve"> PAGEREF _Toc100648035 \h </w:instrText>
        </w:r>
        <w:r w:rsidRPr="00215C42">
          <w:rPr>
            <w:bCs/>
            <w:noProof/>
            <w:webHidden/>
          </w:rPr>
        </w:r>
        <w:r w:rsidRPr="00215C42">
          <w:rPr>
            <w:bCs/>
            <w:noProof/>
            <w:webHidden/>
          </w:rPr>
          <w:fldChar w:fldCharType="separate"/>
        </w:r>
        <w:r w:rsidR="00BE7A59">
          <w:rPr>
            <w:bCs/>
            <w:noProof/>
            <w:webHidden/>
          </w:rPr>
          <w:t>162</w:t>
        </w:r>
        <w:r w:rsidRPr="00215C42">
          <w:rPr>
            <w:bCs/>
            <w:noProof/>
            <w:webHidden/>
          </w:rPr>
          <w:fldChar w:fldCharType="end"/>
        </w:r>
      </w:hyperlink>
    </w:p>
    <w:p w14:paraId="7AEEB871" w14:textId="03CAE41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6" w:history="1">
        <w:r w:rsidRPr="00215C42">
          <w:rPr>
            <w:rStyle w:val="Hiperveza"/>
            <w:rFonts w:cs="Arial"/>
            <w:bCs/>
            <w:noProof/>
          </w:rPr>
          <w:t>Tablica 88: Analiza stanja sustava civilne zaštite - Područje reagiranja – Tuča</w:t>
        </w:r>
        <w:r w:rsidRPr="00215C42">
          <w:rPr>
            <w:bCs/>
            <w:noProof/>
            <w:webHidden/>
          </w:rPr>
          <w:tab/>
        </w:r>
        <w:r w:rsidRPr="00215C42">
          <w:rPr>
            <w:bCs/>
            <w:noProof/>
            <w:webHidden/>
          </w:rPr>
          <w:fldChar w:fldCharType="begin"/>
        </w:r>
        <w:r w:rsidRPr="00215C42">
          <w:rPr>
            <w:bCs/>
            <w:noProof/>
            <w:webHidden/>
          </w:rPr>
          <w:instrText xml:space="preserve"> PAGEREF _Toc100648036 \h </w:instrText>
        </w:r>
        <w:r w:rsidRPr="00215C42">
          <w:rPr>
            <w:bCs/>
            <w:noProof/>
            <w:webHidden/>
          </w:rPr>
        </w:r>
        <w:r w:rsidRPr="00215C42">
          <w:rPr>
            <w:bCs/>
            <w:noProof/>
            <w:webHidden/>
          </w:rPr>
          <w:fldChar w:fldCharType="separate"/>
        </w:r>
        <w:r w:rsidR="00BE7A59">
          <w:rPr>
            <w:bCs/>
            <w:noProof/>
            <w:webHidden/>
          </w:rPr>
          <w:t>165</w:t>
        </w:r>
        <w:r w:rsidRPr="00215C42">
          <w:rPr>
            <w:bCs/>
            <w:noProof/>
            <w:webHidden/>
          </w:rPr>
          <w:fldChar w:fldCharType="end"/>
        </w:r>
      </w:hyperlink>
    </w:p>
    <w:p w14:paraId="3326C083" w14:textId="56715E3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7" w:history="1">
        <w:r w:rsidRPr="00215C42">
          <w:rPr>
            <w:rStyle w:val="Hiperveza"/>
            <w:rFonts w:cs="Arial"/>
            <w:bCs/>
            <w:noProof/>
          </w:rPr>
          <w:t>Tablica 89: Analiza stanja sustava civilne zaštite - Područje reagiranja – Suša</w:t>
        </w:r>
        <w:r w:rsidRPr="00215C42">
          <w:rPr>
            <w:bCs/>
            <w:noProof/>
            <w:webHidden/>
          </w:rPr>
          <w:tab/>
        </w:r>
        <w:r w:rsidRPr="00215C42">
          <w:rPr>
            <w:bCs/>
            <w:noProof/>
            <w:webHidden/>
          </w:rPr>
          <w:fldChar w:fldCharType="begin"/>
        </w:r>
        <w:r w:rsidRPr="00215C42">
          <w:rPr>
            <w:bCs/>
            <w:noProof/>
            <w:webHidden/>
          </w:rPr>
          <w:instrText xml:space="preserve"> PAGEREF _Toc100648037 \h </w:instrText>
        </w:r>
        <w:r w:rsidRPr="00215C42">
          <w:rPr>
            <w:bCs/>
            <w:noProof/>
            <w:webHidden/>
          </w:rPr>
        </w:r>
        <w:r w:rsidRPr="00215C42">
          <w:rPr>
            <w:bCs/>
            <w:noProof/>
            <w:webHidden/>
          </w:rPr>
          <w:fldChar w:fldCharType="separate"/>
        </w:r>
        <w:r w:rsidR="00BE7A59">
          <w:rPr>
            <w:bCs/>
            <w:noProof/>
            <w:webHidden/>
          </w:rPr>
          <w:t>168</w:t>
        </w:r>
        <w:r w:rsidRPr="00215C42">
          <w:rPr>
            <w:bCs/>
            <w:noProof/>
            <w:webHidden/>
          </w:rPr>
          <w:fldChar w:fldCharType="end"/>
        </w:r>
      </w:hyperlink>
    </w:p>
    <w:p w14:paraId="70B425FF" w14:textId="6A043BB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8" w:history="1">
        <w:r w:rsidRPr="00215C42">
          <w:rPr>
            <w:rStyle w:val="Hiperveza"/>
            <w:rFonts w:cs="Arial"/>
            <w:bCs/>
            <w:noProof/>
          </w:rPr>
          <w:t>Tablica 90: Analiza stanja sustava civilne zaštite - Područje reagiranja – Degradacija tla (Klizišta)</w:t>
        </w:r>
        <w:r w:rsidRPr="00215C42">
          <w:rPr>
            <w:bCs/>
            <w:noProof/>
            <w:webHidden/>
          </w:rPr>
          <w:tab/>
        </w:r>
        <w:r w:rsidRPr="00215C42">
          <w:rPr>
            <w:bCs/>
            <w:noProof/>
            <w:webHidden/>
          </w:rPr>
          <w:fldChar w:fldCharType="begin"/>
        </w:r>
        <w:r w:rsidRPr="00215C42">
          <w:rPr>
            <w:bCs/>
            <w:noProof/>
            <w:webHidden/>
          </w:rPr>
          <w:instrText xml:space="preserve"> PAGEREF _Toc100648038 \h </w:instrText>
        </w:r>
        <w:r w:rsidRPr="00215C42">
          <w:rPr>
            <w:bCs/>
            <w:noProof/>
            <w:webHidden/>
          </w:rPr>
        </w:r>
        <w:r w:rsidRPr="00215C42">
          <w:rPr>
            <w:bCs/>
            <w:noProof/>
            <w:webHidden/>
          </w:rPr>
          <w:fldChar w:fldCharType="separate"/>
        </w:r>
        <w:r w:rsidR="00BE7A59">
          <w:rPr>
            <w:bCs/>
            <w:noProof/>
            <w:webHidden/>
          </w:rPr>
          <w:t>172</w:t>
        </w:r>
        <w:r w:rsidRPr="00215C42">
          <w:rPr>
            <w:bCs/>
            <w:noProof/>
            <w:webHidden/>
          </w:rPr>
          <w:fldChar w:fldCharType="end"/>
        </w:r>
      </w:hyperlink>
    </w:p>
    <w:p w14:paraId="4A22A19F" w14:textId="535F0F3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39" w:history="1">
        <w:r w:rsidRPr="00215C42">
          <w:rPr>
            <w:rStyle w:val="Hiperveza"/>
            <w:rFonts w:cs="Arial"/>
            <w:bCs/>
            <w:noProof/>
          </w:rPr>
          <w:t>Tablica 91: Analiza stanja sustava civilne zaštite - Područje reagiranja – Poplave izazvane izlijevanjem kopnenih vodenih tijela</w:t>
        </w:r>
        <w:r w:rsidRPr="00215C42">
          <w:rPr>
            <w:bCs/>
            <w:noProof/>
            <w:webHidden/>
          </w:rPr>
          <w:tab/>
        </w:r>
        <w:r w:rsidRPr="00215C42">
          <w:rPr>
            <w:bCs/>
            <w:noProof/>
            <w:webHidden/>
          </w:rPr>
          <w:fldChar w:fldCharType="begin"/>
        </w:r>
        <w:r w:rsidRPr="00215C42">
          <w:rPr>
            <w:bCs/>
            <w:noProof/>
            <w:webHidden/>
          </w:rPr>
          <w:instrText xml:space="preserve"> PAGEREF _Toc100648039 \h </w:instrText>
        </w:r>
        <w:r w:rsidRPr="00215C42">
          <w:rPr>
            <w:bCs/>
            <w:noProof/>
            <w:webHidden/>
          </w:rPr>
        </w:r>
        <w:r w:rsidRPr="00215C42">
          <w:rPr>
            <w:bCs/>
            <w:noProof/>
            <w:webHidden/>
          </w:rPr>
          <w:fldChar w:fldCharType="separate"/>
        </w:r>
        <w:r w:rsidR="00BE7A59">
          <w:rPr>
            <w:bCs/>
            <w:noProof/>
            <w:webHidden/>
          </w:rPr>
          <w:t>176</w:t>
        </w:r>
        <w:r w:rsidRPr="00215C42">
          <w:rPr>
            <w:bCs/>
            <w:noProof/>
            <w:webHidden/>
          </w:rPr>
          <w:fldChar w:fldCharType="end"/>
        </w:r>
      </w:hyperlink>
    </w:p>
    <w:p w14:paraId="2D9F1F83" w14:textId="657468C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0" w:history="1">
        <w:r w:rsidRPr="00215C42">
          <w:rPr>
            <w:rStyle w:val="Hiperveza"/>
            <w:rFonts w:cs="Arial"/>
            <w:bCs/>
            <w:noProof/>
          </w:rPr>
          <w:t>Tablica 92: Analiza stanja sustava civilne zaštite - Područje reagiranja – Potres</w:t>
        </w:r>
        <w:r w:rsidRPr="00215C42">
          <w:rPr>
            <w:bCs/>
            <w:noProof/>
            <w:webHidden/>
          </w:rPr>
          <w:tab/>
        </w:r>
        <w:r w:rsidRPr="00215C42">
          <w:rPr>
            <w:bCs/>
            <w:noProof/>
            <w:webHidden/>
          </w:rPr>
          <w:fldChar w:fldCharType="begin"/>
        </w:r>
        <w:r w:rsidRPr="00215C42">
          <w:rPr>
            <w:bCs/>
            <w:noProof/>
            <w:webHidden/>
          </w:rPr>
          <w:instrText xml:space="preserve"> PAGEREF _Toc100648040 \h </w:instrText>
        </w:r>
        <w:r w:rsidRPr="00215C42">
          <w:rPr>
            <w:bCs/>
            <w:noProof/>
            <w:webHidden/>
          </w:rPr>
        </w:r>
        <w:r w:rsidRPr="00215C42">
          <w:rPr>
            <w:bCs/>
            <w:noProof/>
            <w:webHidden/>
          </w:rPr>
          <w:fldChar w:fldCharType="separate"/>
        </w:r>
        <w:r w:rsidR="00BE7A59">
          <w:rPr>
            <w:bCs/>
            <w:noProof/>
            <w:webHidden/>
          </w:rPr>
          <w:t>180</w:t>
        </w:r>
        <w:r w:rsidRPr="00215C42">
          <w:rPr>
            <w:bCs/>
            <w:noProof/>
            <w:webHidden/>
          </w:rPr>
          <w:fldChar w:fldCharType="end"/>
        </w:r>
      </w:hyperlink>
    </w:p>
    <w:p w14:paraId="4C88BAC2" w14:textId="22732FF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1" w:history="1">
        <w:r w:rsidRPr="00215C42">
          <w:rPr>
            <w:rStyle w:val="Hiperveza"/>
            <w:rFonts w:cs="Arial"/>
            <w:bCs/>
            <w:noProof/>
          </w:rPr>
          <w:t>Tablica 93: Analiza stanja sustava civilne zaštite - Područje reagiranja</w:t>
        </w:r>
        <w:r w:rsidRPr="00215C42">
          <w:rPr>
            <w:bCs/>
            <w:noProof/>
            <w:webHidden/>
          </w:rPr>
          <w:tab/>
        </w:r>
        <w:r w:rsidRPr="00215C42">
          <w:rPr>
            <w:bCs/>
            <w:noProof/>
            <w:webHidden/>
          </w:rPr>
          <w:fldChar w:fldCharType="begin"/>
        </w:r>
        <w:r w:rsidRPr="00215C42">
          <w:rPr>
            <w:bCs/>
            <w:noProof/>
            <w:webHidden/>
          </w:rPr>
          <w:instrText xml:space="preserve"> PAGEREF _Toc100648041 \h </w:instrText>
        </w:r>
        <w:r w:rsidRPr="00215C42">
          <w:rPr>
            <w:bCs/>
            <w:noProof/>
            <w:webHidden/>
          </w:rPr>
        </w:r>
        <w:r w:rsidRPr="00215C42">
          <w:rPr>
            <w:bCs/>
            <w:noProof/>
            <w:webHidden/>
          </w:rPr>
          <w:fldChar w:fldCharType="separate"/>
        </w:r>
        <w:r w:rsidR="00BE7A59">
          <w:rPr>
            <w:bCs/>
            <w:noProof/>
            <w:webHidden/>
          </w:rPr>
          <w:t>185</w:t>
        </w:r>
        <w:r w:rsidRPr="00215C42">
          <w:rPr>
            <w:bCs/>
            <w:noProof/>
            <w:webHidden/>
          </w:rPr>
          <w:fldChar w:fldCharType="end"/>
        </w:r>
      </w:hyperlink>
    </w:p>
    <w:p w14:paraId="347179F9" w14:textId="7296B28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2" w:history="1">
        <w:r w:rsidRPr="00215C42">
          <w:rPr>
            <w:rStyle w:val="Hiperveza"/>
            <w:rFonts w:cs="Arial"/>
            <w:bCs/>
            <w:noProof/>
          </w:rPr>
          <w:t>Tablica 94: Prikaz analize sustava civilne zaštite - ZBIRNO (područje preventive i područje reagiranja)</w:t>
        </w:r>
        <w:r w:rsidRPr="00215C42">
          <w:rPr>
            <w:bCs/>
            <w:noProof/>
            <w:webHidden/>
          </w:rPr>
          <w:tab/>
        </w:r>
        <w:r w:rsidRPr="00215C42">
          <w:rPr>
            <w:bCs/>
            <w:noProof/>
            <w:webHidden/>
          </w:rPr>
          <w:fldChar w:fldCharType="begin"/>
        </w:r>
        <w:r w:rsidRPr="00215C42">
          <w:rPr>
            <w:bCs/>
            <w:noProof/>
            <w:webHidden/>
          </w:rPr>
          <w:instrText xml:space="preserve"> PAGEREF _Toc100648042 \h </w:instrText>
        </w:r>
        <w:r w:rsidRPr="00215C42">
          <w:rPr>
            <w:bCs/>
            <w:noProof/>
            <w:webHidden/>
          </w:rPr>
        </w:r>
        <w:r w:rsidRPr="00215C42">
          <w:rPr>
            <w:bCs/>
            <w:noProof/>
            <w:webHidden/>
          </w:rPr>
          <w:fldChar w:fldCharType="separate"/>
        </w:r>
        <w:r w:rsidR="00BE7A59">
          <w:rPr>
            <w:bCs/>
            <w:noProof/>
            <w:webHidden/>
          </w:rPr>
          <w:t>185</w:t>
        </w:r>
        <w:r w:rsidRPr="00215C42">
          <w:rPr>
            <w:bCs/>
            <w:noProof/>
            <w:webHidden/>
          </w:rPr>
          <w:fldChar w:fldCharType="end"/>
        </w:r>
      </w:hyperlink>
    </w:p>
    <w:p w14:paraId="0061029A" w14:textId="0DEE745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3" w:history="1">
        <w:r w:rsidRPr="00215C42">
          <w:rPr>
            <w:rStyle w:val="Hiperveza"/>
            <w:rFonts w:cs="Arial"/>
            <w:bCs/>
            <w:noProof/>
          </w:rPr>
          <w:t>Tablica 95: Prikaz rizika razvrstanih prema ALARP načelu - Vrednovanje rizika</w:t>
        </w:r>
        <w:r w:rsidRPr="00215C42">
          <w:rPr>
            <w:bCs/>
            <w:noProof/>
            <w:webHidden/>
          </w:rPr>
          <w:tab/>
        </w:r>
        <w:r w:rsidRPr="00215C42">
          <w:rPr>
            <w:bCs/>
            <w:noProof/>
            <w:webHidden/>
          </w:rPr>
          <w:fldChar w:fldCharType="begin"/>
        </w:r>
        <w:r w:rsidRPr="00215C42">
          <w:rPr>
            <w:bCs/>
            <w:noProof/>
            <w:webHidden/>
          </w:rPr>
          <w:instrText xml:space="preserve"> PAGEREF _Toc100648043 \h </w:instrText>
        </w:r>
        <w:r w:rsidRPr="00215C42">
          <w:rPr>
            <w:bCs/>
            <w:noProof/>
            <w:webHidden/>
          </w:rPr>
        </w:r>
        <w:r w:rsidRPr="00215C42">
          <w:rPr>
            <w:bCs/>
            <w:noProof/>
            <w:webHidden/>
          </w:rPr>
          <w:fldChar w:fldCharType="separate"/>
        </w:r>
        <w:r w:rsidR="00BE7A59">
          <w:rPr>
            <w:bCs/>
            <w:noProof/>
            <w:webHidden/>
          </w:rPr>
          <w:t>187</w:t>
        </w:r>
        <w:r w:rsidRPr="00215C42">
          <w:rPr>
            <w:bCs/>
            <w:noProof/>
            <w:webHidden/>
          </w:rPr>
          <w:fldChar w:fldCharType="end"/>
        </w:r>
      </w:hyperlink>
    </w:p>
    <w:p w14:paraId="4D5C7352" w14:textId="24AD89D1" w:rsidR="00F4363C" w:rsidRPr="00215C42" w:rsidRDefault="00EE3CD8" w:rsidP="000E66F2">
      <w:pPr>
        <w:spacing w:after="160" w:line="252" w:lineRule="auto"/>
        <w:jc w:val="left"/>
        <w:rPr>
          <w:rFonts w:eastAsiaTheme="minorEastAsia"/>
          <w:b/>
          <w:iCs/>
          <w:szCs w:val="24"/>
        </w:rPr>
      </w:pPr>
      <w:r w:rsidRPr="00215C42">
        <w:rPr>
          <w:rFonts w:eastAsiaTheme="minorEastAsia"/>
          <w:bCs/>
          <w:iCs/>
          <w:szCs w:val="24"/>
        </w:rPr>
        <w:fldChar w:fldCharType="end"/>
      </w:r>
    </w:p>
    <w:p w14:paraId="3D9355EA" w14:textId="6BE55794" w:rsidR="000E66F2" w:rsidRPr="00215C42" w:rsidRDefault="000E66F2" w:rsidP="000E66F2">
      <w:pPr>
        <w:spacing w:after="160" w:line="252" w:lineRule="auto"/>
        <w:jc w:val="left"/>
        <w:rPr>
          <w:rFonts w:eastAsiaTheme="minorEastAsia"/>
          <w:b/>
          <w:iCs/>
          <w:szCs w:val="24"/>
        </w:rPr>
      </w:pPr>
      <w:r w:rsidRPr="00215C42">
        <w:rPr>
          <w:rFonts w:eastAsiaTheme="minorEastAsia"/>
          <w:b/>
          <w:iCs/>
          <w:szCs w:val="24"/>
        </w:rPr>
        <w:t>POPIS SLIKA:</w:t>
      </w:r>
    </w:p>
    <w:p w14:paraId="6D358CDF" w14:textId="2985F0B9" w:rsidR="004851B9" w:rsidRPr="00215C42" w:rsidRDefault="00EE3CD8">
      <w:pPr>
        <w:pStyle w:val="Tablicaslika"/>
        <w:tabs>
          <w:tab w:val="right" w:leader="dot" w:pos="9060"/>
        </w:tabs>
        <w:rPr>
          <w:rFonts w:eastAsiaTheme="minorEastAsia" w:cstheme="minorBidi"/>
          <w:bCs/>
          <w:smallCaps w:val="0"/>
          <w:noProof/>
          <w:sz w:val="22"/>
          <w:szCs w:val="22"/>
          <w:lang w:eastAsia="hr-HR"/>
        </w:rPr>
      </w:pPr>
      <w:r w:rsidRPr="00215C42">
        <w:rPr>
          <w:rFonts w:eastAsiaTheme="minorEastAsia"/>
          <w:bCs/>
          <w:iCs/>
          <w:szCs w:val="24"/>
        </w:rPr>
        <w:fldChar w:fldCharType="begin"/>
      </w:r>
      <w:r w:rsidRPr="00215C42">
        <w:rPr>
          <w:rFonts w:eastAsiaTheme="minorEastAsia"/>
          <w:bCs/>
          <w:iCs/>
          <w:szCs w:val="24"/>
        </w:rPr>
        <w:instrText xml:space="preserve"> TOC \h \z \c "Slika" </w:instrText>
      </w:r>
      <w:r w:rsidRPr="00215C42">
        <w:rPr>
          <w:rFonts w:eastAsiaTheme="minorEastAsia"/>
          <w:bCs/>
          <w:iCs/>
          <w:szCs w:val="24"/>
        </w:rPr>
        <w:fldChar w:fldCharType="separate"/>
      </w:r>
      <w:hyperlink w:anchor="_Toc100648044" w:history="1">
        <w:r w:rsidR="004851B9" w:rsidRPr="00215C42">
          <w:rPr>
            <w:rStyle w:val="Hiperveza"/>
            <w:bCs/>
            <w:noProof/>
          </w:rPr>
          <w:t>Slika 1: Model prikaza HRN ISO EN 31 000 - Od procjene do upravljanja rizicima</w:t>
        </w:r>
        <w:r w:rsidR="004851B9" w:rsidRPr="00215C42">
          <w:rPr>
            <w:bCs/>
            <w:noProof/>
            <w:webHidden/>
          </w:rPr>
          <w:tab/>
        </w:r>
        <w:r w:rsidR="004851B9" w:rsidRPr="00215C42">
          <w:rPr>
            <w:bCs/>
            <w:noProof/>
            <w:webHidden/>
          </w:rPr>
          <w:fldChar w:fldCharType="begin"/>
        </w:r>
        <w:r w:rsidR="004851B9" w:rsidRPr="00215C42">
          <w:rPr>
            <w:bCs/>
            <w:noProof/>
            <w:webHidden/>
          </w:rPr>
          <w:instrText xml:space="preserve"> PAGEREF _Toc100648044 \h </w:instrText>
        </w:r>
        <w:r w:rsidR="004851B9" w:rsidRPr="00215C42">
          <w:rPr>
            <w:bCs/>
            <w:noProof/>
            <w:webHidden/>
          </w:rPr>
        </w:r>
        <w:r w:rsidR="004851B9" w:rsidRPr="00215C42">
          <w:rPr>
            <w:bCs/>
            <w:noProof/>
            <w:webHidden/>
          </w:rPr>
          <w:fldChar w:fldCharType="separate"/>
        </w:r>
        <w:r w:rsidR="00BE7A59">
          <w:rPr>
            <w:bCs/>
            <w:noProof/>
            <w:webHidden/>
          </w:rPr>
          <w:t>14</w:t>
        </w:r>
        <w:r w:rsidR="004851B9" w:rsidRPr="00215C42">
          <w:rPr>
            <w:bCs/>
            <w:noProof/>
            <w:webHidden/>
          </w:rPr>
          <w:fldChar w:fldCharType="end"/>
        </w:r>
      </w:hyperlink>
    </w:p>
    <w:p w14:paraId="3A6A2ABE" w14:textId="086AF26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5" w:history="1">
        <w:r w:rsidRPr="00215C42">
          <w:rPr>
            <w:rStyle w:val="Hiperveza"/>
            <w:bCs/>
            <w:noProof/>
          </w:rPr>
          <w:t>Slika 2: Položaj Općine Novi Golubovec u odnosu na Krapinsko - zagorsku županiju</w:t>
        </w:r>
        <w:r w:rsidRPr="00215C42">
          <w:rPr>
            <w:bCs/>
            <w:noProof/>
            <w:webHidden/>
          </w:rPr>
          <w:tab/>
        </w:r>
        <w:r w:rsidRPr="00215C42">
          <w:rPr>
            <w:bCs/>
            <w:noProof/>
            <w:webHidden/>
          </w:rPr>
          <w:fldChar w:fldCharType="begin"/>
        </w:r>
        <w:r w:rsidRPr="00215C42">
          <w:rPr>
            <w:bCs/>
            <w:noProof/>
            <w:webHidden/>
          </w:rPr>
          <w:instrText xml:space="preserve"> PAGEREF _Toc100648045 \h </w:instrText>
        </w:r>
        <w:r w:rsidRPr="00215C42">
          <w:rPr>
            <w:bCs/>
            <w:noProof/>
            <w:webHidden/>
          </w:rPr>
        </w:r>
        <w:r w:rsidRPr="00215C42">
          <w:rPr>
            <w:bCs/>
            <w:noProof/>
            <w:webHidden/>
          </w:rPr>
          <w:fldChar w:fldCharType="separate"/>
        </w:r>
        <w:r w:rsidR="00BE7A59">
          <w:rPr>
            <w:bCs/>
            <w:noProof/>
            <w:webHidden/>
          </w:rPr>
          <w:t>15</w:t>
        </w:r>
        <w:r w:rsidRPr="00215C42">
          <w:rPr>
            <w:bCs/>
            <w:noProof/>
            <w:webHidden/>
          </w:rPr>
          <w:fldChar w:fldCharType="end"/>
        </w:r>
      </w:hyperlink>
    </w:p>
    <w:p w14:paraId="15F68BE0" w14:textId="30FB4CC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6" w:history="1">
        <w:r w:rsidRPr="00215C42">
          <w:rPr>
            <w:rStyle w:val="Hiperveza"/>
            <w:bCs/>
            <w:noProof/>
          </w:rPr>
          <w:t>Slika 3: Prikaz poljoprivrednih površina na području Općine</w:t>
        </w:r>
        <w:r w:rsidRPr="00215C42">
          <w:rPr>
            <w:bCs/>
            <w:noProof/>
            <w:webHidden/>
          </w:rPr>
          <w:tab/>
        </w:r>
        <w:r w:rsidRPr="00215C42">
          <w:rPr>
            <w:bCs/>
            <w:noProof/>
            <w:webHidden/>
          </w:rPr>
          <w:fldChar w:fldCharType="begin"/>
        </w:r>
        <w:r w:rsidRPr="00215C42">
          <w:rPr>
            <w:bCs/>
            <w:noProof/>
            <w:webHidden/>
          </w:rPr>
          <w:instrText xml:space="preserve"> PAGEREF _Toc100648046 \h </w:instrText>
        </w:r>
        <w:r w:rsidRPr="00215C42">
          <w:rPr>
            <w:bCs/>
            <w:noProof/>
            <w:webHidden/>
          </w:rPr>
        </w:r>
        <w:r w:rsidRPr="00215C42">
          <w:rPr>
            <w:bCs/>
            <w:noProof/>
            <w:webHidden/>
          </w:rPr>
          <w:fldChar w:fldCharType="separate"/>
        </w:r>
        <w:r w:rsidR="00BE7A59">
          <w:rPr>
            <w:bCs/>
            <w:noProof/>
            <w:webHidden/>
          </w:rPr>
          <w:t>27</w:t>
        </w:r>
        <w:r w:rsidRPr="00215C42">
          <w:rPr>
            <w:bCs/>
            <w:noProof/>
            <w:webHidden/>
          </w:rPr>
          <w:fldChar w:fldCharType="end"/>
        </w:r>
      </w:hyperlink>
    </w:p>
    <w:p w14:paraId="2E60C37A" w14:textId="2A78035B"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7" w:history="1">
        <w:r w:rsidRPr="00215C42">
          <w:rPr>
            <w:rStyle w:val="Hiperveza"/>
            <w:bCs/>
            <w:noProof/>
          </w:rPr>
          <w:t>Slika 4: Prikaz šumskih površina na području Općine</w:t>
        </w:r>
        <w:r w:rsidRPr="00215C42">
          <w:rPr>
            <w:bCs/>
            <w:noProof/>
            <w:webHidden/>
          </w:rPr>
          <w:tab/>
        </w:r>
        <w:r w:rsidRPr="00215C42">
          <w:rPr>
            <w:bCs/>
            <w:noProof/>
            <w:webHidden/>
          </w:rPr>
          <w:fldChar w:fldCharType="begin"/>
        </w:r>
        <w:r w:rsidRPr="00215C42">
          <w:rPr>
            <w:bCs/>
            <w:noProof/>
            <w:webHidden/>
          </w:rPr>
          <w:instrText xml:space="preserve"> PAGEREF _Toc100648047 \h </w:instrText>
        </w:r>
        <w:r w:rsidRPr="00215C42">
          <w:rPr>
            <w:bCs/>
            <w:noProof/>
            <w:webHidden/>
          </w:rPr>
        </w:r>
        <w:r w:rsidRPr="00215C42">
          <w:rPr>
            <w:bCs/>
            <w:noProof/>
            <w:webHidden/>
          </w:rPr>
          <w:fldChar w:fldCharType="separate"/>
        </w:r>
        <w:r w:rsidR="00BE7A59">
          <w:rPr>
            <w:bCs/>
            <w:noProof/>
            <w:webHidden/>
          </w:rPr>
          <w:t>37</w:t>
        </w:r>
        <w:r w:rsidRPr="00215C42">
          <w:rPr>
            <w:bCs/>
            <w:noProof/>
            <w:webHidden/>
          </w:rPr>
          <w:fldChar w:fldCharType="end"/>
        </w:r>
      </w:hyperlink>
    </w:p>
    <w:p w14:paraId="5137F483" w14:textId="5453CADD"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8" w:history="1">
        <w:r w:rsidRPr="00215C42">
          <w:rPr>
            <w:rStyle w:val="Hiperveza"/>
            <w:bCs/>
            <w:noProof/>
          </w:rPr>
          <w:t>Slika 5: Prikaz odstupanja srednje temperature zraka u 2020.god.</w:t>
        </w:r>
        <w:r w:rsidRPr="00215C42">
          <w:rPr>
            <w:bCs/>
            <w:noProof/>
            <w:webHidden/>
          </w:rPr>
          <w:tab/>
        </w:r>
        <w:r w:rsidRPr="00215C42">
          <w:rPr>
            <w:bCs/>
            <w:noProof/>
            <w:webHidden/>
          </w:rPr>
          <w:fldChar w:fldCharType="begin"/>
        </w:r>
        <w:r w:rsidRPr="00215C42">
          <w:rPr>
            <w:bCs/>
            <w:noProof/>
            <w:webHidden/>
          </w:rPr>
          <w:instrText xml:space="preserve"> PAGEREF _Toc100648048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6AAC3395" w14:textId="09F04D12"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49" w:history="1">
        <w:r w:rsidRPr="00215C42">
          <w:rPr>
            <w:rStyle w:val="Hiperveza"/>
            <w:bCs/>
            <w:noProof/>
          </w:rPr>
          <w:t>Slika 6: Prikaz odstupanja srednje mjesečne temperature zraka za lipanj 2021.god.</w:t>
        </w:r>
        <w:r w:rsidRPr="00215C42">
          <w:rPr>
            <w:bCs/>
            <w:noProof/>
            <w:webHidden/>
          </w:rPr>
          <w:tab/>
        </w:r>
        <w:r w:rsidRPr="00215C42">
          <w:rPr>
            <w:bCs/>
            <w:noProof/>
            <w:webHidden/>
          </w:rPr>
          <w:fldChar w:fldCharType="begin"/>
        </w:r>
        <w:r w:rsidRPr="00215C42">
          <w:rPr>
            <w:bCs/>
            <w:noProof/>
            <w:webHidden/>
          </w:rPr>
          <w:instrText xml:space="preserve"> PAGEREF _Toc100648049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6B43CDD8" w14:textId="19230747"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0" w:history="1">
        <w:r w:rsidRPr="00215C42">
          <w:rPr>
            <w:rStyle w:val="Hiperveza"/>
            <w:bCs/>
            <w:noProof/>
          </w:rPr>
          <w:t>Slika 7: Pregled odstupanja srednje mjesečne temperature zraka u zimi 2019./2020.god.</w:t>
        </w:r>
        <w:r w:rsidRPr="00215C42">
          <w:rPr>
            <w:bCs/>
            <w:noProof/>
            <w:webHidden/>
          </w:rPr>
          <w:tab/>
        </w:r>
        <w:r w:rsidRPr="00215C42">
          <w:rPr>
            <w:bCs/>
            <w:noProof/>
            <w:webHidden/>
          </w:rPr>
          <w:fldChar w:fldCharType="begin"/>
        </w:r>
        <w:r w:rsidRPr="00215C42">
          <w:rPr>
            <w:bCs/>
            <w:noProof/>
            <w:webHidden/>
          </w:rPr>
          <w:instrText xml:space="preserve"> PAGEREF _Toc100648050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233CB4D5" w14:textId="3B88FE57"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1" w:history="1">
        <w:r w:rsidRPr="00215C42">
          <w:rPr>
            <w:rStyle w:val="Hiperveza"/>
            <w:bCs/>
            <w:noProof/>
          </w:rPr>
          <w:t>Slika 8: Srednji datumi početka i završetka razdoblja s mrazom na području RH</w:t>
        </w:r>
        <w:r w:rsidRPr="00215C42">
          <w:rPr>
            <w:bCs/>
            <w:noProof/>
            <w:webHidden/>
          </w:rPr>
          <w:tab/>
        </w:r>
        <w:r w:rsidRPr="00215C42">
          <w:rPr>
            <w:bCs/>
            <w:noProof/>
            <w:webHidden/>
          </w:rPr>
          <w:fldChar w:fldCharType="begin"/>
        </w:r>
        <w:r w:rsidRPr="00215C42">
          <w:rPr>
            <w:bCs/>
            <w:noProof/>
            <w:webHidden/>
          </w:rPr>
          <w:instrText xml:space="preserve"> PAGEREF _Toc100648051 \h </w:instrText>
        </w:r>
        <w:r w:rsidRPr="00215C42">
          <w:rPr>
            <w:bCs/>
            <w:noProof/>
            <w:webHidden/>
          </w:rPr>
        </w:r>
        <w:r w:rsidRPr="00215C42">
          <w:rPr>
            <w:bCs/>
            <w:noProof/>
            <w:webHidden/>
          </w:rPr>
          <w:fldChar w:fldCharType="separate"/>
        </w:r>
        <w:r w:rsidR="00BE7A59">
          <w:rPr>
            <w:bCs/>
            <w:noProof/>
            <w:webHidden/>
          </w:rPr>
          <w:t>75</w:t>
        </w:r>
        <w:r w:rsidRPr="00215C42">
          <w:rPr>
            <w:bCs/>
            <w:noProof/>
            <w:webHidden/>
          </w:rPr>
          <w:fldChar w:fldCharType="end"/>
        </w:r>
      </w:hyperlink>
    </w:p>
    <w:p w14:paraId="6AF20F71" w14:textId="313B35D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2" w:history="1">
        <w:r w:rsidRPr="00215C42">
          <w:rPr>
            <w:rStyle w:val="Hiperveza"/>
            <w:rFonts w:ascii="Calibri" w:eastAsia="Calibri" w:hAnsi="Calibri" w:cs="Arial"/>
            <w:bCs/>
            <w:noProof/>
          </w:rPr>
          <w:t>Slika 9: Prikaz prostorne raspodjele indeksa ugroženosti od pojave tuče sa štetom na branjenom području RH - 1981. - 2000.god.</w:t>
        </w:r>
        <w:r w:rsidRPr="00215C42">
          <w:rPr>
            <w:bCs/>
            <w:noProof/>
            <w:webHidden/>
          </w:rPr>
          <w:tab/>
        </w:r>
        <w:r w:rsidRPr="00215C42">
          <w:rPr>
            <w:bCs/>
            <w:noProof/>
            <w:webHidden/>
          </w:rPr>
          <w:fldChar w:fldCharType="begin"/>
        </w:r>
        <w:r w:rsidRPr="00215C42">
          <w:rPr>
            <w:bCs/>
            <w:noProof/>
            <w:webHidden/>
          </w:rPr>
          <w:instrText xml:space="preserve"> PAGEREF _Toc100648052 \h </w:instrText>
        </w:r>
        <w:r w:rsidRPr="00215C42">
          <w:rPr>
            <w:bCs/>
            <w:noProof/>
            <w:webHidden/>
          </w:rPr>
        </w:r>
        <w:r w:rsidRPr="00215C42">
          <w:rPr>
            <w:bCs/>
            <w:noProof/>
            <w:webHidden/>
          </w:rPr>
          <w:fldChar w:fldCharType="separate"/>
        </w:r>
        <w:r w:rsidR="00BE7A59">
          <w:rPr>
            <w:bCs/>
            <w:noProof/>
            <w:webHidden/>
          </w:rPr>
          <w:t>82</w:t>
        </w:r>
        <w:r w:rsidRPr="00215C42">
          <w:rPr>
            <w:bCs/>
            <w:noProof/>
            <w:webHidden/>
          </w:rPr>
          <w:fldChar w:fldCharType="end"/>
        </w:r>
      </w:hyperlink>
    </w:p>
    <w:p w14:paraId="63474780" w14:textId="16A4FDB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3" w:history="1">
        <w:r w:rsidRPr="00215C42">
          <w:rPr>
            <w:rStyle w:val="Hiperveza"/>
            <w:rFonts w:cs="Arial"/>
            <w:bCs/>
            <w:noProof/>
          </w:rPr>
          <w:t>Slika 10: Prikaz odstupanja srednje mjesečne temperature zraka za 2020.god.</w:t>
        </w:r>
        <w:r w:rsidRPr="00215C42">
          <w:rPr>
            <w:bCs/>
            <w:noProof/>
            <w:webHidden/>
          </w:rPr>
          <w:tab/>
        </w:r>
        <w:r w:rsidRPr="00215C42">
          <w:rPr>
            <w:bCs/>
            <w:noProof/>
            <w:webHidden/>
          </w:rPr>
          <w:fldChar w:fldCharType="begin"/>
        </w:r>
        <w:r w:rsidRPr="00215C42">
          <w:rPr>
            <w:bCs/>
            <w:noProof/>
            <w:webHidden/>
          </w:rPr>
          <w:instrText xml:space="preserve"> PAGEREF _Toc100648053 \h </w:instrText>
        </w:r>
        <w:r w:rsidRPr="00215C42">
          <w:rPr>
            <w:bCs/>
            <w:noProof/>
            <w:webHidden/>
          </w:rPr>
        </w:r>
        <w:r w:rsidRPr="00215C42">
          <w:rPr>
            <w:bCs/>
            <w:noProof/>
            <w:webHidden/>
          </w:rPr>
          <w:fldChar w:fldCharType="separate"/>
        </w:r>
        <w:r w:rsidR="00BE7A59">
          <w:rPr>
            <w:bCs/>
            <w:noProof/>
            <w:webHidden/>
          </w:rPr>
          <w:t>90</w:t>
        </w:r>
        <w:r w:rsidRPr="00215C42">
          <w:rPr>
            <w:bCs/>
            <w:noProof/>
            <w:webHidden/>
          </w:rPr>
          <w:fldChar w:fldCharType="end"/>
        </w:r>
      </w:hyperlink>
    </w:p>
    <w:p w14:paraId="408EF79B" w14:textId="3A4CFF7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4" w:history="1">
        <w:r w:rsidRPr="00215C42">
          <w:rPr>
            <w:rStyle w:val="Hiperveza"/>
            <w:rFonts w:cs="Arial"/>
            <w:bCs/>
            <w:noProof/>
          </w:rPr>
          <w:t>Slika 11: Prikaz odstupanja količine oborina za proljeće 2020.god.</w:t>
        </w:r>
        <w:r w:rsidRPr="00215C42">
          <w:rPr>
            <w:bCs/>
            <w:noProof/>
            <w:webHidden/>
          </w:rPr>
          <w:tab/>
        </w:r>
        <w:r w:rsidRPr="00215C42">
          <w:rPr>
            <w:bCs/>
            <w:noProof/>
            <w:webHidden/>
          </w:rPr>
          <w:fldChar w:fldCharType="begin"/>
        </w:r>
        <w:r w:rsidRPr="00215C42">
          <w:rPr>
            <w:bCs/>
            <w:noProof/>
            <w:webHidden/>
          </w:rPr>
          <w:instrText xml:space="preserve"> PAGEREF _Toc100648054 \h </w:instrText>
        </w:r>
        <w:r w:rsidRPr="00215C42">
          <w:rPr>
            <w:bCs/>
            <w:noProof/>
            <w:webHidden/>
          </w:rPr>
        </w:r>
        <w:r w:rsidRPr="00215C42">
          <w:rPr>
            <w:bCs/>
            <w:noProof/>
            <w:webHidden/>
          </w:rPr>
          <w:fldChar w:fldCharType="separate"/>
        </w:r>
        <w:r w:rsidR="00BE7A59">
          <w:rPr>
            <w:bCs/>
            <w:noProof/>
            <w:webHidden/>
          </w:rPr>
          <w:t>91</w:t>
        </w:r>
        <w:r w:rsidRPr="00215C42">
          <w:rPr>
            <w:bCs/>
            <w:noProof/>
            <w:webHidden/>
          </w:rPr>
          <w:fldChar w:fldCharType="end"/>
        </w:r>
      </w:hyperlink>
    </w:p>
    <w:p w14:paraId="47BDC3AF" w14:textId="4F3FF088"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5" w:history="1">
        <w:r w:rsidRPr="00215C42">
          <w:rPr>
            <w:rStyle w:val="Hiperveza"/>
            <w:rFonts w:ascii="Calibri" w:eastAsia="Calibri" w:hAnsi="Calibri" w:cs="Arial"/>
            <w:bCs/>
            <w:noProof/>
          </w:rPr>
          <w:t>Slika 12: Prikaz nagiba terena za RH</w:t>
        </w:r>
        <w:r w:rsidRPr="00215C42">
          <w:rPr>
            <w:bCs/>
            <w:noProof/>
            <w:webHidden/>
          </w:rPr>
          <w:tab/>
        </w:r>
        <w:r w:rsidRPr="00215C42">
          <w:rPr>
            <w:bCs/>
            <w:noProof/>
            <w:webHidden/>
          </w:rPr>
          <w:fldChar w:fldCharType="begin"/>
        </w:r>
        <w:r w:rsidRPr="00215C42">
          <w:rPr>
            <w:bCs/>
            <w:noProof/>
            <w:webHidden/>
          </w:rPr>
          <w:instrText xml:space="preserve"> PAGEREF _Toc100648055 \h </w:instrText>
        </w:r>
        <w:r w:rsidRPr="00215C42">
          <w:rPr>
            <w:bCs/>
            <w:noProof/>
            <w:webHidden/>
          </w:rPr>
        </w:r>
        <w:r w:rsidRPr="00215C42">
          <w:rPr>
            <w:bCs/>
            <w:noProof/>
            <w:webHidden/>
          </w:rPr>
          <w:fldChar w:fldCharType="separate"/>
        </w:r>
        <w:r w:rsidR="00BE7A59">
          <w:rPr>
            <w:bCs/>
            <w:noProof/>
            <w:webHidden/>
          </w:rPr>
          <w:t>97</w:t>
        </w:r>
        <w:r w:rsidRPr="00215C42">
          <w:rPr>
            <w:bCs/>
            <w:noProof/>
            <w:webHidden/>
          </w:rPr>
          <w:fldChar w:fldCharType="end"/>
        </w:r>
      </w:hyperlink>
    </w:p>
    <w:p w14:paraId="5608EA43" w14:textId="622BA31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6" w:history="1">
        <w:r w:rsidRPr="00215C42">
          <w:rPr>
            <w:rStyle w:val="Hiperveza"/>
            <w:rFonts w:ascii="Calibri" w:eastAsia="Calibri" w:hAnsi="Calibri" w:cs="Arial"/>
            <w:bCs/>
            <w:noProof/>
          </w:rPr>
          <w:t>Slika 13: Prikaz osnovnih elemenata klizišta</w:t>
        </w:r>
        <w:r w:rsidRPr="00215C42">
          <w:rPr>
            <w:bCs/>
            <w:noProof/>
            <w:webHidden/>
          </w:rPr>
          <w:tab/>
        </w:r>
        <w:r w:rsidRPr="00215C42">
          <w:rPr>
            <w:bCs/>
            <w:noProof/>
            <w:webHidden/>
          </w:rPr>
          <w:fldChar w:fldCharType="begin"/>
        </w:r>
        <w:r w:rsidRPr="00215C42">
          <w:rPr>
            <w:bCs/>
            <w:noProof/>
            <w:webHidden/>
          </w:rPr>
          <w:instrText xml:space="preserve"> PAGEREF _Toc100648056 \h </w:instrText>
        </w:r>
        <w:r w:rsidRPr="00215C42">
          <w:rPr>
            <w:bCs/>
            <w:noProof/>
            <w:webHidden/>
          </w:rPr>
        </w:r>
        <w:r w:rsidRPr="00215C42">
          <w:rPr>
            <w:bCs/>
            <w:noProof/>
            <w:webHidden/>
          </w:rPr>
          <w:fldChar w:fldCharType="separate"/>
        </w:r>
        <w:r w:rsidR="00BE7A59">
          <w:rPr>
            <w:bCs/>
            <w:noProof/>
            <w:webHidden/>
          </w:rPr>
          <w:t>98</w:t>
        </w:r>
        <w:r w:rsidRPr="00215C42">
          <w:rPr>
            <w:bCs/>
            <w:noProof/>
            <w:webHidden/>
          </w:rPr>
          <w:fldChar w:fldCharType="end"/>
        </w:r>
      </w:hyperlink>
    </w:p>
    <w:p w14:paraId="2F0FF671" w14:textId="6238C965"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7" w:history="1">
        <w:r w:rsidRPr="00215C42">
          <w:rPr>
            <w:rStyle w:val="Hiperveza"/>
            <w:rFonts w:ascii="Calibri" w:eastAsia="Calibri" w:hAnsi="Calibri" w:cs="Arial"/>
            <w:bCs/>
            <w:noProof/>
          </w:rPr>
          <w:t>Slika 14: Prikaz osnovnih tipova klizanja prema mehanizmu kretanja</w:t>
        </w:r>
        <w:r w:rsidRPr="00215C42">
          <w:rPr>
            <w:bCs/>
            <w:noProof/>
            <w:webHidden/>
          </w:rPr>
          <w:tab/>
        </w:r>
        <w:r w:rsidRPr="00215C42">
          <w:rPr>
            <w:bCs/>
            <w:noProof/>
            <w:webHidden/>
          </w:rPr>
          <w:fldChar w:fldCharType="begin"/>
        </w:r>
        <w:r w:rsidRPr="00215C42">
          <w:rPr>
            <w:bCs/>
            <w:noProof/>
            <w:webHidden/>
          </w:rPr>
          <w:instrText xml:space="preserve"> PAGEREF _Toc100648057 \h </w:instrText>
        </w:r>
        <w:r w:rsidRPr="00215C42">
          <w:rPr>
            <w:bCs/>
            <w:noProof/>
            <w:webHidden/>
          </w:rPr>
        </w:r>
        <w:r w:rsidRPr="00215C42">
          <w:rPr>
            <w:bCs/>
            <w:noProof/>
            <w:webHidden/>
          </w:rPr>
          <w:fldChar w:fldCharType="separate"/>
        </w:r>
        <w:r w:rsidR="00BE7A59">
          <w:rPr>
            <w:bCs/>
            <w:noProof/>
            <w:webHidden/>
          </w:rPr>
          <w:t>98</w:t>
        </w:r>
        <w:r w:rsidRPr="00215C42">
          <w:rPr>
            <w:bCs/>
            <w:noProof/>
            <w:webHidden/>
          </w:rPr>
          <w:fldChar w:fldCharType="end"/>
        </w:r>
      </w:hyperlink>
    </w:p>
    <w:p w14:paraId="126E0852" w14:textId="21E75F74"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8" w:history="1">
        <w:r w:rsidRPr="00215C42">
          <w:rPr>
            <w:rStyle w:val="Hiperveza"/>
            <w:bCs/>
            <w:noProof/>
          </w:rPr>
          <w:t>Slika 15: Prikaz pokazatelja nastanka klizanja</w:t>
        </w:r>
        <w:r w:rsidRPr="00215C42">
          <w:rPr>
            <w:bCs/>
            <w:noProof/>
            <w:webHidden/>
          </w:rPr>
          <w:tab/>
        </w:r>
        <w:r w:rsidRPr="00215C42">
          <w:rPr>
            <w:bCs/>
            <w:noProof/>
            <w:webHidden/>
          </w:rPr>
          <w:fldChar w:fldCharType="begin"/>
        </w:r>
        <w:r w:rsidRPr="00215C42">
          <w:rPr>
            <w:bCs/>
            <w:noProof/>
            <w:webHidden/>
          </w:rPr>
          <w:instrText xml:space="preserve"> PAGEREF _Toc100648058 \h </w:instrText>
        </w:r>
        <w:r w:rsidRPr="00215C42">
          <w:rPr>
            <w:bCs/>
            <w:noProof/>
            <w:webHidden/>
          </w:rPr>
        </w:r>
        <w:r w:rsidRPr="00215C42">
          <w:rPr>
            <w:bCs/>
            <w:noProof/>
            <w:webHidden/>
          </w:rPr>
          <w:fldChar w:fldCharType="separate"/>
        </w:r>
        <w:r w:rsidR="00BE7A59">
          <w:rPr>
            <w:bCs/>
            <w:noProof/>
            <w:webHidden/>
          </w:rPr>
          <w:t>99</w:t>
        </w:r>
        <w:r w:rsidRPr="00215C42">
          <w:rPr>
            <w:bCs/>
            <w:noProof/>
            <w:webHidden/>
          </w:rPr>
          <w:fldChar w:fldCharType="end"/>
        </w:r>
      </w:hyperlink>
    </w:p>
    <w:p w14:paraId="2241FF44" w14:textId="406C4F7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59" w:history="1">
        <w:r w:rsidRPr="00215C42">
          <w:rPr>
            <w:rStyle w:val="Hiperveza"/>
            <w:bCs/>
            <w:noProof/>
          </w:rPr>
          <w:t>Slika 16: Kartografski prikaz branjenog područja 12</w:t>
        </w:r>
        <w:r w:rsidRPr="00215C42">
          <w:rPr>
            <w:bCs/>
            <w:noProof/>
            <w:webHidden/>
          </w:rPr>
          <w:tab/>
        </w:r>
        <w:r w:rsidRPr="00215C42">
          <w:rPr>
            <w:bCs/>
            <w:noProof/>
            <w:webHidden/>
          </w:rPr>
          <w:fldChar w:fldCharType="begin"/>
        </w:r>
        <w:r w:rsidRPr="00215C42">
          <w:rPr>
            <w:bCs/>
            <w:noProof/>
            <w:webHidden/>
          </w:rPr>
          <w:instrText xml:space="preserve"> PAGEREF _Toc100648059 \h </w:instrText>
        </w:r>
        <w:r w:rsidRPr="00215C42">
          <w:rPr>
            <w:bCs/>
            <w:noProof/>
            <w:webHidden/>
          </w:rPr>
        </w:r>
        <w:r w:rsidRPr="00215C42">
          <w:rPr>
            <w:bCs/>
            <w:noProof/>
            <w:webHidden/>
          </w:rPr>
          <w:fldChar w:fldCharType="separate"/>
        </w:r>
        <w:r w:rsidR="00BE7A59">
          <w:rPr>
            <w:bCs/>
            <w:noProof/>
            <w:webHidden/>
          </w:rPr>
          <w:t>110</w:t>
        </w:r>
        <w:r w:rsidRPr="00215C42">
          <w:rPr>
            <w:bCs/>
            <w:noProof/>
            <w:webHidden/>
          </w:rPr>
          <w:fldChar w:fldCharType="end"/>
        </w:r>
      </w:hyperlink>
    </w:p>
    <w:p w14:paraId="58EAA67F" w14:textId="2E3684B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0" w:history="1">
        <w:r w:rsidRPr="00215C42">
          <w:rPr>
            <w:rStyle w:val="Hiperveza"/>
            <w:bCs/>
            <w:noProof/>
          </w:rPr>
          <w:t>Slika 17: Prikaz odstupanja količine oborina za rujan 2020.god.</w:t>
        </w:r>
        <w:r w:rsidRPr="00215C42">
          <w:rPr>
            <w:bCs/>
            <w:noProof/>
            <w:webHidden/>
          </w:rPr>
          <w:tab/>
        </w:r>
        <w:r w:rsidRPr="00215C42">
          <w:rPr>
            <w:bCs/>
            <w:noProof/>
            <w:webHidden/>
          </w:rPr>
          <w:fldChar w:fldCharType="begin"/>
        </w:r>
        <w:r w:rsidRPr="00215C42">
          <w:rPr>
            <w:bCs/>
            <w:noProof/>
            <w:webHidden/>
          </w:rPr>
          <w:instrText xml:space="preserve"> PAGEREF _Toc100648060 \h </w:instrText>
        </w:r>
        <w:r w:rsidRPr="00215C42">
          <w:rPr>
            <w:bCs/>
            <w:noProof/>
            <w:webHidden/>
          </w:rPr>
        </w:r>
        <w:r w:rsidRPr="00215C42">
          <w:rPr>
            <w:bCs/>
            <w:noProof/>
            <w:webHidden/>
          </w:rPr>
          <w:fldChar w:fldCharType="separate"/>
        </w:r>
        <w:r w:rsidR="00BE7A59">
          <w:rPr>
            <w:bCs/>
            <w:noProof/>
            <w:webHidden/>
          </w:rPr>
          <w:t>111</w:t>
        </w:r>
        <w:r w:rsidRPr="00215C42">
          <w:rPr>
            <w:bCs/>
            <w:noProof/>
            <w:webHidden/>
          </w:rPr>
          <w:fldChar w:fldCharType="end"/>
        </w:r>
      </w:hyperlink>
    </w:p>
    <w:p w14:paraId="3D024B53" w14:textId="3382FEF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1" w:history="1">
        <w:r w:rsidRPr="00215C42">
          <w:rPr>
            <w:rStyle w:val="Hiperveza"/>
            <w:bCs/>
            <w:noProof/>
          </w:rPr>
          <w:t>Slika 18: Prikaz odstupanja količine oborina za listopad 2020.god.</w:t>
        </w:r>
        <w:r w:rsidRPr="00215C42">
          <w:rPr>
            <w:bCs/>
            <w:noProof/>
            <w:webHidden/>
          </w:rPr>
          <w:tab/>
        </w:r>
        <w:r w:rsidRPr="00215C42">
          <w:rPr>
            <w:bCs/>
            <w:noProof/>
            <w:webHidden/>
          </w:rPr>
          <w:fldChar w:fldCharType="begin"/>
        </w:r>
        <w:r w:rsidRPr="00215C42">
          <w:rPr>
            <w:bCs/>
            <w:noProof/>
            <w:webHidden/>
          </w:rPr>
          <w:instrText xml:space="preserve"> PAGEREF _Toc100648061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1C108C4A" w14:textId="66BC134C"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2" w:history="1">
        <w:r w:rsidRPr="00215C42">
          <w:rPr>
            <w:rStyle w:val="Hiperveza"/>
            <w:bCs/>
            <w:noProof/>
          </w:rPr>
          <w:t>Slika 19: Karta srednje godišnje količine oborina (mm) prema podacima 1971.-2000. godine</w:t>
        </w:r>
        <w:r w:rsidRPr="00215C42">
          <w:rPr>
            <w:bCs/>
            <w:noProof/>
            <w:webHidden/>
          </w:rPr>
          <w:tab/>
        </w:r>
        <w:r w:rsidRPr="00215C42">
          <w:rPr>
            <w:bCs/>
            <w:noProof/>
            <w:webHidden/>
          </w:rPr>
          <w:fldChar w:fldCharType="begin"/>
        </w:r>
        <w:r w:rsidRPr="00215C42">
          <w:rPr>
            <w:bCs/>
            <w:noProof/>
            <w:webHidden/>
          </w:rPr>
          <w:instrText xml:space="preserve"> PAGEREF _Toc100648062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41E2C441" w14:textId="55448FB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3" w:history="1">
        <w:r w:rsidRPr="00215C42">
          <w:rPr>
            <w:rStyle w:val="Hiperveza"/>
            <w:bCs/>
            <w:noProof/>
          </w:rPr>
          <w:t>Slika 20: Srednja godišnja količina oborina za Krapinsko - zagorsku županiju</w:t>
        </w:r>
        <w:r w:rsidRPr="00215C42">
          <w:rPr>
            <w:bCs/>
            <w:noProof/>
            <w:webHidden/>
          </w:rPr>
          <w:tab/>
        </w:r>
        <w:r w:rsidRPr="00215C42">
          <w:rPr>
            <w:bCs/>
            <w:noProof/>
            <w:webHidden/>
          </w:rPr>
          <w:fldChar w:fldCharType="begin"/>
        </w:r>
        <w:r w:rsidRPr="00215C42">
          <w:rPr>
            <w:bCs/>
            <w:noProof/>
            <w:webHidden/>
          </w:rPr>
          <w:instrText xml:space="preserve"> PAGEREF _Toc100648063 \h </w:instrText>
        </w:r>
        <w:r w:rsidRPr="00215C42">
          <w:rPr>
            <w:bCs/>
            <w:noProof/>
            <w:webHidden/>
          </w:rPr>
        </w:r>
        <w:r w:rsidRPr="00215C42">
          <w:rPr>
            <w:bCs/>
            <w:noProof/>
            <w:webHidden/>
          </w:rPr>
          <w:fldChar w:fldCharType="separate"/>
        </w:r>
        <w:r w:rsidR="00BE7A59">
          <w:rPr>
            <w:b/>
            <w:noProof/>
            <w:webHidden/>
          </w:rPr>
          <w:t>Pogreška! Knjižna oznaka nije definirana.</w:t>
        </w:r>
        <w:r w:rsidRPr="00215C42">
          <w:rPr>
            <w:bCs/>
            <w:noProof/>
            <w:webHidden/>
          </w:rPr>
          <w:fldChar w:fldCharType="end"/>
        </w:r>
      </w:hyperlink>
    </w:p>
    <w:p w14:paraId="338FD57E" w14:textId="5F8FC0C1"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4" w:history="1">
        <w:r w:rsidRPr="00215C42">
          <w:rPr>
            <w:rStyle w:val="Hiperveza"/>
            <w:rFonts w:cs="Arial"/>
            <w:bCs/>
            <w:noProof/>
          </w:rPr>
          <w:t>Slika 21: Prikaz epicentara potresa iz Hrvatskog kataloga potresa do kraja 2015.god. unutar područja omeđenog s 42</w:t>
        </w:r>
        <w:r w:rsidRPr="00215C42">
          <w:rPr>
            <w:rStyle w:val="Hiperveza"/>
            <w:rFonts w:cs="Calibri"/>
            <w:bCs/>
            <w:noProof/>
          </w:rPr>
          <w:t>°</w:t>
        </w:r>
        <w:r w:rsidRPr="00215C42">
          <w:rPr>
            <w:rStyle w:val="Hiperveza"/>
            <w:rFonts w:cs="Arial"/>
            <w:bCs/>
            <w:noProof/>
          </w:rPr>
          <w:t xml:space="preserve"> i 47</w:t>
        </w:r>
        <w:r w:rsidRPr="00215C42">
          <w:rPr>
            <w:rStyle w:val="Hiperveza"/>
            <w:rFonts w:cs="Calibri"/>
            <w:bCs/>
            <w:noProof/>
          </w:rPr>
          <w:t>°</w:t>
        </w:r>
        <w:r w:rsidRPr="00215C42">
          <w:rPr>
            <w:rStyle w:val="Hiperveza"/>
            <w:rFonts w:cs="Arial"/>
            <w:bCs/>
            <w:noProof/>
          </w:rPr>
          <w:t xml:space="preserve"> sjeverne geografske širine te 13</w:t>
        </w:r>
        <w:r w:rsidRPr="00215C42">
          <w:rPr>
            <w:rStyle w:val="Hiperveza"/>
            <w:rFonts w:cs="Calibri"/>
            <w:bCs/>
            <w:noProof/>
          </w:rPr>
          <w:t>°</w:t>
        </w:r>
        <w:r w:rsidRPr="00215C42">
          <w:rPr>
            <w:rStyle w:val="Hiperveza"/>
            <w:rFonts w:cs="Arial"/>
            <w:bCs/>
            <w:noProof/>
          </w:rPr>
          <w:t xml:space="preserve"> i 20</w:t>
        </w:r>
        <w:r w:rsidRPr="00215C42">
          <w:rPr>
            <w:rStyle w:val="Hiperveza"/>
            <w:rFonts w:cs="Calibri"/>
            <w:bCs/>
            <w:noProof/>
          </w:rPr>
          <w:t>°</w:t>
        </w:r>
        <w:r w:rsidRPr="00215C42">
          <w:rPr>
            <w:rStyle w:val="Hiperveza"/>
            <w:rFonts w:cs="Arial"/>
            <w:bCs/>
            <w:noProof/>
          </w:rPr>
          <w:t xml:space="preserve"> istočne geografske dužine</w:t>
        </w:r>
        <w:r w:rsidRPr="00215C42">
          <w:rPr>
            <w:bCs/>
            <w:noProof/>
            <w:webHidden/>
          </w:rPr>
          <w:tab/>
        </w:r>
        <w:r w:rsidRPr="00215C42">
          <w:rPr>
            <w:bCs/>
            <w:noProof/>
            <w:webHidden/>
          </w:rPr>
          <w:fldChar w:fldCharType="begin"/>
        </w:r>
        <w:r w:rsidRPr="00215C42">
          <w:rPr>
            <w:bCs/>
            <w:noProof/>
            <w:webHidden/>
          </w:rPr>
          <w:instrText xml:space="preserve"> PAGEREF _Toc100648064 \h </w:instrText>
        </w:r>
        <w:r w:rsidRPr="00215C42">
          <w:rPr>
            <w:bCs/>
            <w:noProof/>
            <w:webHidden/>
          </w:rPr>
        </w:r>
        <w:r w:rsidRPr="00215C42">
          <w:rPr>
            <w:bCs/>
            <w:noProof/>
            <w:webHidden/>
          </w:rPr>
          <w:fldChar w:fldCharType="separate"/>
        </w:r>
        <w:r w:rsidR="00BE7A59">
          <w:rPr>
            <w:bCs/>
            <w:noProof/>
            <w:webHidden/>
          </w:rPr>
          <w:t>119</w:t>
        </w:r>
        <w:r w:rsidRPr="00215C42">
          <w:rPr>
            <w:bCs/>
            <w:noProof/>
            <w:webHidden/>
          </w:rPr>
          <w:fldChar w:fldCharType="end"/>
        </w:r>
      </w:hyperlink>
    </w:p>
    <w:p w14:paraId="2FFE217C" w14:textId="169B4369"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5" w:history="1">
        <w:r w:rsidRPr="00215C42">
          <w:rPr>
            <w:rStyle w:val="Hiperveza"/>
            <w:rFonts w:ascii="Calibri" w:eastAsia="Calibri" w:hAnsi="Calibri" w:cs="Arial"/>
            <w:bCs/>
            <w:noProof/>
          </w:rPr>
          <w:t>Slika 22: Karta potresnog područja RH s povratnim razdobljem od 95 godina</w:t>
        </w:r>
        <w:r w:rsidRPr="00215C42">
          <w:rPr>
            <w:bCs/>
            <w:noProof/>
            <w:webHidden/>
          </w:rPr>
          <w:tab/>
        </w:r>
        <w:r w:rsidRPr="00215C42">
          <w:rPr>
            <w:bCs/>
            <w:noProof/>
            <w:webHidden/>
          </w:rPr>
          <w:fldChar w:fldCharType="begin"/>
        </w:r>
        <w:r w:rsidRPr="00215C42">
          <w:rPr>
            <w:bCs/>
            <w:noProof/>
            <w:webHidden/>
          </w:rPr>
          <w:instrText xml:space="preserve"> PAGEREF _Toc100648065 \h </w:instrText>
        </w:r>
        <w:r w:rsidRPr="00215C42">
          <w:rPr>
            <w:bCs/>
            <w:noProof/>
            <w:webHidden/>
          </w:rPr>
        </w:r>
        <w:r w:rsidRPr="00215C42">
          <w:rPr>
            <w:bCs/>
            <w:noProof/>
            <w:webHidden/>
          </w:rPr>
          <w:fldChar w:fldCharType="separate"/>
        </w:r>
        <w:r w:rsidR="00BE7A59">
          <w:rPr>
            <w:bCs/>
            <w:noProof/>
            <w:webHidden/>
          </w:rPr>
          <w:t>120</w:t>
        </w:r>
        <w:r w:rsidRPr="00215C42">
          <w:rPr>
            <w:bCs/>
            <w:noProof/>
            <w:webHidden/>
          </w:rPr>
          <w:fldChar w:fldCharType="end"/>
        </w:r>
      </w:hyperlink>
    </w:p>
    <w:p w14:paraId="43575C4D" w14:textId="0907024F"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6" w:history="1">
        <w:r w:rsidRPr="00215C42">
          <w:rPr>
            <w:rStyle w:val="Hiperveza"/>
            <w:rFonts w:ascii="Calibri" w:eastAsia="Calibri" w:hAnsi="Calibri" w:cs="Arial"/>
            <w:bCs/>
            <w:noProof/>
          </w:rPr>
          <w:t>Slika 23: Karta potresnog područja RH s povratnim razdobljem od 475 godina</w:t>
        </w:r>
        <w:r w:rsidRPr="00215C42">
          <w:rPr>
            <w:bCs/>
            <w:noProof/>
            <w:webHidden/>
          </w:rPr>
          <w:tab/>
        </w:r>
        <w:r w:rsidRPr="00215C42">
          <w:rPr>
            <w:bCs/>
            <w:noProof/>
            <w:webHidden/>
          </w:rPr>
          <w:fldChar w:fldCharType="begin"/>
        </w:r>
        <w:r w:rsidRPr="00215C42">
          <w:rPr>
            <w:bCs/>
            <w:noProof/>
            <w:webHidden/>
          </w:rPr>
          <w:instrText xml:space="preserve"> PAGEREF _Toc100648066 \h </w:instrText>
        </w:r>
        <w:r w:rsidRPr="00215C42">
          <w:rPr>
            <w:bCs/>
            <w:noProof/>
            <w:webHidden/>
          </w:rPr>
        </w:r>
        <w:r w:rsidRPr="00215C42">
          <w:rPr>
            <w:bCs/>
            <w:noProof/>
            <w:webHidden/>
          </w:rPr>
          <w:fldChar w:fldCharType="separate"/>
        </w:r>
        <w:r w:rsidR="00BE7A59">
          <w:rPr>
            <w:bCs/>
            <w:noProof/>
            <w:webHidden/>
          </w:rPr>
          <w:t>121</w:t>
        </w:r>
        <w:r w:rsidRPr="00215C42">
          <w:rPr>
            <w:bCs/>
            <w:noProof/>
            <w:webHidden/>
          </w:rPr>
          <w:fldChar w:fldCharType="end"/>
        </w:r>
      </w:hyperlink>
    </w:p>
    <w:p w14:paraId="097CD00A" w14:textId="5A6B4D63"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7" w:history="1">
        <w:r w:rsidRPr="00215C42">
          <w:rPr>
            <w:rStyle w:val="Hiperveza"/>
            <w:bCs/>
            <w:noProof/>
          </w:rPr>
          <w:t>Slika 24: Karta potresnih područja ja povratni period od 95 god. s prikazom za Općinu Novi Golubovec</w:t>
        </w:r>
        <w:r w:rsidRPr="00215C42">
          <w:rPr>
            <w:bCs/>
            <w:noProof/>
            <w:webHidden/>
          </w:rPr>
          <w:tab/>
        </w:r>
        <w:r w:rsidRPr="00215C42">
          <w:rPr>
            <w:bCs/>
            <w:noProof/>
            <w:webHidden/>
          </w:rPr>
          <w:fldChar w:fldCharType="begin"/>
        </w:r>
        <w:r w:rsidRPr="00215C42">
          <w:rPr>
            <w:bCs/>
            <w:noProof/>
            <w:webHidden/>
          </w:rPr>
          <w:instrText xml:space="preserve"> PAGEREF _Toc100648067 \h </w:instrText>
        </w:r>
        <w:r w:rsidRPr="00215C42">
          <w:rPr>
            <w:bCs/>
            <w:noProof/>
            <w:webHidden/>
          </w:rPr>
        </w:r>
        <w:r w:rsidRPr="00215C42">
          <w:rPr>
            <w:bCs/>
            <w:noProof/>
            <w:webHidden/>
          </w:rPr>
          <w:fldChar w:fldCharType="separate"/>
        </w:r>
        <w:r w:rsidR="00BE7A59">
          <w:rPr>
            <w:bCs/>
            <w:noProof/>
            <w:webHidden/>
          </w:rPr>
          <w:t>126</w:t>
        </w:r>
        <w:r w:rsidRPr="00215C42">
          <w:rPr>
            <w:bCs/>
            <w:noProof/>
            <w:webHidden/>
          </w:rPr>
          <w:fldChar w:fldCharType="end"/>
        </w:r>
      </w:hyperlink>
    </w:p>
    <w:p w14:paraId="1445CFD9" w14:textId="3A666BD6"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8" w:history="1">
        <w:r w:rsidRPr="00215C42">
          <w:rPr>
            <w:rStyle w:val="Hiperveza"/>
            <w:bCs/>
            <w:noProof/>
          </w:rPr>
          <w:t>Slika 25: Karta potresnih područja ja povratni period od 475 god. s prikazom za Općinu Novi Golubovec</w:t>
        </w:r>
        <w:r w:rsidRPr="00215C42">
          <w:rPr>
            <w:bCs/>
            <w:noProof/>
            <w:webHidden/>
          </w:rPr>
          <w:tab/>
        </w:r>
        <w:r w:rsidRPr="00215C42">
          <w:rPr>
            <w:bCs/>
            <w:noProof/>
            <w:webHidden/>
          </w:rPr>
          <w:fldChar w:fldCharType="begin"/>
        </w:r>
        <w:r w:rsidRPr="00215C42">
          <w:rPr>
            <w:bCs/>
            <w:noProof/>
            <w:webHidden/>
          </w:rPr>
          <w:instrText xml:space="preserve"> PAGEREF _Toc100648068 \h </w:instrText>
        </w:r>
        <w:r w:rsidRPr="00215C42">
          <w:rPr>
            <w:bCs/>
            <w:noProof/>
            <w:webHidden/>
          </w:rPr>
        </w:r>
        <w:r w:rsidRPr="00215C42">
          <w:rPr>
            <w:bCs/>
            <w:noProof/>
            <w:webHidden/>
          </w:rPr>
          <w:fldChar w:fldCharType="separate"/>
        </w:r>
        <w:r w:rsidR="00BE7A59">
          <w:rPr>
            <w:bCs/>
            <w:noProof/>
            <w:webHidden/>
          </w:rPr>
          <w:t>126</w:t>
        </w:r>
        <w:r w:rsidRPr="00215C42">
          <w:rPr>
            <w:bCs/>
            <w:noProof/>
            <w:webHidden/>
          </w:rPr>
          <w:fldChar w:fldCharType="end"/>
        </w:r>
      </w:hyperlink>
    </w:p>
    <w:p w14:paraId="554384DB" w14:textId="6EA62B7E" w:rsidR="004851B9" w:rsidRPr="00215C42" w:rsidRDefault="004851B9">
      <w:pPr>
        <w:pStyle w:val="Tablicaslika"/>
        <w:tabs>
          <w:tab w:val="right" w:leader="dot" w:pos="9060"/>
        </w:tabs>
        <w:rPr>
          <w:rFonts w:eastAsiaTheme="minorEastAsia" w:cstheme="minorBidi"/>
          <w:bCs/>
          <w:smallCaps w:val="0"/>
          <w:noProof/>
          <w:sz w:val="22"/>
          <w:szCs w:val="22"/>
          <w:lang w:eastAsia="hr-HR"/>
        </w:rPr>
      </w:pPr>
      <w:hyperlink w:anchor="_Toc100648069" w:history="1">
        <w:r w:rsidRPr="00215C42">
          <w:rPr>
            <w:rStyle w:val="Hiperveza"/>
            <w:rFonts w:cs="Arial"/>
            <w:bCs/>
            <w:noProof/>
          </w:rPr>
          <w:t>Slika 26: Vrednovanje rizika - ALARP načela</w:t>
        </w:r>
        <w:r w:rsidRPr="00215C42">
          <w:rPr>
            <w:bCs/>
            <w:noProof/>
            <w:webHidden/>
          </w:rPr>
          <w:tab/>
        </w:r>
        <w:r w:rsidRPr="00215C42">
          <w:rPr>
            <w:bCs/>
            <w:noProof/>
            <w:webHidden/>
          </w:rPr>
          <w:fldChar w:fldCharType="begin"/>
        </w:r>
        <w:r w:rsidRPr="00215C42">
          <w:rPr>
            <w:bCs/>
            <w:noProof/>
            <w:webHidden/>
          </w:rPr>
          <w:instrText xml:space="preserve"> PAGEREF _Toc100648069 \h </w:instrText>
        </w:r>
        <w:r w:rsidRPr="00215C42">
          <w:rPr>
            <w:bCs/>
            <w:noProof/>
            <w:webHidden/>
          </w:rPr>
        </w:r>
        <w:r w:rsidRPr="00215C42">
          <w:rPr>
            <w:bCs/>
            <w:noProof/>
            <w:webHidden/>
          </w:rPr>
          <w:fldChar w:fldCharType="separate"/>
        </w:r>
        <w:r w:rsidR="00BE7A59">
          <w:rPr>
            <w:bCs/>
            <w:noProof/>
            <w:webHidden/>
          </w:rPr>
          <w:t>186</w:t>
        </w:r>
        <w:r w:rsidRPr="00215C42">
          <w:rPr>
            <w:bCs/>
            <w:noProof/>
            <w:webHidden/>
          </w:rPr>
          <w:fldChar w:fldCharType="end"/>
        </w:r>
      </w:hyperlink>
    </w:p>
    <w:p w14:paraId="61E4678C" w14:textId="1A4CBB46" w:rsidR="000E66F2" w:rsidRPr="00215C42" w:rsidRDefault="00EE3CD8" w:rsidP="000E66F2">
      <w:pPr>
        <w:spacing w:after="160" w:line="252" w:lineRule="auto"/>
        <w:jc w:val="left"/>
        <w:rPr>
          <w:rFonts w:eastAsiaTheme="minorEastAsia"/>
          <w:b/>
          <w:iCs/>
          <w:szCs w:val="24"/>
        </w:rPr>
      </w:pPr>
      <w:r w:rsidRPr="00215C42">
        <w:rPr>
          <w:rFonts w:eastAsiaTheme="minorEastAsia"/>
          <w:bCs/>
          <w:iCs/>
          <w:szCs w:val="24"/>
        </w:rPr>
        <w:fldChar w:fldCharType="end"/>
      </w:r>
    </w:p>
    <w:p w14:paraId="5C5EE7E8" w14:textId="1D804796" w:rsidR="000E66F2" w:rsidRPr="00215C42" w:rsidRDefault="000E66F2" w:rsidP="000E66F2">
      <w:pPr>
        <w:spacing w:after="160" w:line="252" w:lineRule="auto"/>
        <w:jc w:val="left"/>
        <w:rPr>
          <w:rFonts w:eastAsiaTheme="minorEastAsia"/>
          <w:b/>
          <w:iCs/>
          <w:szCs w:val="24"/>
        </w:rPr>
      </w:pPr>
      <w:r w:rsidRPr="00215C42">
        <w:rPr>
          <w:rFonts w:eastAsiaTheme="minorEastAsia"/>
          <w:b/>
          <w:iCs/>
          <w:szCs w:val="24"/>
        </w:rPr>
        <w:t>POPIS GRAFIKONA:</w:t>
      </w:r>
    </w:p>
    <w:p w14:paraId="23302C93" w14:textId="524D209F" w:rsidR="00844A19" w:rsidRPr="00215C42" w:rsidRDefault="00EE3CD8">
      <w:pPr>
        <w:pStyle w:val="Tablicaslika"/>
        <w:tabs>
          <w:tab w:val="right" w:leader="dot" w:pos="9060"/>
        </w:tabs>
        <w:rPr>
          <w:rFonts w:eastAsiaTheme="minorEastAsia" w:cstheme="minorBidi"/>
          <w:smallCaps w:val="0"/>
          <w:noProof/>
          <w:sz w:val="22"/>
          <w:szCs w:val="22"/>
          <w:lang w:eastAsia="hr-HR"/>
        </w:rPr>
      </w:pPr>
      <w:r w:rsidRPr="00215C42">
        <w:rPr>
          <w:rFonts w:eastAsiaTheme="minorEastAsia"/>
          <w:bCs/>
          <w:iCs/>
          <w:smallCaps w:val="0"/>
          <w:szCs w:val="24"/>
        </w:rPr>
        <w:fldChar w:fldCharType="begin"/>
      </w:r>
      <w:r w:rsidRPr="00215C42">
        <w:rPr>
          <w:rFonts w:eastAsiaTheme="minorEastAsia"/>
          <w:bCs/>
          <w:iCs/>
          <w:szCs w:val="24"/>
        </w:rPr>
        <w:instrText xml:space="preserve"> TOC \h \z \c "Grafikon" </w:instrText>
      </w:r>
      <w:r w:rsidRPr="00215C42">
        <w:rPr>
          <w:rFonts w:eastAsiaTheme="minorEastAsia"/>
          <w:bCs/>
          <w:iCs/>
          <w:smallCaps w:val="0"/>
          <w:szCs w:val="24"/>
        </w:rPr>
        <w:fldChar w:fldCharType="separate"/>
      </w:r>
      <w:hyperlink w:anchor="_Toc100648070" w:history="1">
        <w:r w:rsidR="00844A19" w:rsidRPr="00215C42">
          <w:rPr>
            <w:rStyle w:val="Hiperveza"/>
            <w:noProof/>
          </w:rPr>
          <w:t>Grafikon 1: Prikaz tjednog kretanja gripe tijekom sezona 2017./2018., 2018./2019., 2019./2020.god.</w:t>
        </w:r>
        <w:r w:rsidR="00844A19" w:rsidRPr="00215C42">
          <w:rPr>
            <w:noProof/>
            <w:webHidden/>
          </w:rPr>
          <w:tab/>
        </w:r>
        <w:r w:rsidR="00844A19" w:rsidRPr="00215C42">
          <w:rPr>
            <w:noProof/>
            <w:webHidden/>
          </w:rPr>
          <w:fldChar w:fldCharType="begin"/>
        </w:r>
        <w:r w:rsidR="00844A19" w:rsidRPr="00215C42">
          <w:rPr>
            <w:noProof/>
            <w:webHidden/>
          </w:rPr>
          <w:instrText xml:space="preserve"> PAGEREF _Toc100648070 \h </w:instrText>
        </w:r>
        <w:r w:rsidR="00844A19" w:rsidRPr="00215C42">
          <w:rPr>
            <w:noProof/>
            <w:webHidden/>
          </w:rPr>
        </w:r>
        <w:r w:rsidR="00844A19" w:rsidRPr="00215C42">
          <w:rPr>
            <w:noProof/>
            <w:webHidden/>
          </w:rPr>
          <w:fldChar w:fldCharType="separate"/>
        </w:r>
        <w:r w:rsidR="00BE7A59">
          <w:rPr>
            <w:noProof/>
            <w:webHidden/>
          </w:rPr>
          <w:t>56</w:t>
        </w:r>
        <w:r w:rsidR="00844A19" w:rsidRPr="00215C42">
          <w:rPr>
            <w:noProof/>
            <w:webHidden/>
          </w:rPr>
          <w:fldChar w:fldCharType="end"/>
        </w:r>
      </w:hyperlink>
    </w:p>
    <w:p w14:paraId="22F983F7" w14:textId="0A2ACD96" w:rsidR="000E66F2" w:rsidRPr="00215C42" w:rsidRDefault="00EE3CD8" w:rsidP="004C1C71">
      <w:pPr>
        <w:spacing w:after="160" w:line="252" w:lineRule="auto"/>
        <w:jc w:val="left"/>
        <w:rPr>
          <w:rFonts w:eastAsiaTheme="minorEastAsia"/>
          <w:bCs/>
          <w:iCs/>
          <w:szCs w:val="24"/>
        </w:rPr>
      </w:pPr>
      <w:r w:rsidRPr="00215C42">
        <w:rPr>
          <w:rFonts w:eastAsiaTheme="minorEastAsia"/>
          <w:bCs/>
          <w:iCs/>
          <w:szCs w:val="24"/>
        </w:rPr>
        <w:fldChar w:fldCharType="end"/>
      </w:r>
    </w:p>
    <w:p w14:paraId="00203885" w14:textId="5D67FFFB" w:rsidR="002E14FE" w:rsidRPr="00215C42" w:rsidRDefault="002E14FE" w:rsidP="004C1C71">
      <w:pPr>
        <w:spacing w:after="160" w:line="252" w:lineRule="auto"/>
        <w:jc w:val="left"/>
        <w:rPr>
          <w:rFonts w:eastAsiaTheme="minorEastAsia"/>
          <w:bCs/>
          <w:iCs/>
          <w:szCs w:val="24"/>
        </w:rPr>
      </w:pPr>
    </w:p>
    <w:p w14:paraId="79D436CB" w14:textId="33055D69" w:rsidR="002E14FE" w:rsidRPr="00215C42" w:rsidRDefault="002E14FE" w:rsidP="004C1C71">
      <w:pPr>
        <w:spacing w:after="160" w:line="252" w:lineRule="auto"/>
        <w:jc w:val="left"/>
        <w:rPr>
          <w:rFonts w:eastAsiaTheme="minorEastAsia"/>
          <w:bCs/>
          <w:iCs/>
          <w:szCs w:val="24"/>
        </w:rPr>
      </w:pPr>
    </w:p>
    <w:p w14:paraId="6FDD517E" w14:textId="3FC651C4" w:rsidR="00FF33C6" w:rsidRPr="00215C42" w:rsidRDefault="00FF33C6" w:rsidP="004C1C71">
      <w:pPr>
        <w:spacing w:after="160" w:line="252" w:lineRule="auto"/>
        <w:jc w:val="left"/>
        <w:rPr>
          <w:rFonts w:eastAsiaTheme="minorEastAsia"/>
          <w:bCs/>
          <w:iCs/>
          <w:szCs w:val="24"/>
        </w:rPr>
      </w:pPr>
    </w:p>
    <w:p w14:paraId="363BA3CC" w14:textId="2907898D" w:rsidR="00FF33C6" w:rsidRPr="00215C42" w:rsidRDefault="00FF33C6" w:rsidP="004C1C71">
      <w:pPr>
        <w:spacing w:after="160" w:line="252" w:lineRule="auto"/>
        <w:jc w:val="left"/>
        <w:rPr>
          <w:rFonts w:eastAsiaTheme="minorEastAsia"/>
          <w:bCs/>
          <w:iCs/>
          <w:szCs w:val="24"/>
        </w:rPr>
      </w:pPr>
    </w:p>
    <w:p w14:paraId="2134A1CB" w14:textId="1D30B838" w:rsidR="00FF33C6" w:rsidRPr="00215C42" w:rsidRDefault="00FF33C6" w:rsidP="004C1C71">
      <w:pPr>
        <w:spacing w:after="160" w:line="252" w:lineRule="auto"/>
        <w:jc w:val="left"/>
        <w:rPr>
          <w:rFonts w:eastAsiaTheme="minorEastAsia"/>
          <w:bCs/>
          <w:iCs/>
          <w:szCs w:val="24"/>
        </w:rPr>
      </w:pPr>
    </w:p>
    <w:p w14:paraId="1B117CDB" w14:textId="77777777" w:rsidR="00E228EF" w:rsidRPr="00215C42" w:rsidRDefault="00E228EF" w:rsidP="004C1C71">
      <w:pPr>
        <w:spacing w:after="160" w:line="252" w:lineRule="auto"/>
        <w:jc w:val="left"/>
        <w:rPr>
          <w:rFonts w:eastAsiaTheme="minorEastAsia"/>
          <w:bCs/>
          <w:iCs/>
          <w:szCs w:val="24"/>
        </w:rPr>
      </w:pPr>
    </w:p>
    <w:p w14:paraId="6EDC0D9B" w14:textId="0B02EA13" w:rsidR="00FF33C6" w:rsidRPr="00215C42" w:rsidRDefault="00FF33C6" w:rsidP="004C1C71">
      <w:pPr>
        <w:spacing w:after="160" w:line="252" w:lineRule="auto"/>
        <w:jc w:val="left"/>
        <w:rPr>
          <w:rFonts w:eastAsiaTheme="minorEastAsia"/>
          <w:bCs/>
          <w:iCs/>
          <w:szCs w:val="24"/>
        </w:rPr>
      </w:pPr>
    </w:p>
    <w:p w14:paraId="09DA8AA3" w14:textId="20053761" w:rsidR="00FF33C6" w:rsidRPr="00215C42" w:rsidRDefault="00FF33C6" w:rsidP="004C1C71">
      <w:pPr>
        <w:spacing w:after="160" w:line="252" w:lineRule="auto"/>
        <w:jc w:val="left"/>
        <w:rPr>
          <w:rFonts w:eastAsiaTheme="minorEastAsia"/>
          <w:bCs/>
          <w:iCs/>
          <w:szCs w:val="24"/>
        </w:rPr>
      </w:pPr>
    </w:p>
    <w:p w14:paraId="032A4581" w14:textId="07B9215C" w:rsidR="00FF33C6" w:rsidRPr="00215C42" w:rsidRDefault="00FF33C6" w:rsidP="004C1C71">
      <w:pPr>
        <w:spacing w:after="160" w:line="252" w:lineRule="auto"/>
        <w:jc w:val="left"/>
        <w:rPr>
          <w:rFonts w:eastAsiaTheme="minorEastAsia"/>
          <w:bCs/>
          <w:iCs/>
          <w:szCs w:val="24"/>
        </w:rPr>
      </w:pPr>
    </w:p>
    <w:p w14:paraId="64418271" w14:textId="4036067A" w:rsidR="00FF33C6" w:rsidRPr="00215C42" w:rsidRDefault="00FF33C6" w:rsidP="004C1C71">
      <w:pPr>
        <w:spacing w:after="160" w:line="252" w:lineRule="auto"/>
        <w:jc w:val="left"/>
        <w:rPr>
          <w:rFonts w:eastAsiaTheme="minorEastAsia"/>
          <w:bCs/>
          <w:iCs/>
          <w:szCs w:val="24"/>
        </w:rPr>
      </w:pPr>
    </w:p>
    <w:p w14:paraId="06709831" w14:textId="241E6E74" w:rsidR="000514C2" w:rsidRPr="00215C42" w:rsidRDefault="000514C2" w:rsidP="00085391">
      <w:pPr>
        <w:spacing w:after="160" w:line="252" w:lineRule="auto"/>
        <w:rPr>
          <w:rFonts w:eastAsiaTheme="minorEastAsia"/>
          <w:bCs/>
          <w:iCs/>
          <w:szCs w:val="24"/>
        </w:rPr>
      </w:pPr>
    </w:p>
    <w:p w14:paraId="21FF8DF4" w14:textId="7969F7BD" w:rsidR="00A410A9" w:rsidRPr="00215C42" w:rsidRDefault="00A410A9" w:rsidP="008909E4">
      <w:pPr>
        <w:spacing w:after="160" w:line="252" w:lineRule="auto"/>
        <w:rPr>
          <w:rFonts w:eastAsiaTheme="minorEastAsia"/>
          <w:b/>
          <w:iCs/>
          <w:szCs w:val="24"/>
        </w:rPr>
      </w:pPr>
    </w:p>
    <w:p w14:paraId="7151FBCD" w14:textId="0AF81085" w:rsidR="008909E4" w:rsidRPr="00215C42" w:rsidRDefault="008909E4" w:rsidP="008909E4">
      <w:pPr>
        <w:spacing w:after="160" w:line="252" w:lineRule="auto"/>
        <w:jc w:val="center"/>
        <w:rPr>
          <w:rFonts w:eastAsiaTheme="minorEastAsia"/>
          <w:b/>
          <w:iCs/>
          <w:szCs w:val="24"/>
        </w:rPr>
      </w:pPr>
    </w:p>
    <w:p w14:paraId="66E153A6" w14:textId="29861210" w:rsidR="008909E4" w:rsidRPr="00215C42" w:rsidRDefault="008909E4" w:rsidP="008909E4">
      <w:pPr>
        <w:spacing w:after="160" w:line="252" w:lineRule="auto"/>
        <w:jc w:val="center"/>
        <w:rPr>
          <w:rFonts w:eastAsiaTheme="minorEastAsia"/>
          <w:b/>
          <w:iCs/>
          <w:szCs w:val="24"/>
        </w:rPr>
      </w:pPr>
    </w:p>
    <w:p w14:paraId="176FB187" w14:textId="32FA46FC" w:rsidR="008909E4" w:rsidRPr="00215C42" w:rsidRDefault="008909E4" w:rsidP="0059202D">
      <w:pPr>
        <w:spacing w:after="160" w:line="252" w:lineRule="auto"/>
        <w:rPr>
          <w:rFonts w:eastAsiaTheme="minorEastAsia"/>
          <w:b/>
          <w:iCs/>
          <w:szCs w:val="24"/>
        </w:rPr>
      </w:pPr>
    </w:p>
    <w:p w14:paraId="4681FB34" w14:textId="038EC293" w:rsidR="008909E4" w:rsidRPr="00215C42" w:rsidRDefault="008909E4" w:rsidP="008909E4">
      <w:pPr>
        <w:spacing w:after="160" w:line="252" w:lineRule="auto"/>
        <w:jc w:val="center"/>
        <w:rPr>
          <w:rFonts w:eastAsiaTheme="minorEastAsia"/>
          <w:b/>
          <w:iCs/>
          <w:szCs w:val="24"/>
        </w:rPr>
      </w:pPr>
    </w:p>
    <w:p w14:paraId="16CB3C39" w14:textId="0DD220BD" w:rsidR="008909E4" w:rsidRPr="00215C42" w:rsidRDefault="008909E4" w:rsidP="008909E4">
      <w:pPr>
        <w:spacing w:after="160" w:line="252" w:lineRule="auto"/>
        <w:jc w:val="center"/>
        <w:rPr>
          <w:rFonts w:eastAsiaTheme="minorEastAsia"/>
          <w:b/>
          <w:iCs/>
          <w:szCs w:val="24"/>
        </w:rPr>
      </w:pPr>
    </w:p>
    <w:p w14:paraId="513EB7D1" w14:textId="699E87E5" w:rsidR="008909E4" w:rsidRPr="00215C42" w:rsidRDefault="008909E4" w:rsidP="008909E4">
      <w:pPr>
        <w:spacing w:after="160" w:line="252" w:lineRule="auto"/>
        <w:jc w:val="center"/>
        <w:rPr>
          <w:rFonts w:eastAsiaTheme="minorEastAsia"/>
          <w:b/>
          <w:iCs/>
          <w:szCs w:val="24"/>
        </w:rPr>
      </w:pPr>
    </w:p>
    <w:p w14:paraId="29055FFF" w14:textId="308A2652" w:rsidR="00AC7210" w:rsidRPr="00215C42" w:rsidRDefault="00AC7210" w:rsidP="000E66F2">
      <w:pPr>
        <w:spacing w:after="160" w:line="252" w:lineRule="auto"/>
        <w:jc w:val="center"/>
        <w:rPr>
          <w:rFonts w:eastAsiaTheme="minorEastAsia"/>
          <w:b/>
          <w:iCs/>
          <w:szCs w:val="24"/>
        </w:rPr>
      </w:pPr>
    </w:p>
    <w:p w14:paraId="3EECDC80" w14:textId="1FD3E3A2" w:rsidR="008909E4" w:rsidRPr="00215C42" w:rsidRDefault="008909E4" w:rsidP="000E66F2">
      <w:pPr>
        <w:spacing w:after="160" w:line="252" w:lineRule="auto"/>
        <w:jc w:val="center"/>
        <w:rPr>
          <w:rFonts w:eastAsiaTheme="minorEastAsia"/>
          <w:b/>
          <w:iCs/>
          <w:szCs w:val="24"/>
        </w:rPr>
      </w:pPr>
    </w:p>
    <w:p w14:paraId="1ED07C1F" w14:textId="3F366291" w:rsidR="008909E4" w:rsidRPr="00215C42" w:rsidRDefault="008909E4" w:rsidP="000E66F2">
      <w:pPr>
        <w:spacing w:after="160" w:line="252" w:lineRule="auto"/>
        <w:jc w:val="center"/>
        <w:rPr>
          <w:rFonts w:eastAsiaTheme="minorEastAsia"/>
          <w:b/>
          <w:iCs/>
          <w:szCs w:val="24"/>
        </w:rPr>
      </w:pPr>
    </w:p>
    <w:p w14:paraId="24701C16" w14:textId="7BF22F70" w:rsidR="008909E4" w:rsidRPr="00215C42" w:rsidRDefault="008909E4" w:rsidP="000E66F2">
      <w:pPr>
        <w:spacing w:after="160" w:line="252" w:lineRule="auto"/>
        <w:jc w:val="center"/>
        <w:rPr>
          <w:rFonts w:eastAsiaTheme="minorEastAsia"/>
          <w:b/>
          <w:iCs/>
          <w:szCs w:val="24"/>
        </w:rPr>
      </w:pPr>
    </w:p>
    <w:p w14:paraId="1512C56A" w14:textId="01D04445" w:rsidR="008909E4" w:rsidRPr="00215C42" w:rsidRDefault="008909E4" w:rsidP="000E66F2">
      <w:pPr>
        <w:spacing w:after="160" w:line="252" w:lineRule="auto"/>
        <w:jc w:val="center"/>
        <w:rPr>
          <w:rFonts w:eastAsiaTheme="minorEastAsia"/>
          <w:b/>
          <w:iCs/>
          <w:szCs w:val="24"/>
        </w:rPr>
      </w:pPr>
    </w:p>
    <w:p w14:paraId="60D2A635" w14:textId="0C3F193F" w:rsidR="008909E4" w:rsidRPr="00215C42" w:rsidRDefault="008909E4" w:rsidP="00DD5DEA">
      <w:pPr>
        <w:spacing w:after="160" w:line="252" w:lineRule="auto"/>
        <w:rPr>
          <w:rFonts w:eastAsiaTheme="minorEastAsia"/>
          <w:b/>
          <w:iCs/>
          <w:szCs w:val="24"/>
        </w:rPr>
      </w:pPr>
    </w:p>
    <w:p w14:paraId="6BB83F21" w14:textId="165ACC80" w:rsidR="008909E4" w:rsidRPr="00215C42" w:rsidRDefault="008909E4" w:rsidP="000E66F2">
      <w:pPr>
        <w:spacing w:after="160" w:line="252" w:lineRule="auto"/>
        <w:jc w:val="center"/>
        <w:rPr>
          <w:rFonts w:eastAsiaTheme="minorEastAsia"/>
          <w:b/>
          <w:iCs/>
          <w:szCs w:val="24"/>
        </w:rPr>
      </w:pPr>
    </w:p>
    <w:p w14:paraId="3464198D" w14:textId="7F3501E6" w:rsidR="008909E4" w:rsidRPr="00215C42" w:rsidRDefault="008909E4" w:rsidP="000E66F2">
      <w:pPr>
        <w:spacing w:after="160" w:line="252" w:lineRule="auto"/>
        <w:jc w:val="center"/>
        <w:rPr>
          <w:rFonts w:eastAsiaTheme="minorEastAsia"/>
          <w:b/>
          <w:iCs/>
          <w:szCs w:val="24"/>
        </w:rPr>
      </w:pPr>
    </w:p>
    <w:p w14:paraId="23F47EB4" w14:textId="75AD93FB" w:rsidR="008909E4" w:rsidRPr="00215C42" w:rsidRDefault="008909E4" w:rsidP="0059202D">
      <w:pPr>
        <w:spacing w:after="160" w:line="252" w:lineRule="auto"/>
        <w:rPr>
          <w:rFonts w:eastAsiaTheme="minorEastAsia"/>
          <w:b/>
          <w:iCs/>
          <w:szCs w:val="24"/>
        </w:rPr>
      </w:pPr>
    </w:p>
    <w:p w14:paraId="1F130729" w14:textId="6B0A638E" w:rsidR="008909E4" w:rsidRPr="00215C42" w:rsidRDefault="008909E4" w:rsidP="000E66F2">
      <w:pPr>
        <w:spacing w:after="160" w:line="252" w:lineRule="auto"/>
        <w:jc w:val="center"/>
        <w:rPr>
          <w:rFonts w:eastAsiaTheme="minorEastAsia"/>
          <w:b/>
          <w:iCs/>
          <w:szCs w:val="24"/>
        </w:rPr>
      </w:pPr>
      <w:r w:rsidRPr="00215C42">
        <w:rPr>
          <w:rFonts w:eastAsiaTheme="minorEastAsia"/>
          <w:b/>
          <w:iCs/>
          <w:noProof/>
          <w:szCs w:val="24"/>
          <w:lang w:eastAsia="hr-HR"/>
        </w:rPr>
        <w:lastRenderedPageBreak/>
        <w:drawing>
          <wp:inline distT="0" distB="0" distL="0" distR="0" wp14:anchorId="089A410A" wp14:editId="27433756">
            <wp:extent cx="5602843" cy="6268916"/>
            <wp:effectExtent l="0" t="0" r="0" b="0"/>
            <wp:docPr id="234" name="Slika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lika 234"/>
                    <pic:cNvPicPr/>
                  </pic:nvPicPr>
                  <pic:blipFill>
                    <a:blip r:embed="rId9">
                      <a:extLst>
                        <a:ext uri="{28A0092B-C50C-407E-A947-70E740481C1C}">
                          <a14:useLocalDpi xmlns:a14="http://schemas.microsoft.com/office/drawing/2010/main" val="0"/>
                        </a:ext>
                      </a:extLst>
                    </a:blip>
                    <a:stretch>
                      <a:fillRect/>
                    </a:stretch>
                  </pic:blipFill>
                  <pic:spPr>
                    <a:xfrm>
                      <a:off x="0" y="0"/>
                      <a:ext cx="5606320" cy="6272806"/>
                    </a:xfrm>
                    <a:prstGeom prst="rect">
                      <a:avLst/>
                    </a:prstGeom>
                  </pic:spPr>
                </pic:pic>
              </a:graphicData>
            </a:graphic>
          </wp:inline>
        </w:drawing>
      </w:r>
    </w:p>
    <w:p w14:paraId="1E04C564" w14:textId="38155962" w:rsidR="00AC7210" w:rsidRPr="00215C42" w:rsidRDefault="00AC7210" w:rsidP="000E66F2">
      <w:pPr>
        <w:spacing w:after="160" w:line="252" w:lineRule="auto"/>
        <w:jc w:val="center"/>
        <w:rPr>
          <w:rFonts w:eastAsiaTheme="minorEastAsia"/>
          <w:b/>
          <w:iCs/>
          <w:szCs w:val="24"/>
        </w:rPr>
      </w:pPr>
    </w:p>
    <w:p w14:paraId="2612C617" w14:textId="0AC86EAB" w:rsidR="00AC7210" w:rsidRPr="00215C42" w:rsidRDefault="00AC7210" w:rsidP="000E66F2">
      <w:pPr>
        <w:spacing w:after="160" w:line="252" w:lineRule="auto"/>
        <w:jc w:val="center"/>
        <w:rPr>
          <w:rFonts w:eastAsiaTheme="minorEastAsia"/>
          <w:b/>
          <w:iCs/>
          <w:szCs w:val="24"/>
        </w:rPr>
      </w:pPr>
    </w:p>
    <w:p w14:paraId="229A72CF" w14:textId="0BF41586" w:rsidR="00AC7210" w:rsidRPr="00215C42" w:rsidRDefault="00AC7210" w:rsidP="00F41006">
      <w:pPr>
        <w:spacing w:after="160" w:line="252" w:lineRule="auto"/>
        <w:jc w:val="center"/>
        <w:rPr>
          <w:rFonts w:eastAsiaTheme="minorEastAsia"/>
          <w:b/>
          <w:iCs/>
          <w:szCs w:val="24"/>
        </w:rPr>
      </w:pPr>
    </w:p>
    <w:p w14:paraId="36CEB822" w14:textId="5B9E9257" w:rsidR="00AC7210" w:rsidRPr="00215C42" w:rsidRDefault="00AC7210" w:rsidP="000E66F2">
      <w:pPr>
        <w:spacing w:after="160" w:line="252" w:lineRule="auto"/>
        <w:jc w:val="center"/>
        <w:rPr>
          <w:rFonts w:eastAsiaTheme="minorEastAsia"/>
          <w:b/>
          <w:iCs/>
          <w:szCs w:val="24"/>
        </w:rPr>
      </w:pPr>
    </w:p>
    <w:p w14:paraId="456F6093" w14:textId="74AA8E2E" w:rsidR="00AC7210" w:rsidRPr="00215C42" w:rsidRDefault="00AC7210" w:rsidP="000E66F2">
      <w:pPr>
        <w:spacing w:after="160" w:line="252" w:lineRule="auto"/>
        <w:jc w:val="center"/>
        <w:rPr>
          <w:rFonts w:eastAsiaTheme="minorEastAsia"/>
          <w:b/>
          <w:iCs/>
          <w:szCs w:val="24"/>
        </w:rPr>
      </w:pPr>
    </w:p>
    <w:p w14:paraId="4E1D6CD4" w14:textId="2DEA64E3" w:rsidR="00AC7210" w:rsidRPr="00215C42" w:rsidRDefault="00AC7210" w:rsidP="000E66F2">
      <w:pPr>
        <w:spacing w:after="160" w:line="252" w:lineRule="auto"/>
        <w:jc w:val="center"/>
        <w:rPr>
          <w:rFonts w:eastAsiaTheme="minorEastAsia"/>
          <w:b/>
          <w:iCs/>
          <w:szCs w:val="24"/>
        </w:rPr>
      </w:pPr>
    </w:p>
    <w:p w14:paraId="399BED07" w14:textId="6D60FBAE" w:rsidR="00AC7210" w:rsidRPr="00215C42" w:rsidRDefault="00AC7210" w:rsidP="000E66F2">
      <w:pPr>
        <w:spacing w:after="160" w:line="252" w:lineRule="auto"/>
        <w:jc w:val="center"/>
        <w:rPr>
          <w:rFonts w:eastAsiaTheme="minorEastAsia"/>
          <w:b/>
          <w:iCs/>
          <w:szCs w:val="24"/>
        </w:rPr>
      </w:pPr>
    </w:p>
    <w:p w14:paraId="092D8268" w14:textId="31158B40" w:rsidR="0039140F" w:rsidRPr="00215C42" w:rsidRDefault="0039140F" w:rsidP="000E66F2">
      <w:pPr>
        <w:spacing w:after="160" w:line="252" w:lineRule="auto"/>
        <w:jc w:val="center"/>
        <w:rPr>
          <w:rFonts w:eastAsiaTheme="minorEastAsia"/>
          <w:b/>
          <w:iCs/>
          <w:szCs w:val="24"/>
        </w:rPr>
      </w:pPr>
    </w:p>
    <w:p w14:paraId="7E7059C9" w14:textId="7DBC3BFD" w:rsidR="008909E4" w:rsidRPr="00215C42" w:rsidRDefault="008909E4" w:rsidP="001C3EB6">
      <w:pPr>
        <w:spacing w:after="160" w:line="252" w:lineRule="auto"/>
        <w:rPr>
          <w:rFonts w:eastAsiaTheme="minorEastAsia"/>
          <w:b/>
          <w:iCs/>
          <w:szCs w:val="24"/>
        </w:rPr>
      </w:pPr>
    </w:p>
    <w:p w14:paraId="653E38A9" w14:textId="77777777" w:rsidR="006038BB" w:rsidRPr="00215C42" w:rsidRDefault="006038BB" w:rsidP="009B73DC">
      <w:pPr>
        <w:pStyle w:val="Naslov1"/>
        <w:spacing w:before="0"/>
        <w:rPr>
          <w:rFonts w:eastAsia="Times New Roman"/>
        </w:rPr>
      </w:pPr>
      <w:bookmarkStart w:id="2" w:name="_Toc514048317"/>
      <w:bookmarkStart w:id="3" w:name="_Toc527545174"/>
      <w:bookmarkStart w:id="4" w:name="_Toc532551988"/>
      <w:bookmarkStart w:id="5" w:name="_Toc13211029"/>
      <w:bookmarkStart w:id="6" w:name="_Toc18498285"/>
      <w:bookmarkStart w:id="7" w:name="_Toc19602124"/>
      <w:bookmarkStart w:id="8" w:name="_Toc208210646"/>
      <w:r w:rsidRPr="00215C42">
        <w:rPr>
          <w:rFonts w:eastAsia="Times New Roman"/>
        </w:rPr>
        <w:t>1. UVOD</w:t>
      </w:r>
      <w:bookmarkEnd w:id="2"/>
      <w:bookmarkEnd w:id="3"/>
      <w:bookmarkEnd w:id="4"/>
      <w:bookmarkEnd w:id="5"/>
      <w:bookmarkEnd w:id="6"/>
      <w:bookmarkEnd w:id="7"/>
      <w:bookmarkEnd w:id="8"/>
    </w:p>
    <w:p w14:paraId="1F10A84D" w14:textId="77777777" w:rsidR="006038BB" w:rsidRPr="00215C42" w:rsidRDefault="006038BB" w:rsidP="009B73DC">
      <w:pPr>
        <w:spacing w:after="0"/>
      </w:pPr>
    </w:p>
    <w:p w14:paraId="5D1563F1" w14:textId="64606C1B" w:rsidR="006038BB" w:rsidRPr="00215C42" w:rsidRDefault="006038BB" w:rsidP="006038BB">
      <w:r w:rsidRPr="00215C42">
        <w:t>Temeljem članka 17. stavka 1. Zakona o sustavu civilne zaštite („Narodne novine“ broj 82/15, 118/18</w:t>
      </w:r>
      <w:r w:rsidR="009B73DC" w:rsidRPr="00215C42">
        <w:t>, 31/20</w:t>
      </w:r>
      <w:r w:rsidR="00CD746B" w:rsidRPr="00215C42">
        <w:t>, 20/21</w:t>
      </w:r>
      <w:r w:rsidR="00BF1189" w:rsidRPr="00215C42">
        <w:t>, 114/22</w:t>
      </w:r>
      <w:r w:rsidRPr="00215C42">
        <w:t>) predstavničko tijelo, na prijedlog izvršnog tijela jedinice lokalne i područne (regionalne) samouprave donosi procjenu rizika od velikih nesreća.</w:t>
      </w:r>
    </w:p>
    <w:p w14:paraId="0267DC70" w14:textId="65805894" w:rsidR="0059202D" w:rsidRPr="00215C42" w:rsidRDefault="006038BB" w:rsidP="006038BB">
      <w:pPr>
        <w:spacing w:after="0"/>
      </w:pPr>
      <w:r w:rsidRPr="00215C42">
        <w:t xml:space="preserve">Potreba izrade Procjene rizika od velikih nesreća za Općinu </w:t>
      </w:r>
      <w:r w:rsidR="00A410A9" w:rsidRPr="00215C42">
        <w:t>Novi Golubovec</w:t>
      </w:r>
      <w:r w:rsidRPr="00215C42">
        <w:t xml:space="preserve"> temelji se na društvenim, ekonomskim te praktičnim razlozima, koji uključuju:</w:t>
      </w:r>
    </w:p>
    <w:p w14:paraId="07D2FFD6" w14:textId="77777777" w:rsidR="0059202D" w:rsidRPr="00215C42" w:rsidRDefault="0059202D" w:rsidP="006038BB">
      <w:pPr>
        <w:spacing w:after="0"/>
      </w:pPr>
    </w:p>
    <w:p w14:paraId="018D54AC" w14:textId="77777777" w:rsidR="006038BB" w:rsidRPr="00215C42" w:rsidRDefault="006038BB" w:rsidP="00996030">
      <w:pPr>
        <w:numPr>
          <w:ilvl w:val="0"/>
          <w:numId w:val="2"/>
        </w:numPr>
        <w:suppressAutoHyphens/>
        <w:autoSpaceDN w:val="0"/>
        <w:spacing w:after="0"/>
        <w:textAlignment w:val="baseline"/>
        <w:rPr>
          <w:szCs w:val="24"/>
        </w:rPr>
      </w:pPr>
      <w:r w:rsidRPr="00215C42">
        <w:rPr>
          <w:szCs w:val="24"/>
        </w:rPr>
        <w:t>pojednostavljenje procesa u svrhu lakšeg nadzora i razumijevanja izlaznih rezultata,</w:t>
      </w:r>
    </w:p>
    <w:p w14:paraId="25F5F160" w14:textId="77777777" w:rsidR="006038BB" w:rsidRPr="00215C42" w:rsidRDefault="006038BB" w:rsidP="00996030">
      <w:pPr>
        <w:numPr>
          <w:ilvl w:val="0"/>
          <w:numId w:val="2"/>
        </w:numPr>
        <w:suppressAutoHyphens/>
        <w:autoSpaceDN w:val="0"/>
        <w:spacing w:after="0"/>
        <w:textAlignment w:val="baseline"/>
        <w:rPr>
          <w:szCs w:val="24"/>
        </w:rPr>
      </w:pPr>
      <w:r w:rsidRPr="00215C42">
        <w:rPr>
          <w:szCs w:val="24"/>
        </w:rPr>
        <w:t>jačanje dosljednosti radi lakše uporabe rezultata različitih područja i/ili prijetnji,</w:t>
      </w:r>
    </w:p>
    <w:p w14:paraId="6739ADC4" w14:textId="77777777" w:rsidR="006038BB" w:rsidRPr="00215C42" w:rsidRDefault="006038BB" w:rsidP="00996030">
      <w:pPr>
        <w:numPr>
          <w:ilvl w:val="0"/>
          <w:numId w:val="2"/>
        </w:numPr>
        <w:suppressAutoHyphens/>
        <w:autoSpaceDN w:val="0"/>
        <w:spacing w:after="0"/>
        <w:textAlignment w:val="baseline"/>
        <w:rPr>
          <w:szCs w:val="24"/>
        </w:rPr>
      </w:pPr>
      <w:r w:rsidRPr="00215C42">
        <w:rPr>
          <w:szCs w:val="24"/>
        </w:rPr>
        <w:t>standardiziranje procjenjivanja rizika   na svim razinama i od strane svih sektora,</w:t>
      </w:r>
    </w:p>
    <w:p w14:paraId="2ACC1EE5" w14:textId="77777777" w:rsidR="006038BB" w:rsidRPr="00215C42" w:rsidRDefault="006038BB" w:rsidP="00996030">
      <w:pPr>
        <w:numPr>
          <w:ilvl w:val="0"/>
          <w:numId w:val="2"/>
        </w:numPr>
        <w:suppressAutoHyphens/>
        <w:autoSpaceDN w:val="0"/>
        <w:spacing w:after="0"/>
        <w:textAlignment w:val="baseline"/>
        <w:rPr>
          <w:szCs w:val="24"/>
        </w:rPr>
      </w:pPr>
      <w:r w:rsidRPr="00215C42">
        <w:rPr>
          <w:szCs w:val="24"/>
        </w:rPr>
        <w:t>unapređenje shvaćanja rizika za potrebe praktičnog korištenja u postupcima,</w:t>
      </w:r>
    </w:p>
    <w:p w14:paraId="73C9FB86" w14:textId="77777777" w:rsidR="006038BB" w:rsidRPr="00215C42" w:rsidRDefault="006038BB" w:rsidP="00996030">
      <w:pPr>
        <w:numPr>
          <w:ilvl w:val="0"/>
          <w:numId w:val="2"/>
        </w:numPr>
        <w:suppressAutoHyphens/>
        <w:autoSpaceDN w:val="0"/>
        <w:spacing w:after="0"/>
        <w:textAlignment w:val="baseline"/>
        <w:rPr>
          <w:szCs w:val="24"/>
        </w:rPr>
      </w:pPr>
      <w:r w:rsidRPr="00215C42">
        <w:rPr>
          <w:szCs w:val="24"/>
        </w:rPr>
        <w:t>planiranja, investiranja, osiguranja te sličnim aktivnostima.</w:t>
      </w:r>
    </w:p>
    <w:p w14:paraId="26C336B2" w14:textId="77777777" w:rsidR="006038BB" w:rsidRPr="00215C42" w:rsidRDefault="006038BB" w:rsidP="006038BB">
      <w:pPr>
        <w:suppressAutoHyphens/>
        <w:autoSpaceDN w:val="0"/>
        <w:spacing w:after="0"/>
        <w:textAlignment w:val="baseline"/>
        <w:rPr>
          <w:rFonts w:ascii="Calibri" w:hAnsi="Calibri"/>
          <w:szCs w:val="24"/>
        </w:rPr>
      </w:pPr>
    </w:p>
    <w:p w14:paraId="2A161D9D" w14:textId="55BA73C3" w:rsidR="006038BB" w:rsidRPr="00215C42" w:rsidRDefault="006038BB" w:rsidP="006038BB">
      <w:pPr>
        <w:suppressAutoHyphens/>
        <w:autoSpaceDN w:val="0"/>
        <w:spacing w:after="0"/>
        <w:textAlignment w:val="baseline"/>
        <w:rPr>
          <w:rFonts w:ascii="Calibri" w:hAnsi="Calibri"/>
          <w:szCs w:val="24"/>
        </w:rPr>
      </w:pPr>
      <w:r w:rsidRPr="00215C42">
        <w:rPr>
          <w:rFonts w:ascii="Calibri" w:hAnsi="Calibri"/>
          <w:szCs w:val="24"/>
        </w:rPr>
        <w:t xml:space="preserve">Procjena rizika od velikih nesreća za Općinu </w:t>
      </w:r>
      <w:r w:rsidR="00A410A9" w:rsidRPr="00215C42">
        <w:rPr>
          <w:rFonts w:ascii="Calibri" w:hAnsi="Calibri"/>
          <w:szCs w:val="24"/>
        </w:rPr>
        <w:t>Novi Golubovec</w:t>
      </w:r>
      <w:r w:rsidRPr="00215C42">
        <w:rPr>
          <w:rFonts w:ascii="Calibri" w:hAnsi="Calibri"/>
          <w:szCs w:val="24"/>
        </w:rPr>
        <w:t xml:space="preserve"> izrađena je sukladno: </w:t>
      </w:r>
    </w:p>
    <w:p w14:paraId="2D7AC66F" w14:textId="5CB98C93" w:rsidR="006038BB" w:rsidRPr="00215C42"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215C42">
        <w:rPr>
          <w:rFonts w:ascii="Calibri" w:hAnsi="Calibri"/>
          <w:sz w:val="24"/>
          <w:szCs w:val="24"/>
        </w:rPr>
        <w:t>Zakonu</w:t>
      </w:r>
      <w:proofErr w:type="spellEnd"/>
      <w:r w:rsidRPr="00215C42">
        <w:rPr>
          <w:rFonts w:ascii="Calibri" w:hAnsi="Calibri"/>
          <w:sz w:val="24"/>
          <w:szCs w:val="24"/>
        </w:rPr>
        <w:t xml:space="preserve"> o </w:t>
      </w:r>
      <w:proofErr w:type="spellStart"/>
      <w:r w:rsidRPr="00215C42">
        <w:rPr>
          <w:rFonts w:ascii="Calibri" w:hAnsi="Calibri"/>
          <w:sz w:val="24"/>
          <w:szCs w:val="24"/>
        </w:rPr>
        <w:t>sustavu</w:t>
      </w:r>
      <w:proofErr w:type="spellEnd"/>
      <w:r w:rsidRPr="00215C42">
        <w:rPr>
          <w:rFonts w:ascii="Calibri" w:hAnsi="Calibri"/>
          <w:sz w:val="24"/>
          <w:szCs w:val="24"/>
        </w:rPr>
        <w:t xml:space="preserve"> </w:t>
      </w:r>
      <w:proofErr w:type="spellStart"/>
      <w:r w:rsidRPr="00215C42">
        <w:rPr>
          <w:rFonts w:ascii="Calibri" w:hAnsi="Calibri"/>
          <w:sz w:val="24"/>
          <w:szCs w:val="24"/>
        </w:rPr>
        <w:t>civilne</w:t>
      </w:r>
      <w:proofErr w:type="spellEnd"/>
      <w:r w:rsidRPr="00215C42">
        <w:rPr>
          <w:rFonts w:ascii="Calibri" w:hAnsi="Calibri"/>
          <w:sz w:val="24"/>
          <w:szCs w:val="24"/>
        </w:rPr>
        <w:t xml:space="preserve"> </w:t>
      </w:r>
      <w:proofErr w:type="spellStart"/>
      <w:r w:rsidRPr="00215C42">
        <w:rPr>
          <w:rFonts w:ascii="Calibri" w:hAnsi="Calibri"/>
          <w:sz w:val="24"/>
          <w:szCs w:val="24"/>
        </w:rPr>
        <w:t>zaštite</w:t>
      </w:r>
      <w:proofErr w:type="spellEnd"/>
      <w:r w:rsidRPr="00215C42">
        <w:rPr>
          <w:rFonts w:ascii="Calibri" w:hAnsi="Calibri"/>
          <w:sz w:val="24"/>
          <w:szCs w:val="24"/>
        </w:rPr>
        <w:t xml:space="preserve"> („</w:t>
      </w:r>
      <w:proofErr w:type="spellStart"/>
      <w:r w:rsidRPr="00215C42">
        <w:rPr>
          <w:rFonts w:ascii="Calibri" w:hAnsi="Calibri"/>
          <w:sz w:val="24"/>
          <w:szCs w:val="24"/>
        </w:rPr>
        <w:t>Narodne</w:t>
      </w:r>
      <w:proofErr w:type="spellEnd"/>
      <w:r w:rsidRPr="00215C42">
        <w:rPr>
          <w:rFonts w:ascii="Calibri" w:hAnsi="Calibri"/>
          <w:sz w:val="24"/>
          <w:szCs w:val="24"/>
        </w:rPr>
        <w:t xml:space="preserve"> </w:t>
      </w:r>
      <w:proofErr w:type="gramStart"/>
      <w:r w:rsidRPr="00215C42">
        <w:rPr>
          <w:rFonts w:ascii="Calibri" w:hAnsi="Calibri"/>
          <w:sz w:val="24"/>
          <w:szCs w:val="24"/>
        </w:rPr>
        <w:t xml:space="preserve">Novine“ </w:t>
      </w:r>
      <w:proofErr w:type="spellStart"/>
      <w:r w:rsidRPr="00215C42">
        <w:rPr>
          <w:rFonts w:ascii="Calibri" w:hAnsi="Calibri"/>
          <w:sz w:val="24"/>
          <w:szCs w:val="24"/>
        </w:rPr>
        <w:t>broj</w:t>
      </w:r>
      <w:proofErr w:type="spellEnd"/>
      <w:proofErr w:type="gramEnd"/>
      <w:r w:rsidRPr="00215C42">
        <w:rPr>
          <w:rFonts w:ascii="Calibri" w:hAnsi="Calibri"/>
          <w:sz w:val="24"/>
          <w:szCs w:val="24"/>
        </w:rPr>
        <w:t xml:space="preserve"> 82/15, 118/18</w:t>
      </w:r>
      <w:r w:rsidR="009B73DC" w:rsidRPr="00215C42">
        <w:rPr>
          <w:rFonts w:ascii="Calibri" w:hAnsi="Calibri"/>
          <w:sz w:val="24"/>
          <w:szCs w:val="24"/>
        </w:rPr>
        <w:t>, 31/20</w:t>
      </w:r>
      <w:r w:rsidR="00CD746B" w:rsidRPr="00215C42">
        <w:rPr>
          <w:rFonts w:ascii="Calibri" w:hAnsi="Calibri"/>
          <w:sz w:val="24"/>
          <w:szCs w:val="24"/>
        </w:rPr>
        <w:t>, 20/21</w:t>
      </w:r>
      <w:r w:rsidR="00BF1189" w:rsidRPr="00215C42">
        <w:rPr>
          <w:rFonts w:ascii="Calibri" w:hAnsi="Calibri"/>
          <w:sz w:val="24"/>
          <w:szCs w:val="24"/>
        </w:rPr>
        <w:t>, 114/22</w:t>
      </w:r>
      <w:r w:rsidRPr="00215C42">
        <w:rPr>
          <w:rFonts w:ascii="Calibri" w:hAnsi="Calibri"/>
          <w:sz w:val="24"/>
          <w:szCs w:val="24"/>
        </w:rPr>
        <w:t>),</w:t>
      </w:r>
    </w:p>
    <w:p w14:paraId="5A1B6537" w14:textId="77777777" w:rsidR="006038BB" w:rsidRPr="00215C42"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215C42">
        <w:rPr>
          <w:rFonts w:ascii="Calibri" w:hAnsi="Calibri"/>
          <w:sz w:val="24"/>
          <w:szCs w:val="24"/>
        </w:rPr>
        <w:t>Pravilniku</w:t>
      </w:r>
      <w:proofErr w:type="spellEnd"/>
      <w:r w:rsidRPr="00215C42">
        <w:rPr>
          <w:rFonts w:ascii="Calibri" w:hAnsi="Calibri"/>
          <w:sz w:val="24"/>
          <w:szCs w:val="24"/>
        </w:rPr>
        <w:t xml:space="preserve"> o </w:t>
      </w:r>
      <w:proofErr w:type="spellStart"/>
      <w:r w:rsidRPr="00215C42">
        <w:rPr>
          <w:rFonts w:ascii="Calibri" w:hAnsi="Calibri"/>
          <w:sz w:val="24"/>
          <w:szCs w:val="24"/>
        </w:rPr>
        <w:t>smjernicama</w:t>
      </w:r>
      <w:proofErr w:type="spellEnd"/>
      <w:r w:rsidRPr="00215C42">
        <w:rPr>
          <w:rFonts w:ascii="Calibri" w:hAnsi="Calibri"/>
          <w:sz w:val="24"/>
          <w:szCs w:val="24"/>
        </w:rPr>
        <w:t xml:space="preserve"> za </w:t>
      </w:r>
      <w:proofErr w:type="spellStart"/>
      <w:r w:rsidRPr="00215C42">
        <w:rPr>
          <w:rFonts w:ascii="Calibri" w:hAnsi="Calibri"/>
          <w:sz w:val="24"/>
          <w:szCs w:val="24"/>
        </w:rPr>
        <w:t>izradu</w:t>
      </w:r>
      <w:proofErr w:type="spellEnd"/>
      <w:r w:rsidRPr="00215C42">
        <w:rPr>
          <w:rFonts w:ascii="Calibri" w:hAnsi="Calibri"/>
          <w:sz w:val="24"/>
          <w:szCs w:val="24"/>
        </w:rPr>
        <w:t xml:space="preserve"> </w:t>
      </w:r>
      <w:proofErr w:type="spellStart"/>
      <w:r w:rsidRPr="00215C42">
        <w:rPr>
          <w:rFonts w:ascii="Calibri" w:hAnsi="Calibri"/>
          <w:sz w:val="24"/>
          <w:szCs w:val="24"/>
        </w:rPr>
        <w:t>procjena</w:t>
      </w:r>
      <w:proofErr w:type="spellEnd"/>
      <w:r w:rsidRPr="00215C42">
        <w:rPr>
          <w:rFonts w:ascii="Calibri" w:hAnsi="Calibri"/>
          <w:sz w:val="24"/>
          <w:szCs w:val="24"/>
        </w:rPr>
        <w:t xml:space="preserve"> </w:t>
      </w:r>
      <w:proofErr w:type="spellStart"/>
      <w:r w:rsidRPr="00215C42">
        <w:rPr>
          <w:rFonts w:ascii="Calibri" w:hAnsi="Calibri"/>
          <w:sz w:val="24"/>
          <w:szCs w:val="24"/>
        </w:rPr>
        <w:t>rizika</w:t>
      </w:r>
      <w:proofErr w:type="spellEnd"/>
      <w:r w:rsidRPr="00215C42">
        <w:rPr>
          <w:rFonts w:ascii="Calibri" w:hAnsi="Calibri"/>
          <w:sz w:val="24"/>
          <w:szCs w:val="24"/>
        </w:rPr>
        <w:t xml:space="preserve"> </w:t>
      </w:r>
      <w:proofErr w:type="spellStart"/>
      <w:r w:rsidRPr="00215C42">
        <w:rPr>
          <w:rFonts w:ascii="Calibri" w:hAnsi="Calibri"/>
          <w:sz w:val="24"/>
          <w:szCs w:val="24"/>
        </w:rPr>
        <w:t>od</w:t>
      </w:r>
      <w:proofErr w:type="spellEnd"/>
      <w:r w:rsidRPr="00215C42">
        <w:rPr>
          <w:rFonts w:ascii="Calibri" w:hAnsi="Calibri"/>
          <w:sz w:val="24"/>
          <w:szCs w:val="24"/>
        </w:rPr>
        <w:t xml:space="preserve"> </w:t>
      </w:r>
      <w:proofErr w:type="spellStart"/>
      <w:r w:rsidRPr="00215C42">
        <w:rPr>
          <w:rFonts w:ascii="Calibri" w:hAnsi="Calibri"/>
          <w:sz w:val="24"/>
          <w:szCs w:val="24"/>
        </w:rPr>
        <w:t>katastrofa</w:t>
      </w:r>
      <w:proofErr w:type="spellEnd"/>
      <w:r w:rsidRPr="00215C42">
        <w:rPr>
          <w:rFonts w:ascii="Calibri" w:hAnsi="Calibri"/>
          <w:sz w:val="24"/>
          <w:szCs w:val="24"/>
        </w:rPr>
        <w:t xml:space="preserve"> </w:t>
      </w:r>
      <w:proofErr w:type="spellStart"/>
      <w:r w:rsidRPr="00215C42">
        <w:rPr>
          <w:rFonts w:ascii="Calibri" w:hAnsi="Calibri"/>
          <w:sz w:val="24"/>
          <w:szCs w:val="24"/>
        </w:rPr>
        <w:t>i</w:t>
      </w:r>
      <w:proofErr w:type="spellEnd"/>
      <w:r w:rsidRPr="00215C42">
        <w:rPr>
          <w:rFonts w:ascii="Calibri" w:hAnsi="Calibri"/>
          <w:sz w:val="24"/>
          <w:szCs w:val="24"/>
        </w:rPr>
        <w:t xml:space="preserve"> </w:t>
      </w:r>
      <w:proofErr w:type="spellStart"/>
      <w:r w:rsidRPr="00215C42">
        <w:rPr>
          <w:rFonts w:ascii="Calibri" w:hAnsi="Calibri"/>
          <w:sz w:val="24"/>
          <w:szCs w:val="24"/>
        </w:rPr>
        <w:t>velikih</w:t>
      </w:r>
      <w:proofErr w:type="spellEnd"/>
      <w:r w:rsidRPr="00215C42">
        <w:rPr>
          <w:rFonts w:ascii="Calibri" w:hAnsi="Calibri"/>
          <w:sz w:val="24"/>
          <w:szCs w:val="24"/>
        </w:rPr>
        <w:t xml:space="preserve"> </w:t>
      </w:r>
      <w:proofErr w:type="spellStart"/>
      <w:r w:rsidRPr="00215C42">
        <w:rPr>
          <w:rFonts w:ascii="Calibri" w:hAnsi="Calibri"/>
          <w:sz w:val="24"/>
          <w:szCs w:val="24"/>
        </w:rPr>
        <w:t>nesreća</w:t>
      </w:r>
      <w:proofErr w:type="spellEnd"/>
      <w:r w:rsidRPr="00215C42">
        <w:rPr>
          <w:rFonts w:ascii="Calibri" w:hAnsi="Calibri"/>
          <w:sz w:val="24"/>
          <w:szCs w:val="24"/>
        </w:rPr>
        <w:t xml:space="preserve"> za </w:t>
      </w:r>
      <w:proofErr w:type="spellStart"/>
      <w:r w:rsidRPr="00215C42">
        <w:rPr>
          <w:rFonts w:ascii="Calibri" w:hAnsi="Calibri"/>
          <w:sz w:val="24"/>
          <w:szCs w:val="24"/>
        </w:rPr>
        <w:t>područje</w:t>
      </w:r>
      <w:proofErr w:type="spellEnd"/>
      <w:r w:rsidRPr="00215C42">
        <w:rPr>
          <w:rFonts w:ascii="Calibri" w:hAnsi="Calibri"/>
          <w:sz w:val="24"/>
          <w:szCs w:val="24"/>
        </w:rPr>
        <w:t xml:space="preserve"> </w:t>
      </w:r>
      <w:proofErr w:type="spellStart"/>
      <w:r w:rsidRPr="00215C42">
        <w:rPr>
          <w:rFonts w:ascii="Calibri" w:hAnsi="Calibri"/>
          <w:sz w:val="24"/>
          <w:szCs w:val="24"/>
        </w:rPr>
        <w:t>Republike</w:t>
      </w:r>
      <w:proofErr w:type="spellEnd"/>
      <w:r w:rsidRPr="00215C42">
        <w:rPr>
          <w:rFonts w:ascii="Calibri" w:hAnsi="Calibri"/>
          <w:sz w:val="24"/>
          <w:szCs w:val="24"/>
        </w:rPr>
        <w:t xml:space="preserve"> </w:t>
      </w:r>
      <w:proofErr w:type="spellStart"/>
      <w:r w:rsidRPr="00215C42">
        <w:rPr>
          <w:rFonts w:ascii="Calibri" w:hAnsi="Calibri"/>
          <w:sz w:val="24"/>
          <w:szCs w:val="24"/>
        </w:rPr>
        <w:t>Hrvatske</w:t>
      </w:r>
      <w:proofErr w:type="spellEnd"/>
      <w:r w:rsidRPr="00215C42">
        <w:rPr>
          <w:rFonts w:ascii="Calibri" w:hAnsi="Calibri"/>
          <w:sz w:val="24"/>
          <w:szCs w:val="24"/>
        </w:rPr>
        <w:t xml:space="preserve"> </w:t>
      </w:r>
      <w:proofErr w:type="spellStart"/>
      <w:r w:rsidRPr="00215C42">
        <w:rPr>
          <w:rFonts w:ascii="Calibri" w:hAnsi="Calibri"/>
          <w:sz w:val="24"/>
          <w:szCs w:val="24"/>
        </w:rPr>
        <w:t>i</w:t>
      </w:r>
      <w:proofErr w:type="spellEnd"/>
      <w:r w:rsidRPr="00215C42">
        <w:rPr>
          <w:rFonts w:ascii="Calibri" w:hAnsi="Calibri"/>
          <w:sz w:val="24"/>
          <w:szCs w:val="24"/>
        </w:rPr>
        <w:t xml:space="preserve"> </w:t>
      </w:r>
      <w:proofErr w:type="spellStart"/>
      <w:r w:rsidRPr="00215C42">
        <w:rPr>
          <w:rFonts w:ascii="Calibri" w:hAnsi="Calibri"/>
          <w:sz w:val="24"/>
          <w:szCs w:val="24"/>
        </w:rPr>
        <w:t>jedinica</w:t>
      </w:r>
      <w:proofErr w:type="spellEnd"/>
      <w:r w:rsidRPr="00215C42">
        <w:rPr>
          <w:rFonts w:ascii="Calibri" w:hAnsi="Calibri"/>
          <w:sz w:val="24"/>
          <w:szCs w:val="24"/>
        </w:rPr>
        <w:t xml:space="preserve"> </w:t>
      </w:r>
      <w:proofErr w:type="spellStart"/>
      <w:r w:rsidRPr="00215C42">
        <w:rPr>
          <w:rFonts w:ascii="Calibri" w:hAnsi="Calibri"/>
          <w:sz w:val="24"/>
          <w:szCs w:val="24"/>
        </w:rPr>
        <w:t>lokalne</w:t>
      </w:r>
      <w:proofErr w:type="spellEnd"/>
      <w:r w:rsidRPr="00215C42">
        <w:rPr>
          <w:rFonts w:ascii="Calibri" w:hAnsi="Calibri"/>
          <w:sz w:val="24"/>
          <w:szCs w:val="24"/>
        </w:rPr>
        <w:t xml:space="preserve"> </w:t>
      </w:r>
      <w:proofErr w:type="spellStart"/>
      <w:r w:rsidRPr="00215C42">
        <w:rPr>
          <w:rFonts w:ascii="Calibri" w:hAnsi="Calibri"/>
          <w:sz w:val="24"/>
          <w:szCs w:val="24"/>
        </w:rPr>
        <w:t>i</w:t>
      </w:r>
      <w:proofErr w:type="spellEnd"/>
      <w:r w:rsidRPr="00215C42">
        <w:rPr>
          <w:rFonts w:ascii="Calibri" w:hAnsi="Calibri"/>
          <w:sz w:val="24"/>
          <w:szCs w:val="24"/>
        </w:rPr>
        <w:t xml:space="preserve"> </w:t>
      </w:r>
      <w:proofErr w:type="spellStart"/>
      <w:r w:rsidRPr="00215C42">
        <w:rPr>
          <w:rFonts w:ascii="Calibri" w:hAnsi="Calibri"/>
          <w:sz w:val="24"/>
          <w:szCs w:val="24"/>
        </w:rPr>
        <w:t>područne</w:t>
      </w:r>
      <w:proofErr w:type="spellEnd"/>
      <w:r w:rsidRPr="00215C42">
        <w:rPr>
          <w:rFonts w:ascii="Calibri" w:hAnsi="Calibri"/>
          <w:sz w:val="24"/>
          <w:szCs w:val="24"/>
        </w:rPr>
        <w:t xml:space="preserve"> (</w:t>
      </w:r>
      <w:proofErr w:type="spellStart"/>
      <w:r w:rsidRPr="00215C42">
        <w:rPr>
          <w:rFonts w:ascii="Calibri" w:hAnsi="Calibri"/>
          <w:sz w:val="24"/>
          <w:szCs w:val="24"/>
        </w:rPr>
        <w:t>regionalne</w:t>
      </w:r>
      <w:proofErr w:type="spellEnd"/>
      <w:r w:rsidRPr="00215C42">
        <w:rPr>
          <w:rFonts w:ascii="Calibri" w:hAnsi="Calibri"/>
          <w:sz w:val="24"/>
          <w:szCs w:val="24"/>
        </w:rPr>
        <w:t xml:space="preserve">) </w:t>
      </w:r>
      <w:proofErr w:type="spellStart"/>
      <w:r w:rsidRPr="00215C42">
        <w:rPr>
          <w:rFonts w:ascii="Calibri" w:hAnsi="Calibri"/>
          <w:sz w:val="24"/>
          <w:szCs w:val="24"/>
        </w:rPr>
        <w:t>samouprave</w:t>
      </w:r>
      <w:proofErr w:type="spellEnd"/>
      <w:r w:rsidRPr="00215C42">
        <w:rPr>
          <w:rFonts w:ascii="Calibri" w:hAnsi="Calibri"/>
          <w:sz w:val="24"/>
          <w:szCs w:val="24"/>
        </w:rPr>
        <w:t xml:space="preserve"> („</w:t>
      </w:r>
      <w:proofErr w:type="spellStart"/>
      <w:r w:rsidRPr="00215C42">
        <w:rPr>
          <w:rFonts w:ascii="Calibri" w:hAnsi="Calibri"/>
          <w:sz w:val="24"/>
          <w:szCs w:val="24"/>
        </w:rPr>
        <w:t>Narodne</w:t>
      </w:r>
      <w:proofErr w:type="spellEnd"/>
      <w:r w:rsidRPr="00215C42">
        <w:rPr>
          <w:rFonts w:ascii="Calibri" w:hAnsi="Calibri"/>
          <w:sz w:val="24"/>
          <w:szCs w:val="24"/>
        </w:rPr>
        <w:t xml:space="preserve"> </w:t>
      </w:r>
      <w:proofErr w:type="gramStart"/>
      <w:r w:rsidRPr="00215C42">
        <w:rPr>
          <w:rFonts w:ascii="Calibri" w:hAnsi="Calibri"/>
          <w:sz w:val="24"/>
          <w:szCs w:val="24"/>
        </w:rPr>
        <w:t xml:space="preserve">Novine“ </w:t>
      </w:r>
      <w:proofErr w:type="spellStart"/>
      <w:r w:rsidRPr="00215C42">
        <w:rPr>
          <w:rFonts w:ascii="Calibri" w:hAnsi="Calibri"/>
          <w:sz w:val="24"/>
          <w:szCs w:val="24"/>
        </w:rPr>
        <w:t>broj</w:t>
      </w:r>
      <w:proofErr w:type="spellEnd"/>
      <w:proofErr w:type="gramEnd"/>
      <w:r w:rsidRPr="00215C42">
        <w:rPr>
          <w:rFonts w:ascii="Calibri" w:hAnsi="Calibri"/>
          <w:sz w:val="24"/>
          <w:szCs w:val="24"/>
        </w:rPr>
        <w:t xml:space="preserve"> 65/16),</w:t>
      </w:r>
    </w:p>
    <w:p w14:paraId="6806E777" w14:textId="77777777" w:rsidR="006038BB" w:rsidRPr="00215C42"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215C42">
        <w:rPr>
          <w:rFonts w:ascii="Calibri" w:hAnsi="Calibri"/>
          <w:sz w:val="24"/>
          <w:szCs w:val="24"/>
        </w:rPr>
        <w:t>Pravilniku</w:t>
      </w:r>
      <w:proofErr w:type="spellEnd"/>
      <w:r w:rsidRPr="00215C42">
        <w:rPr>
          <w:rFonts w:ascii="Calibri" w:hAnsi="Calibri"/>
          <w:sz w:val="24"/>
          <w:szCs w:val="24"/>
        </w:rPr>
        <w:t xml:space="preserve"> o </w:t>
      </w:r>
      <w:proofErr w:type="spellStart"/>
      <w:r w:rsidRPr="00215C42">
        <w:rPr>
          <w:rFonts w:ascii="Calibri" w:hAnsi="Calibri"/>
          <w:sz w:val="24"/>
          <w:szCs w:val="24"/>
        </w:rPr>
        <w:t>mobilizaciji</w:t>
      </w:r>
      <w:proofErr w:type="spellEnd"/>
      <w:r w:rsidRPr="00215C42">
        <w:rPr>
          <w:rFonts w:ascii="Calibri" w:hAnsi="Calibri"/>
          <w:sz w:val="24"/>
          <w:szCs w:val="24"/>
        </w:rPr>
        <w:t xml:space="preserve">, </w:t>
      </w:r>
      <w:proofErr w:type="spellStart"/>
      <w:r w:rsidRPr="00215C42">
        <w:rPr>
          <w:rFonts w:ascii="Calibri" w:hAnsi="Calibri"/>
          <w:sz w:val="24"/>
          <w:szCs w:val="24"/>
        </w:rPr>
        <w:t>uvjetima</w:t>
      </w:r>
      <w:proofErr w:type="spellEnd"/>
      <w:r w:rsidRPr="00215C42">
        <w:rPr>
          <w:rFonts w:ascii="Calibri" w:hAnsi="Calibri"/>
          <w:sz w:val="24"/>
          <w:szCs w:val="24"/>
        </w:rPr>
        <w:t xml:space="preserve"> </w:t>
      </w:r>
      <w:proofErr w:type="spellStart"/>
      <w:r w:rsidRPr="00215C42">
        <w:rPr>
          <w:rFonts w:ascii="Calibri" w:hAnsi="Calibri"/>
          <w:sz w:val="24"/>
          <w:szCs w:val="24"/>
        </w:rPr>
        <w:t>i</w:t>
      </w:r>
      <w:proofErr w:type="spellEnd"/>
      <w:r w:rsidRPr="00215C42">
        <w:rPr>
          <w:rFonts w:ascii="Calibri" w:hAnsi="Calibri"/>
          <w:sz w:val="24"/>
          <w:szCs w:val="24"/>
        </w:rPr>
        <w:t xml:space="preserve"> </w:t>
      </w:r>
      <w:proofErr w:type="spellStart"/>
      <w:r w:rsidRPr="00215C42">
        <w:rPr>
          <w:rFonts w:ascii="Calibri" w:hAnsi="Calibri"/>
          <w:sz w:val="24"/>
          <w:szCs w:val="24"/>
        </w:rPr>
        <w:t>načinu</w:t>
      </w:r>
      <w:proofErr w:type="spellEnd"/>
      <w:r w:rsidRPr="00215C42">
        <w:rPr>
          <w:rFonts w:ascii="Calibri" w:hAnsi="Calibri"/>
          <w:sz w:val="24"/>
          <w:szCs w:val="24"/>
        </w:rPr>
        <w:t xml:space="preserve"> rada </w:t>
      </w:r>
      <w:proofErr w:type="spellStart"/>
      <w:r w:rsidRPr="00215C42">
        <w:rPr>
          <w:rFonts w:ascii="Calibri" w:hAnsi="Calibri"/>
          <w:sz w:val="24"/>
          <w:szCs w:val="24"/>
        </w:rPr>
        <w:t>operativnih</w:t>
      </w:r>
      <w:proofErr w:type="spellEnd"/>
      <w:r w:rsidRPr="00215C42">
        <w:rPr>
          <w:rFonts w:ascii="Calibri" w:hAnsi="Calibri"/>
          <w:sz w:val="24"/>
          <w:szCs w:val="24"/>
        </w:rPr>
        <w:t xml:space="preserve"> </w:t>
      </w:r>
      <w:proofErr w:type="spellStart"/>
      <w:r w:rsidRPr="00215C42">
        <w:rPr>
          <w:rFonts w:ascii="Calibri" w:hAnsi="Calibri"/>
          <w:sz w:val="24"/>
          <w:szCs w:val="24"/>
        </w:rPr>
        <w:t>snaga</w:t>
      </w:r>
      <w:proofErr w:type="spellEnd"/>
      <w:r w:rsidRPr="00215C42">
        <w:rPr>
          <w:rFonts w:ascii="Calibri" w:hAnsi="Calibri"/>
          <w:sz w:val="24"/>
          <w:szCs w:val="24"/>
        </w:rPr>
        <w:t xml:space="preserve"> </w:t>
      </w:r>
      <w:proofErr w:type="spellStart"/>
      <w:r w:rsidRPr="00215C42">
        <w:rPr>
          <w:rFonts w:ascii="Calibri" w:hAnsi="Calibri"/>
          <w:sz w:val="24"/>
          <w:szCs w:val="24"/>
        </w:rPr>
        <w:t>sustava</w:t>
      </w:r>
      <w:proofErr w:type="spellEnd"/>
      <w:r w:rsidRPr="00215C42">
        <w:rPr>
          <w:rFonts w:ascii="Calibri" w:hAnsi="Calibri"/>
          <w:sz w:val="24"/>
          <w:szCs w:val="24"/>
        </w:rPr>
        <w:t xml:space="preserve"> </w:t>
      </w:r>
      <w:proofErr w:type="spellStart"/>
      <w:r w:rsidRPr="00215C42">
        <w:rPr>
          <w:rFonts w:ascii="Calibri" w:hAnsi="Calibri"/>
          <w:sz w:val="24"/>
          <w:szCs w:val="24"/>
        </w:rPr>
        <w:t>civilne</w:t>
      </w:r>
      <w:proofErr w:type="spellEnd"/>
      <w:r w:rsidRPr="00215C42">
        <w:rPr>
          <w:rFonts w:ascii="Calibri" w:hAnsi="Calibri"/>
          <w:sz w:val="24"/>
          <w:szCs w:val="24"/>
        </w:rPr>
        <w:t xml:space="preserve"> </w:t>
      </w:r>
      <w:proofErr w:type="spellStart"/>
      <w:r w:rsidRPr="00215C42">
        <w:rPr>
          <w:rFonts w:ascii="Calibri" w:hAnsi="Calibri"/>
          <w:sz w:val="24"/>
          <w:szCs w:val="24"/>
        </w:rPr>
        <w:t>zaštite</w:t>
      </w:r>
      <w:proofErr w:type="spellEnd"/>
      <w:r w:rsidRPr="00215C42">
        <w:rPr>
          <w:rFonts w:ascii="Calibri" w:hAnsi="Calibri"/>
          <w:sz w:val="24"/>
          <w:szCs w:val="24"/>
        </w:rPr>
        <w:t xml:space="preserve"> („</w:t>
      </w:r>
      <w:proofErr w:type="spellStart"/>
      <w:r w:rsidRPr="00215C42">
        <w:rPr>
          <w:rFonts w:ascii="Calibri" w:hAnsi="Calibri"/>
          <w:sz w:val="24"/>
          <w:szCs w:val="24"/>
        </w:rPr>
        <w:t>Narodne</w:t>
      </w:r>
      <w:proofErr w:type="spellEnd"/>
      <w:r w:rsidRPr="00215C42">
        <w:rPr>
          <w:rFonts w:ascii="Calibri" w:hAnsi="Calibri"/>
          <w:sz w:val="24"/>
          <w:szCs w:val="24"/>
        </w:rPr>
        <w:t xml:space="preserve"> </w:t>
      </w:r>
      <w:proofErr w:type="gramStart"/>
      <w:r w:rsidRPr="00215C42">
        <w:rPr>
          <w:rFonts w:ascii="Calibri" w:hAnsi="Calibri"/>
          <w:sz w:val="24"/>
          <w:szCs w:val="24"/>
        </w:rPr>
        <w:t xml:space="preserve">Novine“ </w:t>
      </w:r>
      <w:proofErr w:type="spellStart"/>
      <w:r w:rsidRPr="00215C42">
        <w:rPr>
          <w:rFonts w:ascii="Calibri" w:hAnsi="Calibri"/>
          <w:sz w:val="24"/>
          <w:szCs w:val="24"/>
        </w:rPr>
        <w:t>broj</w:t>
      </w:r>
      <w:proofErr w:type="spellEnd"/>
      <w:proofErr w:type="gramEnd"/>
      <w:r w:rsidRPr="00215C42">
        <w:rPr>
          <w:rFonts w:ascii="Calibri" w:hAnsi="Calibri"/>
          <w:sz w:val="24"/>
          <w:szCs w:val="24"/>
        </w:rPr>
        <w:t xml:space="preserve"> 69/16),</w:t>
      </w:r>
    </w:p>
    <w:p w14:paraId="6BEA9D10" w14:textId="284A4451" w:rsidR="006038BB" w:rsidRPr="00215C42" w:rsidRDefault="006038BB" w:rsidP="00996030">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215C42">
        <w:rPr>
          <w:rFonts w:ascii="Calibri" w:hAnsi="Calibri"/>
          <w:sz w:val="24"/>
          <w:szCs w:val="24"/>
        </w:rPr>
        <w:t>Smjernicama</w:t>
      </w:r>
      <w:proofErr w:type="spellEnd"/>
      <w:r w:rsidRPr="00215C42">
        <w:rPr>
          <w:rFonts w:ascii="Calibri" w:hAnsi="Calibri"/>
          <w:sz w:val="24"/>
          <w:szCs w:val="24"/>
        </w:rPr>
        <w:t xml:space="preserve"> za </w:t>
      </w:r>
      <w:proofErr w:type="spellStart"/>
      <w:r w:rsidRPr="00215C42">
        <w:rPr>
          <w:rFonts w:ascii="Calibri" w:hAnsi="Calibri"/>
          <w:sz w:val="24"/>
          <w:szCs w:val="24"/>
        </w:rPr>
        <w:t>izradu</w:t>
      </w:r>
      <w:proofErr w:type="spellEnd"/>
      <w:r w:rsidRPr="00215C42">
        <w:rPr>
          <w:rFonts w:ascii="Calibri" w:hAnsi="Calibri"/>
          <w:sz w:val="24"/>
          <w:szCs w:val="24"/>
        </w:rPr>
        <w:t xml:space="preserve"> </w:t>
      </w:r>
      <w:proofErr w:type="spellStart"/>
      <w:r w:rsidRPr="00215C42">
        <w:rPr>
          <w:rFonts w:ascii="Calibri" w:hAnsi="Calibri"/>
          <w:sz w:val="24"/>
          <w:szCs w:val="24"/>
        </w:rPr>
        <w:t>procjena</w:t>
      </w:r>
      <w:proofErr w:type="spellEnd"/>
      <w:r w:rsidRPr="00215C42">
        <w:rPr>
          <w:rFonts w:ascii="Calibri" w:hAnsi="Calibri"/>
          <w:sz w:val="24"/>
          <w:szCs w:val="24"/>
        </w:rPr>
        <w:t xml:space="preserve"> </w:t>
      </w:r>
      <w:proofErr w:type="spellStart"/>
      <w:r w:rsidRPr="00215C42">
        <w:rPr>
          <w:rFonts w:ascii="Calibri" w:hAnsi="Calibri"/>
          <w:sz w:val="24"/>
          <w:szCs w:val="24"/>
        </w:rPr>
        <w:t>rizika</w:t>
      </w:r>
      <w:proofErr w:type="spellEnd"/>
      <w:r w:rsidRPr="00215C42">
        <w:rPr>
          <w:rFonts w:ascii="Calibri" w:hAnsi="Calibri"/>
          <w:sz w:val="24"/>
          <w:szCs w:val="24"/>
        </w:rPr>
        <w:t xml:space="preserve"> </w:t>
      </w:r>
      <w:proofErr w:type="spellStart"/>
      <w:r w:rsidRPr="00215C42">
        <w:rPr>
          <w:rFonts w:ascii="Calibri" w:hAnsi="Calibri"/>
          <w:sz w:val="24"/>
          <w:szCs w:val="24"/>
        </w:rPr>
        <w:t>od</w:t>
      </w:r>
      <w:proofErr w:type="spellEnd"/>
      <w:r w:rsidRPr="00215C42">
        <w:rPr>
          <w:rFonts w:ascii="Calibri" w:hAnsi="Calibri"/>
          <w:sz w:val="24"/>
          <w:szCs w:val="24"/>
        </w:rPr>
        <w:t xml:space="preserve"> </w:t>
      </w:r>
      <w:proofErr w:type="spellStart"/>
      <w:r w:rsidRPr="00215C42">
        <w:rPr>
          <w:rFonts w:ascii="Calibri" w:hAnsi="Calibri"/>
          <w:sz w:val="24"/>
          <w:szCs w:val="24"/>
        </w:rPr>
        <w:t>velikih</w:t>
      </w:r>
      <w:proofErr w:type="spellEnd"/>
      <w:r w:rsidRPr="00215C42">
        <w:rPr>
          <w:rFonts w:ascii="Calibri" w:hAnsi="Calibri"/>
          <w:sz w:val="24"/>
          <w:szCs w:val="24"/>
        </w:rPr>
        <w:t xml:space="preserve"> </w:t>
      </w:r>
      <w:proofErr w:type="spellStart"/>
      <w:r w:rsidRPr="00215C42">
        <w:rPr>
          <w:rFonts w:ascii="Calibri" w:hAnsi="Calibri"/>
          <w:sz w:val="24"/>
          <w:szCs w:val="24"/>
        </w:rPr>
        <w:t>nesreća</w:t>
      </w:r>
      <w:proofErr w:type="spellEnd"/>
      <w:r w:rsidRPr="00215C42">
        <w:rPr>
          <w:rFonts w:ascii="Calibri" w:hAnsi="Calibri"/>
          <w:sz w:val="24"/>
          <w:szCs w:val="24"/>
        </w:rPr>
        <w:t xml:space="preserve"> </w:t>
      </w:r>
      <w:proofErr w:type="spellStart"/>
      <w:r w:rsidRPr="00215C42">
        <w:rPr>
          <w:rFonts w:ascii="Calibri" w:hAnsi="Calibri"/>
          <w:sz w:val="24"/>
          <w:szCs w:val="24"/>
        </w:rPr>
        <w:t>na</w:t>
      </w:r>
      <w:proofErr w:type="spellEnd"/>
      <w:r w:rsidRPr="00215C42">
        <w:rPr>
          <w:rFonts w:ascii="Calibri" w:hAnsi="Calibri"/>
          <w:sz w:val="24"/>
          <w:szCs w:val="24"/>
        </w:rPr>
        <w:t xml:space="preserve"> </w:t>
      </w:r>
      <w:proofErr w:type="spellStart"/>
      <w:r w:rsidRPr="00215C42">
        <w:rPr>
          <w:rFonts w:ascii="Calibri" w:hAnsi="Calibri"/>
          <w:sz w:val="24"/>
          <w:szCs w:val="24"/>
        </w:rPr>
        <w:t>području</w:t>
      </w:r>
      <w:proofErr w:type="spellEnd"/>
      <w:r w:rsidRPr="00215C42">
        <w:rPr>
          <w:rFonts w:ascii="Calibri" w:hAnsi="Calibri"/>
          <w:sz w:val="24"/>
          <w:szCs w:val="24"/>
        </w:rPr>
        <w:t xml:space="preserve"> Krapinsko – zagorske županije, 2017.god.</w:t>
      </w:r>
    </w:p>
    <w:p w14:paraId="432CCB3C" w14:textId="2093C79B" w:rsidR="00DD5DEA" w:rsidRPr="00215C42" w:rsidRDefault="006038BB" w:rsidP="00DD5DEA">
      <w:pPr>
        <w:pStyle w:val="Odlomakpopisa"/>
        <w:numPr>
          <w:ilvl w:val="0"/>
          <w:numId w:val="3"/>
        </w:numPr>
        <w:suppressAutoHyphens/>
        <w:autoSpaceDN w:val="0"/>
        <w:spacing w:after="0"/>
        <w:jc w:val="both"/>
        <w:textAlignment w:val="baseline"/>
        <w:rPr>
          <w:rFonts w:ascii="Calibri" w:hAnsi="Calibri"/>
          <w:sz w:val="24"/>
          <w:szCs w:val="24"/>
        </w:rPr>
      </w:pPr>
      <w:proofErr w:type="spellStart"/>
      <w:r w:rsidRPr="00215C42">
        <w:rPr>
          <w:rFonts w:ascii="Calibri" w:hAnsi="Calibri"/>
          <w:sz w:val="24"/>
          <w:szCs w:val="24"/>
        </w:rPr>
        <w:t>Procjeni</w:t>
      </w:r>
      <w:proofErr w:type="spellEnd"/>
      <w:r w:rsidRPr="00215C42">
        <w:rPr>
          <w:rFonts w:ascii="Calibri" w:hAnsi="Calibri"/>
          <w:sz w:val="24"/>
          <w:szCs w:val="24"/>
        </w:rPr>
        <w:t xml:space="preserve"> </w:t>
      </w:r>
      <w:proofErr w:type="spellStart"/>
      <w:r w:rsidRPr="00215C42">
        <w:rPr>
          <w:rFonts w:ascii="Calibri" w:hAnsi="Calibri"/>
          <w:sz w:val="24"/>
          <w:szCs w:val="24"/>
        </w:rPr>
        <w:t>rizika</w:t>
      </w:r>
      <w:proofErr w:type="spellEnd"/>
      <w:r w:rsidRPr="00215C42">
        <w:rPr>
          <w:rFonts w:ascii="Calibri" w:hAnsi="Calibri"/>
          <w:sz w:val="24"/>
          <w:szCs w:val="24"/>
        </w:rPr>
        <w:t xml:space="preserve"> </w:t>
      </w:r>
      <w:proofErr w:type="spellStart"/>
      <w:r w:rsidRPr="00215C42">
        <w:rPr>
          <w:rFonts w:ascii="Calibri" w:hAnsi="Calibri"/>
          <w:sz w:val="24"/>
          <w:szCs w:val="24"/>
        </w:rPr>
        <w:t>od</w:t>
      </w:r>
      <w:proofErr w:type="spellEnd"/>
      <w:r w:rsidRPr="00215C42">
        <w:rPr>
          <w:rFonts w:ascii="Calibri" w:hAnsi="Calibri"/>
          <w:sz w:val="24"/>
          <w:szCs w:val="24"/>
        </w:rPr>
        <w:t xml:space="preserve"> </w:t>
      </w:r>
      <w:proofErr w:type="spellStart"/>
      <w:r w:rsidRPr="00215C42">
        <w:rPr>
          <w:rFonts w:ascii="Calibri" w:hAnsi="Calibri"/>
          <w:sz w:val="24"/>
          <w:szCs w:val="24"/>
        </w:rPr>
        <w:t>katastrofa</w:t>
      </w:r>
      <w:proofErr w:type="spellEnd"/>
      <w:r w:rsidRPr="00215C42">
        <w:rPr>
          <w:rFonts w:ascii="Calibri" w:hAnsi="Calibri"/>
          <w:sz w:val="24"/>
          <w:szCs w:val="24"/>
        </w:rPr>
        <w:t xml:space="preserve"> za </w:t>
      </w:r>
      <w:proofErr w:type="spellStart"/>
      <w:r w:rsidRPr="00215C42">
        <w:rPr>
          <w:rFonts w:ascii="Calibri" w:hAnsi="Calibri"/>
          <w:sz w:val="24"/>
          <w:szCs w:val="24"/>
        </w:rPr>
        <w:t>Republiku</w:t>
      </w:r>
      <w:proofErr w:type="spellEnd"/>
      <w:r w:rsidRPr="00215C42">
        <w:rPr>
          <w:rFonts w:ascii="Calibri" w:hAnsi="Calibri"/>
          <w:sz w:val="24"/>
          <w:szCs w:val="24"/>
        </w:rPr>
        <w:t xml:space="preserve"> </w:t>
      </w:r>
      <w:proofErr w:type="spellStart"/>
      <w:r w:rsidRPr="00215C42">
        <w:rPr>
          <w:rFonts w:ascii="Calibri" w:hAnsi="Calibri"/>
          <w:sz w:val="24"/>
          <w:szCs w:val="24"/>
        </w:rPr>
        <w:t>Hrvatsku</w:t>
      </w:r>
      <w:proofErr w:type="spellEnd"/>
      <w:r w:rsidR="009B73DC" w:rsidRPr="00215C42">
        <w:rPr>
          <w:rFonts w:ascii="Calibri" w:hAnsi="Calibri"/>
          <w:sz w:val="24"/>
          <w:szCs w:val="24"/>
        </w:rPr>
        <w:t xml:space="preserve">, </w:t>
      </w:r>
      <w:r w:rsidR="00DD5DEA" w:rsidRPr="00215C42">
        <w:rPr>
          <w:rFonts w:ascii="Calibri" w:hAnsi="Calibri"/>
          <w:sz w:val="24"/>
          <w:szCs w:val="24"/>
        </w:rPr>
        <w:t>2024. god.</w:t>
      </w:r>
    </w:p>
    <w:p w14:paraId="7FC7CFEE" w14:textId="77777777" w:rsidR="006038BB" w:rsidRPr="00215C42" w:rsidRDefault="006038BB" w:rsidP="006038BB">
      <w:r w:rsidRPr="00215C42">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2F80E455" w14:textId="3474F86E" w:rsidR="006038BB" w:rsidRPr="00215C42" w:rsidRDefault="006038BB" w:rsidP="006038BB">
      <w:r w:rsidRPr="00215C42">
        <w:rPr>
          <w:rStyle w:val="Zadanifontodlomka1"/>
          <w:rFonts w:cs="Arial"/>
        </w:rPr>
        <w:t xml:space="preserve">Procjenom se uređuju opasnosti i rizici koji ugrožavaju Općinu </w:t>
      </w:r>
      <w:r w:rsidR="00940F82" w:rsidRPr="00215C42">
        <w:rPr>
          <w:rStyle w:val="Zadanifontodlomka1"/>
          <w:rFonts w:cs="Arial"/>
        </w:rPr>
        <w:t>Novi Golubovec</w:t>
      </w:r>
      <w:r w:rsidRPr="00215C42">
        <w:rPr>
          <w:rStyle w:val="Zadanifontodlomka1"/>
          <w:rFonts w:cs="Arial"/>
        </w:rPr>
        <w:t xml:space="preserve"> (u daljnjem tekstu: Općina),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r w:rsidRPr="00215C42">
        <w:t xml:space="preserve"> </w:t>
      </w:r>
    </w:p>
    <w:p w14:paraId="7EC468EB" w14:textId="77777777" w:rsidR="006038BB" w:rsidRPr="00215C42" w:rsidRDefault="006038BB" w:rsidP="006038BB">
      <w:r w:rsidRPr="00215C42">
        <w:lastRenderedPageBreak/>
        <w:t>Procjena rizika se ne provodi za antropogene prijetnje poput ratova i terorističkih djelovanja te ostalih zlonamjernih aktivnosti pojedinaca koje mogu ugroziti stanovništvo, materijalna i kulturna dobra, okoliš i sl. na području Općine.</w:t>
      </w:r>
    </w:p>
    <w:p w14:paraId="4FF9E99E" w14:textId="77777777" w:rsidR="006038BB" w:rsidRPr="00215C42" w:rsidRDefault="006038BB" w:rsidP="00E57424">
      <w:pPr>
        <w:spacing w:after="0"/>
      </w:pPr>
      <w:r w:rsidRPr="00215C42">
        <w:rPr>
          <w:rStyle w:val="Zadanifontodlomka1"/>
          <w:b/>
        </w:rPr>
        <w:t>Procjena rizika</w:t>
      </w:r>
      <w:r w:rsidRPr="00215C42">
        <w:t xml:space="preserve"> je cjelokupni proces koji se sastoji od:</w:t>
      </w:r>
    </w:p>
    <w:p w14:paraId="4184421E" w14:textId="77777777" w:rsidR="006038BB" w:rsidRPr="00215C42" w:rsidRDefault="006038BB" w:rsidP="00E57424">
      <w:pPr>
        <w:numPr>
          <w:ilvl w:val="0"/>
          <w:numId w:val="1"/>
        </w:numPr>
        <w:suppressAutoHyphens/>
        <w:autoSpaceDN w:val="0"/>
        <w:spacing w:after="0"/>
        <w:ind w:left="709" w:hanging="283"/>
        <w:textAlignment w:val="baseline"/>
      </w:pPr>
      <w:r w:rsidRPr="00215C42">
        <w:rPr>
          <w:rStyle w:val="Zadanifontodlomka1"/>
          <w:b/>
        </w:rPr>
        <w:t>Identifikacije rizika</w:t>
      </w:r>
      <w:r w:rsidRPr="00215C42">
        <w:t xml:space="preserve"> - proces pronalaženja, prepoznavanja i opisivanja rizika.</w:t>
      </w:r>
    </w:p>
    <w:p w14:paraId="09E94C13" w14:textId="77777777" w:rsidR="006038BB" w:rsidRPr="00215C42" w:rsidRDefault="006038BB" w:rsidP="00E57424">
      <w:pPr>
        <w:numPr>
          <w:ilvl w:val="0"/>
          <w:numId w:val="1"/>
        </w:numPr>
        <w:suppressAutoHyphens/>
        <w:autoSpaceDN w:val="0"/>
        <w:spacing w:after="0"/>
        <w:ind w:left="709" w:hanging="283"/>
        <w:textAlignment w:val="baseline"/>
      </w:pPr>
      <w:r w:rsidRPr="00215C42">
        <w:rPr>
          <w:rStyle w:val="Zadanifontodlomka1"/>
          <w:b/>
        </w:rPr>
        <w:t>Analize rizika</w:t>
      </w:r>
      <w:r w:rsidRPr="00215C42">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29B43D32" w14:textId="0830D104" w:rsidR="00BF1189" w:rsidRPr="00215C42" w:rsidRDefault="006038BB" w:rsidP="00E57424">
      <w:pPr>
        <w:numPr>
          <w:ilvl w:val="0"/>
          <w:numId w:val="1"/>
        </w:numPr>
        <w:suppressAutoHyphens/>
        <w:autoSpaceDN w:val="0"/>
        <w:spacing w:after="0"/>
        <w:ind w:left="709" w:hanging="283"/>
        <w:textAlignment w:val="baseline"/>
      </w:pPr>
      <w:r w:rsidRPr="00215C42">
        <w:rPr>
          <w:rStyle w:val="Zadanifontodlomka1"/>
          <w:b/>
          <w:lang w:eastAsia="hr-HR"/>
        </w:rPr>
        <w:t>Vrednovanja (evaluacije) rizika</w:t>
      </w:r>
      <w:r w:rsidRPr="00215C42">
        <w:rPr>
          <w:rStyle w:val="Zadanifontodlomka1"/>
          <w:lang w:eastAsia="hr-HR"/>
        </w:rPr>
        <w:t xml:space="preserve"> - postupak usporedbe rezultata analize rizika s kriterijima prihvatljivosti rizika.</w:t>
      </w:r>
    </w:p>
    <w:p w14:paraId="389E9F3F" w14:textId="77777777" w:rsidR="006038BB" w:rsidRPr="00215C42" w:rsidRDefault="006038BB" w:rsidP="00E57424">
      <w:r w:rsidRPr="00215C42">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3850063C" w14:textId="0BBA9889" w:rsidR="006038BB" w:rsidRPr="00215C42" w:rsidRDefault="006038BB" w:rsidP="005E39C5">
      <w:pPr>
        <w:spacing w:after="0" w:line="240" w:lineRule="auto"/>
        <w:jc w:val="center"/>
      </w:pPr>
      <w:r w:rsidRPr="00215C42">
        <w:rPr>
          <w:noProof/>
          <w:lang w:eastAsia="hr-HR"/>
        </w:rPr>
        <w:lastRenderedPageBreak/>
        <w:drawing>
          <wp:inline distT="0" distB="0" distL="0" distR="0" wp14:anchorId="38F57C08" wp14:editId="1A2159B0">
            <wp:extent cx="4600575" cy="5524500"/>
            <wp:effectExtent l="0" t="0" r="9525" b="0"/>
            <wp:docPr id="129" name="Slika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600576" cy="5524501"/>
                    </a:xfrm>
                    <a:prstGeom prst="rect">
                      <a:avLst/>
                    </a:prstGeom>
                    <a:noFill/>
                    <a:ln>
                      <a:noFill/>
                      <a:prstDash/>
                    </a:ln>
                  </pic:spPr>
                </pic:pic>
              </a:graphicData>
            </a:graphic>
          </wp:inline>
        </w:drawing>
      </w:r>
    </w:p>
    <w:p w14:paraId="107A78F1" w14:textId="0D8A7F6D" w:rsidR="005E39C5" w:rsidRPr="00215C42" w:rsidRDefault="005E39C5" w:rsidP="00BF1189">
      <w:pPr>
        <w:pStyle w:val="Opisslike"/>
        <w:spacing w:line="240" w:lineRule="auto"/>
        <w:jc w:val="center"/>
      </w:pPr>
      <w:bookmarkStart w:id="9" w:name="_Toc100648044"/>
      <w:r w:rsidRPr="00215C42">
        <w:t xml:space="preserve">Slika </w:t>
      </w:r>
      <w:fldSimple w:instr=" SEQ Slika \* ARABIC ">
        <w:r w:rsidR="00BE7A59">
          <w:rPr>
            <w:noProof/>
          </w:rPr>
          <w:t>1</w:t>
        </w:r>
      </w:fldSimple>
      <w:r w:rsidRPr="00215C42">
        <w:t>: Model prikaza HRN ISO EN 31 000 - Od procjene do upravljanja rizicima</w:t>
      </w:r>
      <w:bookmarkEnd w:id="9"/>
    </w:p>
    <w:p w14:paraId="5D5F7982" w14:textId="3EEC99C6" w:rsidR="002566DD" w:rsidRPr="00215C42" w:rsidRDefault="006038BB" w:rsidP="00BF1189">
      <w:pPr>
        <w:spacing w:after="0" w:line="240" w:lineRule="auto"/>
        <w:jc w:val="center"/>
        <w:rPr>
          <w:sz w:val="20"/>
          <w:szCs w:val="20"/>
        </w:rPr>
      </w:pPr>
      <w:bookmarkStart w:id="10" w:name="_Hlk509500434"/>
      <w:r w:rsidRPr="00215C42">
        <w:rPr>
          <w:sz w:val="20"/>
          <w:szCs w:val="20"/>
        </w:rPr>
        <w:t xml:space="preserve">Izvor: Smjernice za izradu procjene rizika od velikih nesreća </w:t>
      </w:r>
      <w:bookmarkEnd w:id="10"/>
      <w:r w:rsidRPr="00215C42">
        <w:rPr>
          <w:sz w:val="20"/>
          <w:szCs w:val="20"/>
        </w:rPr>
        <w:t>na području Krapinsko – zagorske županije, 2017.god.</w:t>
      </w:r>
    </w:p>
    <w:p w14:paraId="58AEAA25" w14:textId="77777777" w:rsidR="001B2AF7" w:rsidRPr="00215C42" w:rsidRDefault="001B2AF7" w:rsidP="00BF1189">
      <w:pPr>
        <w:spacing w:after="0" w:line="240" w:lineRule="auto"/>
        <w:jc w:val="center"/>
        <w:rPr>
          <w:sz w:val="20"/>
          <w:szCs w:val="20"/>
        </w:rPr>
      </w:pPr>
    </w:p>
    <w:p w14:paraId="4241F42C" w14:textId="77777777" w:rsidR="006038BB" w:rsidRPr="00215C42" w:rsidRDefault="006038BB" w:rsidP="009B73DC">
      <w:pPr>
        <w:pStyle w:val="Naslov1"/>
        <w:spacing w:before="0"/>
      </w:pPr>
      <w:bookmarkStart w:id="11" w:name="_Toc514048318"/>
      <w:bookmarkStart w:id="12" w:name="_Toc527545175"/>
      <w:bookmarkStart w:id="13" w:name="_Toc532551989"/>
      <w:bookmarkStart w:id="14" w:name="_Toc13211030"/>
      <w:bookmarkStart w:id="15" w:name="_Toc18498286"/>
      <w:bookmarkStart w:id="16" w:name="_Toc19602125"/>
      <w:bookmarkStart w:id="17" w:name="_Toc208210647"/>
      <w:r w:rsidRPr="00215C42">
        <w:t xml:space="preserve">2. OSNOVNE KARAKTERISTIKE PODRUČJA </w:t>
      </w:r>
      <w:bookmarkEnd w:id="11"/>
      <w:bookmarkEnd w:id="12"/>
      <w:bookmarkEnd w:id="13"/>
      <w:bookmarkEnd w:id="14"/>
      <w:bookmarkEnd w:id="15"/>
      <w:r w:rsidRPr="00215C42">
        <w:t>OPĆINE</w:t>
      </w:r>
      <w:bookmarkEnd w:id="16"/>
      <w:bookmarkEnd w:id="17"/>
    </w:p>
    <w:p w14:paraId="774120E9" w14:textId="77777777" w:rsidR="006038BB" w:rsidRPr="00215C42" w:rsidRDefault="006038BB" w:rsidP="00635176">
      <w:pPr>
        <w:spacing w:after="0"/>
        <w:rPr>
          <w:rFonts w:eastAsia="Times New Roman"/>
          <w:szCs w:val="24"/>
        </w:rPr>
      </w:pPr>
    </w:p>
    <w:p w14:paraId="18987E30" w14:textId="77777777" w:rsidR="006038BB" w:rsidRPr="00215C42" w:rsidRDefault="006038BB" w:rsidP="00635176">
      <w:pPr>
        <w:rPr>
          <w:szCs w:val="24"/>
        </w:rPr>
      </w:pPr>
      <w:r w:rsidRPr="00215C42">
        <w:rPr>
          <w:szCs w:val="24"/>
        </w:rPr>
        <w:t>Za područje Općine opisuju se osnovne karakteristike i podaci koji se odnose na sljedeće grupe pokazatelja: geografski pokazatelji, društveno – politički  pokazatelji, ekonomsko - gospodarski pokazatelji, prirodno – kulturni pokazatelji, povijesni pokazatelji, pokazatelji operativne sposobnosti te pokazatelji, primjerice: broj stanovnika, zdravstvene ustanove, broj zaposlenih i mjesta zaposlenja, zaštićena područja, popis operativnih snaga  i dr.</w:t>
      </w:r>
    </w:p>
    <w:p w14:paraId="2D2DAE83" w14:textId="3448AD94" w:rsidR="006038BB" w:rsidRPr="00215C42" w:rsidRDefault="006038BB" w:rsidP="00635176">
      <w:pPr>
        <w:pStyle w:val="Naslov2"/>
        <w:spacing w:before="0"/>
      </w:pPr>
      <w:bookmarkStart w:id="18" w:name="_Toc514048319"/>
      <w:bookmarkStart w:id="19" w:name="_Toc527545176"/>
      <w:bookmarkStart w:id="20" w:name="_Toc532551990"/>
      <w:bookmarkStart w:id="21" w:name="_Toc13211031"/>
      <w:bookmarkStart w:id="22" w:name="_Toc18498287"/>
      <w:bookmarkStart w:id="23" w:name="_Toc19602126"/>
      <w:bookmarkStart w:id="24" w:name="_Toc208210648"/>
      <w:r w:rsidRPr="00215C42">
        <w:t>2.1. Geografski položaj</w:t>
      </w:r>
      <w:bookmarkEnd w:id="18"/>
      <w:bookmarkEnd w:id="19"/>
      <w:bookmarkEnd w:id="20"/>
      <w:bookmarkEnd w:id="21"/>
      <w:bookmarkEnd w:id="22"/>
      <w:bookmarkEnd w:id="23"/>
      <w:bookmarkEnd w:id="24"/>
    </w:p>
    <w:p w14:paraId="6337DAFC" w14:textId="3ACBF1AE" w:rsidR="00405A52" w:rsidRPr="00215C42" w:rsidRDefault="00405A52" w:rsidP="00635176">
      <w:pPr>
        <w:spacing w:after="0"/>
      </w:pPr>
    </w:p>
    <w:p w14:paraId="1EA327BB" w14:textId="77777777" w:rsidR="00F74BCB" w:rsidRPr="00215C42" w:rsidRDefault="00F74BCB" w:rsidP="00635176">
      <w:r w:rsidRPr="00215C42">
        <w:lastRenderedPageBreak/>
        <w:t>Unutar teritorija Krapinsko-zagorske županije Općina zauzima sjeverni dio i jednim dijelom graniči s Varaždinskom županijom a u ostalim dijelovima graniči sa sljedećim općinama Krapinsko-zagorske županije: Jesenje, Mihovljan, Mače i Lobor.</w:t>
      </w:r>
    </w:p>
    <w:p w14:paraId="3D037B19" w14:textId="2CA2936C" w:rsidR="00F74BCB" w:rsidRPr="00215C42" w:rsidRDefault="00F74BCB" w:rsidP="00635176">
      <w:r w:rsidRPr="00215C42">
        <w:t>Općina zauzima površinu od svega 13,73 km</w:t>
      </w:r>
      <w:r w:rsidRPr="00215C42">
        <w:rPr>
          <w:vertAlign w:val="superscript"/>
        </w:rPr>
        <w:t>2</w:t>
      </w:r>
      <w:r w:rsidRPr="00215C42">
        <w:t xml:space="preserve">. Područje Općine utvrđeno je kao prostor jedinice lokalne samouprave na nivou općine s ukupno 5 naselja:, Gora </w:t>
      </w:r>
      <w:proofErr w:type="spellStart"/>
      <w:r w:rsidRPr="00215C42">
        <w:t>Veternička</w:t>
      </w:r>
      <w:proofErr w:type="spellEnd"/>
      <w:r w:rsidRPr="00215C42">
        <w:t xml:space="preserve">, Novi Golubovec, </w:t>
      </w:r>
      <w:proofErr w:type="spellStart"/>
      <w:r w:rsidRPr="00215C42">
        <w:t>Očura</w:t>
      </w:r>
      <w:proofErr w:type="spellEnd"/>
      <w:r w:rsidRPr="00215C42">
        <w:t xml:space="preserve">, Veternica, Velika </w:t>
      </w:r>
      <w:proofErr w:type="spellStart"/>
      <w:r w:rsidRPr="00215C42">
        <w:t>Veternička</w:t>
      </w:r>
      <w:proofErr w:type="spellEnd"/>
      <w:r w:rsidRPr="00215C42">
        <w:t>.</w:t>
      </w:r>
    </w:p>
    <w:p w14:paraId="09C7AAC9" w14:textId="5370BE9D" w:rsidR="003632D5" w:rsidRPr="00215C42" w:rsidRDefault="00F74BCB" w:rsidP="003632D5">
      <w:pPr>
        <w:spacing w:after="0"/>
        <w:jc w:val="center"/>
        <w:rPr>
          <w:rFonts w:cstheme="minorHAnsi"/>
          <w:szCs w:val="24"/>
        </w:rPr>
      </w:pPr>
      <w:r w:rsidRPr="00215C42">
        <w:rPr>
          <w:rFonts w:cstheme="minorHAnsi"/>
          <w:noProof/>
          <w:szCs w:val="24"/>
          <w:lang w:eastAsia="hr-HR"/>
        </w:rPr>
        <w:drawing>
          <wp:inline distT="0" distB="0" distL="0" distR="0" wp14:anchorId="274D671A" wp14:editId="399E0954">
            <wp:extent cx="5763100" cy="4787757"/>
            <wp:effectExtent l="0" t="0" r="0" b="0"/>
            <wp:docPr id="232" name="Slika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lika 232"/>
                    <pic:cNvPicPr/>
                  </pic:nvPicPr>
                  <pic:blipFill>
                    <a:blip r:embed="rId11">
                      <a:extLst>
                        <a:ext uri="{28A0092B-C50C-407E-A947-70E740481C1C}">
                          <a14:useLocalDpi xmlns:a14="http://schemas.microsoft.com/office/drawing/2010/main" val="0"/>
                        </a:ext>
                      </a:extLst>
                    </a:blip>
                    <a:stretch>
                      <a:fillRect/>
                    </a:stretch>
                  </pic:blipFill>
                  <pic:spPr>
                    <a:xfrm>
                      <a:off x="0" y="0"/>
                      <a:ext cx="5759450" cy="4784725"/>
                    </a:xfrm>
                    <a:prstGeom prst="rect">
                      <a:avLst/>
                    </a:prstGeom>
                  </pic:spPr>
                </pic:pic>
              </a:graphicData>
            </a:graphic>
          </wp:inline>
        </w:drawing>
      </w:r>
    </w:p>
    <w:p w14:paraId="54513957" w14:textId="67E82CBE" w:rsidR="003632D5" w:rsidRPr="00215C42" w:rsidRDefault="003632D5" w:rsidP="00BF1189">
      <w:pPr>
        <w:pStyle w:val="Opisslike"/>
        <w:spacing w:line="240" w:lineRule="auto"/>
        <w:jc w:val="center"/>
      </w:pPr>
      <w:bookmarkStart w:id="25" w:name="_Toc483566708"/>
      <w:bookmarkStart w:id="26" w:name="_Toc487127840"/>
      <w:bookmarkStart w:id="27" w:name="_Toc65151857"/>
      <w:bookmarkStart w:id="28" w:name="_Toc100648045"/>
      <w:r w:rsidRPr="00215C42">
        <w:t xml:space="preserve">Slika </w:t>
      </w:r>
      <w:fldSimple w:instr=" SEQ Slika \* ARABIC ">
        <w:r w:rsidR="00BE7A59">
          <w:rPr>
            <w:noProof/>
          </w:rPr>
          <w:t>2</w:t>
        </w:r>
      </w:fldSimple>
      <w:r w:rsidRPr="00215C42">
        <w:t xml:space="preserve">: Položaj Općine </w:t>
      </w:r>
      <w:r w:rsidR="00F74BCB" w:rsidRPr="00215C42">
        <w:t>Novi Golubovec</w:t>
      </w:r>
      <w:r w:rsidRPr="00215C42">
        <w:t xml:space="preserve"> u odnosu na Krapinsko - zagorsku županiju</w:t>
      </w:r>
      <w:bookmarkEnd w:id="25"/>
      <w:bookmarkEnd w:id="26"/>
      <w:bookmarkEnd w:id="27"/>
      <w:bookmarkEnd w:id="28"/>
    </w:p>
    <w:p w14:paraId="4B11ADCC" w14:textId="64CAB44C" w:rsidR="003632D5" w:rsidRPr="00215C42" w:rsidRDefault="003632D5" w:rsidP="00BF1189">
      <w:pPr>
        <w:spacing w:after="0" w:line="240" w:lineRule="auto"/>
        <w:jc w:val="center"/>
        <w:rPr>
          <w:sz w:val="20"/>
          <w:szCs w:val="20"/>
        </w:rPr>
      </w:pPr>
      <w:r w:rsidRPr="00215C42">
        <w:rPr>
          <w:sz w:val="20"/>
          <w:szCs w:val="20"/>
        </w:rPr>
        <w:t>Izvor</w:t>
      </w:r>
      <w:r w:rsidR="00C557E7" w:rsidRPr="00215C42">
        <w:rPr>
          <w:sz w:val="20"/>
          <w:szCs w:val="20"/>
        </w:rPr>
        <w:t xml:space="preserve"> podloge</w:t>
      </w:r>
      <w:r w:rsidRPr="00215C42">
        <w:rPr>
          <w:sz w:val="20"/>
          <w:szCs w:val="20"/>
        </w:rPr>
        <w:t xml:space="preserve">: </w:t>
      </w:r>
      <w:r w:rsidR="003A6337" w:rsidRPr="00215C42">
        <w:rPr>
          <w:sz w:val="20"/>
          <w:szCs w:val="20"/>
        </w:rPr>
        <w:t>Prostorni plan Krapinsko – zagorske županije, 2002.god.</w:t>
      </w:r>
    </w:p>
    <w:p w14:paraId="2AA7F3C4" w14:textId="70198BB5" w:rsidR="003632D5" w:rsidRPr="00215C42" w:rsidRDefault="003632D5" w:rsidP="003632D5">
      <w:pPr>
        <w:pStyle w:val="Naslov2"/>
      </w:pPr>
      <w:bookmarkStart w:id="29" w:name="_Toc519852161"/>
      <w:bookmarkStart w:id="30" w:name="_Toc65151382"/>
      <w:bookmarkStart w:id="31" w:name="_Toc208210649"/>
      <w:r w:rsidRPr="00215C42">
        <w:t>2.2. Stanovništvo Općine</w:t>
      </w:r>
      <w:bookmarkEnd w:id="29"/>
      <w:bookmarkEnd w:id="30"/>
      <w:bookmarkEnd w:id="31"/>
    </w:p>
    <w:p w14:paraId="1F118BC7" w14:textId="10109C0F" w:rsidR="00C557E7" w:rsidRPr="00215C42" w:rsidRDefault="00C557E7" w:rsidP="00C557E7">
      <w:pPr>
        <w:spacing w:after="0"/>
      </w:pPr>
    </w:p>
    <w:p w14:paraId="683FA5BE" w14:textId="082A3D05" w:rsidR="00F74BCB" w:rsidRPr="00215C42" w:rsidRDefault="00F74BCB" w:rsidP="00635176">
      <w:r w:rsidRPr="00215C42">
        <w:t>Prema poslje</w:t>
      </w:r>
      <w:r w:rsidR="00BF1189" w:rsidRPr="00215C42">
        <w:t>dnjem popisu stanovništva iz 202</w:t>
      </w:r>
      <w:r w:rsidRPr="00215C42">
        <w:t xml:space="preserve">1. godine, Općina </w:t>
      </w:r>
      <w:r w:rsidR="00BF1189" w:rsidRPr="00215C42">
        <w:t>je imala 824</w:t>
      </w:r>
      <w:r w:rsidRPr="00215C42">
        <w:t xml:space="preserve"> stanovnika, raspoređenih u 5 naselja, što predstavlja 0,75% od ukupnog broja stanovnika Krapinsko - zagorske županije (1</w:t>
      </w:r>
      <w:r w:rsidR="00C67C12" w:rsidRPr="00215C42">
        <w:t xml:space="preserve">20.942 </w:t>
      </w:r>
      <w:r w:rsidRPr="00215C42">
        <w:t>st.).</w:t>
      </w:r>
      <w:r w:rsidR="00BB4097" w:rsidRPr="00215C42">
        <w:t xml:space="preserve"> Sukladno podacima Prvih rezultata Popisa 2021. godine na</w:t>
      </w:r>
      <w:r w:rsidR="00C67C12" w:rsidRPr="00215C42">
        <w:t xml:space="preserve"> području Općine živi ukupno 824</w:t>
      </w:r>
      <w:r w:rsidR="00BB4097" w:rsidRPr="00215C42">
        <w:t xml:space="preserve"> stanovnika.</w:t>
      </w:r>
    </w:p>
    <w:p w14:paraId="27D64083" w14:textId="798DBCA0" w:rsidR="00A55CB2" w:rsidRPr="00215C42" w:rsidRDefault="00944419" w:rsidP="00944419">
      <w:pPr>
        <w:pStyle w:val="Opisslike"/>
        <w:spacing w:line="240" w:lineRule="auto"/>
        <w:jc w:val="center"/>
        <w:rPr>
          <w:rStyle w:val="Neupadljivoisticanje"/>
          <w:iCs w:val="0"/>
          <w:color w:val="auto"/>
        </w:rPr>
      </w:pPr>
      <w:bookmarkStart w:id="32" w:name="_Toc100647949"/>
      <w:r w:rsidRPr="00215C42">
        <w:t xml:space="preserve">Tablica </w:t>
      </w:r>
      <w:fldSimple w:instr=" SEQ Tablica \* ARABIC ">
        <w:r w:rsidR="00BE7A59">
          <w:rPr>
            <w:noProof/>
          </w:rPr>
          <w:t>1</w:t>
        </w:r>
      </w:fldSimple>
      <w:r w:rsidRPr="00215C42">
        <w:t>: Pregled broja stanovnika po naseljima u 2011. i 2021. godini</w:t>
      </w:r>
      <w:bookmarkEnd w:id="32"/>
    </w:p>
    <w:tbl>
      <w:tblPr>
        <w:tblStyle w:val="Reetkatablice"/>
        <w:tblW w:w="9067" w:type="dxa"/>
        <w:tblLook w:val="04A0" w:firstRow="1" w:lastRow="0" w:firstColumn="1" w:lastColumn="0" w:noHBand="0" w:noVBand="1"/>
      </w:tblPr>
      <w:tblGrid>
        <w:gridCol w:w="3114"/>
        <w:gridCol w:w="3118"/>
        <w:gridCol w:w="2835"/>
      </w:tblGrid>
      <w:tr w:rsidR="00A55CB2" w:rsidRPr="00215C42" w14:paraId="4F2C04A8" w14:textId="77777777" w:rsidTr="00F15296">
        <w:tc>
          <w:tcPr>
            <w:tcW w:w="3114" w:type="dxa"/>
            <w:shd w:val="clear" w:color="auto" w:fill="FFFFFF" w:themeFill="background1"/>
            <w:vAlign w:val="center"/>
          </w:tcPr>
          <w:p w14:paraId="6175AF83" w14:textId="77777777" w:rsidR="00A55CB2" w:rsidRPr="00215C42" w:rsidRDefault="00A55CB2" w:rsidP="00944419">
            <w:pPr>
              <w:spacing w:after="0" w:line="240" w:lineRule="auto"/>
              <w:jc w:val="center"/>
              <w:rPr>
                <w:rFonts w:cstheme="minorHAnsi"/>
                <w:b/>
                <w:sz w:val="20"/>
                <w:szCs w:val="20"/>
              </w:rPr>
            </w:pPr>
            <w:r w:rsidRPr="00215C42">
              <w:rPr>
                <w:rFonts w:cstheme="minorHAnsi"/>
                <w:b/>
                <w:sz w:val="20"/>
                <w:szCs w:val="20"/>
              </w:rPr>
              <w:t>Naselje</w:t>
            </w:r>
          </w:p>
        </w:tc>
        <w:tc>
          <w:tcPr>
            <w:tcW w:w="3118" w:type="dxa"/>
            <w:shd w:val="clear" w:color="auto" w:fill="FFFFFF" w:themeFill="background1"/>
            <w:vAlign w:val="center"/>
          </w:tcPr>
          <w:p w14:paraId="7ADB3131" w14:textId="09161FF5" w:rsidR="00A55CB2" w:rsidRPr="00215C42" w:rsidRDefault="00BB4097" w:rsidP="00944419">
            <w:pPr>
              <w:spacing w:after="0" w:line="240" w:lineRule="auto"/>
              <w:jc w:val="center"/>
              <w:rPr>
                <w:rFonts w:cstheme="minorHAnsi"/>
                <w:b/>
                <w:sz w:val="20"/>
                <w:szCs w:val="20"/>
              </w:rPr>
            </w:pPr>
            <w:r w:rsidRPr="00215C42">
              <w:rPr>
                <w:rFonts w:cstheme="minorHAnsi"/>
                <w:b/>
                <w:sz w:val="20"/>
                <w:szCs w:val="20"/>
              </w:rPr>
              <w:t>Broj stanovnika 2011.god.</w:t>
            </w:r>
          </w:p>
        </w:tc>
        <w:tc>
          <w:tcPr>
            <w:tcW w:w="2835" w:type="dxa"/>
            <w:shd w:val="clear" w:color="auto" w:fill="FFFFFF" w:themeFill="background1"/>
            <w:vAlign w:val="center"/>
          </w:tcPr>
          <w:p w14:paraId="45FB27A0" w14:textId="7D6B0C55" w:rsidR="00A55CB2" w:rsidRPr="00215C42" w:rsidRDefault="00A55CB2" w:rsidP="00944419">
            <w:pPr>
              <w:spacing w:after="0" w:line="240" w:lineRule="auto"/>
              <w:jc w:val="center"/>
              <w:rPr>
                <w:rFonts w:cstheme="minorHAnsi"/>
                <w:b/>
                <w:sz w:val="20"/>
                <w:szCs w:val="20"/>
              </w:rPr>
            </w:pPr>
            <w:r w:rsidRPr="00215C42">
              <w:rPr>
                <w:rFonts w:cstheme="minorHAnsi"/>
                <w:b/>
                <w:sz w:val="20"/>
                <w:szCs w:val="20"/>
              </w:rPr>
              <w:t>Broj stanovnika 20</w:t>
            </w:r>
            <w:r w:rsidR="00BB4097" w:rsidRPr="00215C42">
              <w:rPr>
                <w:rFonts w:cstheme="minorHAnsi"/>
                <w:b/>
                <w:sz w:val="20"/>
                <w:szCs w:val="20"/>
              </w:rPr>
              <w:t>21</w:t>
            </w:r>
            <w:r w:rsidRPr="00215C42">
              <w:rPr>
                <w:rFonts w:cstheme="minorHAnsi"/>
                <w:b/>
                <w:sz w:val="20"/>
                <w:szCs w:val="20"/>
              </w:rPr>
              <w:t>.god.</w:t>
            </w:r>
          </w:p>
        </w:tc>
      </w:tr>
      <w:tr w:rsidR="00A55CB2" w:rsidRPr="00215C42" w14:paraId="70F4C764" w14:textId="77777777" w:rsidTr="00F15296">
        <w:tc>
          <w:tcPr>
            <w:tcW w:w="3114" w:type="dxa"/>
            <w:vAlign w:val="center"/>
          </w:tcPr>
          <w:p w14:paraId="66BB9192" w14:textId="3B2D4E3B" w:rsidR="00A55CB2" w:rsidRPr="00215C42" w:rsidRDefault="006C6337" w:rsidP="00944419">
            <w:pPr>
              <w:spacing w:after="0" w:line="240" w:lineRule="auto"/>
              <w:jc w:val="center"/>
              <w:rPr>
                <w:rFonts w:cstheme="minorHAnsi"/>
                <w:bCs/>
                <w:sz w:val="20"/>
                <w:szCs w:val="20"/>
              </w:rPr>
            </w:pPr>
            <w:r w:rsidRPr="00215C42">
              <w:rPr>
                <w:rFonts w:cstheme="minorHAnsi"/>
                <w:bCs/>
                <w:sz w:val="20"/>
                <w:szCs w:val="20"/>
              </w:rPr>
              <w:t xml:space="preserve">Gora </w:t>
            </w:r>
            <w:proofErr w:type="spellStart"/>
            <w:r w:rsidRPr="00215C42">
              <w:rPr>
                <w:rFonts w:cstheme="minorHAnsi"/>
                <w:bCs/>
                <w:sz w:val="20"/>
                <w:szCs w:val="20"/>
              </w:rPr>
              <w:t>Veternička</w:t>
            </w:r>
            <w:proofErr w:type="spellEnd"/>
          </w:p>
        </w:tc>
        <w:tc>
          <w:tcPr>
            <w:tcW w:w="3118" w:type="dxa"/>
            <w:vAlign w:val="center"/>
          </w:tcPr>
          <w:p w14:paraId="44CC877F" w14:textId="53449613" w:rsidR="00A55CB2" w:rsidRPr="00215C42" w:rsidRDefault="00BB4097" w:rsidP="00944419">
            <w:pPr>
              <w:spacing w:after="0" w:line="240" w:lineRule="auto"/>
              <w:jc w:val="center"/>
              <w:rPr>
                <w:rFonts w:cstheme="minorHAnsi"/>
                <w:sz w:val="20"/>
                <w:szCs w:val="20"/>
              </w:rPr>
            </w:pPr>
            <w:r w:rsidRPr="00215C42">
              <w:rPr>
                <w:rFonts w:cstheme="minorHAnsi"/>
                <w:sz w:val="20"/>
                <w:szCs w:val="20"/>
              </w:rPr>
              <w:t>238</w:t>
            </w:r>
          </w:p>
        </w:tc>
        <w:tc>
          <w:tcPr>
            <w:tcW w:w="2835" w:type="dxa"/>
            <w:vAlign w:val="center"/>
          </w:tcPr>
          <w:p w14:paraId="7576FDD5" w14:textId="7F61739D" w:rsidR="00A55CB2" w:rsidRPr="00215C42" w:rsidRDefault="00C67C12" w:rsidP="00944419">
            <w:pPr>
              <w:spacing w:after="0" w:line="240" w:lineRule="auto"/>
              <w:jc w:val="center"/>
              <w:rPr>
                <w:rFonts w:cstheme="minorHAnsi"/>
                <w:sz w:val="20"/>
                <w:szCs w:val="20"/>
              </w:rPr>
            </w:pPr>
            <w:r w:rsidRPr="00215C42">
              <w:rPr>
                <w:rFonts w:cstheme="minorHAnsi"/>
                <w:sz w:val="20"/>
                <w:szCs w:val="20"/>
              </w:rPr>
              <w:t>202</w:t>
            </w:r>
          </w:p>
        </w:tc>
      </w:tr>
      <w:tr w:rsidR="00A55CB2" w:rsidRPr="00215C42" w14:paraId="615FD938" w14:textId="77777777" w:rsidTr="00F15296">
        <w:tc>
          <w:tcPr>
            <w:tcW w:w="3114" w:type="dxa"/>
            <w:vAlign w:val="center"/>
          </w:tcPr>
          <w:p w14:paraId="05C0E0CD" w14:textId="0DEA22B9" w:rsidR="00A55CB2" w:rsidRPr="00215C42" w:rsidRDefault="006C6337" w:rsidP="00944419">
            <w:pPr>
              <w:spacing w:after="0" w:line="240" w:lineRule="auto"/>
              <w:jc w:val="center"/>
              <w:rPr>
                <w:rFonts w:cstheme="minorHAnsi"/>
                <w:bCs/>
                <w:sz w:val="20"/>
                <w:szCs w:val="20"/>
              </w:rPr>
            </w:pPr>
            <w:r w:rsidRPr="00215C42">
              <w:rPr>
                <w:rFonts w:cstheme="minorHAnsi"/>
                <w:bCs/>
                <w:sz w:val="20"/>
                <w:szCs w:val="20"/>
              </w:rPr>
              <w:lastRenderedPageBreak/>
              <w:t>Novi Golubovec</w:t>
            </w:r>
          </w:p>
        </w:tc>
        <w:tc>
          <w:tcPr>
            <w:tcW w:w="3118" w:type="dxa"/>
            <w:vAlign w:val="center"/>
          </w:tcPr>
          <w:p w14:paraId="537CB911" w14:textId="3E127C09" w:rsidR="00A55CB2" w:rsidRPr="00215C42" w:rsidRDefault="00BB4097" w:rsidP="00944419">
            <w:pPr>
              <w:spacing w:after="0" w:line="240" w:lineRule="auto"/>
              <w:jc w:val="center"/>
              <w:rPr>
                <w:rFonts w:cstheme="minorHAnsi"/>
                <w:sz w:val="20"/>
                <w:szCs w:val="20"/>
              </w:rPr>
            </w:pPr>
            <w:r w:rsidRPr="00215C42">
              <w:rPr>
                <w:rFonts w:cstheme="minorHAnsi"/>
                <w:sz w:val="20"/>
                <w:szCs w:val="20"/>
              </w:rPr>
              <w:t>217</w:t>
            </w:r>
          </w:p>
        </w:tc>
        <w:tc>
          <w:tcPr>
            <w:tcW w:w="2835" w:type="dxa"/>
            <w:vAlign w:val="center"/>
          </w:tcPr>
          <w:p w14:paraId="72D49B89" w14:textId="1F94341C" w:rsidR="00A55CB2" w:rsidRPr="00215C42" w:rsidRDefault="00C67C12" w:rsidP="00944419">
            <w:pPr>
              <w:spacing w:after="0" w:line="240" w:lineRule="auto"/>
              <w:jc w:val="center"/>
              <w:rPr>
                <w:rFonts w:cstheme="minorHAnsi"/>
                <w:sz w:val="20"/>
                <w:szCs w:val="20"/>
              </w:rPr>
            </w:pPr>
            <w:r w:rsidRPr="00215C42">
              <w:rPr>
                <w:rFonts w:cstheme="minorHAnsi"/>
                <w:sz w:val="20"/>
                <w:szCs w:val="20"/>
              </w:rPr>
              <w:t>192</w:t>
            </w:r>
          </w:p>
        </w:tc>
      </w:tr>
      <w:tr w:rsidR="00A55CB2" w:rsidRPr="00215C42" w14:paraId="2CD68C42" w14:textId="77777777" w:rsidTr="00F15296">
        <w:tc>
          <w:tcPr>
            <w:tcW w:w="3114" w:type="dxa"/>
            <w:vAlign w:val="center"/>
          </w:tcPr>
          <w:p w14:paraId="351D1C53" w14:textId="049ED425" w:rsidR="00A55CB2" w:rsidRPr="00215C42" w:rsidRDefault="006C6337" w:rsidP="00944419">
            <w:pPr>
              <w:spacing w:after="0" w:line="240" w:lineRule="auto"/>
              <w:jc w:val="center"/>
              <w:rPr>
                <w:rFonts w:cstheme="minorHAnsi"/>
                <w:bCs/>
                <w:sz w:val="20"/>
                <w:szCs w:val="20"/>
              </w:rPr>
            </w:pPr>
            <w:proofErr w:type="spellStart"/>
            <w:r w:rsidRPr="00215C42">
              <w:rPr>
                <w:rFonts w:cstheme="minorHAnsi"/>
                <w:bCs/>
                <w:sz w:val="20"/>
                <w:szCs w:val="20"/>
              </w:rPr>
              <w:t>Očura</w:t>
            </w:r>
            <w:proofErr w:type="spellEnd"/>
          </w:p>
        </w:tc>
        <w:tc>
          <w:tcPr>
            <w:tcW w:w="3118" w:type="dxa"/>
            <w:vAlign w:val="center"/>
          </w:tcPr>
          <w:p w14:paraId="38D473F8" w14:textId="726A74DD" w:rsidR="00A55CB2" w:rsidRPr="00215C42" w:rsidRDefault="00BB4097" w:rsidP="00944419">
            <w:pPr>
              <w:spacing w:after="0" w:line="240" w:lineRule="auto"/>
              <w:jc w:val="center"/>
              <w:rPr>
                <w:rFonts w:cstheme="minorHAnsi"/>
                <w:sz w:val="20"/>
                <w:szCs w:val="20"/>
              </w:rPr>
            </w:pPr>
            <w:r w:rsidRPr="00215C42">
              <w:rPr>
                <w:rFonts w:cstheme="minorHAnsi"/>
                <w:sz w:val="20"/>
                <w:szCs w:val="20"/>
              </w:rPr>
              <w:t>77</w:t>
            </w:r>
          </w:p>
        </w:tc>
        <w:tc>
          <w:tcPr>
            <w:tcW w:w="2835" w:type="dxa"/>
            <w:vAlign w:val="center"/>
          </w:tcPr>
          <w:p w14:paraId="4971C670" w14:textId="503904A1" w:rsidR="00A55CB2" w:rsidRPr="00215C42" w:rsidRDefault="00C67C12" w:rsidP="00944419">
            <w:pPr>
              <w:spacing w:after="0" w:line="240" w:lineRule="auto"/>
              <w:jc w:val="center"/>
              <w:rPr>
                <w:rFonts w:cstheme="minorHAnsi"/>
                <w:sz w:val="20"/>
                <w:szCs w:val="20"/>
              </w:rPr>
            </w:pPr>
            <w:r w:rsidRPr="00215C42">
              <w:rPr>
                <w:rFonts w:cstheme="minorHAnsi"/>
                <w:sz w:val="20"/>
                <w:szCs w:val="20"/>
              </w:rPr>
              <w:t>58</w:t>
            </w:r>
          </w:p>
        </w:tc>
      </w:tr>
      <w:tr w:rsidR="00A55CB2" w:rsidRPr="00215C42" w14:paraId="6A2630DC" w14:textId="77777777" w:rsidTr="00F15296">
        <w:tc>
          <w:tcPr>
            <w:tcW w:w="3114" w:type="dxa"/>
            <w:vAlign w:val="center"/>
          </w:tcPr>
          <w:p w14:paraId="1236A9E2" w14:textId="766E1DB6" w:rsidR="00A55CB2" w:rsidRPr="00215C42" w:rsidRDefault="006C6337" w:rsidP="00944419">
            <w:pPr>
              <w:spacing w:after="0" w:line="240" w:lineRule="auto"/>
              <w:jc w:val="center"/>
              <w:rPr>
                <w:rFonts w:cstheme="minorHAnsi"/>
                <w:bCs/>
                <w:sz w:val="20"/>
                <w:szCs w:val="20"/>
              </w:rPr>
            </w:pPr>
            <w:r w:rsidRPr="00215C42">
              <w:rPr>
                <w:rFonts w:cstheme="minorHAnsi"/>
                <w:bCs/>
                <w:sz w:val="20"/>
                <w:szCs w:val="20"/>
              </w:rPr>
              <w:t xml:space="preserve">Velika </w:t>
            </w:r>
            <w:proofErr w:type="spellStart"/>
            <w:r w:rsidRPr="00215C42">
              <w:rPr>
                <w:rFonts w:cstheme="minorHAnsi"/>
                <w:bCs/>
                <w:sz w:val="20"/>
                <w:szCs w:val="20"/>
              </w:rPr>
              <w:t>Veternička</w:t>
            </w:r>
            <w:proofErr w:type="spellEnd"/>
            <w:r w:rsidRPr="00215C42">
              <w:rPr>
                <w:rFonts w:cstheme="minorHAnsi"/>
                <w:bCs/>
                <w:sz w:val="20"/>
                <w:szCs w:val="20"/>
              </w:rPr>
              <w:t xml:space="preserve"> </w:t>
            </w:r>
          </w:p>
        </w:tc>
        <w:tc>
          <w:tcPr>
            <w:tcW w:w="3118" w:type="dxa"/>
            <w:vAlign w:val="center"/>
          </w:tcPr>
          <w:p w14:paraId="56200051" w14:textId="6A7E08EC" w:rsidR="00A55CB2" w:rsidRPr="00215C42" w:rsidRDefault="00BB4097" w:rsidP="00944419">
            <w:pPr>
              <w:spacing w:after="0" w:line="240" w:lineRule="auto"/>
              <w:jc w:val="center"/>
              <w:rPr>
                <w:rFonts w:cstheme="minorHAnsi"/>
                <w:sz w:val="20"/>
                <w:szCs w:val="20"/>
              </w:rPr>
            </w:pPr>
            <w:r w:rsidRPr="00215C42">
              <w:rPr>
                <w:rFonts w:cstheme="minorHAnsi"/>
                <w:sz w:val="20"/>
                <w:szCs w:val="20"/>
              </w:rPr>
              <w:t>295</w:t>
            </w:r>
          </w:p>
        </w:tc>
        <w:tc>
          <w:tcPr>
            <w:tcW w:w="2835" w:type="dxa"/>
            <w:vAlign w:val="center"/>
          </w:tcPr>
          <w:p w14:paraId="24B90CA1" w14:textId="02CB815A" w:rsidR="00A55CB2" w:rsidRPr="00215C42" w:rsidRDefault="00BB4097" w:rsidP="00944419">
            <w:pPr>
              <w:spacing w:after="0" w:line="240" w:lineRule="auto"/>
              <w:jc w:val="center"/>
              <w:rPr>
                <w:rFonts w:cstheme="minorHAnsi"/>
                <w:sz w:val="20"/>
                <w:szCs w:val="20"/>
              </w:rPr>
            </w:pPr>
            <w:r w:rsidRPr="00215C42">
              <w:rPr>
                <w:rFonts w:cstheme="minorHAnsi"/>
                <w:sz w:val="20"/>
                <w:szCs w:val="20"/>
              </w:rPr>
              <w:t>247</w:t>
            </w:r>
          </w:p>
        </w:tc>
      </w:tr>
      <w:tr w:rsidR="00A55CB2" w:rsidRPr="00215C42" w14:paraId="18B7F0C8" w14:textId="77777777" w:rsidTr="00F15296">
        <w:tc>
          <w:tcPr>
            <w:tcW w:w="3114" w:type="dxa"/>
            <w:vAlign w:val="center"/>
          </w:tcPr>
          <w:p w14:paraId="562D66D9" w14:textId="1F047F86" w:rsidR="00A55CB2" w:rsidRPr="00215C42" w:rsidRDefault="006C6337" w:rsidP="00944419">
            <w:pPr>
              <w:spacing w:after="0" w:line="240" w:lineRule="auto"/>
              <w:jc w:val="center"/>
              <w:rPr>
                <w:rFonts w:cstheme="minorHAnsi"/>
                <w:bCs/>
                <w:sz w:val="20"/>
                <w:szCs w:val="20"/>
              </w:rPr>
            </w:pPr>
            <w:r w:rsidRPr="00215C42">
              <w:rPr>
                <w:rFonts w:cstheme="minorHAnsi"/>
                <w:bCs/>
                <w:sz w:val="20"/>
                <w:szCs w:val="20"/>
              </w:rPr>
              <w:t>Veternica</w:t>
            </w:r>
          </w:p>
        </w:tc>
        <w:tc>
          <w:tcPr>
            <w:tcW w:w="3118" w:type="dxa"/>
            <w:vAlign w:val="center"/>
          </w:tcPr>
          <w:p w14:paraId="26CF877F" w14:textId="79C8F581" w:rsidR="00A55CB2" w:rsidRPr="00215C42" w:rsidRDefault="00BB4097" w:rsidP="00944419">
            <w:pPr>
              <w:spacing w:after="0" w:line="240" w:lineRule="auto"/>
              <w:jc w:val="center"/>
              <w:rPr>
                <w:rFonts w:cstheme="minorHAnsi"/>
                <w:sz w:val="20"/>
                <w:szCs w:val="20"/>
              </w:rPr>
            </w:pPr>
            <w:r w:rsidRPr="00215C42">
              <w:rPr>
                <w:rFonts w:cstheme="minorHAnsi"/>
                <w:sz w:val="20"/>
                <w:szCs w:val="20"/>
              </w:rPr>
              <w:t>169</w:t>
            </w:r>
          </w:p>
        </w:tc>
        <w:tc>
          <w:tcPr>
            <w:tcW w:w="2835" w:type="dxa"/>
            <w:vAlign w:val="center"/>
          </w:tcPr>
          <w:p w14:paraId="028DE5DD" w14:textId="587F5503" w:rsidR="00A55CB2" w:rsidRPr="00215C42" w:rsidRDefault="00C67C12" w:rsidP="00944419">
            <w:pPr>
              <w:spacing w:after="0" w:line="240" w:lineRule="auto"/>
              <w:jc w:val="center"/>
              <w:rPr>
                <w:rFonts w:cstheme="minorHAnsi"/>
                <w:sz w:val="20"/>
                <w:szCs w:val="20"/>
              </w:rPr>
            </w:pPr>
            <w:r w:rsidRPr="00215C42">
              <w:rPr>
                <w:rFonts w:cstheme="minorHAnsi"/>
                <w:sz w:val="20"/>
                <w:szCs w:val="20"/>
              </w:rPr>
              <w:t>125</w:t>
            </w:r>
          </w:p>
        </w:tc>
      </w:tr>
      <w:tr w:rsidR="006C6337" w:rsidRPr="00215C42" w14:paraId="5DC9D5F7" w14:textId="77777777" w:rsidTr="00F15296">
        <w:tc>
          <w:tcPr>
            <w:tcW w:w="3114" w:type="dxa"/>
            <w:vAlign w:val="center"/>
          </w:tcPr>
          <w:p w14:paraId="69DED35B" w14:textId="02AD2C44" w:rsidR="006C6337" w:rsidRPr="00215C42" w:rsidRDefault="006C6337" w:rsidP="00944419">
            <w:pPr>
              <w:spacing w:after="0" w:line="240" w:lineRule="auto"/>
              <w:jc w:val="center"/>
              <w:rPr>
                <w:rFonts w:cstheme="minorHAnsi"/>
                <w:b/>
                <w:sz w:val="20"/>
                <w:szCs w:val="20"/>
              </w:rPr>
            </w:pPr>
            <w:r w:rsidRPr="00215C42">
              <w:rPr>
                <w:rFonts w:cstheme="minorHAnsi"/>
                <w:b/>
                <w:sz w:val="20"/>
                <w:szCs w:val="20"/>
              </w:rPr>
              <w:t xml:space="preserve">Ukupno: </w:t>
            </w:r>
          </w:p>
        </w:tc>
        <w:tc>
          <w:tcPr>
            <w:tcW w:w="3118" w:type="dxa"/>
            <w:vAlign w:val="center"/>
          </w:tcPr>
          <w:p w14:paraId="245F4BFC" w14:textId="07A34BF7" w:rsidR="006C6337" w:rsidRPr="00215C42" w:rsidRDefault="00BB4097" w:rsidP="00944419">
            <w:pPr>
              <w:spacing w:after="0" w:line="240" w:lineRule="auto"/>
              <w:jc w:val="center"/>
              <w:rPr>
                <w:rFonts w:cstheme="minorHAnsi"/>
                <w:b/>
                <w:sz w:val="20"/>
                <w:szCs w:val="20"/>
              </w:rPr>
            </w:pPr>
            <w:r w:rsidRPr="00215C42">
              <w:rPr>
                <w:rFonts w:cstheme="minorHAnsi"/>
                <w:b/>
                <w:sz w:val="20"/>
                <w:szCs w:val="20"/>
              </w:rPr>
              <w:t>996</w:t>
            </w:r>
          </w:p>
        </w:tc>
        <w:tc>
          <w:tcPr>
            <w:tcW w:w="2835" w:type="dxa"/>
            <w:vAlign w:val="center"/>
          </w:tcPr>
          <w:p w14:paraId="76F2DB09" w14:textId="027DB2DB" w:rsidR="006C6337" w:rsidRPr="00215C42" w:rsidRDefault="00C67C12" w:rsidP="00944419">
            <w:pPr>
              <w:spacing w:after="0" w:line="240" w:lineRule="auto"/>
              <w:jc w:val="center"/>
              <w:rPr>
                <w:rFonts w:cstheme="minorHAnsi"/>
                <w:b/>
                <w:sz w:val="20"/>
                <w:szCs w:val="20"/>
              </w:rPr>
            </w:pPr>
            <w:r w:rsidRPr="00215C42">
              <w:rPr>
                <w:rFonts w:cstheme="minorHAnsi"/>
                <w:b/>
                <w:sz w:val="20"/>
                <w:szCs w:val="20"/>
              </w:rPr>
              <w:t>824</w:t>
            </w:r>
          </w:p>
        </w:tc>
      </w:tr>
    </w:tbl>
    <w:p w14:paraId="48CE1FE1" w14:textId="074C9037" w:rsidR="00B64E2C" w:rsidRPr="00215C42" w:rsidRDefault="00A55CB2" w:rsidP="001B2AF7">
      <w:pPr>
        <w:spacing w:after="0" w:line="240" w:lineRule="auto"/>
        <w:jc w:val="center"/>
        <w:rPr>
          <w:rFonts w:ascii="Calibri" w:eastAsia="Calibri" w:hAnsi="Calibri" w:cs="Calibri"/>
          <w:sz w:val="20"/>
          <w:szCs w:val="20"/>
        </w:rPr>
      </w:pPr>
      <w:r w:rsidRPr="00215C42">
        <w:rPr>
          <w:rFonts w:ascii="Calibri" w:eastAsia="Calibri" w:hAnsi="Calibri" w:cs="Calibri"/>
          <w:bCs/>
          <w:sz w:val="20"/>
          <w:szCs w:val="20"/>
        </w:rPr>
        <w:t>Izvor: Državni zavod za statistiku, Popis stanovništva 2011</w:t>
      </w:r>
      <w:r w:rsidRPr="00215C42">
        <w:rPr>
          <w:rFonts w:ascii="Calibri" w:eastAsia="Calibri" w:hAnsi="Calibri" w:cs="Calibri"/>
          <w:sz w:val="20"/>
          <w:szCs w:val="20"/>
        </w:rPr>
        <w:t>. godine</w:t>
      </w:r>
      <w:r w:rsidR="00BB4097" w:rsidRPr="00215C42">
        <w:rPr>
          <w:rFonts w:ascii="Calibri" w:eastAsia="Calibri" w:hAnsi="Calibri" w:cs="Calibri"/>
          <w:sz w:val="20"/>
          <w:szCs w:val="20"/>
        </w:rPr>
        <w:t xml:space="preserve">, </w:t>
      </w:r>
      <w:r w:rsidR="003B75FB" w:rsidRPr="00215C42">
        <w:rPr>
          <w:rFonts w:ascii="Calibri" w:eastAsia="Calibri" w:hAnsi="Calibri" w:cs="Calibri"/>
          <w:sz w:val="20"/>
          <w:szCs w:val="20"/>
        </w:rPr>
        <w:t xml:space="preserve">popis </w:t>
      </w:r>
      <w:r w:rsidR="00BB4097" w:rsidRPr="00215C42">
        <w:rPr>
          <w:rFonts w:ascii="Calibri" w:eastAsia="Calibri" w:hAnsi="Calibri" w:cs="Calibri"/>
          <w:sz w:val="20"/>
          <w:szCs w:val="20"/>
        </w:rPr>
        <w:t>2021. godine</w:t>
      </w:r>
      <w:bookmarkStart w:id="33" w:name="_Toc519852162"/>
      <w:bookmarkStart w:id="34" w:name="_Toc65151383"/>
    </w:p>
    <w:p w14:paraId="43823225" w14:textId="78EA859B" w:rsidR="003632D5" w:rsidRPr="00215C42" w:rsidRDefault="003632D5" w:rsidP="003632D5">
      <w:pPr>
        <w:pStyle w:val="Naslov2"/>
        <w:spacing w:before="0"/>
      </w:pPr>
      <w:bookmarkStart w:id="35" w:name="_Toc208210650"/>
      <w:r w:rsidRPr="00215C42">
        <w:t>2.3. Gustoća naseljenosti</w:t>
      </w:r>
      <w:bookmarkEnd w:id="33"/>
      <w:bookmarkEnd w:id="34"/>
      <w:bookmarkEnd w:id="35"/>
      <w:r w:rsidRPr="00215C42">
        <w:t xml:space="preserve"> </w:t>
      </w:r>
    </w:p>
    <w:p w14:paraId="581481C5" w14:textId="5C0AB652" w:rsidR="00C557E7" w:rsidRPr="00215C42" w:rsidRDefault="00C557E7" w:rsidP="00C557E7">
      <w:pPr>
        <w:spacing w:after="0"/>
      </w:pPr>
    </w:p>
    <w:p w14:paraId="22015B7B" w14:textId="6F277766" w:rsidR="006C6337" w:rsidRPr="00215C42" w:rsidRDefault="006C6337" w:rsidP="006C6337">
      <w:pPr>
        <w:shd w:val="clear" w:color="auto" w:fill="FFFFFF" w:themeFill="background1"/>
        <w:rPr>
          <w:szCs w:val="24"/>
        </w:rPr>
      </w:pPr>
      <w:r w:rsidRPr="00215C42">
        <w:rPr>
          <w:szCs w:val="24"/>
        </w:rPr>
        <w:t xml:space="preserve">Krapinsko - zagorska županija s ukupnom </w:t>
      </w:r>
      <w:r w:rsidR="0070143C" w:rsidRPr="00215C42">
        <w:rPr>
          <w:szCs w:val="24"/>
        </w:rPr>
        <w:t>površinom od 1.229 km², svrstana</w:t>
      </w:r>
      <w:r w:rsidRPr="00215C42">
        <w:rPr>
          <w:szCs w:val="24"/>
        </w:rPr>
        <w:t xml:space="preserve"> je u najgušće naseljenu županiju Republike Hrvatske, na či</w:t>
      </w:r>
      <w:r w:rsidR="00C67C12" w:rsidRPr="00215C42">
        <w:rPr>
          <w:szCs w:val="24"/>
        </w:rPr>
        <w:t xml:space="preserve">jem području živi ukupno 120.942 </w:t>
      </w:r>
      <w:r w:rsidRPr="00215C42">
        <w:rPr>
          <w:szCs w:val="24"/>
        </w:rPr>
        <w:t xml:space="preserve"> stanovnika.  Dok je na nivou RH prosječna gustoća </w:t>
      </w:r>
      <w:r w:rsidR="00153FA2" w:rsidRPr="00215C42">
        <w:rPr>
          <w:szCs w:val="24"/>
        </w:rPr>
        <w:t>naseljenosti 75,8</w:t>
      </w:r>
      <w:r w:rsidRPr="00215C42">
        <w:rPr>
          <w:szCs w:val="24"/>
        </w:rPr>
        <w:t xml:space="preserve"> st./km</w:t>
      </w:r>
      <w:r w:rsidRPr="00215C42">
        <w:rPr>
          <w:szCs w:val="24"/>
          <w:vertAlign w:val="superscript"/>
        </w:rPr>
        <w:t>2</w:t>
      </w:r>
      <w:r w:rsidRPr="00215C42">
        <w:rPr>
          <w:szCs w:val="24"/>
        </w:rPr>
        <w:t xml:space="preserve">, na području Krapinsko - zagorske županije ona je </w:t>
      </w:r>
      <w:r w:rsidR="00153FA2" w:rsidRPr="00215C42">
        <w:rPr>
          <w:szCs w:val="24"/>
        </w:rPr>
        <w:t xml:space="preserve">92 </w:t>
      </w:r>
      <w:r w:rsidRPr="00215C42">
        <w:rPr>
          <w:szCs w:val="24"/>
        </w:rPr>
        <w:t>st./km</w:t>
      </w:r>
      <w:r w:rsidRPr="00215C42">
        <w:rPr>
          <w:szCs w:val="24"/>
          <w:vertAlign w:val="superscript"/>
        </w:rPr>
        <w:t>2</w:t>
      </w:r>
      <w:r w:rsidR="00DE2954" w:rsidRPr="00215C42">
        <w:rPr>
          <w:szCs w:val="24"/>
        </w:rPr>
        <w:t>, a na području Općine 59</w:t>
      </w:r>
      <w:r w:rsidRPr="00215C42">
        <w:rPr>
          <w:szCs w:val="24"/>
        </w:rPr>
        <w:t xml:space="preserve"> st./km</w:t>
      </w:r>
      <w:r w:rsidRPr="00215C42">
        <w:rPr>
          <w:szCs w:val="24"/>
          <w:vertAlign w:val="superscript"/>
        </w:rPr>
        <w:t>2</w:t>
      </w:r>
      <w:r w:rsidRPr="00215C42">
        <w:rPr>
          <w:szCs w:val="24"/>
        </w:rPr>
        <w:t>. Prema</w:t>
      </w:r>
      <w:r w:rsidR="00944419" w:rsidRPr="00215C42">
        <w:rPr>
          <w:szCs w:val="24"/>
        </w:rPr>
        <w:t xml:space="preserve"> </w:t>
      </w:r>
      <w:r w:rsidRPr="00215C42">
        <w:rPr>
          <w:szCs w:val="24"/>
        </w:rPr>
        <w:t>Popisu stanovništva koji se provodio 2011. godine, Općina broji 996 stanovnika</w:t>
      </w:r>
      <w:r w:rsidR="00944419" w:rsidRPr="00215C42">
        <w:rPr>
          <w:szCs w:val="24"/>
        </w:rPr>
        <w:t>.</w:t>
      </w:r>
      <w:r w:rsidRPr="00215C42">
        <w:rPr>
          <w:szCs w:val="24"/>
        </w:rPr>
        <w:t xml:space="preserve"> </w:t>
      </w:r>
    </w:p>
    <w:p w14:paraId="1ECC8F1F" w14:textId="2935AC6E" w:rsidR="00944419" w:rsidRPr="00215C42" w:rsidRDefault="00944419" w:rsidP="006C6337">
      <w:pPr>
        <w:shd w:val="clear" w:color="auto" w:fill="FFFFFF" w:themeFill="background1"/>
        <w:rPr>
          <w:szCs w:val="24"/>
        </w:rPr>
      </w:pPr>
      <w:r w:rsidRPr="00215C42">
        <w:rPr>
          <w:szCs w:val="24"/>
        </w:rPr>
        <w:t>Sukladno Prvi rezultati Popisa 2021. godine gustoća n</w:t>
      </w:r>
      <w:r w:rsidR="00153FA2" w:rsidRPr="00215C42">
        <w:rPr>
          <w:szCs w:val="24"/>
        </w:rPr>
        <w:t xml:space="preserve">aseljenosti Općine iznosi 59 </w:t>
      </w:r>
      <w:r w:rsidRPr="00215C42">
        <w:rPr>
          <w:szCs w:val="24"/>
        </w:rPr>
        <w:t>st./km</w:t>
      </w:r>
      <w:r w:rsidRPr="00215C42">
        <w:rPr>
          <w:szCs w:val="24"/>
          <w:vertAlign w:val="superscript"/>
        </w:rPr>
        <w:t>2</w:t>
      </w:r>
      <w:r w:rsidR="00D54A31" w:rsidRPr="00215C42">
        <w:rPr>
          <w:szCs w:val="24"/>
        </w:rPr>
        <w:t>.</w:t>
      </w:r>
      <w:r w:rsidRPr="00215C42">
        <w:rPr>
          <w:szCs w:val="24"/>
        </w:rPr>
        <w:t xml:space="preserve"> </w:t>
      </w:r>
    </w:p>
    <w:p w14:paraId="581C84DB" w14:textId="1893795F" w:rsidR="0070143C" w:rsidRPr="00215C42" w:rsidRDefault="00612BF8" w:rsidP="0070143C">
      <w:pPr>
        <w:pStyle w:val="Opisslike"/>
        <w:keepNext/>
        <w:spacing w:line="240" w:lineRule="auto"/>
        <w:jc w:val="center"/>
      </w:pPr>
      <w:bookmarkStart w:id="36" w:name="_Toc396983519"/>
      <w:bookmarkStart w:id="37" w:name="_Toc487128057"/>
      <w:bookmarkStart w:id="38" w:name="_Toc65151673"/>
      <w:bookmarkStart w:id="39" w:name="_Toc100647950"/>
      <w:r w:rsidRPr="00215C42">
        <w:t xml:space="preserve">Tablica </w:t>
      </w:r>
      <w:fldSimple w:instr=" SEQ Tablica \* ARABIC ">
        <w:r w:rsidR="00BE7A59">
          <w:rPr>
            <w:noProof/>
          </w:rPr>
          <w:t>2</w:t>
        </w:r>
      </w:fldSimple>
      <w:r w:rsidRPr="00215C42">
        <w:t>: Gustoća naseljenosti po jedinici površine</w:t>
      </w:r>
      <w:bookmarkEnd w:id="36"/>
      <w:bookmarkEnd w:id="37"/>
      <w:bookmarkEnd w:id="38"/>
      <w:r w:rsidR="00944419" w:rsidRPr="00215C42">
        <w:t xml:space="preserve"> – Popis stanovništva 2011. </w:t>
      </w:r>
      <w:r w:rsidR="0070143C" w:rsidRPr="00215C42">
        <w:t>G</w:t>
      </w:r>
      <w:r w:rsidR="00944419" w:rsidRPr="00215C42">
        <w:t>odine</w:t>
      </w:r>
      <w:bookmarkEnd w:id="39"/>
    </w:p>
    <w:tbl>
      <w:tblPr>
        <w:tblStyle w:val="Reetkatablice"/>
        <w:tblW w:w="0" w:type="auto"/>
        <w:tblLook w:val="04A0" w:firstRow="1" w:lastRow="0" w:firstColumn="1" w:lastColumn="0" w:noHBand="0" w:noVBand="1"/>
      </w:tblPr>
      <w:tblGrid>
        <w:gridCol w:w="2264"/>
        <w:gridCol w:w="2265"/>
        <w:gridCol w:w="2265"/>
        <w:gridCol w:w="2266"/>
      </w:tblGrid>
      <w:tr w:rsidR="00612BF8" w:rsidRPr="00215C42" w14:paraId="17D988F3" w14:textId="77777777" w:rsidTr="00B64E2C">
        <w:trPr>
          <w:tblHeader/>
        </w:trPr>
        <w:tc>
          <w:tcPr>
            <w:tcW w:w="2264" w:type="dxa"/>
            <w:shd w:val="clear" w:color="auto" w:fill="FFFFFF" w:themeFill="background1"/>
            <w:vAlign w:val="center"/>
          </w:tcPr>
          <w:p w14:paraId="2E24A31E" w14:textId="77777777" w:rsidR="00612BF8" w:rsidRPr="00215C42" w:rsidRDefault="00612BF8" w:rsidP="0044657E">
            <w:pPr>
              <w:spacing w:after="0" w:line="240" w:lineRule="auto"/>
              <w:jc w:val="center"/>
              <w:rPr>
                <w:rFonts w:cstheme="minorHAnsi"/>
                <w:b/>
                <w:sz w:val="20"/>
                <w:szCs w:val="20"/>
              </w:rPr>
            </w:pPr>
            <w:r w:rsidRPr="00215C42">
              <w:rPr>
                <w:rFonts w:cstheme="minorHAnsi"/>
                <w:b/>
                <w:sz w:val="20"/>
                <w:szCs w:val="20"/>
              </w:rPr>
              <w:t>Naselje</w:t>
            </w:r>
          </w:p>
        </w:tc>
        <w:tc>
          <w:tcPr>
            <w:tcW w:w="2265" w:type="dxa"/>
            <w:shd w:val="clear" w:color="auto" w:fill="FFFFFF" w:themeFill="background1"/>
            <w:vAlign w:val="center"/>
          </w:tcPr>
          <w:p w14:paraId="4E92865F" w14:textId="77777777" w:rsidR="00612BF8" w:rsidRPr="00215C42" w:rsidRDefault="00612BF8" w:rsidP="0044657E">
            <w:pPr>
              <w:spacing w:after="0" w:line="240" w:lineRule="auto"/>
              <w:jc w:val="center"/>
              <w:rPr>
                <w:rFonts w:cstheme="minorHAnsi"/>
                <w:b/>
                <w:sz w:val="20"/>
                <w:szCs w:val="20"/>
              </w:rPr>
            </w:pPr>
            <w:r w:rsidRPr="00215C42">
              <w:rPr>
                <w:rFonts w:cstheme="minorHAnsi"/>
                <w:b/>
                <w:sz w:val="20"/>
                <w:szCs w:val="20"/>
              </w:rPr>
              <w:t>Broj stanovnika</w:t>
            </w:r>
          </w:p>
        </w:tc>
        <w:tc>
          <w:tcPr>
            <w:tcW w:w="2265" w:type="dxa"/>
            <w:shd w:val="clear" w:color="auto" w:fill="FFFFFF" w:themeFill="background1"/>
            <w:vAlign w:val="center"/>
          </w:tcPr>
          <w:p w14:paraId="6639C77F" w14:textId="77777777" w:rsidR="00612BF8" w:rsidRPr="00215C42" w:rsidRDefault="00612BF8" w:rsidP="0044657E">
            <w:pPr>
              <w:spacing w:after="0" w:line="240" w:lineRule="auto"/>
              <w:jc w:val="center"/>
              <w:rPr>
                <w:rFonts w:cstheme="minorHAnsi"/>
                <w:b/>
                <w:sz w:val="20"/>
                <w:szCs w:val="20"/>
              </w:rPr>
            </w:pPr>
            <w:r w:rsidRPr="00215C42">
              <w:rPr>
                <w:rFonts w:cstheme="minorHAnsi"/>
                <w:b/>
                <w:sz w:val="20"/>
                <w:szCs w:val="20"/>
              </w:rPr>
              <w:t>Površina (km</w:t>
            </w:r>
            <w:r w:rsidRPr="00215C42">
              <w:rPr>
                <w:rFonts w:cstheme="minorHAnsi"/>
                <w:b/>
                <w:sz w:val="20"/>
                <w:szCs w:val="20"/>
                <w:vertAlign w:val="superscript"/>
              </w:rPr>
              <w:t>2</w:t>
            </w:r>
            <w:r w:rsidRPr="00215C42">
              <w:rPr>
                <w:rFonts w:cstheme="minorHAnsi"/>
                <w:b/>
                <w:sz w:val="20"/>
                <w:szCs w:val="20"/>
              </w:rPr>
              <w:t>)</w:t>
            </w:r>
          </w:p>
        </w:tc>
        <w:tc>
          <w:tcPr>
            <w:tcW w:w="2266" w:type="dxa"/>
            <w:shd w:val="clear" w:color="auto" w:fill="FFFFFF" w:themeFill="background1"/>
            <w:vAlign w:val="center"/>
          </w:tcPr>
          <w:p w14:paraId="51A73CEF" w14:textId="77777777" w:rsidR="00612BF8" w:rsidRPr="00215C42" w:rsidRDefault="00612BF8" w:rsidP="0044657E">
            <w:pPr>
              <w:spacing w:after="0" w:line="240" w:lineRule="auto"/>
              <w:jc w:val="center"/>
              <w:rPr>
                <w:rFonts w:cstheme="minorHAnsi"/>
                <w:b/>
                <w:sz w:val="20"/>
                <w:szCs w:val="20"/>
              </w:rPr>
            </w:pPr>
            <w:r w:rsidRPr="00215C42">
              <w:rPr>
                <w:rFonts w:cstheme="minorHAnsi"/>
                <w:b/>
                <w:sz w:val="20"/>
                <w:szCs w:val="20"/>
              </w:rPr>
              <w:t>Gustoća naseljenosti (st./km</w:t>
            </w:r>
            <w:r w:rsidRPr="00215C42">
              <w:rPr>
                <w:rFonts w:cstheme="minorHAnsi"/>
                <w:b/>
                <w:sz w:val="20"/>
                <w:szCs w:val="20"/>
                <w:vertAlign w:val="superscript"/>
              </w:rPr>
              <w:t>2</w:t>
            </w:r>
            <w:r w:rsidRPr="00215C42">
              <w:rPr>
                <w:rFonts w:cstheme="minorHAnsi"/>
                <w:b/>
                <w:sz w:val="20"/>
                <w:szCs w:val="20"/>
              </w:rPr>
              <w:t>)</w:t>
            </w:r>
          </w:p>
        </w:tc>
      </w:tr>
      <w:tr w:rsidR="006C6337" w:rsidRPr="00215C42" w14:paraId="77D76D8E" w14:textId="77777777" w:rsidTr="00BF1189">
        <w:tc>
          <w:tcPr>
            <w:tcW w:w="2264" w:type="dxa"/>
          </w:tcPr>
          <w:p w14:paraId="0F6789E1" w14:textId="15D29372"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 xml:space="preserve">Gora </w:t>
            </w:r>
            <w:proofErr w:type="spellStart"/>
            <w:r w:rsidRPr="00215C42">
              <w:rPr>
                <w:rFonts w:ascii="Calibri" w:hAnsi="Calibri" w:cs="Calibri"/>
                <w:sz w:val="20"/>
                <w:szCs w:val="20"/>
              </w:rPr>
              <w:t>Veternička</w:t>
            </w:r>
            <w:proofErr w:type="spellEnd"/>
          </w:p>
        </w:tc>
        <w:tc>
          <w:tcPr>
            <w:tcW w:w="2265" w:type="dxa"/>
          </w:tcPr>
          <w:p w14:paraId="122127AD" w14:textId="4A6F37E8"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238</w:t>
            </w:r>
          </w:p>
        </w:tc>
        <w:tc>
          <w:tcPr>
            <w:tcW w:w="2265" w:type="dxa"/>
          </w:tcPr>
          <w:p w14:paraId="1CFBCE66" w14:textId="27C0A1AA"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4,70</w:t>
            </w:r>
          </w:p>
        </w:tc>
        <w:tc>
          <w:tcPr>
            <w:tcW w:w="2266" w:type="dxa"/>
          </w:tcPr>
          <w:p w14:paraId="0329DB87" w14:textId="2406BD31"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50,64</w:t>
            </w:r>
          </w:p>
        </w:tc>
      </w:tr>
      <w:tr w:rsidR="006C6337" w:rsidRPr="00215C42" w14:paraId="5CDD5862" w14:textId="77777777" w:rsidTr="00BF1189">
        <w:tc>
          <w:tcPr>
            <w:tcW w:w="2264" w:type="dxa"/>
          </w:tcPr>
          <w:p w14:paraId="1E92E48A" w14:textId="3194D0C0"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Novi Golubovec</w:t>
            </w:r>
          </w:p>
        </w:tc>
        <w:tc>
          <w:tcPr>
            <w:tcW w:w="2265" w:type="dxa"/>
          </w:tcPr>
          <w:p w14:paraId="04564798" w14:textId="35192852"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217</w:t>
            </w:r>
          </w:p>
        </w:tc>
        <w:tc>
          <w:tcPr>
            <w:tcW w:w="2265" w:type="dxa"/>
          </w:tcPr>
          <w:p w14:paraId="7D05544D" w14:textId="212CB213"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1,69</w:t>
            </w:r>
          </w:p>
        </w:tc>
        <w:tc>
          <w:tcPr>
            <w:tcW w:w="2266" w:type="dxa"/>
          </w:tcPr>
          <w:p w14:paraId="5080161E" w14:textId="4AB8460A"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128,40</w:t>
            </w:r>
          </w:p>
        </w:tc>
      </w:tr>
      <w:tr w:rsidR="006C6337" w:rsidRPr="00215C42" w14:paraId="0C37CDEC" w14:textId="77777777" w:rsidTr="00BF1189">
        <w:tc>
          <w:tcPr>
            <w:tcW w:w="2264" w:type="dxa"/>
          </w:tcPr>
          <w:p w14:paraId="32949F7D" w14:textId="1A63BDE2" w:rsidR="006C6337" w:rsidRPr="00215C42" w:rsidRDefault="006C6337" w:rsidP="006C6337">
            <w:pPr>
              <w:spacing w:after="0" w:line="240" w:lineRule="auto"/>
              <w:jc w:val="center"/>
              <w:rPr>
                <w:rFonts w:cstheme="minorHAnsi"/>
                <w:bCs/>
                <w:sz w:val="20"/>
                <w:szCs w:val="20"/>
              </w:rPr>
            </w:pPr>
            <w:proofErr w:type="spellStart"/>
            <w:r w:rsidRPr="00215C42">
              <w:rPr>
                <w:rFonts w:ascii="Calibri" w:hAnsi="Calibri" w:cs="Calibri"/>
                <w:sz w:val="20"/>
                <w:szCs w:val="20"/>
              </w:rPr>
              <w:t>Očura</w:t>
            </w:r>
            <w:proofErr w:type="spellEnd"/>
          </w:p>
        </w:tc>
        <w:tc>
          <w:tcPr>
            <w:tcW w:w="2265" w:type="dxa"/>
          </w:tcPr>
          <w:p w14:paraId="0AB749DE" w14:textId="7F784F2E"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77</w:t>
            </w:r>
          </w:p>
        </w:tc>
        <w:tc>
          <w:tcPr>
            <w:tcW w:w="2265" w:type="dxa"/>
          </w:tcPr>
          <w:p w14:paraId="349979C1" w14:textId="45828DDF"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4,26</w:t>
            </w:r>
          </w:p>
        </w:tc>
        <w:tc>
          <w:tcPr>
            <w:tcW w:w="2266" w:type="dxa"/>
          </w:tcPr>
          <w:p w14:paraId="7EE0AC1D" w14:textId="3C898F16"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18,08</w:t>
            </w:r>
          </w:p>
        </w:tc>
      </w:tr>
      <w:tr w:rsidR="006C6337" w:rsidRPr="00215C42" w14:paraId="0662EB7F" w14:textId="77777777" w:rsidTr="00BF1189">
        <w:tc>
          <w:tcPr>
            <w:tcW w:w="2264" w:type="dxa"/>
          </w:tcPr>
          <w:p w14:paraId="53E3941A" w14:textId="04430820"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 xml:space="preserve">Velika </w:t>
            </w:r>
            <w:proofErr w:type="spellStart"/>
            <w:r w:rsidRPr="00215C42">
              <w:rPr>
                <w:rFonts w:ascii="Calibri" w:hAnsi="Calibri" w:cs="Calibri"/>
                <w:sz w:val="20"/>
                <w:szCs w:val="20"/>
              </w:rPr>
              <w:t>Veternička</w:t>
            </w:r>
            <w:proofErr w:type="spellEnd"/>
          </w:p>
        </w:tc>
        <w:tc>
          <w:tcPr>
            <w:tcW w:w="2265" w:type="dxa"/>
          </w:tcPr>
          <w:p w14:paraId="5CB57A37" w14:textId="1A9B71E5"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295</w:t>
            </w:r>
          </w:p>
        </w:tc>
        <w:tc>
          <w:tcPr>
            <w:tcW w:w="2265" w:type="dxa"/>
          </w:tcPr>
          <w:p w14:paraId="391E88D7" w14:textId="586D0F7E"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0,77</w:t>
            </w:r>
          </w:p>
        </w:tc>
        <w:tc>
          <w:tcPr>
            <w:tcW w:w="2266" w:type="dxa"/>
          </w:tcPr>
          <w:p w14:paraId="6374796B" w14:textId="6AF8428B"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383,12</w:t>
            </w:r>
          </w:p>
        </w:tc>
      </w:tr>
      <w:tr w:rsidR="006C6337" w:rsidRPr="00215C42" w14:paraId="5A704FCC" w14:textId="77777777" w:rsidTr="00BF1189">
        <w:tc>
          <w:tcPr>
            <w:tcW w:w="2264" w:type="dxa"/>
          </w:tcPr>
          <w:p w14:paraId="1BF110A6" w14:textId="511DAC4E"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Veternica</w:t>
            </w:r>
          </w:p>
        </w:tc>
        <w:tc>
          <w:tcPr>
            <w:tcW w:w="2265" w:type="dxa"/>
          </w:tcPr>
          <w:p w14:paraId="0A187BE9" w14:textId="7A68160E"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169</w:t>
            </w:r>
          </w:p>
        </w:tc>
        <w:tc>
          <w:tcPr>
            <w:tcW w:w="2265" w:type="dxa"/>
          </w:tcPr>
          <w:p w14:paraId="685657AF" w14:textId="0623229B"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1,86</w:t>
            </w:r>
          </w:p>
        </w:tc>
        <w:tc>
          <w:tcPr>
            <w:tcW w:w="2266" w:type="dxa"/>
          </w:tcPr>
          <w:p w14:paraId="536EBDB3" w14:textId="0CF3502E" w:rsidR="006C6337" w:rsidRPr="00215C42" w:rsidRDefault="006C6337" w:rsidP="006C6337">
            <w:pPr>
              <w:spacing w:after="0" w:line="240" w:lineRule="auto"/>
              <w:jc w:val="center"/>
              <w:rPr>
                <w:rFonts w:cstheme="minorHAnsi"/>
                <w:bCs/>
                <w:sz w:val="20"/>
                <w:szCs w:val="20"/>
              </w:rPr>
            </w:pPr>
            <w:r w:rsidRPr="00215C42">
              <w:rPr>
                <w:rFonts w:ascii="Calibri" w:hAnsi="Calibri" w:cs="Calibri"/>
                <w:sz w:val="20"/>
                <w:szCs w:val="20"/>
              </w:rPr>
              <w:t>90,86</w:t>
            </w:r>
          </w:p>
        </w:tc>
      </w:tr>
      <w:tr w:rsidR="00944419" w:rsidRPr="00215C42" w14:paraId="2DF4ED6F" w14:textId="77777777" w:rsidTr="00BF1189">
        <w:tc>
          <w:tcPr>
            <w:tcW w:w="2264" w:type="dxa"/>
          </w:tcPr>
          <w:p w14:paraId="2339A06D" w14:textId="07A09476" w:rsidR="00944419" w:rsidRPr="00215C42" w:rsidRDefault="00944419" w:rsidP="006C6337">
            <w:pPr>
              <w:spacing w:after="0" w:line="240" w:lineRule="auto"/>
              <w:jc w:val="center"/>
              <w:rPr>
                <w:rFonts w:ascii="Calibri" w:hAnsi="Calibri" w:cs="Calibri"/>
                <w:b/>
                <w:bCs/>
                <w:sz w:val="20"/>
                <w:szCs w:val="20"/>
              </w:rPr>
            </w:pPr>
            <w:r w:rsidRPr="00215C42">
              <w:rPr>
                <w:rFonts w:ascii="Calibri" w:hAnsi="Calibri" w:cs="Calibri"/>
                <w:b/>
                <w:bCs/>
                <w:sz w:val="20"/>
                <w:szCs w:val="20"/>
              </w:rPr>
              <w:t>Ukupno:</w:t>
            </w:r>
          </w:p>
        </w:tc>
        <w:tc>
          <w:tcPr>
            <w:tcW w:w="2265" w:type="dxa"/>
          </w:tcPr>
          <w:p w14:paraId="74CC33A3" w14:textId="57D24E55" w:rsidR="00944419" w:rsidRPr="00215C42" w:rsidRDefault="00944419" w:rsidP="006C6337">
            <w:pPr>
              <w:spacing w:after="0" w:line="240" w:lineRule="auto"/>
              <w:jc w:val="center"/>
              <w:rPr>
                <w:rFonts w:ascii="Calibri" w:hAnsi="Calibri" w:cs="Calibri"/>
                <w:b/>
                <w:bCs/>
                <w:sz w:val="20"/>
                <w:szCs w:val="20"/>
              </w:rPr>
            </w:pPr>
            <w:r w:rsidRPr="00215C42">
              <w:rPr>
                <w:rFonts w:ascii="Calibri" w:hAnsi="Calibri" w:cs="Calibri"/>
                <w:b/>
                <w:bCs/>
                <w:sz w:val="20"/>
                <w:szCs w:val="20"/>
              </w:rPr>
              <w:t>996</w:t>
            </w:r>
          </w:p>
        </w:tc>
        <w:tc>
          <w:tcPr>
            <w:tcW w:w="2265" w:type="dxa"/>
          </w:tcPr>
          <w:p w14:paraId="58E5DD57" w14:textId="644D300A" w:rsidR="00944419" w:rsidRPr="00215C42" w:rsidRDefault="00944419" w:rsidP="006C6337">
            <w:pPr>
              <w:spacing w:after="0" w:line="240" w:lineRule="auto"/>
              <w:jc w:val="center"/>
              <w:rPr>
                <w:rFonts w:ascii="Calibri" w:hAnsi="Calibri" w:cs="Calibri"/>
                <w:b/>
                <w:bCs/>
                <w:sz w:val="20"/>
                <w:szCs w:val="20"/>
              </w:rPr>
            </w:pPr>
            <w:r w:rsidRPr="00215C42">
              <w:rPr>
                <w:rFonts w:ascii="Calibri" w:hAnsi="Calibri" w:cs="Calibri"/>
                <w:b/>
                <w:bCs/>
                <w:sz w:val="20"/>
                <w:szCs w:val="20"/>
              </w:rPr>
              <w:t>13,73</w:t>
            </w:r>
          </w:p>
        </w:tc>
        <w:tc>
          <w:tcPr>
            <w:tcW w:w="2266" w:type="dxa"/>
          </w:tcPr>
          <w:p w14:paraId="05692674" w14:textId="47264AEB" w:rsidR="00944419" w:rsidRPr="00215C42" w:rsidRDefault="00944419" w:rsidP="006C6337">
            <w:pPr>
              <w:spacing w:after="0" w:line="240" w:lineRule="auto"/>
              <w:jc w:val="center"/>
              <w:rPr>
                <w:rFonts w:ascii="Calibri" w:hAnsi="Calibri" w:cs="Calibri"/>
                <w:b/>
                <w:bCs/>
                <w:sz w:val="20"/>
                <w:szCs w:val="20"/>
              </w:rPr>
            </w:pPr>
            <w:r w:rsidRPr="00215C42">
              <w:rPr>
                <w:rFonts w:ascii="Calibri" w:hAnsi="Calibri" w:cs="Calibri"/>
                <w:b/>
                <w:bCs/>
                <w:sz w:val="20"/>
                <w:szCs w:val="20"/>
              </w:rPr>
              <w:t>72,54</w:t>
            </w:r>
          </w:p>
        </w:tc>
      </w:tr>
    </w:tbl>
    <w:p w14:paraId="4D8044E5" w14:textId="623CE924" w:rsidR="003B75FB" w:rsidRPr="00215C42" w:rsidRDefault="00612BF8" w:rsidP="0039256F">
      <w:pPr>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Izvor: Državni zavod za statistiku, Popis stanovništva 2011. </w:t>
      </w:r>
      <w:r w:rsidR="003B75FB" w:rsidRPr="00215C42">
        <w:rPr>
          <w:rFonts w:ascii="Calibri" w:eastAsia="Calibri" w:hAnsi="Calibri" w:cs="Calibri"/>
          <w:sz w:val="20"/>
          <w:szCs w:val="20"/>
        </w:rPr>
        <w:t>G</w:t>
      </w:r>
      <w:r w:rsidRPr="00215C42">
        <w:rPr>
          <w:rFonts w:ascii="Calibri" w:eastAsia="Calibri" w:hAnsi="Calibri" w:cs="Calibri"/>
          <w:sz w:val="20"/>
          <w:szCs w:val="20"/>
        </w:rPr>
        <w:t>odine</w:t>
      </w:r>
    </w:p>
    <w:p w14:paraId="1B07FFE2" w14:textId="77777777" w:rsidR="00D54A31" w:rsidRPr="00215C42" w:rsidRDefault="00D54A31" w:rsidP="003B75FB">
      <w:pPr>
        <w:spacing w:after="0" w:line="240" w:lineRule="auto"/>
        <w:jc w:val="center"/>
        <w:rPr>
          <w:rFonts w:ascii="Calibri" w:eastAsia="Calibri" w:hAnsi="Calibri" w:cs="Calibri"/>
          <w:sz w:val="20"/>
          <w:szCs w:val="20"/>
        </w:rPr>
      </w:pPr>
    </w:p>
    <w:p w14:paraId="729900A1" w14:textId="298EBCDB" w:rsidR="00944419" w:rsidRPr="00215C42" w:rsidRDefault="00944419" w:rsidP="00944419">
      <w:pPr>
        <w:pStyle w:val="Opisslike"/>
        <w:keepNext/>
        <w:spacing w:line="240" w:lineRule="auto"/>
        <w:jc w:val="center"/>
        <w:rPr>
          <w:rStyle w:val="Neupadljivoisticanje"/>
          <w:iCs w:val="0"/>
          <w:color w:val="auto"/>
        </w:rPr>
      </w:pPr>
      <w:bookmarkStart w:id="40" w:name="_Toc100647951"/>
      <w:r w:rsidRPr="00215C42">
        <w:t xml:space="preserve">Tablica </w:t>
      </w:r>
      <w:fldSimple w:instr=" SEQ Tablica \* ARABIC ">
        <w:r w:rsidR="00BE7A59">
          <w:rPr>
            <w:noProof/>
          </w:rPr>
          <w:t>3</w:t>
        </w:r>
      </w:fldSimple>
      <w:r w:rsidRPr="00215C42">
        <w:t>: Gustoća naseljenosti po jedinici površine – Prvi rezultati Popisa 2021. godine</w:t>
      </w:r>
      <w:bookmarkEnd w:id="40"/>
    </w:p>
    <w:tbl>
      <w:tblPr>
        <w:tblStyle w:val="Reetkatablice"/>
        <w:tblW w:w="0" w:type="auto"/>
        <w:tblLook w:val="04A0" w:firstRow="1" w:lastRow="0" w:firstColumn="1" w:lastColumn="0" w:noHBand="0" w:noVBand="1"/>
      </w:tblPr>
      <w:tblGrid>
        <w:gridCol w:w="2264"/>
        <w:gridCol w:w="2265"/>
        <w:gridCol w:w="2265"/>
        <w:gridCol w:w="2266"/>
      </w:tblGrid>
      <w:tr w:rsidR="00944419" w:rsidRPr="00215C42" w14:paraId="54B05FAB" w14:textId="77777777" w:rsidTr="00BF1189">
        <w:trPr>
          <w:tblHeader/>
        </w:trPr>
        <w:tc>
          <w:tcPr>
            <w:tcW w:w="2264" w:type="dxa"/>
            <w:shd w:val="clear" w:color="auto" w:fill="FFFFFF" w:themeFill="background1"/>
            <w:vAlign w:val="center"/>
          </w:tcPr>
          <w:p w14:paraId="72BA0723" w14:textId="77777777" w:rsidR="00944419" w:rsidRPr="00215C42" w:rsidRDefault="00944419" w:rsidP="00BF1189">
            <w:pPr>
              <w:spacing w:after="0" w:line="240" w:lineRule="auto"/>
              <w:jc w:val="center"/>
              <w:rPr>
                <w:rFonts w:cstheme="minorHAnsi"/>
                <w:b/>
                <w:sz w:val="20"/>
                <w:szCs w:val="20"/>
              </w:rPr>
            </w:pPr>
            <w:r w:rsidRPr="00215C42">
              <w:rPr>
                <w:rFonts w:cstheme="minorHAnsi"/>
                <w:b/>
                <w:sz w:val="20"/>
                <w:szCs w:val="20"/>
              </w:rPr>
              <w:t>Naselje</w:t>
            </w:r>
          </w:p>
        </w:tc>
        <w:tc>
          <w:tcPr>
            <w:tcW w:w="2265" w:type="dxa"/>
            <w:shd w:val="clear" w:color="auto" w:fill="FFFFFF" w:themeFill="background1"/>
            <w:vAlign w:val="center"/>
          </w:tcPr>
          <w:p w14:paraId="65B0C438" w14:textId="77777777" w:rsidR="00944419" w:rsidRPr="00215C42" w:rsidRDefault="00944419" w:rsidP="00BF1189">
            <w:pPr>
              <w:spacing w:after="0" w:line="240" w:lineRule="auto"/>
              <w:jc w:val="center"/>
              <w:rPr>
                <w:rFonts w:cstheme="minorHAnsi"/>
                <w:b/>
                <w:sz w:val="20"/>
                <w:szCs w:val="20"/>
              </w:rPr>
            </w:pPr>
            <w:r w:rsidRPr="00215C42">
              <w:rPr>
                <w:rFonts w:cstheme="minorHAnsi"/>
                <w:b/>
                <w:sz w:val="20"/>
                <w:szCs w:val="20"/>
              </w:rPr>
              <w:t>Broj stanovnika</w:t>
            </w:r>
          </w:p>
        </w:tc>
        <w:tc>
          <w:tcPr>
            <w:tcW w:w="2265" w:type="dxa"/>
            <w:shd w:val="clear" w:color="auto" w:fill="FFFFFF" w:themeFill="background1"/>
            <w:vAlign w:val="center"/>
          </w:tcPr>
          <w:p w14:paraId="496497F2" w14:textId="77777777" w:rsidR="00944419" w:rsidRPr="00215C42" w:rsidRDefault="00944419" w:rsidP="00BF1189">
            <w:pPr>
              <w:spacing w:after="0" w:line="240" w:lineRule="auto"/>
              <w:jc w:val="center"/>
              <w:rPr>
                <w:rFonts w:cstheme="minorHAnsi"/>
                <w:b/>
                <w:sz w:val="20"/>
                <w:szCs w:val="20"/>
              </w:rPr>
            </w:pPr>
            <w:r w:rsidRPr="00215C42">
              <w:rPr>
                <w:rFonts w:cstheme="minorHAnsi"/>
                <w:b/>
                <w:sz w:val="20"/>
                <w:szCs w:val="20"/>
              </w:rPr>
              <w:t>Površina (km</w:t>
            </w:r>
            <w:r w:rsidRPr="00215C42">
              <w:rPr>
                <w:rFonts w:cstheme="minorHAnsi"/>
                <w:b/>
                <w:sz w:val="20"/>
                <w:szCs w:val="20"/>
                <w:vertAlign w:val="superscript"/>
              </w:rPr>
              <w:t>2</w:t>
            </w:r>
            <w:r w:rsidRPr="00215C42">
              <w:rPr>
                <w:rFonts w:cstheme="minorHAnsi"/>
                <w:b/>
                <w:sz w:val="20"/>
                <w:szCs w:val="20"/>
              </w:rPr>
              <w:t>)</w:t>
            </w:r>
          </w:p>
        </w:tc>
        <w:tc>
          <w:tcPr>
            <w:tcW w:w="2266" w:type="dxa"/>
            <w:shd w:val="clear" w:color="auto" w:fill="FFFFFF" w:themeFill="background1"/>
            <w:vAlign w:val="center"/>
          </w:tcPr>
          <w:p w14:paraId="33260591" w14:textId="77777777" w:rsidR="00944419" w:rsidRPr="00215C42" w:rsidRDefault="00944419" w:rsidP="00BF1189">
            <w:pPr>
              <w:spacing w:after="0" w:line="240" w:lineRule="auto"/>
              <w:jc w:val="center"/>
              <w:rPr>
                <w:rFonts w:cstheme="minorHAnsi"/>
                <w:b/>
                <w:sz w:val="20"/>
                <w:szCs w:val="20"/>
              </w:rPr>
            </w:pPr>
            <w:r w:rsidRPr="00215C42">
              <w:rPr>
                <w:rFonts w:cstheme="minorHAnsi"/>
                <w:b/>
                <w:sz w:val="20"/>
                <w:szCs w:val="20"/>
              </w:rPr>
              <w:t>Gustoća naseljenosti (st./km</w:t>
            </w:r>
            <w:r w:rsidRPr="00215C42">
              <w:rPr>
                <w:rFonts w:cstheme="minorHAnsi"/>
                <w:b/>
                <w:sz w:val="20"/>
                <w:szCs w:val="20"/>
                <w:vertAlign w:val="superscript"/>
              </w:rPr>
              <w:t>2</w:t>
            </w:r>
            <w:r w:rsidRPr="00215C42">
              <w:rPr>
                <w:rFonts w:cstheme="minorHAnsi"/>
                <w:b/>
                <w:sz w:val="20"/>
                <w:szCs w:val="20"/>
              </w:rPr>
              <w:t>)</w:t>
            </w:r>
          </w:p>
        </w:tc>
      </w:tr>
      <w:tr w:rsidR="00944419" w:rsidRPr="00215C42" w14:paraId="43C67D81" w14:textId="77777777" w:rsidTr="00BF1189">
        <w:tc>
          <w:tcPr>
            <w:tcW w:w="2264" w:type="dxa"/>
          </w:tcPr>
          <w:p w14:paraId="0D5314B7"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 xml:space="preserve">Gora </w:t>
            </w:r>
            <w:proofErr w:type="spellStart"/>
            <w:r w:rsidRPr="00215C42">
              <w:rPr>
                <w:rFonts w:ascii="Calibri" w:hAnsi="Calibri" w:cs="Calibri"/>
                <w:sz w:val="20"/>
                <w:szCs w:val="20"/>
              </w:rPr>
              <w:t>Veternička</w:t>
            </w:r>
            <w:proofErr w:type="spellEnd"/>
          </w:p>
        </w:tc>
        <w:tc>
          <w:tcPr>
            <w:tcW w:w="2265" w:type="dxa"/>
          </w:tcPr>
          <w:p w14:paraId="474E720B" w14:textId="56552B4E" w:rsidR="00944419" w:rsidRPr="00215C42" w:rsidRDefault="003B75FB" w:rsidP="00BF1189">
            <w:pPr>
              <w:spacing w:after="0" w:line="240" w:lineRule="auto"/>
              <w:jc w:val="center"/>
              <w:rPr>
                <w:rFonts w:cstheme="minorHAnsi"/>
                <w:bCs/>
                <w:sz w:val="20"/>
                <w:szCs w:val="20"/>
              </w:rPr>
            </w:pPr>
            <w:r w:rsidRPr="00215C42">
              <w:rPr>
                <w:rFonts w:cstheme="minorHAnsi"/>
                <w:bCs/>
                <w:sz w:val="20"/>
                <w:szCs w:val="20"/>
              </w:rPr>
              <w:t>202</w:t>
            </w:r>
          </w:p>
        </w:tc>
        <w:tc>
          <w:tcPr>
            <w:tcW w:w="2265" w:type="dxa"/>
          </w:tcPr>
          <w:p w14:paraId="2779E75D"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4,70</w:t>
            </w:r>
          </w:p>
        </w:tc>
        <w:tc>
          <w:tcPr>
            <w:tcW w:w="2266" w:type="dxa"/>
          </w:tcPr>
          <w:p w14:paraId="0AADACAF" w14:textId="777F640E" w:rsidR="00944419" w:rsidRPr="00215C42" w:rsidRDefault="009A47AD" w:rsidP="00BF1189">
            <w:pPr>
              <w:spacing w:after="0" w:line="240" w:lineRule="auto"/>
              <w:jc w:val="center"/>
              <w:rPr>
                <w:rFonts w:cstheme="minorHAnsi"/>
                <w:bCs/>
                <w:sz w:val="20"/>
                <w:szCs w:val="20"/>
              </w:rPr>
            </w:pPr>
            <w:r w:rsidRPr="00215C42">
              <w:rPr>
                <w:rFonts w:cstheme="minorHAnsi"/>
                <w:bCs/>
                <w:sz w:val="20"/>
                <w:szCs w:val="20"/>
              </w:rPr>
              <w:t>42,9</w:t>
            </w:r>
          </w:p>
        </w:tc>
      </w:tr>
      <w:tr w:rsidR="00944419" w:rsidRPr="00215C42" w14:paraId="3A141B80" w14:textId="77777777" w:rsidTr="00BF1189">
        <w:tc>
          <w:tcPr>
            <w:tcW w:w="2264" w:type="dxa"/>
          </w:tcPr>
          <w:p w14:paraId="30C9A617"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Novi Golubovec</w:t>
            </w:r>
          </w:p>
        </w:tc>
        <w:tc>
          <w:tcPr>
            <w:tcW w:w="2265" w:type="dxa"/>
          </w:tcPr>
          <w:p w14:paraId="42F58D3B" w14:textId="01A1FFDF" w:rsidR="00944419" w:rsidRPr="00215C42" w:rsidRDefault="003B75FB" w:rsidP="00BF1189">
            <w:pPr>
              <w:spacing w:after="0" w:line="240" w:lineRule="auto"/>
              <w:jc w:val="center"/>
              <w:rPr>
                <w:rFonts w:cstheme="minorHAnsi"/>
                <w:bCs/>
                <w:sz w:val="20"/>
                <w:szCs w:val="20"/>
              </w:rPr>
            </w:pPr>
            <w:r w:rsidRPr="00215C42">
              <w:rPr>
                <w:rFonts w:cstheme="minorHAnsi"/>
                <w:bCs/>
                <w:sz w:val="20"/>
                <w:szCs w:val="20"/>
              </w:rPr>
              <w:t>192</w:t>
            </w:r>
          </w:p>
        </w:tc>
        <w:tc>
          <w:tcPr>
            <w:tcW w:w="2265" w:type="dxa"/>
          </w:tcPr>
          <w:p w14:paraId="6137F835"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1,69</w:t>
            </w:r>
          </w:p>
        </w:tc>
        <w:tc>
          <w:tcPr>
            <w:tcW w:w="2266" w:type="dxa"/>
          </w:tcPr>
          <w:p w14:paraId="3B39F90C" w14:textId="1C5EE441" w:rsidR="00944419" w:rsidRPr="00215C42" w:rsidRDefault="009A47AD" w:rsidP="00BF1189">
            <w:pPr>
              <w:spacing w:after="0" w:line="240" w:lineRule="auto"/>
              <w:jc w:val="center"/>
              <w:rPr>
                <w:rFonts w:cstheme="minorHAnsi"/>
                <w:bCs/>
                <w:sz w:val="20"/>
                <w:szCs w:val="20"/>
              </w:rPr>
            </w:pPr>
            <w:r w:rsidRPr="00215C42">
              <w:rPr>
                <w:rFonts w:cstheme="minorHAnsi"/>
                <w:bCs/>
                <w:sz w:val="20"/>
                <w:szCs w:val="20"/>
              </w:rPr>
              <w:t>113,61</w:t>
            </w:r>
          </w:p>
        </w:tc>
      </w:tr>
      <w:tr w:rsidR="00944419" w:rsidRPr="00215C42" w14:paraId="7735A2D8" w14:textId="77777777" w:rsidTr="00BF1189">
        <w:tc>
          <w:tcPr>
            <w:tcW w:w="2264" w:type="dxa"/>
          </w:tcPr>
          <w:p w14:paraId="306FC4AF" w14:textId="77777777" w:rsidR="00944419" w:rsidRPr="00215C42" w:rsidRDefault="00944419" w:rsidP="00BF1189">
            <w:pPr>
              <w:spacing w:after="0" w:line="240" w:lineRule="auto"/>
              <w:jc w:val="center"/>
              <w:rPr>
                <w:rFonts w:cstheme="minorHAnsi"/>
                <w:bCs/>
                <w:sz w:val="20"/>
                <w:szCs w:val="20"/>
              </w:rPr>
            </w:pPr>
            <w:proofErr w:type="spellStart"/>
            <w:r w:rsidRPr="00215C42">
              <w:rPr>
                <w:rFonts w:ascii="Calibri" w:hAnsi="Calibri" w:cs="Calibri"/>
                <w:sz w:val="20"/>
                <w:szCs w:val="20"/>
              </w:rPr>
              <w:t>Očura</w:t>
            </w:r>
            <w:proofErr w:type="spellEnd"/>
          </w:p>
        </w:tc>
        <w:tc>
          <w:tcPr>
            <w:tcW w:w="2265" w:type="dxa"/>
          </w:tcPr>
          <w:p w14:paraId="4AD9367B" w14:textId="132E7355" w:rsidR="00944419" w:rsidRPr="00215C42" w:rsidRDefault="003B75FB" w:rsidP="00BF1189">
            <w:pPr>
              <w:spacing w:after="0" w:line="240" w:lineRule="auto"/>
              <w:jc w:val="center"/>
              <w:rPr>
                <w:rFonts w:cstheme="minorHAnsi"/>
                <w:bCs/>
                <w:sz w:val="20"/>
                <w:szCs w:val="20"/>
              </w:rPr>
            </w:pPr>
            <w:r w:rsidRPr="00215C42">
              <w:rPr>
                <w:rFonts w:cstheme="minorHAnsi"/>
                <w:bCs/>
                <w:sz w:val="20"/>
                <w:szCs w:val="20"/>
              </w:rPr>
              <w:t>58</w:t>
            </w:r>
          </w:p>
        </w:tc>
        <w:tc>
          <w:tcPr>
            <w:tcW w:w="2265" w:type="dxa"/>
          </w:tcPr>
          <w:p w14:paraId="0A0BDC69"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4,26</w:t>
            </w:r>
          </w:p>
        </w:tc>
        <w:tc>
          <w:tcPr>
            <w:tcW w:w="2266" w:type="dxa"/>
          </w:tcPr>
          <w:p w14:paraId="041365D1" w14:textId="10F6F95A" w:rsidR="00944419" w:rsidRPr="00215C42" w:rsidRDefault="009A47AD" w:rsidP="00BF1189">
            <w:pPr>
              <w:spacing w:after="0" w:line="240" w:lineRule="auto"/>
              <w:jc w:val="center"/>
              <w:rPr>
                <w:rFonts w:cstheme="minorHAnsi"/>
                <w:bCs/>
                <w:sz w:val="20"/>
                <w:szCs w:val="20"/>
              </w:rPr>
            </w:pPr>
            <w:r w:rsidRPr="00215C42">
              <w:rPr>
                <w:rFonts w:cstheme="minorHAnsi"/>
                <w:bCs/>
                <w:sz w:val="20"/>
                <w:szCs w:val="20"/>
              </w:rPr>
              <w:t>13,62</w:t>
            </w:r>
          </w:p>
        </w:tc>
      </w:tr>
      <w:tr w:rsidR="00944419" w:rsidRPr="00215C42" w14:paraId="00159010" w14:textId="77777777" w:rsidTr="00BF1189">
        <w:tc>
          <w:tcPr>
            <w:tcW w:w="2264" w:type="dxa"/>
          </w:tcPr>
          <w:p w14:paraId="5FB520D8"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 xml:space="preserve">Velika </w:t>
            </w:r>
            <w:proofErr w:type="spellStart"/>
            <w:r w:rsidRPr="00215C42">
              <w:rPr>
                <w:rFonts w:ascii="Calibri" w:hAnsi="Calibri" w:cs="Calibri"/>
                <w:sz w:val="20"/>
                <w:szCs w:val="20"/>
              </w:rPr>
              <w:t>Veternička</w:t>
            </w:r>
            <w:proofErr w:type="spellEnd"/>
          </w:p>
        </w:tc>
        <w:tc>
          <w:tcPr>
            <w:tcW w:w="2265" w:type="dxa"/>
          </w:tcPr>
          <w:p w14:paraId="42B9D95B" w14:textId="24D1C637" w:rsidR="00944419" w:rsidRPr="00215C42" w:rsidRDefault="00944419" w:rsidP="00BF1189">
            <w:pPr>
              <w:spacing w:after="0" w:line="240" w:lineRule="auto"/>
              <w:jc w:val="center"/>
              <w:rPr>
                <w:rFonts w:cstheme="minorHAnsi"/>
                <w:bCs/>
                <w:sz w:val="20"/>
                <w:szCs w:val="20"/>
              </w:rPr>
            </w:pPr>
            <w:r w:rsidRPr="00215C42">
              <w:rPr>
                <w:rFonts w:cstheme="minorHAnsi"/>
                <w:bCs/>
                <w:sz w:val="20"/>
                <w:szCs w:val="20"/>
              </w:rPr>
              <w:t>247</w:t>
            </w:r>
          </w:p>
        </w:tc>
        <w:tc>
          <w:tcPr>
            <w:tcW w:w="2265" w:type="dxa"/>
          </w:tcPr>
          <w:p w14:paraId="6ED45E8F"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0,77</w:t>
            </w:r>
          </w:p>
        </w:tc>
        <w:tc>
          <w:tcPr>
            <w:tcW w:w="2266" w:type="dxa"/>
          </w:tcPr>
          <w:p w14:paraId="643C805E" w14:textId="38DBC4A2" w:rsidR="00944419" w:rsidRPr="00215C42" w:rsidRDefault="00944419" w:rsidP="00BF1189">
            <w:pPr>
              <w:spacing w:after="0" w:line="240" w:lineRule="auto"/>
              <w:jc w:val="center"/>
              <w:rPr>
                <w:rFonts w:cstheme="minorHAnsi"/>
                <w:bCs/>
                <w:sz w:val="20"/>
                <w:szCs w:val="20"/>
              </w:rPr>
            </w:pPr>
            <w:r w:rsidRPr="00215C42">
              <w:rPr>
                <w:rFonts w:cstheme="minorHAnsi"/>
                <w:bCs/>
                <w:sz w:val="20"/>
                <w:szCs w:val="20"/>
              </w:rPr>
              <w:t>320,78</w:t>
            </w:r>
          </w:p>
        </w:tc>
      </w:tr>
      <w:tr w:rsidR="00944419" w:rsidRPr="00215C42" w14:paraId="7B6F9248" w14:textId="77777777" w:rsidTr="00BF1189">
        <w:tc>
          <w:tcPr>
            <w:tcW w:w="2264" w:type="dxa"/>
          </w:tcPr>
          <w:p w14:paraId="5644573B"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Veternica</w:t>
            </w:r>
          </w:p>
        </w:tc>
        <w:tc>
          <w:tcPr>
            <w:tcW w:w="2265" w:type="dxa"/>
          </w:tcPr>
          <w:p w14:paraId="16D34CBA" w14:textId="73FF7AC8" w:rsidR="00944419" w:rsidRPr="00215C42" w:rsidRDefault="009A47AD" w:rsidP="00BF1189">
            <w:pPr>
              <w:spacing w:after="0" w:line="240" w:lineRule="auto"/>
              <w:jc w:val="center"/>
              <w:rPr>
                <w:rFonts w:cstheme="minorHAnsi"/>
                <w:bCs/>
                <w:sz w:val="20"/>
                <w:szCs w:val="20"/>
              </w:rPr>
            </w:pPr>
            <w:r w:rsidRPr="00215C42">
              <w:rPr>
                <w:rFonts w:cstheme="minorHAnsi"/>
                <w:bCs/>
                <w:sz w:val="20"/>
                <w:szCs w:val="20"/>
              </w:rPr>
              <w:t>125</w:t>
            </w:r>
          </w:p>
        </w:tc>
        <w:tc>
          <w:tcPr>
            <w:tcW w:w="2265" w:type="dxa"/>
          </w:tcPr>
          <w:p w14:paraId="433337F6" w14:textId="77777777" w:rsidR="00944419" w:rsidRPr="00215C42" w:rsidRDefault="00944419" w:rsidP="00BF1189">
            <w:pPr>
              <w:spacing w:after="0" w:line="240" w:lineRule="auto"/>
              <w:jc w:val="center"/>
              <w:rPr>
                <w:rFonts w:cstheme="minorHAnsi"/>
                <w:bCs/>
                <w:sz w:val="20"/>
                <w:szCs w:val="20"/>
              </w:rPr>
            </w:pPr>
            <w:r w:rsidRPr="00215C42">
              <w:rPr>
                <w:rFonts w:ascii="Calibri" w:hAnsi="Calibri" w:cs="Calibri"/>
                <w:sz w:val="20"/>
                <w:szCs w:val="20"/>
              </w:rPr>
              <w:t>1,86</w:t>
            </w:r>
          </w:p>
        </w:tc>
        <w:tc>
          <w:tcPr>
            <w:tcW w:w="2266" w:type="dxa"/>
          </w:tcPr>
          <w:p w14:paraId="1EF6C1A5" w14:textId="3E160F4E" w:rsidR="00944419" w:rsidRPr="00215C42" w:rsidRDefault="009A47AD" w:rsidP="00BF1189">
            <w:pPr>
              <w:spacing w:after="0" w:line="240" w:lineRule="auto"/>
              <w:jc w:val="center"/>
              <w:rPr>
                <w:rFonts w:cstheme="minorHAnsi"/>
                <w:bCs/>
                <w:sz w:val="20"/>
                <w:szCs w:val="20"/>
              </w:rPr>
            </w:pPr>
            <w:r w:rsidRPr="00215C42">
              <w:rPr>
                <w:rFonts w:cstheme="minorHAnsi"/>
                <w:bCs/>
                <w:sz w:val="20"/>
                <w:szCs w:val="20"/>
              </w:rPr>
              <w:t>67,20</w:t>
            </w:r>
          </w:p>
        </w:tc>
      </w:tr>
      <w:tr w:rsidR="00944419" w:rsidRPr="00215C42" w14:paraId="0B9AEB1B" w14:textId="77777777" w:rsidTr="00BF1189">
        <w:tc>
          <w:tcPr>
            <w:tcW w:w="2264" w:type="dxa"/>
          </w:tcPr>
          <w:p w14:paraId="1FF2F306" w14:textId="31635050" w:rsidR="00944419" w:rsidRPr="00215C42" w:rsidRDefault="00944419" w:rsidP="00BF1189">
            <w:pPr>
              <w:spacing w:after="0" w:line="240" w:lineRule="auto"/>
              <w:jc w:val="center"/>
              <w:rPr>
                <w:rFonts w:ascii="Calibri" w:hAnsi="Calibri" w:cs="Calibri"/>
                <w:b/>
                <w:bCs/>
                <w:sz w:val="20"/>
                <w:szCs w:val="20"/>
              </w:rPr>
            </w:pPr>
            <w:r w:rsidRPr="00215C42">
              <w:rPr>
                <w:rFonts w:ascii="Calibri" w:hAnsi="Calibri" w:cs="Calibri"/>
                <w:b/>
                <w:bCs/>
                <w:sz w:val="20"/>
                <w:szCs w:val="20"/>
              </w:rPr>
              <w:t>Ukupno:</w:t>
            </w:r>
          </w:p>
        </w:tc>
        <w:tc>
          <w:tcPr>
            <w:tcW w:w="2265" w:type="dxa"/>
          </w:tcPr>
          <w:p w14:paraId="4661F6E9" w14:textId="5141A3C2" w:rsidR="00944419" w:rsidRPr="00215C42" w:rsidRDefault="003B75FB" w:rsidP="00BF1189">
            <w:pPr>
              <w:spacing w:after="0" w:line="240" w:lineRule="auto"/>
              <w:jc w:val="center"/>
              <w:rPr>
                <w:rFonts w:cstheme="minorHAnsi"/>
                <w:b/>
                <w:bCs/>
                <w:sz w:val="20"/>
                <w:szCs w:val="20"/>
              </w:rPr>
            </w:pPr>
            <w:r w:rsidRPr="00215C42">
              <w:rPr>
                <w:rFonts w:cstheme="minorHAnsi"/>
                <w:b/>
                <w:bCs/>
                <w:sz w:val="20"/>
                <w:szCs w:val="20"/>
              </w:rPr>
              <w:t>824</w:t>
            </w:r>
          </w:p>
        </w:tc>
        <w:tc>
          <w:tcPr>
            <w:tcW w:w="2265" w:type="dxa"/>
          </w:tcPr>
          <w:p w14:paraId="374A184B" w14:textId="5E8FD521" w:rsidR="00944419" w:rsidRPr="00215C42" w:rsidRDefault="00944419" w:rsidP="00BF1189">
            <w:pPr>
              <w:spacing w:after="0" w:line="240" w:lineRule="auto"/>
              <w:jc w:val="center"/>
              <w:rPr>
                <w:rFonts w:ascii="Calibri" w:hAnsi="Calibri" w:cs="Calibri"/>
                <w:b/>
                <w:bCs/>
                <w:sz w:val="20"/>
                <w:szCs w:val="20"/>
              </w:rPr>
            </w:pPr>
            <w:r w:rsidRPr="00215C42">
              <w:rPr>
                <w:rFonts w:ascii="Calibri" w:hAnsi="Calibri" w:cs="Calibri"/>
                <w:b/>
                <w:bCs/>
                <w:sz w:val="20"/>
                <w:szCs w:val="20"/>
              </w:rPr>
              <w:t>13,73</w:t>
            </w:r>
          </w:p>
        </w:tc>
        <w:tc>
          <w:tcPr>
            <w:tcW w:w="2266" w:type="dxa"/>
          </w:tcPr>
          <w:p w14:paraId="3092D24F" w14:textId="02DB8952" w:rsidR="00944419" w:rsidRPr="00215C42" w:rsidRDefault="009A47AD" w:rsidP="00BF1189">
            <w:pPr>
              <w:spacing w:after="0" w:line="240" w:lineRule="auto"/>
              <w:jc w:val="center"/>
              <w:rPr>
                <w:rFonts w:cstheme="minorHAnsi"/>
                <w:b/>
                <w:bCs/>
                <w:sz w:val="20"/>
                <w:szCs w:val="20"/>
              </w:rPr>
            </w:pPr>
            <w:r w:rsidRPr="00215C42">
              <w:rPr>
                <w:rFonts w:cstheme="minorHAnsi"/>
                <w:b/>
                <w:bCs/>
                <w:sz w:val="20"/>
                <w:szCs w:val="20"/>
              </w:rPr>
              <w:t>60,01</w:t>
            </w:r>
          </w:p>
        </w:tc>
      </w:tr>
    </w:tbl>
    <w:p w14:paraId="024BCEF8" w14:textId="39B50D99" w:rsidR="00944419" w:rsidRPr="00215C42" w:rsidRDefault="00944419" w:rsidP="00944419">
      <w:pPr>
        <w:spacing w:after="0" w:line="240" w:lineRule="auto"/>
        <w:jc w:val="center"/>
        <w:rPr>
          <w:rFonts w:ascii="Calibri" w:eastAsia="Calibri" w:hAnsi="Calibri" w:cs="Calibri"/>
          <w:sz w:val="20"/>
          <w:szCs w:val="20"/>
        </w:rPr>
      </w:pPr>
      <w:r w:rsidRPr="00215C42">
        <w:rPr>
          <w:rFonts w:ascii="Calibri" w:eastAsia="Calibri" w:hAnsi="Calibri" w:cs="Calibri"/>
          <w:sz w:val="20"/>
          <w:szCs w:val="20"/>
        </w:rPr>
        <w:t>Izvor: Državni zavod za statistiku, Popis stanovništva 2011. godine</w:t>
      </w:r>
      <w:r w:rsidR="0059202D" w:rsidRPr="00215C42">
        <w:rPr>
          <w:rFonts w:ascii="Calibri" w:eastAsia="Calibri" w:hAnsi="Calibri" w:cs="Calibri"/>
          <w:sz w:val="20"/>
          <w:szCs w:val="20"/>
        </w:rPr>
        <w:t xml:space="preserve">, popis </w:t>
      </w:r>
      <w:r w:rsidRPr="00215C42">
        <w:rPr>
          <w:rFonts w:ascii="Calibri" w:eastAsia="Calibri" w:hAnsi="Calibri" w:cs="Calibri"/>
          <w:sz w:val="20"/>
          <w:szCs w:val="20"/>
        </w:rPr>
        <w:t xml:space="preserve">2021. </w:t>
      </w:r>
      <w:r w:rsidR="003B75FB" w:rsidRPr="00215C42">
        <w:rPr>
          <w:rFonts w:ascii="Calibri" w:eastAsia="Calibri" w:hAnsi="Calibri" w:cs="Calibri"/>
          <w:sz w:val="20"/>
          <w:szCs w:val="20"/>
        </w:rPr>
        <w:t>G</w:t>
      </w:r>
      <w:r w:rsidRPr="00215C42">
        <w:rPr>
          <w:rFonts w:ascii="Calibri" w:eastAsia="Calibri" w:hAnsi="Calibri" w:cs="Calibri"/>
          <w:sz w:val="20"/>
          <w:szCs w:val="20"/>
        </w:rPr>
        <w:t>odine</w:t>
      </w:r>
    </w:p>
    <w:p w14:paraId="57738F41" w14:textId="77777777" w:rsidR="003B75FB" w:rsidRPr="00215C42" w:rsidRDefault="003B75FB" w:rsidP="00944419">
      <w:pPr>
        <w:spacing w:after="0" w:line="240" w:lineRule="auto"/>
        <w:jc w:val="center"/>
        <w:rPr>
          <w:rFonts w:ascii="Calibri" w:eastAsia="Calibri" w:hAnsi="Calibri" w:cs="Calibri"/>
          <w:sz w:val="20"/>
          <w:szCs w:val="20"/>
        </w:rPr>
      </w:pPr>
    </w:p>
    <w:p w14:paraId="13CD4825" w14:textId="77777777" w:rsidR="00944419" w:rsidRPr="00215C42" w:rsidRDefault="00944419" w:rsidP="00C90E1B">
      <w:pPr>
        <w:spacing w:after="0" w:line="240" w:lineRule="auto"/>
        <w:jc w:val="center"/>
        <w:rPr>
          <w:rFonts w:ascii="Calibri" w:eastAsia="Calibri" w:hAnsi="Calibri" w:cs="Calibri"/>
          <w:sz w:val="20"/>
          <w:szCs w:val="20"/>
        </w:rPr>
      </w:pPr>
    </w:p>
    <w:p w14:paraId="0C3AEABE" w14:textId="1C887E6F" w:rsidR="006925DB" w:rsidRPr="00215C42" w:rsidRDefault="006925DB" w:rsidP="00C90E1B">
      <w:pPr>
        <w:pStyle w:val="Naslov2"/>
        <w:spacing w:before="0"/>
      </w:pPr>
      <w:bookmarkStart w:id="41" w:name="_Toc65151384"/>
      <w:bookmarkStart w:id="42" w:name="_Toc208210651"/>
      <w:r w:rsidRPr="00215C42">
        <w:t>2.4. Razmještaj stanovnika</w:t>
      </w:r>
      <w:bookmarkEnd w:id="41"/>
      <w:bookmarkEnd w:id="42"/>
      <w:r w:rsidRPr="00215C42">
        <w:t xml:space="preserve"> </w:t>
      </w:r>
    </w:p>
    <w:p w14:paraId="3B671788" w14:textId="08CD276B" w:rsidR="00901B50" w:rsidRPr="00215C42" w:rsidRDefault="00901B50" w:rsidP="00901B50">
      <w:pPr>
        <w:spacing w:after="0"/>
      </w:pPr>
    </w:p>
    <w:p w14:paraId="416DF86E" w14:textId="15DAA49D" w:rsidR="006C6337" w:rsidRPr="00215C42" w:rsidRDefault="006C6337" w:rsidP="006C6337">
      <w:r w:rsidRPr="00215C42">
        <w:t xml:space="preserve">Najveći broj stanovnika Općine naseljen je u naselju Velika </w:t>
      </w:r>
      <w:proofErr w:type="spellStart"/>
      <w:r w:rsidRPr="00215C42">
        <w:t>Veternička</w:t>
      </w:r>
      <w:proofErr w:type="spellEnd"/>
      <w:r w:rsidRPr="00215C42">
        <w:t xml:space="preserve">, točnije 29,65% ukupnog stanovništva Općine. U naselju Velika </w:t>
      </w:r>
      <w:proofErr w:type="spellStart"/>
      <w:r w:rsidRPr="00215C42">
        <w:t>Veternička</w:t>
      </w:r>
      <w:proofErr w:type="spellEnd"/>
      <w:r w:rsidRPr="00215C42">
        <w:t xml:space="preserve"> nalazi se najveći broj radno aktivnog stanovništva te osoba starije životne dobi, dok se najveći broj mladog stanovništva nalazi u naselju Novi Golubovec. Najveća gustoća naseljenosti zabilježena je također u naselju Velika </w:t>
      </w:r>
      <w:proofErr w:type="spellStart"/>
      <w:r w:rsidRPr="00215C42">
        <w:t>Veternička</w:t>
      </w:r>
      <w:proofErr w:type="spellEnd"/>
      <w:r w:rsidRPr="00215C42">
        <w:t>. Naselje se nalazi n</w:t>
      </w:r>
      <w:r w:rsidR="00D54A31" w:rsidRPr="00215C42">
        <w:t xml:space="preserve">a rubnom, južnom dijelu Općine. </w:t>
      </w:r>
    </w:p>
    <w:p w14:paraId="78D6229E" w14:textId="6CDA7EE5" w:rsidR="006925DB" w:rsidRPr="00215C42" w:rsidRDefault="006925DB" w:rsidP="006925DB">
      <w:pPr>
        <w:pStyle w:val="Naslov2"/>
      </w:pPr>
      <w:bookmarkStart w:id="43" w:name="_Toc519852164"/>
      <w:bookmarkStart w:id="44" w:name="_Toc65151385"/>
      <w:bookmarkStart w:id="45" w:name="_Toc208210652"/>
      <w:r w:rsidRPr="00215C42">
        <w:t>2.5. Spolno – dobna struktura stanovništva te koje izazove ona predstavlja za Općinu</w:t>
      </w:r>
      <w:bookmarkEnd w:id="43"/>
      <w:bookmarkEnd w:id="44"/>
      <w:bookmarkEnd w:id="45"/>
    </w:p>
    <w:p w14:paraId="154313A6" w14:textId="370CE52C" w:rsidR="006925DB" w:rsidRPr="00215C42" w:rsidRDefault="006925DB" w:rsidP="006925DB">
      <w:pPr>
        <w:spacing w:after="0"/>
      </w:pPr>
    </w:p>
    <w:p w14:paraId="04C0A96C" w14:textId="38477BCD" w:rsidR="006C6337" w:rsidRPr="00215C42" w:rsidRDefault="006C6337" w:rsidP="00635176">
      <w:pPr>
        <w:rPr>
          <w:rFonts w:cstheme="minorHAnsi"/>
          <w:szCs w:val="24"/>
        </w:rPr>
      </w:pPr>
      <w:r w:rsidRPr="00215C42">
        <w:rPr>
          <w:rFonts w:cstheme="minorHAnsi"/>
          <w:szCs w:val="24"/>
        </w:rPr>
        <w:lastRenderedPageBreak/>
        <w:t>Prema dobnoj strukturi raspodjela stanovništva ukazuje na podjednaku koncentraciju stanovništva u dobnim skupinama, a najzastuplje</w:t>
      </w:r>
      <w:r w:rsidR="00557478" w:rsidRPr="00215C42">
        <w:rPr>
          <w:rFonts w:cstheme="minorHAnsi"/>
          <w:szCs w:val="24"/>
        </w:rPr>
        <w:t xml:space="preserve">nije su dobne skupine od 55-59  godina (83 st.). </w:t>
      </w:r>
      <w:r w:rsidRPr="00215C42">
        <w:rPr>
          <w:rFonts w:cstheme="minorHAnsi"/>
          <w:szCs w:val="24"/>
        </w:rPr>
        <w:t>To govori o pozitivnim demografskim kretanjima. Prema spolu su neznatno zastupljeniji muškarci u odnosu na žene.</w:t>
      </w:r>
      <w:r w:rsidR="00557478" w:rsidRPr="00215C42">
        <w:rPr>
          <w:rFonts w:cstheme="minorHAnsi"/>
          <w:szCs w:val="24"/>
        </w:rPr>
        <w:t xml:space="preserve"> Stanovnika muškog spola ima 414</w:t>
      </w:r>
      <w:r w:rsidRPr="00215C42">
        <w:rPr>
          <w:rFonts w:cstheme="minorHAnsi"/>
          <w:szCs w:val="24"/>
        </w:rPr>
        <w:t xml:space="preserve">, </w:t>
      </w:r>
      <w:r w:rsidR="00557478" w:rsidRPr="00215C42">
        <w:rPr>
          <w:rFonts w:cstheme="minorHAnsi"/>
          <w:szCs w:val="24"/>
        </w:rPr>
        <w:t>a ženskog</w:t>
      </w:r>
      <w:r w:rsidR="004E3B3F" w:rsidRPr="00215C42">
        <w:rPr>
          <w:rFonts w:cstheme="minorHAnsi"/>
          <w:szCs w:val="24"/>
        </w:rPr>
        <w:t xml:space="preserve"> spola</w:t>
      </w:r>
      <w:r w:rsidR="00D54A31" w:rsidRPr="00215C42">
        <w:rPr>
          <w:rFonts w:cstheme="minorHAnsi"/>
          <w:szCs w:val="24"/>
        </w:rPr>
        <w:t xml:space="preserve"> </w:t>
      </w:r>
      <w:r w:rsidR="00DD5DEA" w:rsidRPr="00215C42">
        <w:rPr>
          <w:rFonts w:cstheme="minorHAnsi"/>
          <w:szCs w:val="24"/>
        </w:rPr>
        <w:t>410.</w:t>
      </w:r>
    </w:p>
    <w:p w14:paraId="77D99B1D" w14:textId="30377C56" w:rsidR="00600C44" w:rsidRPr="00215C42" w:rsidRDefault="00B64E2C" w:rsidP="001B2AF7">
      <w:pPr>
        <w:pStyle w:val="Opisslike"/>
        <w:keepNext/>
        <w:spacing w:line="240" w:lineRule="auto"/>
        <w:jc w:val="center"/>
      </w:pPr>
      <w:bookmarkStart w:id="46" w:name="_Toc396983515"/>
      <w:bookmarkStart w:id="47" w:name="_Toc487128055"/>
      <w:bookmarkStart w:id="48" w:name="_Toc65151672"/>
      <w:bookmarkStart w:id="49" w:name="_Toc100647952"/>
      <w:r w:rsidRPr="00215C42">
        <w:t xml:space="preserve">Tablica </w:t>
      </w:r>
      <w:fldSimple w:instr=" SEQ Tablica \* ARABIC ">
        <w:r w:rsidR="00BE7A59">
          <w:rPr>
            <w:noProof/>
          </w:rPr>
          <w:t>4</w:t>
        </w:r>
      </w:fldSimple>
      <w:r w:rsidRPr="00215C42">
        <w:t xml:space="preserve">: Raspodjela stanovništva na području Općine </w:t>
      </w:r>
      <w:r w:rsidR="00940F82" w:rsidRPr="00215C42">
        <w:t>Novi Golubovec</w:t>
      </w:r>
      <w:r w:rsidRPr="00215C42">
        <w:t xml:space="preserve"> prema spolu i starosti</w:t>
      </w:r>
      <w:bookmarkEnd w:id="46"/>
      <w:bookmarkEnd w:id="47"/>
      <w:bookmarkEnd w:id="48"/>
      <w:bookmarkEnd w:id="49"/>
    </w:p>
    <w:p w14:paraId="69320F4E" w14:textId="77777777" w:rsidR="001B2AF7" w:rsidRPr="00215C42" w:rsidRDefault="001B2AF7" w:rsidP="001B2AF7"/>
    <w:tbl>
      <w:tblPr>
        <w:tblStyle w:val="Reetkatablice"/>
        <w:tblW w:w="0" w:type="auto"/>
        <w:jc w:val="center"/>
        <w:shd w:val="clear" w:color="auto" w:fill="FFFFFF" w:themeFill="background1"/>
        <w:tblLook w:val="04A0" w:firstRow="1" w:lastRow="0" w:firstColumn="1" w:lastColumn="0" w:noHBand="0" w:noVBand="1"/>
      </w:tblPr>
      <w:tblGrid>
        <w:gridCol w:w="1857"/>
        <w:gridCol w:w="1433"/>
        <w:gridCol w:w="1559"/>
        <w:gridCol w:w="1652"/>
      </w:tblGrid>
      <w:tr w:rsidR="00B64E2C" w:rsidRPr="00215C42" w14:paraId="0B5AEF23" w14:textId="77777777" w:rsidTr="006C6337">
        <w:trPr>
          <w:tblHeader/>
          <w:jc w:val="center"/>
        </w:trPr>
        <w:tc>
          <w:tcPr>
            <w:tcW w:w="6501" w:type="dxa"/>
            <w:gridSpan w:val="4"/>
            <w:shd w:val="clear" w:color="auto" w:fill="FFFFFF" w:themeFill="background1"/>
            <w:vAlign w:val="center"/>
          </w:tcPr>
          <w:p w14:paraId="44E11E79" w14:textId="742EA997" w:rsidR="00B64E2C" w:rsidRPr="00215C42" w:rsidRDefault="00B64E2C" w:rsidP="006C6337">
            <w:pPr>
              <w:spacing w:after="0" w:line="240" w:lineRule="auto"/>
              <w:jc w:val="center"/>
              <w:rPr>
                <w:rFonts w:ascii="Calibri" w:hAnsi="Calibri" w:cs="Calibri"/>
                <w:b/>
                <w:sz w:val="20"/>
                <w:szCs w:val="20"/>
              </w:rPr>
            </w:pPr>
            <w:r w:rsidRPr="00215C42">
              <w:rPr>
                <w:rFonts w:ascii="Calibri" w:hAnsi="Calibri" w:cs="Calibri"/>
                <w:b/>
                <w:sz w:val="20"/>
                <w:szCs w:val="20"/>
              </w:rPr>
              <w:t xml:space="preserve">Stanovništvo na području Općine </w:t>
            </w:r>
            <w:r w:rsidR="00940F82" w:rsidRPr="00215C42">
              <w:rPr>
                <w:rFonts w:ascii="Calibri" w:hAnsi="Calibri" w:cs="Calibri"/>
                <w:b/>
                <w:sz w:val="20"/>
                <w:szCs w:val="20"/>
              </w:rPr>
              <w:t>Novi Golubovec</w:t>
            </w:r>
          </w:p>
        </w:tc>
      </w:tr>
      <w:tr w:rsidR="00B64E2C" w:rsidRPr="00215C42" w14:paraId="3A1913F4" w14:textId="77777777" w:rsidTr="006C6337">
        <w:trPr>
          <w:tblHeader/>
          <w:jc w:val="center"/>
        </w:trPr>
        <w:tc>
          <w:tcPr>
            <w:tcW w:w="1857" w:type="dxa"/>
            <w:shd w:val="clear" w:color="auto" w:fill="FFFFFF" w:themeFill="background1"/>
            <w:vAlign w:val="center"/>
          </w:tcPr>
          <w:p w14:paraId="3A94C9C3" w14:textId="77777777" w:rsidR="00B64E2C" w:rsidRPr="00215C42" w:rsidRDefault="00B64E2C" w:rsidP="006C6337">
            <w:pPr>
              <w:spacing w:after="0" w:line="240" w:lineRule="auto"/>
              <w:jc w:val="center"/>
              <w:rPr>
                <w:rFonts w:ascii="Calibri" w:hAnsi="Calibri" w:cs="Calibri"/>
                <w:b/>
                <w:sz w:val="20"/>
                <w:szCs w:val="20"/>
              </w:rPr>
            </w:pPr>
            <w:r w:rsidRPr="00215C42">
              <w:rPr>
                <w:rFonts w:ascii="Calibri" w:hAnsi="Calibri" w:cs="Calibri"/>
                <w:b/>
                <w:sz w:val="20"/>
                <w:szCs w:val="20"/>
              </w:rPr>
              <w:t>Starost-godine</w:t>
            </w:r>
          </w:p>
        </w:tc>
        <w:tc>
          <w:tcPr>
            <w:tcW w:w="1433" w:type="dxa"/>
            <w:shd w:val="clear" w:color="auto" w:fill="FFFFFF" w:themeFill="background1"/>
            <w:vAlign w:val="center"/>
          </w:tcPr>
          <w:p w14:paraId="790D1295" w14:textId="77777777" w:rsidR="00B64E2C" w:rsidRPr="00215C42" w:rsidRDefault="00B64E2C" w:rsidP="006C6337">
            <w:pPr>
              <w:spacing w:after="0" w:line="240" w:lineRule="auto"/>
              <w:jc w:val="center"/>
              <w:rPr>
                <w:rFonts w:ascii="Calibri" w:hAnsi="Calibri" w:cs="Calibri"/>
                <w:b/>
                <w:sz w:val="20"/>
                <w:szCs w:val="20"/>
              </w:rPr>
            </w:pPr>
            <w:r w:rsidRPr="00215C42">
              <w:rPr>
                <w:rFonts w:ascii="Calibri" w:hAnsi="Calibri" w:cs="Calibri"/>
                <w:b/>
                <w:sz w:val="20"/>
                <w:szCs w:val="20"/>
              </w:rPr>
              <w:t>Ukupno</w:t>
            </w:r>
          </w:p>
        </w:tc>
        <w:tc>
          <w:tcPr>
            <w:tcW w:w="1559" w:type="dxa"/>
            <w:shd w:val="clear" w:color="auto" w:fill="FFFFFF" w:themeFill="background1"/>
            <w:vAlign w:val="center"/>
          </w:tcPr>
          <w:p w14:paraId="058EC8AE" w14:textId="77777777" w:rsidR="00B64E2C" w:rsidRPr="00215C42" w:rsidRDefault="00B64E2C" w:rsidP="006C6337">
            <w:pPr>
              <w:spacing w:after="0" w:line="240" w:lineRule="auto"/>
              <w:jc w:val="center"/>
              <w:rPr>
                <w:rFonts w:ascii="Calibri" w:hAnsi="Calibri" w:cs="Calibri"/>
                <w:b/>
                <w:sz w:val="20"/>
                <w:szCs w:val="20"/>
              </w:rPr>
            </w:pPr>
            <w:r w:rsidRPr="00215C42">
              <w:rPr>
                <w:rFonts w:ascii="Calibri" w:hAnsi="Calibri" w:cs="Calibri"/>
                <w:b/>
                <w:sz w:val="20"/>
                <w:szCs w:val="20"/>
              </w:rPr>
              <w:t>Muški</w:t>
            </w:r>
          </w:p>
        </w:tc>
        <w:tc>
          <w:tcPr>
            <w:tcW w:w="1652" w:type="dxa"/>
            <w:shd w:val="clear" w:color="auto" w:fill="FFFFFF" w:themeFill="background1"/>
            <w:vAlign w:val="center"/>
          </w:tcPr>
          <w:p w14:paraId="51B57A13" w14:textId="77777777" w:rsidR="00B64E2C" w:rsidRPr="00215C42" w:rsidRDefault="00B64E2C" w:rsidP="006C6337">
            <w:pPr>
              <w:spacing w:after="0" w:line="240" w:lineRule="auto"/>
              <w:jc w:val="center"/>
              <w:rPr>
                <w:rFonts w:ascii="Calibri" w:hAnsi="Calibri" w:cs="Calibri"/>
                <w:b/>
                <w:sz w:val="20"/>
                <w:szCs w:val="20"/>
              </w:rPr>
            </w:pPr>
            <w:r w:rsidRPr="00215C42">
              <w:rPr>
                <w:rFonts w:ascii="Calibri" w:hAnsi="Calibri" w:cs="Calibri"/>
                <w:b/>
                <w:sz w:val="20"/>
                <w:szCs w:val="20"/>
              </w:rPr>
              <w:t>Ženski</w:t>
            </w:r>
          </w:p>
        </w:tc>
      </w:tr>
      <w:tr w:rsidR="006C6337" w:rsidRPr="00215C42" w14:paraId="663BEF0F" w14:textId="77777777" w:rsidTr="006C6337">
        <w:trPr>
          <w:jc w:val="center"/>
        </w:trPr>
        <w:tc>
          <w:tcPr>
            <w:tcW w:w="1857" w:type="dxa"/>
            <w:shd w:val="clear" w:color="auto" w:fill="FFFFFF" w:themeFill="background1"/>
            <w:vAlign w:val="center"/>
          </w:tcPr>
          <w:p w14:paraId="6F1F4471"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0-4</w:t>
            </w:r>
          </w:p>
        </w:tc>
        <w:tc>
          <w:tcPr>
            <w:tcW w:w="1433" w:type="dxa"/>
            <w:vAlign w:val="center"/>
          </w:tcPr>
          <w:p w14:paraId="1D9183DC" w14:textId="4B515F17"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25</w:t>
            </w:r>
          </w:p>
        </w:tc>
        <w:tc>
          <w:tcPr>
            <w:tcW w:w="1559" w:type="dxa"/>
            <w:vAlign w:val="center"/>
          </w:tcPr>
          <w:p w14:paraId="727C5C78" w14:textId="71DA30CB"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11</w:t>
            </w:r>
          </w:p>
        </w:tc>
        <w:tc>
          <w:tcPr>
            <w:tcW w:w="1652" w:type="dxa"/>
            <w:vAlign w:val="center"/>
          </w:tcPr>
          <w:p w14:paraId="27F467B9" w14:textId="24573458" w:rsidR="006C6337" w:rsidRPr="00215C42" w:rsidRDefault="004660AE" w:rsidP="004660AE">
            <w:pPr>
              <w:spacing w:after="0" w:line="240" w:lineRule="auto"/>
              <w:jc w:val="center"/>
              <w:rPr>
                <w:rFonts w:ascii="Calibri" w:hAnsi="Calibri" w:cs="Calibri"/>
                <w:sz w:val="20"/>
                <w:szCs w:val="20"/>
              </w:rPr>
            </w:pPr>
            <w:r w:rsidRPr="00215C42">
              <w:rPr>
                <w:rFonts w:ascii="Calibri" w:hAnsi="Calibri" w:cs="Calibri"/>
                <w:sz w:val="20"/>
                <w:szCs w:val="20"/>
              </w:rPr>
              <w:t>14</w:t>
            </w:r>
          </w:p>
        </w:tc>
      </w:tr>
      <w:tr w:rsidR="006C6337" w:rsidRPr="00215C42" w14:paraId="39BAB0D4" w14:textId="77777777" w:rsidTr="006C6337">
        <w:trPr>
          <w:jc w:val="center"/>
        </w:trPr>
        <w:tc>
          <w:tcPr>
            <w:tcW w:w="1857" w:type="dxa"/>
            <w:shd w:val="clear" w:color="auto" w:fill="FFFFFF" w:themeFill="background1"/>
            <w:vAlign w:val="center"/>
          </w:tcPr>
          <w:p w14:paraId="244EFDE6"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5-9</w:t>
            </w:r>
          </w:p>
        </w:tc>
        <w:tc>
          <w:tcPr>
            <w:tcW w:w="1433" w:type="dxa"/>
            <w:vAlign w:val="center"/>
          </w:tcPr>
          <w:p w14:paraId="056F262B" w14:textId="6F36A4B7" w:rsidR="006C6337" w:rsidRPr="00215C42" w:rsidRDefault="004660AE" w:rsidP="004660AE">
            <w:pPr>
              <w:spacing w:after="0" w:line="240" w:lineRule="auto"/>
              <w:jc w:val="center"/>
              <w:rPr>
                <w:rFonts w:ascii="Calibri" w:hAnsi="Calibri" w:cs="Calibri"/>
                <w:sz w:val="20"/>
                <w:szCs w:val="20"/>
              </w:rPr>
            </w:pPr>
            <w:r w:rsidRPr="00215C42">
              <w:rPr>
                <w:rFonts w:ascii="Calibri" w:hAnsi="Calibri" w:cs="Calibri"/>
                <w:sz w:val="20"/>
                <w:szCs w:val="20"/>
              </w:rPr>
              <w:t>39</w:t>
            </w:r>
          </w:p>
        </w:tc>
        <w:tc>
          <w:tcPr>
            <w:tcW w:w="1559" w:type="dxa"/>
            <w:vAlign w:val="center"/>
          </w:tcPr>
          <w:p w14:paraId="1417E949" w14:textId="4D81F272"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21</w:t>
            </w:r>
          </w:p>
        </w:tc>
        <w:tc>
          <w:tcPr>
            <w:tcW w:w="1652" w:type="dxa"/>
            <w:vAlign w:val="center"/>
          </w:tcPr>
          <w:p w14:paraId="745D48B1" w14:textId="5698DF6F"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18</w:t>
            </w:r>
          </w:p>
        </w:tc>
      </w:tr>
      <w:tr w:rsidR="006C6337" w:rsidRPr="00215C42" w14:paraId="15A80745" w14:textId="77777777" w:rsidTr="006C6337">
        <w:trPr>
          <w:jc w:val="center"/>
        </w:trPr>
        <w:tc>
          <w:tcPr>
            <w:tcW w:w="1857" w:type="dxa"/>
            <w:shd w:val="clear" w:color="auto" w:fill="FFFFFF" w:themeFill="background1"/>
            <w:vAlign w:val="center"/>
          </w:tcPr>
          <w:p w14:paraId="4A1E78AD"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10-14</w:t>
            </w:r>
          </w:p>
        </w:tc>
        <w:tc>
          <w:tcPr>
            <w:tcW w:w="1433" w:type="dxa"/>
            <w:vAlign w:val="center"/>
          </w:tcPr>
          <w:p w14:paraId="0E085F84" w14:textId="2BE14445"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45</w:t>
            </w:r>
          </w:p>
        </w:tc>
        <w:tc>
          <w:tcPr>
            <w:tcW w:w="1559" w:type="dxa"/>
            <w:vAlign w:val="center"/>
          </w:tcPr>
          <w:p w14:paraId="7244F62F" w14:textId="15307395"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19</w:t>
            </w:r>
          </w:p>
        </w:tc>
        <w:tc>
          <w:tcPr>
            <w:tcW w:w="1652" w:type="dxa"/>
            <w:vAlign w:val="center"/>
          </w:tcPr>
          <w:p w14:paraId="5AA561DB" w14:textId="23E1EDE9"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26</w:t>
            </w:r>
          </w:p>
        </w:tc>
      </w:tr>
      <w:tr w:rsidR="006C6337" w:rsidRPr="00215C42" w14:paraId="1860B0E4" w14:textId="77777777" w:rsidTr="006C6337">
        <w:trPr>
          <w:jc w:val="center"/>
        </w:trPr>
        <w:tc>
          <w:tcPr>
            <w:tcW w:w="1857" w:type="dxa"/>
            <w:shd w:val="clear" w:color="auto" w:fill="FFFFFF" w:themeFill="background1"/>
            <w:vAlign w:val="center"/>
          </w:tcPr>
          <w:p w14:paraId="6A2BAD71"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15-19</w:t>
            </w:r>
          </w:p>
        </w:tc>
        <w:tc>
          <w:tcPr>
            <w:tcW w:w="1433" w:type="dxa"/>
            <w:vAlign w:val="center"/>
          </w:tcPr>
          <w:p w14:paraId="28A9BDEA" w14:textId="600CD108"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38</w:t>
            </w:r>
          </w:p>
        </w:tc>
        <w:tc>
          <w:tcPr>
            <w:tcW w:w="1559" w:type="dxa"/>
            <w:vAlign w:val="center"/>
          </w:tcPr>
          <w:p w14:paraId="12E78923" w14:textId="475200E2"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16</w:t>
            </w:r>
          </w:p>
        </w:tc>
        <w:tc>
          <w:tcPr>
            <w:tcW w:w="1652" w:type="dxa"/>
            <w:vAlign w:val="center"/>
          </w:tcPr>
          <w:p w14:paraId="5784AFFF" w14:textId="43E31F62"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22</w:t>
            </w:r>
          </w:p>
        </w:tc>
      </w:tr>
      <w:tr w:rsidR="006C6337" w:rsidRPr="00215C42" w14:paraId="1D4DAD35" w14:textId="77777777" w:rsidTr="006C6337">
        <w:trPr>
          <w:jc w:val="center"/>
        </w:trPr>
        <w:tc>
          <w:tcPr>
            <w:tcW w:w="1857" w:type="dxa"/>
            <w:shd w:val="clear" w:color="auto" w:fill="FFFFFF" w:themeFill="background1"/>
            <w:vAlign w:val="center"/>
          </w:tcPr>
          <w:p w14:paraId="506ED9D8"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20-24</w:t>
            </w:r>
          </w:p>
        </w:tc>
        <w:tc>
          <w:tcPr>
            <w:tcW w:w="1433" w:type="dxa"/>
            <w:vAlign w:val="center"/>
          </w:tcPr>
          <w:p w14:paraId="47A80417" w14:textId="22AD626F"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51</w:t>
            </w:r>
          </w:p>
        </w:tc>
        <w:tc>
          <w:tcPr>
            <w:tcW w:w="1559" w:type="dxa"/>
            <w:vAlign w:val="center"/>
          </w:tcPr>
          <w:p w14:paraId="13B1D148" w14:textId="7642713D"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30</w:t>
            </w:r>
          </w:p>
        </w:tc>
        <w:tc>
          <w:tcPr>
            <w:tcW w:w="1652" w:type="dxa"/>
            <w:vAlign w:val="center"/>
          </w:tcPr>
          <w:p w14:paraId="27B6725A" w14:textId="3FCB0BE2"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21</w:t>
            </w:r>
          </w:p>
        </w:tc>
      </w:tr>
      <w:tr w:rsidR="006C6337" w:rsidRPr="00215C42" w14:paraId="46D021CB" w14:textId="77777777" w:rsidTr="006C6337">
        <w:trPr>
          <w:jc w:val="center"/>
        </w:trPr>
        <w:tc>
          <w:tcPr>
            <w:tcW w:w="1857" w:type="dxa"/>
            <w:shd w:val="clear" w:color="auto" w:fill="FFFFFF" w:themeFill="background1"/>
            <w:vAlign w:val="center"/>
          </w:tcPr>
          <w:p w14:paraId="47FA7ACF"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25-29</w:t>
            </w:r>
          </w:p>
        </w:tc>
        <w:tc>
          <w:tcPr>
            <w:tcW w:w="1433" w:type="dxa"/>
            <w:vAlign w:val="center"/>
          </w:tcPr>
          <w:p w14:paraId="6F4625A6" w14:textId="7DFD4F0B"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50</w:t>
            </w:r>
          </w:p>
        </w:tc>
        <w:tc>
          <w:tcPr>
            <w:tcW w:w="1559" w:type="dxa"/>
            <w:vAlign w:val="center"/>
          </w:tcPr>
          <w:p w14:paraId="711F31F6" w14:textId="07C440A2"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27</w:t>
            </w:r>
          </w:p>
        </w:tc>
        <w:tc>
          <w:tcPr>
            <w:tcW w:w="1652" w:type="dxa"/>
            <w:vAlign w:val="center"/>
          </w:tcPr>
          <w:p w14:paraId="54CC907E" w14:textId="0F8A8287" w:rsidR="006C6337" w:rsidRPr="00215C42" w:rsidRDefault="004660AE" w:rsidP="006C6337">
            <w:pPr>
              <w:spacing w:after="0" w:line="240" w:lineRule="auto"/>
              <w:jc w:val="center"/>
              <w:rPr>
                <w:rFonts w:ascii="Calibri" w:hAnsi="Calibri" w:cs="Calibri"/>
                <w:sz w:val="20"/>
                <w:szCs w:val="20"/>
              </w:rPr>
            </w:pPr>
            <w:r w:rsidRPr="00215C42">
              <w:rPr>
                <w:rFonts w:ascii="Calibri" w:hAnsi="Calibri" w:cs="Calibri"/>
                <w:sz w:val="20"/>
                <w:szCs w:val="20"/>
              </w:rPr>
              <w:t>23</w:t>
            </w:r>
          </w:p>
        </w:tc>
      </w:tr>
      <w:tr w:rsidR="006C6337" w:rsidRPr="00215C42" w14:paraId="2C715DBC" w14:textId="77777777" w:rsidTr="006C6337">
        <w:trPr>
          <w:jc w:val="center"/>
        </w:trPr>
        <w:tc>
          <w:tcPr>
            <w:tcW w:w="1857" w:type="dxa"/>
            <w:shd w:val="clear" w:color="auto" w:fill="FFFFFF" w:themeFill="background1"/>
            <w:vAlign w:val="center"/>
          </w:tcPr>
          <w:p w14:paraId="39AD316D"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30-34</w:t>
            </w:r>
          </w:p>
        </w:tc>
        <w:tc>
          <w:tcPr>
            <w:tcW w:w="1433" w:type="dxa"/>
            <w:vAlign w:val="center"/>
          </w:tcPr>
          <w:p w14:paraId="444E03C8" w14:textId="700DAA69"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56</w:t>
            </w:r>
          </w:p>
        </w:tc>
        <w:tc>
          <w:tcPr>
            <w:tcW w:w="1559" w:type="dxa"/>
            <w:vAlign w:val="center"/>
          </w:tcPr>
          <w:p w14:paraId="7FF3D9AF" w14:textId="535F84C9"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29</w:t>
            </w:r>
          </w:p>
        </w:tc>
        <w:tc>
          <w:tcPr>
            <w:tcW w:w="1652" w:type="dxa"/>
            <w:vAlign w:val="center"/>
          </w:tcPr>
          <w:p w14:paraId="48F2FA19" w14:textId="34E9D922"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27</w:t>
            </w:r>
          </w:p>
        </w:tc>
      </w:tr>
      <w:tr w:rsidR="006C6337" w:rsidRPr="00215C42" w14:paraId="1EFB41F5" w14:textId="77777777" w:rsidTr="006C6337">
        <w:trPr>
          <w:jc w:val="center"/>
        </w:trPr>
        <w:tc>
          <w:tcPr>
            <w:tcW w:w="1857" w:type="dxa"/>
            <w:shd w:val="clear" w:color="auto" w:fill="FFFFFF" w:themeFill="background1"/>
            <w:vAlign w:val="center"/>
          </w:tcPr>
          <w:p w14:paraId="1425C82C"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35-39</w:t>
            </w:r>
          </w:p>
        </w:tc>
        <w:tc>
          <w:tcPr>
            <w:tcW w:w="1433" w:type="dxa"/>
            <w:vAlign w:val="center"/>
          </w:tcPr>
          <w:p w14:paraId="087CEF6B" w14:textId="3383F7DE"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52</w:t>
            </w:r>
          </w:p>
        </w:tc>
        <w:tc>
          <w:tcPr>
            <w:tcW w:w="1559" w:type="dxa"/>
            <w:vAlign w:val="center"/>
          </w:tcPr>
          <w:p w14:paraId="3BF98E86" w14:textId="1BDE0E9F"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27</w:t>
            </w:r>
          </w:p>
        </w:tc>
        <w:tc>
          <w:tcPr>
            <w:tcW w:w="1652" w:type="dxa"/>
            <w:vAlign w:val="center"/>
          </w:tcPr>
          <w:p w14:paraId="6FDD7C6D" w14:textId="338991C4"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25</w:t>
            </w:r>
          </w:p>
        </w:tc>
      </w:tr>
      <w:tr w:rsidR="006C6337" w:rsidRPr="00215C42" w14:paraId="09BAA74B" w14:textId="77777777" w:rsidTr="006C6337">
        <w:trPr>
          <w:jc w:val="center"/>
        </w:trPr>
        <w:tc>
          <w:tcPr>
            <w:tcW w:w="1857" w:type="dxa"/>
            <w:shd w:val="clear" w:color="auto" w:fill="FFFFFF" w:themeFill="background1"/>
            <w:vAlign w:val="center"/>
          </w:tcPr>
          <w:p w14:paraId="281E1E42"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40-44</w:t>
            </w:r>
          </w:p>
        </w:tc>
        <w:tc>
          <w:tcPr>
            <w:tcW w:w="1433" w:type="dxa"/>
            <w:vAlign w:val="center"/>
          </w:tcPr>
          <w:p w14:paraId="267BA40B" w14:textId="694FE977"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49</w:t>
            </w:r>
          </w:p>
        </w:tc>
        <w:tc>
          <w:tcPr>
            <w:tcW w:w="1559" w:type="dxa"/>
            <w:vAlign w:val="center"/>
          </w:tcPr>
          <w:p w14:paraId="7050FA35" w14:textId="06A2D572"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27</w:t>
            </w:r>
          </w:p>
        </w:tc>
        <w:tc>
          <w:tcPr>
            <w:tcW w:w="1652" w:type="dxa"/>
            <w:vAlign w:val="center"/>
          </w:tcPr>
          <w:p w14:paraId="6D9BB6A4" w14:textId="72C24D6B"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22</w:t>
            </w:r>
          </w:p>
        </w:tc>
      </w:tr>
      <w:tr w:rsidR="006C6337" w:rsidRPr="00215C42" w14:paraId="0665ABA2" w14:textId="77777777" w:rsidTr="006C6337">
        <w:trPr>
          <w:jc w:val="center"/>
        </w:trPr>
        <w:tc>
          <w:tcPr>
            <w:tcW w:w="1857" w:type="dxa"/>
            <w:shd w:val="clear" w:color="auto" w:fill="FFFFFF" w:themeFill="background1"/>
            <w:vAlign w:val="center"/>
          </w:tcPr>
          <w:p w14:paraId="58B0A982"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45-49</w:t>
            </w:r>
          </w:p>
        </w:tc>
        <w:tc>
          <w:tcPr>
            <w:tcW w:w="1433" w:type="dxa"/>
            <w:vAlign w:val="center"/>
          </w:tcPr>
          <w:p w14:paraId="0C63C216" w14:textId="08390300"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50</w:t>
            </w:r>
          </w:p>
        </w:tc>
        <w:tc>
          <w:tcPr>
            <w:tcW w:w="1559" w:type="dxa"/>
            <w:vAlign w:val="center"/>
          </w:tcPr>
          <w:p w14:paraId="6A198202" w14:textId="7165BFF6"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28</w:t>
            </w:r>
          </w:p>
        </w:tc>
        <w:tc>
          <w:tcPr>
            <w:tcW w:w="1652" w:type="dxa"/>
            <w:vAlign w:val="center"/>
          </w:tcPr>
          <w:p w14:paraId="6F9D7385" w14:textId="6BEA127C"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22</w:t>
            </w:r>
          </w:p>
        </w:tc>
      </w:tr>
      <w:tr w:rsidR="006C6337" w:rsidRPr="00215C42" w14:paraId="521F04DA" w14:textId="77777777" w:rsidTr="006C6337">
        <w:trPr>
          <w:jc w:val="center"/>
        </w:trPr>
        <w:tc>
          <w:tcPr>
            <w:tcW w:w="1857" w:type="dxa"/>
            <w:shd w:val="clear" w:color="auto" w:fill="FFFFFF" w:themeFill="background1"/>
            <w:vAlign w:val="center"/>
          </w:tcPr>
          <w:p w14:paraId="05761223"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50-54</w:t>
            </w:r>
          </w:p>
        </w:tc>
        <w:tc>
          <w:tcPr>
            <w:tcW w:w="1433" w:type="dxa"/>
            <w:vAlign w:val="center"/>
          </w:tcPr>
          <w:p w14:paraId="1DA2899B" w14:textId="67EFACEB"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59</w:t>
            </w:r>
          </w:p>
        </w:tc>
        <w:tc>
          <w:tcPr>
            <w:tcW w:w="1559" w:type="dxa"/>
            <w:vAlign w:val="center"/>
          </w:tcPr>
          <w:p w14:paraId="7F85BE52" w14:textId="2686409B"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25</w:t>
            </w:r>
          </w:p>
        </w:tc>
        <w:tc>
          <w:tcPr>
            <w:tcW w:w="1652" w:type="dxa"/>
            <w:vAlign w:val="center"/>
          </w:tcPr>
          <w:p w14:paraId="48E346C6" w14:textId="4A4CA2AD" w:rsidR="006C6337" w:rsidRPr="00215C42" w:rsidRDefault="00BD4B30" w:rsidP="00BD4B30">
            <w:pPr>
              <w:spacing w:after="0" w:line="240" w:lineRule="auto"/>
              <w:jc w:val="center"/>
              <w:rPr>
                <w:rFonts w:ascii="Calibri" w:hAnsi="Calibri" w:cs="Calibri"/>
                <w:sz w:val="20"/>
                <w:szCs w:val="20"/>
              </w:rPr>
            </w:pPr>
            <w:r w:rsidRPr="00215C42">
              <w:rPr>
                <w:rFonts w:ascii="Calibri" w:hAnsi="Calibri" w:cs="Calibri"/>
                <w:sz w:val="20"/>
                <w:szCs w:val="20"/>
              </w:rPr>
              <w:t>34</w:t>
            </w:r>
          </w:p>
        </w:tc>
      </w:tr>
      <w:tr w:rsidR="006C6337" w:rsidRPr="00215C42" w14:paraId="4F01E50D" w14:textId="77777777" w:rsidTr="006C6337">
        <w:trPr>
          <w:jc w:val="center"/>
        </w:trPr>
        <w:tc>
          <w:tcPr>
            <w:tcW w:w="1857" w:type="dxa"/>
            <w:shd w:val="clear" w:color="auto" w:fill="FFFFFF" w:themeFill="background1"/>
            <w:vAlign w:val="center"/>
          </w:tcPr>
          <w:p w14:paraId="0B0A00C1"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55-59</w:t>
            </w:r>
          </w:p>
        </w:tc>
        <w:tc>
          <w:tcPr>
            <w:tcW w:w="1433" w:type="dxa"/>
            <w:vAlign w:val="center"/>
          </w:tcPr>
          <w:p w14:paraId="19CBB2A0" w14:textId="0185F031"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8</w:t>
            </w:r>
            <w:r w:rsidR="00BD4B30" w:rsidRPr="00215C42">
              <w:rPr>
                <w:rFonts w:ascii="Calibri" w:hAnsi="Calibri" w:cs="Calibri"/>
                <w:sz w:val="20"/>
                <w:szCs w:val="20"/>
              </w:rPr>
              <w:t>3</w:t>
            </w:r>
          </w:p>
        </w:tc>
        <w:tc>
          <w:tcPr>
            <w:tcW w:w="1559" w:type="dxa"/>
            <w:vAlign w:val="center"/>
          </w:tcPr>
          <w:p w14:paraId="369054AE" w14:textId="760704D5"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43</w:t>
            </w:r>
          </w:p>
        </w:tc>
        <w:tc>
          <w:tcPr>
            <w:tcW w:w="1652" w:type="dxa"/>
            <w:vAlign w:val="center"/>
          </w:tcPr>
          <w:p w14:paraId="5A0D65A9" w14:textId="11844B48"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40</w:t>
            </w:r>
          </w:p>
        </w:tc>
      </w:tr>
      <w:tr w:rsidR="006C6337" w:rsidRPr="00215C42" w14:paraId="666F6AFB" w14:textId="77777777" w:rsidTr="006C6337">
        <w:trPr>
          <w:jc w:val="center"/>
        </w:trPr>
        <w:tc>
          <w:tcPr>
            <w:tcW w:w="1857" w:type="dxa"/>
            <w:shd w:val="clear" w:color="auto" w:fill="FFFFFF" w:themeFill="background1"/>
            <w:vAlign w:val="center"/>
          </w:tcPr>
          <w:p w14:paraId="16BD09B4"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60-64</w:t>
            </w:r>
          </w:p>
        </w:tc>
        <w:tc>
          <w:tcPr>
            <w:tcW w:w="1433" w:type="dxa"/>
            <w:vAlign w:val="center"/>
          </w:tcPr>
          <w:p w14:paraId="6D29FA08" w14:textId="51FD7310"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67</w:t>
            </w:r>
          </w:p>
        </w:tc>
        <w:tc>
          <w:tcPr>
            <w:tcW w:w="1559" w:type="dxa"/>
            <w:vAlign w:val="center"/>
          </w:tcPr>
          <w:p w14:paraId="7E69F538" w14:textId="1042EE5A"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41</w:t>
            </w:r>
          </w:p>
        </w:tc>
        <w:tc>
          <w:tcPr>
            <w:tcW w:w="1652" w:type="dxa"/>
            <w:vAlign w:val="center"/>
          </w:tcPr>
          <w:p w14:paraId="41F17056" w14:textId="10CE3134"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26</w:t>
            </w:r>
          </w:p>
        </w:tc>
      </w:tr>
      <w:tr w:rsidR="006C6337" w:rsidRPr="00215C42" w14:paraId="14B60C25" w14:textId="77777777" w:rsidTr="006C6337">
        <w:trPr>
          <w:jc w:val="center"/>
        </w:trPr>
        <w:tc>
          <w:tcPr>
            <w:tcW w:w="1857" w:type="dxa"/>
            <w:shd w:val="clear" w:color="auto" w:fill="FFFFFF" w:themeFill="background1"/>
            <w:vAlign w:val="center"/>
          </w:tcPr>
          <w:p w14:paraId="5B6813EC"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65-69</w:t>
            </w:r>
          </w:p>
        </w:tc>
        <w:tc>
          <w:tcPr>
            <w:tcW w:w="1433" w:type="dxa"/>
            <w:vAlign w:val="center"/>
          </w:tcPr>
          <w:p w14:paraId="42D11E6C" w14:textId="4BA59D28"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66</w:t>
            </w:r>
          </w:p>
        </w:tc>
        <w:tc>
          <w:tcPr>
            <w:tcW w:w="1559" w:type="dxa"/>
            <w:vAlign w:val="center"/>
          </w:tcPr>
          <w:p w14:paraId="6B88FF55" w14:textId="524469CF"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35</w:t>
            </w:r>
          </w:p>
        </w:tc>
        <w:tc>
          <w:tcPr>
            <w:tcW w:w="1652" w:type="dxa"/>
            <w:vAlign w:val="center"/>
          </w:tcPr>
          <w:p w14:paraId="01B84184" w14:textId="79853A93"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31</w:t>
            </w:r>
          </w:p>
        </w:tc>
      </w:tr>
      <w:tr w:rsidR="006C6337" w:rsidRPr="00215C42" w14:paraId="5FA6AC6F" w14:textId="77777777" w:rsidTr="006C6337">
        <w:trPr>
          <w:jc w:val="center"/>
        </w:trPr>
        <w:tc>
          <w:tcPr>
            <w:tcW w:w="1857" w:type="dxa"/>
            <w:shd w:val="clear" w:color="auto" w:fill="FFFFFF" w:themeFill="background1"/>
            <w:vAlign w:val="center"/>
          </w:tcPr>
          <w:p w14:paraId="26FC9AD9"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70-74</w:t>
            </w:r>
          </w:p>
        </w:tc>
        <w:tc>
          <w:tcPr>
            <w:tcW w:w="1433" w:type="dxa"/>
            <w:vAlign w:val="center"/>
          </w:tcPr>
          <w:p w14:paraId="43CD322D" w14:textId="6E73F2C8"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32</w:t>
            </w:r>
          </w:p>
        </w:tc>
        <w:tc>
          <w:tcPr>
            <w:tcW w:w="1559" w:type="dxa"/>
            <w:vAlign w:val="center"/>
          </w:tcPr>
          <w:p w14:paraId="320ABCCB" w14:textId="0ED2ACEC"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16</w:t>
            </w:r>
          </w:p>
        </w:tc>
        <w:tc>
          <w:tcPr>
            <w:tcW w:w="1652" w:type="dxa"/>
            <w:vAlign w:val="center"/>
          </w:tcPr>
          <w:p w14:paraId="60F9866B" w14:textId="168EEE81"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16</w:t>
            </w:r>
          </w:p>
        </w:tc>
      </w:tr>
      <w:tr w:rsidR="006C6337" w:rsidRPr="00215C42" w14:paraId="725648E1" w14:textId="77777777" w:rsidTr="006C6337">
        <w:trPr>
          <w:jc w:val="center"/>
        </w:trPr>
        <w:tc>
          <w:tcPr>
            <w:tcW w:w="1857" w:type="dxa"/>
            <w:shd w:val="clear" w:color="auto" w:fill="FFFFFF" w:themeFill="background1"/>
            <w:vAlign w:val="center"/>
          </w:tcPr>
          <w:p w14:paraId="1831F7F1"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75-79</w:t>
            </w:r>
          </w:p>
        </w:tc>
        <w:tc>
          <w:tcPr>
            <w:tcW w:w="1433" w:type="dxa"/>
            <w:vAlign w:val="center"/>
          </w:tcPr>
          <w:p w14:paraId="50019551" w14:textId="11537AC9"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22</w:t>
            </w:r>
          </w:p>
        </w:tc>
        <w:tc>
          <w:tcPr>
            <w:tcW w:w="1559" w:type="dxa"/>
            <w:vAlign w:val="center"/>
          </w:tcPr>
          <w:p w14:paraId="67CA2A2D" w14:textId="07582D67"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5</w:t>
            </w:r>
          </w:p>
        </w:tc>
        <w:tc>
          <w:tcPr>
            <w:tcW w:w="1652" w:type="dxa"/>
            <w:vAlign w:val="center"/>
          </w:tcPr>
          <w:p w14:paraId="51C0F3D0" w14:textId="7B6BFBED"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17</w:t>
            </w:r>
          </w:p>
        </w:tc>
      </w:tr>
      <w:tr w:rsidR="006C6337" w:rsidRPr="00215C42" w14:paraId="532AC5DA" w14:textId="77777777" w:rsidTr="006C6337">
        <w:trPr>
          <w:jc w:val="center"/>
        </w:trPr>
        <w:tc>
          <w:tcPr>
            <w:tcW w:w="1857" w:type="dxa"/>
            <w:shd w:val="clear" w:color="auto" w:fill="FFFFFF" w:themeFill="background1"/>
            <w:vAlign w:val="center"/>
          </w:tcPr>
          <w:p w14:paraId="7336C32A"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80-84</w:t>
            </w:r>
          </w:p>
        </w:tc>
        <w:tc>
          <w:tcPr>
            <w:tcW w:w="1433" w:type="dxa"/>
            <w:vAlign w:val="center"/>
          </w:tcPr>
          <w:p w14:paraId="16EA23F6" w14:textId="11831DD7"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28</w:t>
            </w:r>
          </w:p>
        </w:tc>
        <w:tc>
          <w:tcPr>
            <w:tcW w:w="1559" w:type="dxa"/>
            <w:vAlign w:val="center"/>
          </w:tcPr>
          <w:p w14:paraId="2F725807" w14:textId="54E50779"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11</w:t>
            </w:r>
          </w:p>
        </w:tc>
        <w:tc>
          <w:tcPr>
            <w:tcW w:w="1652" w:type="dxa"/>
            <w:vAlign w:val="center"/>
          </w:tcPr>
          <w:p w14:paraId="50A7DF35" w14:textId="44E69422"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17</w:t>
            </w:r>
          </w:p>
        </w:tc>
      </w:tr>
      <w:tr w:rsidR="006C6337" w:rsidRPr="00215C42" w14:paraId="5BB5A197" w14:textId="77777777" w:rsidTr="006C6337">
        <w:trPr>
          <w:jc w:val="center"/>
        </w:trPr>
        <w:tc>
          <w:tcPr>
            <w:tcW w:w="1857" w:type="dxa"/>
            <w:shd w:val="clear" w:color="auto" w:fill="FFFFFF" w:themeFill="background1"/>
            <w:vAlign w:val="center"/>
          </w:tcPr>
          <w:p w14:paraId="2AF50E9E"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85-89</w:t>
            </w:r>
          </w:p>
        </w:tc>
        <w:tc>
          <w:tcPr>
            <w:tcW w:w="1433" w:type="dxa"/>
            <w:vAlign w:val="center"/>
          </w:tcPr>
          <w:p w14:paraId="163E95BF" w14:textId="42256B29"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9</w:t>
            </w:r>
          </w:p>
        </w:tc>
        <w:tc>
          <w:tcPr>
            <w:tcW w:w="1559" w:type="dxa"/>
            <w:vAlign w:val="center"/>
          </w:tcPr>
          <w:p w14:paraId="7A038BC3" w14:textId="5CBED15B"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1</w:t>
            </w:r>
          </w:p>
        </w:tc>
        <w:tc>
          <w:tcPr>
            <w:tcW w:w="1652" w:type="dxa"/>
            <w:vAlign w:val="center"/>
          </w:tcPr>
          <w:p w14:paraId="7515ADB3" w14:textId="06E4A53C"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8</w:t>
            </w:r>
          </w:p>
        </w:tc>
      </w:tr>
      <w:tr w:rsidR="006C6337" w:rsidRPr="00215C42" w14:paraId="180C5627" w14:textId="77777777" w:rsidTr="006C6337">
        <w:trPr>
          <w:jc w:val="center"/>
        </w:trPr>
        <w:tc>
          <w:tcPr>
            <w:tcW w:w="1857" w:type="dxa"/>
            <w:shd w:val="clear" w:color="auto" w:fill="FFFFFF" w:themeFill="background1"/>
            <w:vAlign w:val="center"/>
          </w:tcPr>
          <w:p w14:paraId="6204F78B"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90-94</w:t>
            </w:r>
          </w:p>
        </w:tc>
        <w:tc>
          <w:tcPr>
            <w:tcW w:w="1433" w:type="dxa"/>
            <w:vAlign w:val="center"/>
          </w:tcPr>
          <w:p w14:paraId="73997997" w14:textId="7C364D5E"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3</w:t>
            </w:r>
          </w:p>
        </w:tc>
        <w:tc>
          <w:tcPr>
            <w:tcW w:w="1559" w:type="dxa"/>
            <w:vAlign w:val="center"/>
          </w:tcPr>
          <w:p w14:paraId="61DA9DD9" w14:textId="0701C048" w:rsidR="006C6337" w:rsidRPr="00215C42" w:rsidRDefault="00BD4B30" w:rsidP="006C6337">
            <w:pPr>
              <w:spacing w:after="0" w:line="240" w:lineRule="auto"/>
              <w:jc w:val="center"/>
              <w:rPr>
                <w:rFonts w:ascii="Calibri" w:hAnsi="Calibri" w:cs="Calibri"/>
                <w:sz w:val="20"/>
                <w:szCs w:val="20"/>
              </w:rPr>
            </w:pPr>
            <w:r w:rsidRPr="00215C42">
              <w:rPr>
                <w:rFonts w:ascii="Calibri" w:hAnsi="Calibri" w:cs="Calibri"/>
                <w:sz w:val="20"/>
                <w:szCs w:val="20"/>
              </w:rPr>
              <w:t>2</w:t>
            </w:r>
          </w:p>
        </w:tc>
        <w:tc>
          <w:tcPr>
            <w:tcW w:w="1652" w:type="dxa"/>
            <w:vAlign w:val="center"/>
          </w:tcPr>
          <w:p w14:paraId="1AE681C0" w14:textId="337A0E38"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1</w:t>
            </w:r>
          </w:p>
        </w:tc>
      </w:tr>
      <w:tr w:rsidR="006C6337" w:rsidRPr="00215C42" w14:paraId="3D201DCB" w14:textId="77777777" w:rsidTr="006C6337">
        <w:trPr>
          <w:jc w:val="center"/>
        </w:trPr>
        <w:tc>
          <w:tcPr>
            <w:tcW w:w="1857" w:type="dxa"/>
            <w:shd w:val="clear" w:color="auto" w:fill="FFFFFF" w:themeFill="background1"/>
            <w:vAlign w:val="center"/>
          </w:tcPr>
          <w:p w14:paraId="2C51E0DF"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95 i više</w:t>
            </w:r>
          </w:p>
        </w:tc>
        <w:tc>
          <w:tcPr>
            <w:tcW w:w="1433" w:type="dxa"/>
            <w:vAlign w:val="center"/>
          </w:tcPr>
          <w:p w14:paraId="5C2CA885" w14:textId="261DB2BD"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w:t>
            </w:r>
          </w:p>
        </w:tc>
        <w:tc>
          <w:tcPr>
            <w:tcW w:w="1559" w:type="dxa"/>
            <w:vAlign w:val="center"/>
          </w:tcPr>
          <w:p w14:paraId="3849EA88" w14:textId="6C803875"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w:t>
            </w:r>
          </w:p>
        </w:tc>
        <w:tc>
          <w:tcPr>
            <w:tcW w:w="1652" w:type="dxa"/>
            <w:vAlign w:val="center"/>
          </w:tcPr>
          <w:p w14:paraId="06B732AF" w14:textId="0E02D09A" w:rsidR="006C6337" w:rsidRPr="00215C42" w:rsidRDefault="006C6337" w:rsidP="006C6337">
            <w:pPr>
              <w:spacing w:after="0" w:line="240" w:lineRule="auto"/>
              <w:jc w:val="center"/>
              <w:rPr>
                <w:rFonts w:ascii="Calibri" w:hAnsi="Calibri" w:cs="Calibri"/>
                <w:sz w:val="20"/>
                <w:szCs w:val="20"/>
              </w:rPr>
            </w:pPr>
            <w:r w:rsidRPr="00215C42">
              <w:rPr>
                <w:rFonts w:ascii="Calibri" w:hAnsi="Calibri" w:cs="Calibri"/>
                <w:sz w:val="20"/>
                <w:szCs w:val="20"/>
              </w:rPr>
              <w:t>-</w:t>
            </w:r>
          </w:p>
        </w:tc>
      </w:tr>
      <w:tr w:rsidR="006C6337" w:rsidRPr="00215C42" w14:paraId="70C85D9E" w14:textId="77777777" w:rsidTr="006C6337">
        <w:trPr>
          <w:jc w:val="center"/>
        </w:trPr>
        <w:tc>
          <w:tcPr>
            <w:tcW w:w="1857" w:type="dxa"/>
            <w:shd w:val="clear" w:color="auto" w:fill="FFFFFF" w:themeFill="background1"/>
            <w:vAlign w:val="center"/>
          </w:tcPr>
          <w:p w14:paraId="1423D3C2" w14:textId="77777777" w:rsidR="006C6337" w:rsidRPr="00215C42" w:rsidRDefault="006C6337" w:rsidP="006C6337">
            <w:pPr>
              <w:spacing w:after="0" w:line="240" w:lineRule="auto"/>
              <w:jc w:val="center"/>
              <w:rPr>
                <w:rFonts w:ascii="Calibri" w:hAnsi="Calibri" w:cs="Calibri"/>
                <w:b/>
                <w:sz w:val="20"/>
                <w:szCs w:val="20"/>
              </w:rPr>
            </w:pPr>
            <w:r w:rsidRPr="00215C42">
              <w:rPr>
                <w:rFonts w:ascii="Calibri" w:hAnsi="Calibri" w:cs="Calibri"/>
                <w:b/>
                <w:sz w:val="20"/>
                <w:szCs w:val="20"/>
              </w:rPr>
              <w:t>Ukupan broj stanovništva</w:t>
            </w:r>
          </w:p>
        </w:tc>
        <w:tc>
          <w:tcPr>
            <w:tcW w:w="1433" w:type="dxa"/>
            <w:vAlign w:val="center"/>
          </w:tcPr>
          <w:p w14:paraId="3D7F793E" w14:textId="7869F7E5" w:rsidR="006C6337" w:rsidRPr="00215C42" w:rsidRDefault="00BD4B30" w:rsidP="006C6337">
            <w:pPr>
              <w:spacing w:after="0" w:line="240" w:lineRule="auto"/>
              <w:jc w:val="center"/>
              <w:rPr>
                <w:rFonts w:ascii="Calibri" w:hAnsi="Calibri" w:cs="Calibri"/>
                <w:b/>
                <w:sz w:val="20"/>
                <w:szCs w:val="20"/>
              </w:rPr>
            </w:pPr>
            <w:r w:rsidRPr="00215C42">
              <w:rPr>
                <w:rFonts w:ascii="Calibri" w:hAnsi="Calibri" w:cs="Calibri"/>
                <w:b/>
                <w:sz w:val="20"/>
                <w:szCs w:val="20"/>
              </w:rPr>
              <w:t>824</w:t>
            </w:r>
          </w:p>
        </w:tc>
        <w:tc>
          <w:tcPr>
            <w:tcW w:w="1559" w:type="dxa"/>
            <w:vAlign w:val="center"/>
          </w:tcPr>
          <w:p w14:paraId="5E5B091A" w14:textId="3C61C392" w:rsidR="006C6337" w:rsidRPr="00215C42" w:rsidRDefault="00BD4B30" w:rsidP="006C6337">
            <w:pPr>
              <w:spacing w:after="0" w:line="240" w:lineRule="auto"/>
              <w:jc w:val="center"/>
              <w:rPr>
                <w:rFonts w:ascii="Calibri" w:hAnsi="Calibri" w:cs="Calibri"/>
                <w:b/>
                <w:sz w:val="20"/>
                <w:szCs w:val="20"/>
              </w:rPr>
            </w:pPr>
            <w:r w:rsidRPr="00215C42">
              <w:rPr>
                <w:rFonts w:ascii="Calibri" w:hAnsi="Calibri" w:cs="Calibri"/>
                <w:b/>
                <w:sz w:val="20"/>
                <w:szCs w:val="20"/>
              </w:rPr>
              <w:t>414</w:t>
            </w:r>
          </w:p>
        </w:tc>
        <w:tc>
          <w:tcPr>
            <w:tcW w:w="1652" w:type="dxa"/>
            <w:vAlign w:val="center"/>
          </w:tcPr>
          <w:p w14:paraId="65791285" w14:textId="37ACB492" w:rsidR="006C6337" w:rsidRPr="00215C42" w:rsidRDefault="00BD4B30" w:rsidP="006C6337">
            <w:pPr>
              <w:spacing w:after="0" w:line="240" w:lineRule="auto"/>
              <w:jc w:val="center"/>
              <w:rPr>
                <w:rFonts w:ascii="Calibri" w:hAnsi="Calibri" w:cs="Calibri"/>
                <w:b/>
                <w:sz w:val="20"/>
                <w:szCs w:val="20"/>
              </w:rPr>
            </w:pPr>
            <w:r w:rsidRPr="00215C42">
              <w:rPr>
                <w:rFonts w:ascii="Calibri" w:hAnsi="Calibri" w:cs="Calibri"/>
                <w:b/>
                <w:sz w:val="20"/>
                <w:szCs w:val="20"/>
              </w:rPr>
              <w:t>410</w:t>
            </w:r>
          </w:p>
        </w:tc>
      </w:tr>
    </w:tbl>
    <w:p w14:paraId="7CC7970B" w14:textId="685F5BB8" w:rsidR="00510A96" w:rsidRPr="00215C42" w:rsidRDefault="00B64E2C" w:rsidP="00320223">
      <w:pPr>
        <w:spacing w:after="0" w:line="240" w:lineRule="auto"/>
        <w:jc w:val="center"/>
        <w:rPr>
          <w:rFonts w:ascii="Calibri" w:eastAsia="Calibri" w:hAnsi="Calibri" w:cs="Calibri"/>
          <w:sz w:val="20"/>
          <w:szCs w:val="20"/>
        </w:rPr>
      </w:pPr>
      <w:bookmarkStart w:id="50" w:name="_Hlk481061567"/>
      <w:r w:rsidRPr="00215C42">
        <w:rPr>
          <w:rFonts w:ascii="Calibri" w:eastAsia="Calibri" w:hAnsi="Calibri" w:cs="Calibri"/>
          <w:sz w:val="20"/>
          <w:szCs w:val="20"/>
        </w:rPr>
        <w:t>Izvor: Državni zavod za statistiku, Popis sta</w:t>
      </w:r>
      <w:r w:rsidR="009E60C8" w:rsidRPr="00215C42">
        <w:rPr>
          <w:rFonts w:ascii="Calibri" w:eastAsia="Calibri" w:hAnsi="Calibri" w:cs="Calibri"/>
          <w:sz w:val="20"/>
          <w:szCs w:val="20"/>
        </w:rPr>
        <w:t>novnika 202</w:t>
      </w:r>
      <w:r w:rsidRPr="00215C42">
        <w:rPr>
          <w:rFonts w:ascii="Calibri" w:eastAsia="Calibri" w:hAnsi="Calibri" w:cs="Calibri"/>
          <w:sz w:val="20"/>
          <w:szCs w:val="20"/>
        </w:rPr>
        <w:t xml:space="preserve">1. </w:t>
      </w:r>
      <w:r w:rsidR="00320223" w:rsidRPr="00215C42">
        <w:rPr>
          <w:rFonts w:ascii="Calibri" w:eastAsia="Calibri" w:hAnsi="Calibri" w:cs="Calibri"/>
          <w:sz w:val="20"/>
          <w:szCs w:val="20"/>
        </w:rPr>
        <w:t>g</w:t>
      </w:r>
      <w:r w:rsidRPr="00215C42">
        <w:rPr>
          <w:rFonts w:ascii="Calibri" w:eastAsia="Calibri" w:hAnsi="Calibri" w:cs="Calibri"/>
          <w:sz w:val="20"/>
          <w:szCs w:val="20"/>
        </w:rPr>
        <w:t>odine</w:t>
      </w:r>
      <w:bookmarkEnd w:id="50"/>
    </w:p>
    <w:p w14:paraId="7E796B0D" w14:textId="77777777" w:rsidR="00320223" w:rsidRPr="00215C42" w:rsidRDefault="00320223" w:rsidP="00320223">
      <w:pPr>
        <w:spacing w:after="0" w:line="240" w:lineRule="auto"/>
        <w:jc w:val="center"/>
        <w:rPr>
          <w:rFonts w:ascii="Calibri" w:eastAsia="Calibri" w:hAnsi="Calibri" w:cs="Calibri"/>
          <w:sz w:val="20"/>
          <w:szCs w:val="20"/>
        </w:rPr>
      </w:pPr>
    </w:p>
    <w:p w14:paraId="4A2DEC09" w14:textId="2ADB6947" w:rsidR="00D54A31" w:rsidRPr="00215C42" w:rsidRDefault="00EF625B" w:rsidP="009C5B45">
      <w:pPr>
        <w:pStyle w:val="Naslov2"/>
        <w:spacing w:before="0"/>
      </w:pPr>
      <w:bookmarkStart w:id="51" w:name="_Toc519852165"/>
      <w:bookmarkStart w:id="52" w:name="_Toc65151386"/>
      <w:bookmarkStart w:id="53" w:name="_Toc208210653"/>
      <w:r w:rsidRPr="00215C42">
        <w:t>2.6. Stanovništvo s obzirom na potrebu i korištenje pomoći druge osobe pri obavljanju svakodnevnih zadataka</w:t>
      </w:r>
      <w:bookmarkEnd w:id="51"/>
      <w:bookmarkEnd w:id="52"/>
      <w:bookmarkEnd w:id="53"/>
    </w:p>
    <w:p w14:paraId="3E6284A9" w14:textId="77777777" w:rsidR="009C5B45" w:rsidRPr="00215C42" w:rsidRDefault="009C5B45" w:rsidP="009C5B45"/>
    <w:p w14:paraId="77A728FB" w14:textId="5741BFC3" w:rsidR="00EF625B" w:rsidRPr="00215C42" w:rsidRDefault="00143BBE" w:rsidP="00EF625B">
      <w:pPr>
        <w:spacing w:after="0"/>
      </w:pPr>
      <w:r w:rsidRPr="00215C42">
        <w:t xml:space="preserve">U Krapinsko-zagorskoj županiji, po stanju na dan 16.9.2024., živi 23.605 osoba s invaliditetom od čega su 12.464 muškog spola (52,8%) i 11.141 ženskog spola (47,2%) (tablica 1) te na taj način osobe s invaliditetom čine 19,7% ukupnog stanovništva Krapinsko-zagorske županije (tablica 2). Najveći broj osoba s invaliditetom, njih 10.945 (46,4%), je u dobnoj skupini 65+ godina (tablica 1). Iz tablice 1 moguće je uočiti da je invaliditet prisutan u svim dobnim skupinama, a u udjelu od 11,1% prisutan je i u dječjoj dobi, 0 - 19 godina. Ako se razmotri koliki je udio osoba s invaliditetom u ukupnom stanovništvu županije, prema navedenim dobnim skupinama, dolazimo do podatka da je Krapinsko-zagorska županija iznad prosjeka RH za </w:t>
      </w:r>
      <w:proofErr w:type="spellStart"/>
      <w:r w:rsidRPr="00215C42">
        <w:t>prevalenciju</w:t>
      </w:r>
      <w:proofErr w:type="spellEnd"/>
      <w:r w:rsidRPr="00215C42">
        <w:t xml:space="preserve"> u dječjoj dobi, za radno-aktivnu dobnu skupinu, za dobnu skupinu 65+ te za ukupnu </w:t>
      </w:r>
      <w:proofErr w:type="spellStart"/>
      <w:r w:rsidRPr="00215C42">
        <w:t>prevalenciju</w:t>
      </w:r>
      <w:proofErr w:type="spellEnd"/>
      <w:r w:rsidRPr="00215C42">
        <w:t xml:space="preserve"> (tablica 2). Prikaz udjela osoba s invaliditetom u ukupnom stanovništvu </w:t>
      </w:r>
      <w:r w:rsidRPr="00215C42">
        <w:lastRenderedPageBreak/>
        <w:t xml:space="preserve">gradova/općina Krapinsko-zagorske županije te razrada prema spolu i dobnim skupinama nalaze se u tablicama </w:t>
      </w:r>
      <w:r w:rsidR="00DD5DEA" w:rsidRPr="00215C42">
        <w:t>5. I 6.</w:t>
      </w:r>
    </w:p>
    <w:p w14:paraId="40821860" w14:textId="77777777" w:rsidR="001B2AF7" w:rsidRPr="00215C42" w:rsidRDefault="001B2AF7" w:rsidP="00EF625B">
      <w:pPr>
        <w:spacing w:after="0"/>
      </w:pPr>
    </w:p>
    <w:p w14:paraId="59EDEA13" w14:textId="77777777" w:rsidR="001B2AF7" w:rsidRPr="00215C42" w:rsidRDefault="001B2AF7" w:rsidP="00EF625B">
      <w:pPr>
        <w:spacing w:after="0"/>
      </w:pPr>
    </w:p>
    <w:p w14:paraId="04AB5F89" w14:textId="77777777" w:rsidR="00143BBE" w:rsidRPr="00215C42" w:rsidRDefault="00143BBE" w:rsidP="006925DB">
      <w:pPr>
        <w:spacing w:after="0"/>
      </w:pPr>
    </w:p>
    <w:p w14:paraId="3D7CB2EE" w14:textId="47FC4C04" w:rsidR="00143BBE" w:rsidRPr="00215C42" w:rsidRDefault="00DD5DEA" w:rsidP="00D54A31">
      <w:pPr>
        <w:spacing w:after="0"/>
        <w:jc w:val="center"/>
        <w:rPr>
          <w:b/>
          <w:sz w:val="20"/>
          <w:szCs w:val="20"/>
        </w:rPr>
      </w:pPr>
      <w:r w:rsidRPr="00215C42">
        <w:rPr>
          <w:b/>
          <w:sz w:val="20"/>
          <w:szCs w:val="20"/>
        </w:rPr>
        <w:t>Tablica 5</w:t>
      </w:r>
      <w:r w:rsidR="008B1929" w:rsidRPr="00215C42">
        <w:rPr>
          <w:b/>
          <w:sz w:val="20"/>
          <w:szCs w:val="20"/>
        </w:rPr>
        <w:t xml:space="preserve">: </w:t>
      </w:r>
      <w:r w:rsidR="00143BBE" w:rsidRPr="00215C42">
        <w:rPr>
          <w:b/>
          <w:sz w:val="20"/>
          <w:szCs w:val="20"/>
        </w:rPr>
        <w:t>Prikaz udjela osoba s invaliditetom u ukupnom stanovništvu gradova/općina Krapinsko-zagorske županije-</w:t>
      </w:r>
      <w:proofErr w:type="spellStart"/>
      <w:r w:rsidR="00143BBE" w:rsidRPr="00215C42">
        <w:rPr>
          <w:b/>
          <w:sz w:val="20"/>
          <w:szCs w:val="20"/>
        </w:rPr>
        <w:t>prevalencija</w:t>
      </w:r>
      <w:proofErr w:type="spellEnd"/>
      <w:r w:rsidR="00143BBE" w:rsidRPr="00215C42">
        <w:rPr>
          <w:b/>
          <w:sz w:val="20"/>
          <w:szCs w:val="20"/>
        </w:rPr>
        <w:t xml:space="preserve"> invaliditeta na 1.000 stanovnika</w:t>
      </w:r>
    </w:p>
    <w:p w14:paraId="30EFFCBC" w14:textId="77777777" w:rsidR="008159C7" w:rsidRPr="00215C42" w:rsidRDefault="008159C7" w:rsidP="008159C7">
      <w:pPr>
        <w:spacing w:after="0"/>
        <w:jc w:val="center"/>
        <w:rPr>
          <w:b/>
          <w:sz w:val="20"/>
          <w:szCs w:val="20"/>
        </w:rPr>
      </w:pPr>
    </w:p>
    <w:tbl>
      <w:tblPr>
        <w:tblStyle w:val="Reetkatablice"/>
        <w:tblW w:w="9436" w:type="dxa"/>
        <w:tblLook w:val="04A0" w:firstRow="1" w:lastRow="0" w:firstColumn="1" w:lastColumn="0" w:noHBand="0" w:noVBand="1"/>
      </w:tblPr>
      <w:tblGrid>
        <w:gridCol w:w="2359"/>
        <w:gridCol w:w="2359"/>
        <w:gridCol w:w="2359"/>
        <w:gridCol w:w="2359"/>
      </w:tblGrid>
      <w:tr w:rsidR="00143BBE" w:rsidRPr="00215C42" w14:paraId="4544174F" w14:textId="77777777" w:rsidTr="00143BBE">
        <w:trPr>
          <w:trHeight w:val="1143"/>
        </w:trPr>
        <w:tc>
          <w:tcPr>
            <w:tcW w:w="2359" w:type="dxa"/>
          </w:tcPr>
          <w:p w14:paraId="1FD95C26" w14:textId="07972FB9" w:rsidR="00143BBE" w:rsidRPr="00215C42" w:rsidRDefault="00143BBE" w:rsidP="006925DB">
            <w:pPr>
              <w:spacing w:after="0"/>
              <w:rPr>
                <w:rFonts w:cstheme="minorHAnsi"/>
                <w:b/>
                <w:sz w:val="20"/>
                <w:szCs w:val="20"/>
              </w:rPr>
            </w:pPr>
            <w:r w:rsidRPr="00215C42">
              <w:rPr>
                <w:rFonts w:cstheme="minorHAnsi"/>
                <w:b/>
                <w:sz w:val="20"/>
                <w:szCs w:val="20"/>
              </w:rPr>
              <w:t xml:space="preserve">Grad </w:t>
            </w:r>
          </w:p>
        </w:tc>
        <w:tc>
          <w:tcPr>
            <w:tcW w:w="2359" w:type="dxa"/>
          </w:tcPr>
          <w:p w14:paraId="70B0D8C5" w14:textId="1F7894E7" w:rsidR="00143BBE" w:rsidRPr="00215C42" w:rsidRDefault="00143BBE" w:rsidP="006925DB">
            <w:pPr>
              <w:spacing w:after="0"/>
              <w:rPr>
                <w:rFonts w:cstheme="minorHAnsi"/>
                <w:b/>
                <w:sz w:val="20"/>
                <w:szCs w:val="20"/>
              </w:rPr>
            </w:pPr>
            <w:r w:rsidRPr="00215C42">
              <w:rPr>
                <w:rFonts w:cstheme="minorHAnsi"/>
                <w:b/>
                <w:sz w:val="20"/>
                <w:szCs w:val="20"/>
              </w:rPr>
              <w:t xml:space="preserve">Broj osoba </w:t>
            </w:r>
          </w:p>
        </w:tc>
        <w:tc>
          <w:tcPr>
            <w:tcW w:w="2359" w:type="dxa"/>
          </w:tcPr>
          <w:p w14:paraId="4B78FBE5" w14:textId="780ED9E4" w:rsidR="00143BBE" w:rsidRPr="00215C42" w:rsidRDefault="00143BBE" w:rsidP="006925DB">
            <w:pPr>
              <w:spacing w:after="0"/>
              <w:rPr>
                <w:rFonts w:cstheme="minorHAnsi"/>
                <w:b/>
                <w:sz w:val="20"/>
                <w:szCs w:val="20"/>
              </w:rPr>
            </w:pPr>
            <w:r w:rsidRPr="00215C42">
              <w:rPr>
                <w:rFonts w:cstheme="minorHAnsi"/>
                <w:b/>
                <w:sz w:val="20"/>
                <w:szCs w:val="20"/>
              </w:rPr>
              <w:t xml:space="preserve">% od ukupnog broja osoba s invaliditetom </w:t>
            </w:r>
          </w:p>
        </w:tc>
        <w:tc>
          <w:tcPr>
            <w:tcW w:w="2359" w:type="dxa"/>
          </w:tcPr>
          <w:p w14:paraId="7B64639E" w14:textId="7A4FD53A" w:rsidR="00143BBE" w:rsidRPr="00215C42" w:rsidRDefault="00143BBE" w:rsidP="006925DB">
            <w:pPr>
              <w:spacing w:after="0"/>
              <w:rPr>
                <w:rFonts w:cstheme="minorHAnsi"/>
                <w:b/>
                <w:sz w:val="20"/>
                <w:szCs w:val="20"/>
              </w:rPr>
            </w:pPr>
            <w:proofErr w:type="spellStart"/>
            <w:r w:rsidRPr="00215C42">
              <w:rPr>
                <w:rFonts w:cstheme="minorHAnsi"/>
                <w:b/>
                <w:sz w:val="20"/>
                <w:szCs w:val="20"/>
              </w:rPr>
              <w:t>Prevalencija</w:t>
            </w:r>
            <w:proofErr w:type="spellEnd"/>
            <w:r w:rsidRPr="00215C42">
              <w:rPr>
                <w:rFonts w:cstheme="minorHAnsi"/>
                <w:b/>
                <w:sz w:val="20"/>
                <w:szCs w:val="20"/>
              </w:rPr>
              <w:t xml:space="preserve">/ 1.000 stanovnika </w:t>
            </w:r>
          </w:p>
        </w:tc>
      </w:tr>
      <w:tr w:rsidR="00143BBE" w:rsidRPr="00215C42" w14:paraId="1D828A0A" w14:textId="77777777" w:rsidTr="00143BBE">
        <w:trPr>
          <w:trHeight w:val="375"/>
        </w:trPr>
        <w:tc>
          <w:tcPr>
            <w:tcW w:w="2359" w:type="dxa"/>
          </w:tcPr>
          <w:p w14:paraId="603F1773" w14:textId="3794158C" w:rsidR="00143BBE" w:rsidRPr="00215C42" w:rsidRDefault="00143BBE" w:rsidP="006925DB">
            <w:pPr>
              <w:spacing w:after="0"/>
              <w:rPr>
                <w:rFonts w:cstheme="minorHAnsi"/>
                <w:b/>
                <w:sz w:val="20"/>
                <w:szCs w:val="20"/>
              </w:rPr>
            </w:pPr>
            <w:r w:rsidRPr="00215C42">
              <w:rPr>
                <w:rFonts w:cstheme="minorHAnsi"/>
                <w:b/>
                <w:sz w:val="20"/>
                <w:szCs w:val="20"/>
              </w:rPr>
              <w:t>KRAPINA</w:t>
            </w:r>
          </w:p>
        </w:tc>
        <w:tc>
          <w:tcPr>
            <w:tcW w:w="2359" w:type="dxa"/>
          </w:tcPr>
          <w:p w14:paraId="6F738A3D" w14:textId="0DDDF24E" w:rsidR="00143BBE" w:rsidRPr="00215C42" w:rsidRDefault="00616066" w:rsidP="006925DB">
            <w:pPr>
              <w:spacing w:after="0"/>
              <w:rPr>
                <w:rFonts w:cstheme="minorHAnsi"/>
                <w:sz w:val="20"/>
                <w:szCs w:val="20"/>
              </w:rPr>
            </w:pPr>
            <w:r w:rsidRPr="00215C42">
              <w:rPr>
                <w:rFonts w:cstheme="minorHAnsi"/>
                <w:sz w:val="20"/>
                <w:szCs w:val="20"/>
              </w:rPr>
              <w:t>2.298</w:t>
            </w:r>
          </w:p>
        </w:tc>
        <w:tc>
          <w:tcPr>
            <w:tcW w:w="2359" w:type="dxa"/>
          </w:tcPr>
          <w:p w14:paraId="3E8B42D7" w14:textId="3E7A8488" w:rsidR="00143BBE" w:rsidRPr="00215C42" w:rsidRDefault="00616066" w:rsidP="006925DB">
            <w:pPr>
              <w:spacing w:after="0"/>
              <w:rPr>
                <w:rFonts w:cstheme="minorHAnsi"/>
                <w:sz w:val="20"/>
                <w:szCs w:val="20"/>
              </w:rPr>
            </w:pPr>
            <w:r w:rsidRPr="00215C42">
              <w:rPr>
                <w:rFonts w:cstheme="minorHAnsi"/>
                <w:sz w:val="20"/>
                <w:szCs w:val="20"/>
              </w:rPr>
              <w:t>9,7</w:t>
            </w:r>
          </w:p>
        </w:tc>
        <w:tc>
          <w:tcPr>
            <w:tcW w:w="2359" w:type="dxa"/>
          </w:tcPr>
          <w:p w14:paraId="7F901588" w14:textId="6AF4929C" w:rsidR="00143BBE" w:rsidRPr="00215C42" w:rsidRDefault="00C7126A" w:rsidP="006925DB">
            <w:pPr>
              <w:spacing w:after="0"/>
              <w:rPr>
                <w:rFonts w:cstheme="minorHAnsi"/>
                <w:sz w:val="20"/>
                <w:szCs w:val="20"/>
              </w:rPr>
            </w:pPr>
            <w:r w:rsidRPr="00215C42">
              <w:rPr>
                <w:rFonts w:cstheme="minorHAnsi"/>
                <w:sz w:val="20"/>
                <w:szCs w:val="20"/>
              </w:rPr>
              <w:t>19</w:t>
            </w:r>
          </w:p>
        </w:tc>
      </w:tr>
      <w:tr w:rsidR="00143BBE" w:rsidRPr="00215C42" w14:paraId="4B74DE0D" w14:textId="77777777" w:rsidTr="00143BBE">
        <w:trPr>
          <w:trHeight w:val="375"/>
        </w:trPr>
        <w:tc>
          <w:tcPr>
            <w:tcW w:w="2359" w:type="dxa"/>
          </w:tcPr>
          <w:p w14:paraId="33F66106" w14:textId="470B8043" w:rsidR="00143BBE" w:rsidRPr="00215C42" w:rsidRDefault="00143BBE" w:rsidP="006925DB">
            <w:pPr>
              <w:spacing w:after="0"/>
              <w:rPr>
                <w:rFonts w:cstheme="minorHAnsi"/>
                <w:b/>
                <w:sz w:val="20"/>
                <w:szCs w:val="20"/>
              </w:rPr>
            </w:pPr>
            <w:r w:rsidRPr="00215C42">
              <w:rPr>
                <w:rFonts w:cstheme="minorHAnsi"/>
                <w:b/>
                <w:sz w:val="20"/>
                <w:szCs w:val="20"/>
              </w:rPr>
              <w:t>ZABOK</w:t>
            </w:r>
          </w:p>
        </w:tc>
        <w:tc>
          <w:tcPr>
            <w:tcW w:w="2359" w:type="dxa"/>
          </w:tcPr>
          <w:p w14:paraId="0DF4F049" w14:textId="16A54FB0" w:rsidR="00143BBE" w:rsidRPr="00215C42" w:rsidRDefault="00616066" w:rsidP="006925DB">
            <w:pPr>
              <w:spacing w:after="0"/>
              <w:rPr>
                <w:rFonts w:cstheme="minorHAnsi"/>
                <w:sz w:val="20"/>
                <w:szCs w:val="20"/>
              </w:rPr>
            </w:pPr>
            <w:r w:rsidRPr="00215C42">
              <w:rPr>
                <w:rFonts w:cstheme="minorHAnsi"/>
                <w:sz w:val="20"/>
                <w:szCs w:val="20"/>
              </w:rPr>
              <w:t>1.885</w:t>
            </w:r>
          </w:p>
        </w:tc>
        <w:tc>
          <w:tcPr>
            <w:tcW w:w="2359" w:type="dxa"/>
          </w:tcPr>
          <w:p w14:paraId="08B2D07A" w14:textId="7D3B3A42" w:rsidR="00143BBE" w:rsidRPr="00215C42" w:rsidRDefault="00616066" w:rsidP="006925DB">
            <w:pPr>
              <w:spacing w:after="0"/>
              <w:rPr>
                <w:rFonts w:cstheme="minorHAnsi"/>
                <w:sz w:val="20"/>
                <w:szCs w:val="20"/>
              </w:rPr>
            </w:pPr>
            <w:r w:rsidRPr="00215C42">
              <w:rPr>
                <w:rFonts w:cstheme="minorHAnsi"/>
                <w:sz w:val="20"/>
                <w:szCs w:val="20"/>
              </w:rPr>
              <w:t>8,0</w:t>
            </w:r>
          </w:p>
        </w:tc>
        <w:tc>
          <w:tcPr>
            <w:tcW w:w="2359" w:type="dxa"/>
          </w:tcPr>
          <w:p w14:paraId="4EF49563" w14:textId="43A96867" w:rsidR="00143BBE" w:rsidRPr="00215C42" w:rsidRDefault="00C7126A" w:rsidP="006925DB">
            <w:pPr>
              <w:spacing w:after="0"/>
              <w:rPr>
                <w:rFonts w:cstheme="minorHAnsi"/>
                <w:sz w:val="20"/>
                <w:szCs w:val="20"/>
              </w:rPr>
            </w:pPr>
            <w:r w:rsidRPr="00215C42">
              <w:rPr>
                <w:rFonts w:cstheme="minorHAnsi"/>
                <w:sz w:val="20"/>
                <w:szCs w:val="20"/>
              </w:rPr>
              <w:t>16</w:t>
            </w:r>
          </w:p>
        </w:tc>
      </w:tr>
      <w:tr w:rsidR="00143BBE" w:rsidRPr="00215C42" w14:paraId="6829B5D7" w14:textId="77777777" w:rsidTr="00143BBE">
        <w:trPr>
          <w:trHeight w:val="375"/>
        </w:trPr>
        <w:tc>
          <w:tcPr>
            <w:tcW w:w="2359" w:type="dxa"/>
          </w:tcPr>
          <w:p w14:paraId="5D77708A" w14:textId="1F447377" w:rsidR="00143BBE" w:rsidRPr="00215C42" w:rsidRDefault="00143BBE" w:rsidP="006925DB">
            <w:pPr>
              <w:spacing w:after="0"/>
              <w:rPr>
                <w:rFonts w:cstheme="minorHAnsi"/>
                <w:b/>
                <w:sz w:val="20"/>
                <w:szCs w:val="20"/>
              </w:rPr>
            </w:pPr>
            <w:r w:rsidRPr="00215C42">
              <w:rPr>
                <w:rFonts w:cstheme="minorHAnsi"/>
                <w:b/>
                <w:sz w:val="20"/>
                <w:szCs w:val="20"/>
              </w:rPr>
              <w:t>BEDEKOVČINA</w:t>
            </w:r>
          </w:p>
        </w:tc>
        <w:tc>
          <w:tcPr>
            <w:tcW w:w="2359" w:type="dxa"/>
          </w:tcPr>
          <w:p w14:paraId="4A25337A" w14:textId="5EEED300" w:rsidR="00143BBE" w:rsidRPr="00215C42" w:rsidRDefault="00616066" w:rsidP="006925DB">
            <w:pPr>
              <w:spacing w:after="0"/>
              <w:rPr>
                <w:rFonts w:cstheme="minorHAnsi"/>
                <w:sz w:val="20"/>
                <w:szCs w:val="20"/>
              </w:rPr>
            </w:pPr>
            <w:r w:rsidRPr="00215C42">
              <w:rPr>
                <w:rFonts w:cstheme="minorHAnsi"/>
                <w:sz w:val="20"/>
                <w:szCs w:val="20"/>
              </w:rPr>
              <w:t>1.463</w:t>
            </w:r>
          </w:p>
        </w:tc>
        <w:tc>
          <w:tcPr>
            <w:tcW w:w="2359" w:type="dxa"/>
          </w:tcPr>
          <w:p w14:paraId="1034A4E4" w14:textId="6436E28C" w:rsidR="00143BBE" w:rsidRPr="00215C42" w:rsidRDefault="00616066" w:rsidP="006925DB">
            <w:pPr>
              <w:spacing w:after="0"/>
              <w:rPr>
                <w:rFonts w:cstheme="minorHAnsi"/>
                <w:sz w:val="20"/>
                <w:szCs w:val="20"/>
              </w:rPr>
            </w:pPr>
            <w:r w:rsidRPr="00215C42">
              <w:rPr>
                <w:rFonts w:cstheme="minorHAnsi"/>
                <w:sz w:val="20"/>
                <w:szCs w:val="20"/>
              </w:rPr>
              <w:t>6,2</w:t>
            </w:r>
          </w:p>
        </w:tc>
        <w:tc>
          <w:tcPr>
            <w:tcW w:w="2359" w:type="dxa"/>
          </w:tcPr>
          <w:p w14:paraId="4EA682F0" w14:textId="55170977" w:rsidR="00143BBE" w:rsidRPr="00215C42" w:rsidRDefault="00C7126A" w:rsidP="006925DB">
            <w:pPr>
              <w:spacing w:after="0"/>
              <w:rPr>
                <w:rFonts w:cstheme="minorHAnsi"/>
                <w:sz w:val="20"/>
                <w:szCs w:val="20"/>
              </w:rPr>
            </w:pPr>
            <w:r w:rsidRPr="00215C42">
              <w:rPr>
                <w:rFonts w:cstheme="minorHAnsi"/>
                <w:sz w:val="20"/>
                <w:szCs w:val="20"/>
              </w:rPr>
              <w:t>12</w:t>
            </w:r>
          </w:p>
        </w:tc>
      </w:tr>
      <w:tr w:rsidR="00143BBE" w:rsidRPr="00215C42" w14:paraId="24D7BE99" w14:textId="77777777" w:rsidTr="00143BBE">
        <w:trPr>
          <w:trHeight w:val="375"/>
        </w:trPr>
        <w:tc>
          <w:tcPr>
            <w:tcW w:w="2359" w:type="dxa"/>
          </w:tcPr>
          <w:p w14:paraId="2331F424" w14:textId="200E7001" w:rsidR="00143BBE" w:rsidRPr="00215C42" w:rsidRDefault="00143BBE" w:rsidP="006925DB">
            <w:pPr>
              <w:spacing w:after="0"/>
              <w:rPr>
                <w:rFonts w:cstheme="minorHAnsi"/>
                <w:b/>
                <w:sz w:val="20"/>
                <w:szCs w:val="20"/>
              </w:rPr>
            </w:pPr>
            <w:r w:rsidRPr="00215C42">
              <w:rPr>
                <w:rFonts w:cstheme="minorHAnsi"/>
                <w:b/>
                <w:sz w:val="20"/>
                <w:szCs w:val="20"/>
              </w:rPr>
              <w:t>PREGRADA</w:t>
            </w:r>
          </w:p>
        </w:tc>
        <w:tc>
          <w:tcPr>
            <w:tcW w:w="2359" w:type="dxa"/>
          </w:tcPr>
          <w:p w14:paraId="4E6FC64B" w14:textId="0B218C75" w:rsidR="00143BBE" w:rsidRPr="00215C42" w:rsidRDefault="00616066" w:rsidP="006925DB">
            <w:pPr>
              <w:spacing w:after="0"/>
              <w:rPr>
                <w:rFonts w:cstheme="minorHAnsi"/>
                <w:sz w:val="20"/>
                <w:szCs w:val="20"/>
              </w:rPr>
            </w:pPr>
            <w:r w:rsidRPr="00215C42">
              <w:rPr>
                <w:rFonts w:cstheme="minorHAnsi"/>
                <w:sz w:val="20"/>
                <w:szCs w:val="20"/>
              </w:rPr>
              <w:t>1.240</w:t>
            </w:r>
          </w:p>
        </w:tc>
        <w:tc>
          <w:tcPr>
            <w:tcW w:w="2359" w:type="dxa"/>
          </w:tcPr>
          <w:p w14:paraId="31171472" w14:textId="289DF658" w:rsidR="00143BBE" w:rsidRPr="00215C42" w:rsidRDefault="00616066" w:rsidP="006925DB">
            <w:pPr>
              <w:spacing w:after="0"/>
              <w:rPr>
                <w:rFonts w:cstheme="minorHAnsi"/>
                <w:sz w:val="20"/>
                <w:szCs w:val="20"/>
              </w:rPr>
            </w:pPr>
            <w:r w:rsidRPr="00215C42">
              <w:rPr>
                <w:rFonts w:cstheme="minorHAnsi"/>
                <w:sz w:val="20"/>
                <w:szCs w:val="20"/>
              </w:rPr>
              <w:t>5,3</w:t>
            </w:r>
          </w:p>
        </w:tc>
        <w:tc>
          <w:tcPr>
            <w:tcW w:w="2359" w:type="dxa"/>
          </w:tcPr>
          <w:p w14:paraId="5D783427" w14:textId="6FD2F018" w:rsidR="00143BBE" w:rsidRPr="00215C42" w:rsidRDefault="00C7126A" w:rsidP="006925DB">
            <w:pPr>
              <w:spacing w:after="0"/>
              <w:rPr>
                <w:rFonts w:cstheme="minorHAnsi"/>
                <w:sz w:val="20"/>
                <w:szCs w:val="20"/>
              </w:rPr>
            </w:pPr>
            <w:r w:rsidRPr="00215C42">
              <w:rPr>
                <w:rFonts w:cstheme="minorHAnsi"/>
                <w:sz w:val="20"/>
                <w:szCs w:val="20"/>
              </w:rPr>
              <w:t>10</w:t>
            </w:r>
          </w:p>
        </w:tc>
      </w:tr>
      <w:tr w:rsidR="00143BBE" w:rsidRPr="00215C42" w14:paraId="76D59DE0" w14:textId="77777777" w:rsidTr="00143BBE">
        <w:trPr>
          <w:trHeight w:val="391"/>
        </w:trPr>
        <w:tc>
          <w:tcPr>
            <w:tcW w:w="2359" w:type="dxa"/>
          </w:tcPr>
          <w:p w14:paraId="03B7C64F" w14:textId="64EB8CAF" w:rsidR="00143BBE" w:rsidRPr="00215C42" w:rsidRDefault="00143BBE" w:rsidP="006925DB">
            <w:pPr>
              <w:spacing w:after="0"/>
              <w:rPr>
                <w:rFonts w:cstheme="minorHAnsi"/>
                <w:b/>
                <w:sz w:val="20"/>
                <w:szCs w:val="20"/>
              </w:rPr>
            </w:pPr>
            <w:r w:rsidRPr="00215C42">
              <w:rPr>
                <w:rFonts w:cstheme="minorHAnsi"/>
                <w:b/>
                <w:sz w:val="20"/>
                <w:szCs w:val="20"/>
              </w:rPr>
              <w:t>OROSLAVLJE</w:t>
            </w:r>
          </w:p>
        </w:tc>
        <w:tc>
          <w:tcPr>
            <w:tcW w:w="2359" w:type="dxa"/>
          </w:tcPr>
          <w:p w14:paraId="3C3F6631" w14:textId="211615BC" w:rsidR="00143BBE" w:rsidRPr="00215C42" w:rsidRDefault="00616066" w:rsidP="006925DB">
            <w:pPr>
              <w:spacing w:after="0"/>
              <w:rPr>
                <w:rFonts w:cstheme="minorHAnsi"/>
                <w:sz w:val="20"/>
                <w:szCs w:val="20"/>
              </w:rPr>
            </w:pPr>
            <w:r w:rsidRPr="00215C42">
              <w:rPr>
                <w:rFonts w:cstheme="minorHAnsi"/>
                <w:sz w:val="20"/>
                <w:szCs w:val="20"/>
              </w:rPr>
              <w:t>1.193</w:t>
            </w:r>
          </w:p>
        </w:tc>
        <w:tc>
          <w:tcPr>
            <w:tcW w:w="2359" w:type="dxa"/>
          </w:tcPr>
          <w:p w14:paraId="6740470E" w14:textId="4F004D82" w:rsidR="00143BBE" w:rsidRPr="00215C42" w:rsidRDefault="00616066" w:rsidP="006925DB">
            <w:pPr>
              <w:spacing w:after="0"/>
              <w:rPr>
                <w:rFonts w:cstheme="minorHAnsi"/>
                <w:sz w:val="20"/>
                <w:szCs w:val="20"/>
              </w:rPr>
            </w:pPr>
            <w:r w:rsidRPr="00215C42">
              <w:rPr>
                <w:rFonts w:cstheme="minorHAnsi"/>
                <w:sz w:val="20"/>
                <w:szCs w:val="20"/>
              </w:rPr>
              <w:t>5,1</w:t>
            </w:r>
          </w:p>
        </w:tc>
        <w:tc>
          <w:tcPr>
            <w:tcW w:w="2359" w:type="dxa"/>
          </w:tcPr>
          <w:p w14:paraId="27F2DB73" w14:textId="0A51CF12" w:rsidR="00143BBE" w:rsidRPr="00215C42" w:rsidRDefault="00C7126A" w:rsidP="006925DB">
            <w:pPr>
              <w:spacing w:after="0"/>
              <w:rPr>
                <w:rFonts w:cstheme="minorHAnsi"/>
                <w:sz w:val="20"/>
                <w:szCs w:val="20"/>
              </w:rPr>
            </w:pPr>
            <w:r w:rsidRPr="00215C42">
              <w:rPr>
                <w:rFonts w:cstheme="minorHAnsi"/>
                <w:sz w:val="20"/>
                <w:szCs w:val="20"/>
              </w:rPr>
              <w:t>10</w:t>
            </w:r>
          </w:p>
        </w:tc>
      </w:tr>
      <w:tr w:rsidR="00143BBE" w:rsidRPr="00215C42" w14:paraId="110B6723" w14:textId="77777777" w:rsidTr="00143BBE">
        <w:trPr>
          <w:trHeight w:val="391"/>
        </w:trPr>
        <w:tc>
          <w:tcPr>
            <w:tcW w:w="2359" w:type="dxa"/>
          </w:tcPr>
          <w:p w14:paraId="7662660D" w14:textId="7D80613C" w:rsidR="00143BBE" w:rsidRPr="00215C42" w:rsidRDefault="00143BBE" w:rsidP="006925DB">
            <w:pPr>
              <w:spacing w:after="0"/>
              <w:rPr>
                <w:rFonts w:cstheme="minorHAnsi"/>
                <w:b/>
                <w:sz w:val="20"/>
                <w:szCs w:val="20"/>
              </w:rPr>
            </w:pPr>
            <w:r w:rsidRPr="00215C42">
              <w:rPr>
                <w:rFonts w:cstheme="minorHAnsi"/>
                <w:b/>
                <w:sz w:val="20"/>
                <w:szCs w:val="20"/>
              </w:rPr>
              <w:t>KRAPINSKE TOPLICE</w:t>
            </w:r>
          </w:p>
        </w:tc>
        <w:tc>
          <w:tcPr>
            <w:tcW w:w="2359" w:type="dxa"/>
          </w:tcPr>
          <w:p w14:paraId="37F1F10A" w14:textId="674C8DBC" w:rsidR="00143BBE" w:rsidRPr="00215C42" w:rsidRDefault="00616066" w:rsidP="006925DB">
            <w:pPr>
              <w:spacing w:after="0"/>
              <w:rPr>
                <w:rFonts w:cstheme="minorHAnsi"/>
                <w:sz w:val="20"/>
                <w:szCs w:val="20"/>
              </w:rPr>
            </w:pPr>
            <w:r w:rsidRPr="00215C42">
              <w:rPr>
                <w:rFonts w:cstheme="minorHAnsi"/>
                <w:sz w:val="20"/>
                <w:szCs w:val="20"/>
              </w:rPr>
              <w:t>1.171</w:t>
            </w:r>
          </w:p>
        </w:tc>
        <w:tc>
          <w:tcPr>
            <w:tcW w:w="2359" w:type="dxa"/>
          </w:tcPr>
          <w:p w14:paraId="57B8F143" w14:textId="59AA4F43" w:rsidR="00143BBE" w:rsidRPr="00215C42" w:rsidRDefault="00616066" w:rsidP="006925DB">
            <w:pPr>
              <w:spacing w:after="0"/>
              <w:rPr>
                <w:rFonts w:cstheme="minorHAnsi"/>
                <w:sz w:val="20"/>
                <w:szCs w:val="20"/>
              </w:rPr>
            </w:pPr>
            <w:r w:rsidRPr="00215C42">
              <w:rPr>
                <w:rFonts w:cstheme="minorHAnsi"/>
                <w:sz w:val="20"/>
                <w:szCs w:val="20"/>
              </w:rPr>
              <w:t>5,0</w:t>
            </w:r>
          </w:p>
        </w:tc>
        <w:tc>
          <w:tcPr>
            <w:tcW w:w="2359" w:type="dxa"/>
          </w:tcPr>
          <w:p w14:paraId="6D0C6F01" w14:textId="7F818CDF" w:rsidR="00143BBE" w:rsidRPr="00215C42" w:rsidRDefault="00C7126A" w:rsidP="006925DB">
            <w:pPr>
              <w:spacing w:after="0"/>
              <w:rPr>
                <w:rFonts w:cstheme="minorHAnsi"/>
                <w:sz w:val="20"/>
                <w:szCs w:val="20"/>
              </w:rPr>
            </w:pPr>
            <w:r w:rsidRPr="00215C42">
              <w:rPr>
                <w:rFonts w:cstheme="minorHAnsi"/>
                <w:sz w:val="20"/>
                <w:szCs w:val="20"/>
              </w:rPr>
              <w:t>10</w:t>
            </w:r>
          </w:p>
        </w:tc>
      </w:tr>
      <w:tr w:rsidR="00143BBE" w:rsidRPr="00215C42" w14:paraId="0C590F47" w14:textId="77777777" w:rsidTr="00143BBE">
        <w:trPr>
          <w:trHeight w:val="391"/>
        </w:trPr>
        <w:tc>
          <w:tcPr>
            <w:tcW w:w="2359" w:type="dxa"/>
          </w:tcPr>
          <w:p w14:paraId="5F825450" w14:textId="4FABCD44" w:rsidR="00143BBE" w:rsidRPr="00215C42" w:rsidRDefault="00143BBE" w:rsidP="006925DB">
            <w:pPr>
              <w:spacing w:after="0"/>
              <w:rPr>
                <w:rFonts w:cstheme="minorHAnsi"/>
                <w:b/>
                <w:sz w:val="20"/>
                <w:szCs w:val="20"/>
              </w:rPr>
            </w:pPr>
            <w:r w:rsidRPr="00215C42">
              <w:rPr>
                <w:rFonts w:cstheme="minorHAnsi"/>
                <w:b/>
                <w:sz w:val="20"/>
                <w:szCs w:val="20"/>
              </w:rPr>
              <w:t>SVETI KRIŽ ZAČRETJE</w:t>
            </w:r>
          </w:p>
        </w:tc>
        <w:tc>
          <w:tcPr>
            <w:tcW w:w="2359" w:type="dxa"/>
          </w:tcPr>
          <w:p w14:paraId="25E97A60" w14:textId="7EE6473A" w:rsidR="00143BBE" w:rsidRPr="00215C42" w:rsidRDefault="00616066" w:rsidP="006925DB">
            <w:pPr>
              <w:spacing w:after="0"/>
              <w:rPr>
                <w:rFonts w:cstheme="minorHAnsi"/>
                <w:sz w:val="20"/>
                <w:szCs w:val="20"/>
              </w:rPr>
            </w:pPr>
            <w:r w:rsidRPr="00215C42">
              <w:rPr>
                <w:rFonts w:cstheme="minorHAnsi"/>
                <w:sz w:val="20"/>
                <w:szCs w:val="20"/>
              </w:rPr>
              <w:t>1.131</w:t>
            </w:r>
          </w:p>
        </w:tc>
        <w:tc>
          <w:tcPr>
            <w:tcW w:w="2359" w:type="dxa"/>
          </w:tcPr>
          <w:p w14:paraId="09086B47" w14:textId="75AFB1C7" w:rsidR="00143BBE" w:rsidRPr="00215C42" w:rsidRDefault="00616066" w:rsidP="006925DB">
            <w:pPr>
              <w:spacing w:after="0"/>
              <w:rPr>
                <w:rFonts w:cstheme="minorHAnsi"/>
                <w:sz w:val="20"/>
                <w:szCs w:val="20"/>
              </w:rPr>
            </w:pPr>
            <w:r w:rsidRPr="00215C42">
              <w:rPr>
                <w:rFonts w:cstheme="minorHAnsi"/>
                <w:sz w:val="20"/>
                <w:szCs w:val="20"/>
              </w:rPr>
              <w:t>4,8</w:t>
            </w:r>
          </w:p>
        </w:tc>
        <w:tc>
          <w:tcPr>
            <w:tcW w:w="2359" w:type="dxa"/>
          </w:tcPr>
          <w:p w14:paraId="23083153" w14:textId="28065514" w:rsidR="00143BBE" w:rsidRPr="00215C42" w:rsidRDefault="00C7126A" w:rsidP="006925DB">
            <w:pPr>
              <w:spacing w:after="0"/>
              <w:rPr>
                <w:rFonts w:cstheme="minorHAnsi"/>
                <w:sz w:val="20"/>
                <w:szCs w:val="20"/>
              </w:rPr>
            </w:pPr>
            <w:r w:rsidRPr="00215C42">
              <w:rPr>
                <w:rFonts w:cstheme="minorHAnsi"/>
                <w:sz w:val="20"/>
                <w:szCs w:val="20"/>
              </w:rPr>
              <w:t>9</w:t>
            </w:r>
          </w:p>
        </w:tc>
      </w:tr>
      <w:tr w:rsidR="00143BBE" w:rsidRPr="00215C42" w14:paraId="71280362" w14:textId="77777777" w:rsidTr="00143BBE">
        <w:trPr>
          <w:trHeight w:val="391"/>
        </w:trPr>
        <w:tc>
          <w:tcPr>
            <w:tcW w:w="2359" w:type="dxa"/>
          </w:tcPr>
          <w:p w14:paraId="17D15725" w14:textId="2716A889" w:rsidR="00143BBE" w:rsidRPr="00215C42" w:rsidRDefault="00143BBE" w:rsidP="006925DB">
            <w:pPr>
              <w:spacing w:after="0"/>
              <w:rPr>
                <w:rFonts w:cstheme="minorHAnsi"/>
                <w:b/>
                <w:sz w:val="20"/>
                <w:szCs w:val="20"/>
              </w:rPr>
            </w:pPr>
            <w:r w:rsidRPr="00215C42">
              <w:rPr>
                <w:rFonts w:cstheme="minorHAnsi"/>
                <w:b/>
                <w:sz w:val="20"/>
                <w:szCs w:val="20"/>
              </w:rPr>
              <w:t>DONJA STUBICA</w:t>
            </w:r>
          </w:p>
        </w:tc>
        <w:tc>
          <w:tcPr>
            <w:tcW w:w="2359" w:type="dxa"/>
          </w:tcPr>
          <w:p w14:paraId="5508DF29" w14:textId="6347656B" w:rsidR="00143BBE" w:rsidRPr="00215C42" w:rsidRDefault="00616066" w:rsidP="006925DB">
            <w:pPr>
              <w:spacing w:after="0"/>
              <w:rPr>
                <w:rFonts w:cstheme="minorHAnsi"/>
                <w:sz w:val="20"/>
                <w:szCs w:val="20"/>
              </w:rPr>
            </w:pPr>
            <w:r w:rsidRPr="00215C42">
              <w:rPr>
                <w:rFonts w:cstheme="minorHAnsi"/>
                <w:sz w:val="20"/>
                <w:szCs w:val="20"/>
              </w:rPr>
              <w:t>1.031</w:t>
            </w:r>
          </w:p>
        </w:tc>
        <w:tc>
          <w:tcPr>
            <w:tcW w:w="2359" w:type="dxa"/>
          </w:tcPr>
          <w:p w14:paraId="506614FD" w14:textId="70440378" w:rsidR="00143BBE" w:rsidRPr="00215C42" w:rsidRDefault="00616066" w:rsidP="006925DB">
            <w:pPr>
              <w:spacing w:after="0"/>
              <w:rPr>
                <w:rFonts w:cstheme="minorHAnsi"/>
                <w:sz w:val="20"/>
                <w:szCs w:val="20"/>
              </w:rPr>
            </w:pPr>
            <w:r w:rsidRPr="00215C42">
              <w:rPr>
                <w:rFonts w:cstheme="minorHAnsi"/>
                <w:sz w:val="20"/>
                <w:szCs w:val="20"/>
              </w:rPr>
              <w:t>4,4</w:t>
            </w:r>
          </w:p>
        </w:tc>
        <w:tc>
          <w:tcPr>
            <w:tcW w:w="2359" w:type="dxa"/>
          </w:tcPr>
          <w:p w14:paraId="774019BB" w14:textId="15FAA2BB" w:rsidR="00143BBE" w:rsidRPr="00215C42" w:rsidRDefault="00C7126A" w:rsidP="006925DB">
            <w:pPr>
              <w:spacing w:after="0"/>
              <w:rPr>
                <w:rFonts w:cstheme="minorHAnsi"/>
                <w:sz w:val="20"/>
                <w:szCs w:val="20"/>
              </w:rPr>
            </w:pPr>
            <w:r w:rsidRPr="00215C42">
              <w:rPr>
                <w:rFonts w:cstheme="minorHAnsi"/>
                <w:sz w:val="20"/>
                <w:szCs w:val="20"/>
              </w:rPr>
              <w:t>9</w:t>
            </w:r>
          </w:p>
        </w:tc>
      </w:tr>
      <w:tr w:rsidR="00143BBE" w:rsidRPr="00215C42" w14:paraId="2BAFA0A6" w14:textId="77777777" w:rsidTr="00143BBE">
        <w:trPr>
          <w:trHeight w:val="391"/>
        </w:trPr>
        <w:tc>
          <w:tcPr>
            <w:tcW w:w="2359" w:type="dxa"/>
          </w:tcPr>
          <w:p w14:paraId="7AB48AE1" w14:textId="0BB2CB20" w:rsidR="00143BBE" w:rsidRPr="00215C42" w:rsidRDefault="00143BBE" w:rsidP="006925DB">
            <w:pPr>
              <w:spacing w:after="0"/>
              <w:rPr>
                <w:rFonts w:cstheme="minorHAnsi"/>
                <w:b/>
                <w:sz w:val="20"/>
                <w:szCs w:val="20"/>
              </w:rPr>
            </w:pPr>
            <w:r w:rsidRPr="00215C42">
              <w:rPr>
                <w:rFonts w:cstheme="minorHAnsi"/>
                <w:b/>
                <w:sz w:val="20"/>
                <w:szCs w:val="20"/>
              </w:rPr>
              <w:t>ZLATAR</w:t>
            </w:r>
          </w:p>
        </w:tc>
        <w:tc>
          <w:tcPr>
            <w:tcW w:w="2359" w:type="dxa"/>
          </w:tcPr>
          <w:p w14:paraId="7B40D6DE" w14:textId="450AA2B2" w:rsidR="00143BBE" w:rsidRPr="00215C42" w:rsidRDefault="00616066" w:rsidP="006925DB">
            <w:pPr>
              <w:spacing w:after="0"/>
              <w:rPr>
                <w:rFonts w:cstheme="minorHAnsi"/>
                <w:sz w:val="20"/>
                <w:szCs w:val="20"/>
              </w:rPr>
            </w:pPr>
            <w:r w:rsidRPr="00215C42">
              <w:rPr>
                <w:rFonts w:cstheme="minorHAnsi"/>
                <w:sz w:val="20"/>
                <w:szCs w:val="20"/>
              </w:rPr>
              <w:t>994</w:t>
            </w:r>
          </w:p>
        </w:tc>
        <w:tc>
          <w:tcPr>
            <w:tcW w:w="2359" w:type="dxa"/>
          </w:tcPr>
          <w:p w14:paraId="017FE9AE" w14:textId="27F26998" w:rsidR="00143BBE" w:rsidRPr="00215C42" w:rsidRDefault="00C7126A" w:rsidP="006925DB">
            <w:pPr>
              <w:spacing w:after="0"/>
              <w:rPr>
                <w:rFonts w:cstheme="minorHAnsi"/>
                <w:sz w:val="20"/>
                <w:szCs w:val="20"/>
              </w:rPr>
            </w:pPr>
            <w:r w:rsidRPr="00215C42">
              <w:rPr>
                <w:rFonts w:cstheme="minorHAnsi"/>
                <w:sz w:val="20"/>
                <w:szCs w:val="20"/>
              </w:rPr>
              <w:t>4,2</w:t>
            </w:r>
          </w:p>
        </w:tc>
        <w:tc>
          <w:tcPr>
            <w:tcW w:w="2359" w:type="dxa"/>
          </w:tcPr>
          <w:p w14:paraId="23346266" w14:textId="4B4197D4" w:rsidR="00143BBE" w:rsidRPr="00215C42" w:rsidRDefault="00C7126A" w:rsidP="006925DB">
            <w:pPr>
              <w:spacing w:after="0"/>
              <w:rPr>
                <w:rFonts w:cstheme="minorHAnsi"/>
                <w:sz w:val="20"/>
                <w:szCs w:val="20"/>
              </w:rPr>
            </w:pPr>
            <w:r w:rsidRPr="00215C42">
              <w:rPr>
                <w:rFonts w:cstheme="minorHAnsi"/>
                <w:sz w:val="20"/>
                <w:szCs w:val="20"/>
              </w:rPr>
              <w:t>8</w:t>
            </w:r>
          </w:p>
        </w:tc>
      </w:tr>
      <w:tr w:rsidR="00143BBE" w:rsidRPr="00215C42" w14:paraId="3CD562DF" w14:textId="77777777" w:rsidTr="00143BBE">
        <w:trPr>
          <w:trHeight w:val="391"/>
        </w:trPr>
        <w:tc>
          <w:tcPr>
            <w:tcW w:w="2359" w:type="dxa"/>
          </w:tcPr>
          <w:p w14:paraId="3754E38A" w14:textId="613EC6A6" w:rsidR="00143BBE" w:rsidRPr="00215C42" w:rsidRDefault="00143BBE" w:rsidP="006925DB">
            <w:pPr>
              <w:spacing w:after="0"/>
              <w:rPr>
                <w:rFonts w:cstheme="minorHAnsi"/>
                <w:b/>
                <w:sz w:val="20"/>
                <w:szCs w:val="20"/>
              </w:rPr>
            </w:pPr>
            <w:r w:rsidRPr="00215C42">
              <w:rPr>
                <w:rFonts w:cstheme="minorHAnsi"/>
                <w:b/>
                <w:sz w:val="20"/>
                <w:szCs w:val="20"/>
              </w:rPr>
              <w:t>MARIJA BISTRICA</w:t>
            </w:r>
          </w:p>
        </w:tc>
        <w:tc>
          <w:tcPr>
            <w:tcW w:w="2359" w:type="dxa"/>
          </w:tcPr>
          <w:p w14:paraId="4EA9EEDD" w14:textId="441064ED" w:rsidR="00143BBE" w:rsidRPr="00215C42" w:rsidRDefault="00616066" w:rsidP="006925DB">
            <w:pPr>
              <w:spacing w:after="0"/>
              <w:rPr>
                <w:rFonts w:cstheme="minorHAnsi"/>
                <w:sz w:val="20"/>
                <w:szCs w:val="20"/>
              </w:rPr>
            </w:pPr>
            <w:r w:rsidRPr="00215C42">
              <w:rPr>
                <w:rFonts w:cstheme="minorHAnsi"/>
                <w:sz w:val="20"/>
                <w:szCs w:val="20"/>
              </w:rPr>
              <w:t>981</w:t>
            </w:r>
          </w:p>
        </w:tc>
        <w:tc>
          <w:tcPr>
            <w:tcW w:w="2359" w:type="dxa"/>
          </w:tcPr>
          <w:p w14:paraId="683D63EF" w14:textId="089A9B0B" w:rsidR="00143BBE" w:rsidRPr="00215C42" w:rsidRDefault="00C7126A" w:rsidP="006925DB">
            <w:pPr>
              <w:spacing w:after="0"/>
              <w:rPr>
                <w:rFonts w:cstheme="minorHAnsi"/>
                <w:sz w:val="20"/>
                <w:szCs w:val="20"/>
              </w:rPr>
            </w:pPr>
            <w:r w:rsidRPr="00215C42">
              <w:rPr>
                <w:rFonts w:cstheme="minorHAnsi"/>
                <w:sz w:val="20"/>
                <w:szCs w:val="20"/>
              </w:rPr>
              <w:t>4,2</w:t>
            </w:r>
          </w:p>
        </w:tc>
        <w:tc>
          <w:tcPr>
            <w:tcW w:w="2359" w:type="dxa"/>
          </w:tcPr>
          <w:p w14:paraId="162FA4E3" w14:textId="2E6A8D30" w:rsidR="00143BBE" w:rsidRPr="00215C42" w:rsidRDefault="00C7126A" w:rsidP="006925DB">
            <w:pPr>
              <w:spacing w:after="0"/>
              <w:rPr>
                <w:rFonts w:cstheme="minorHAnsi"/>
                <w:sz w:val="20"/>
                <w:szCs w:val="20"/>
              </w:rPr>
            </w:pPr>
            <w:r w:rsidRPr="00215C42">
              <w:rPr>
                <w:rFonts w:cstheme="minorHAnsi"/>
                <w:sz w:val="20"/>
                <w:szCs w:val="20"/>
              </w:rPr>
              <w:t>8</w:t>
            </w:r>
          </w:p>
        </w:tc>
      </w:tr>
      <w:tr w:rsidR="00143BBE" w:rsidRPr="00215C42" w14:paraId="4913DA78" w14:textId="77777777" w:rsidTr="00143BBE">
        <w:trPr>
          <w:trHeight w:val="391"/>
        </w:trPr>
        <w:tc>
          <w:tcPr>
            <w:tcW w:w="2359" w:type="dxa"/>
          </w:tcPr>
          <w:p w14:paraId="0960D1EB" w14:textId="19B1136D" w:rsidR="00143BBE" w:rsidRPr="00215C42" w:rsidRDefault="00143BBE" w:rsidP="006925DB">
            <w:pPr>
              <w:spacing w:after="0"/>
              <w:rPr>
                <w:rFonts w:cstheme="minorHAnsi"/>
                <w:b/>
                <w:sz w:val="20"/>
                <w:szCs w:val="20"/>
              </w:rPr>
            </w:pPr>
            <w:r w:rsidRPr="00215C42">
              <w:rPr>
                <w:rFonts w:cstheme="minorHAnsi"/>
                <w:b/>
                <w:sz w:val="20"/>
                <w:szCs w:val="20"/>
              </w:rPr>
              <w:t>VELIKO TRGOVIŠĆE</w:t>
            </w:r>
          </w:p>
        </w:tc>
        <w:tc>
          <w:tcPr>
            <w:tcW w:w="2359" w:type="dxa"/>
          </w:tcPr>
          <w:p w14:paraId="6261E389" w14:textId="43FC9EE8" w:rsidR="00143BBE" w:rsidRPr="00215C42" w:rsidRDefault="00616066" w:rsidP="006925DB">
            <w:pPr>
              <w:spacing w:after="0"/>
              <w:rPr>
                <w:rFonts w:cstheme="minorHAnsi"/>
                <w:sz w:val="20"/>
                <w:szCs w:val="20"/>
              </w:rPr>
            </w:pPr>
            <w:r w:rsidRPr="00215C42">
              <w:rPr>
                <w:rFonts w:cstheme="minorHAnsi"/>
                <w:sz w:val="20"/>
                <w:szCs w:val="20"/>
              </w:rPr>
              <w:t>852</w:t>
            </w:r>
          </w:p>
        </w:tc>
        <w:tc>
          <w:tcPr>
            <w:tcW w:w="2359" w:type="dxa"/>
          </w:tcPr>
          <w:p w14:paraId="6062DD54" w14:textId="2E3AB6DC" w:rsidR="00143BBE" w:rsidRPr="00215C42" w:rsidRDefault="00C7126A" w:rsidP="006925DB">
            <w:pPr>
              <w:spacing w:after="0"/>
              <w:rPr>
                <w:rFonts w:cstheme="minorHAnsi"/>
                <w:sz w:val="20"/>
                <w:szCs w:val="20"/>
              </w:rPr>
            </w:pPr>
            <w:r w:rsidRPr="00215C42">
              <w:rPr>
                <w:rFonts w:cstheme="minorHAnsi"/>
                <w:sz w:val="20"/>
                <w:szCs w:val="20"/>
              </w:rPr>
              <w:t>3,6</w:t>
            </w:r>
          </w:p>
        </w:tc>
        <w:tc>
          <w:tcPr>
            <w:tcW w:w="2359" w:type="dxa"/>
          </w:tcPr>
          <w:p w14:paraId="4BD1C232" w14:textId="48B736DD" w:rsidR="00143BBE" w:rsidRPr="00215C42" w:rsidRDefault="00C7126A" w:rsidP="006925DB">
            <w:pPr>
              <w:spacing w:after="0"/>
              <w:rPr>
                <w:rFonts w:cstheme="minorHAnsi"/>
                <w:sz w:val="20"/>
                <w:szCs w:val="20"/>
              </w:rPr>
            </w:pPr>
            <w:r w:rsidRPr="00215C42">
              <w:rPr>
                <w:rFonts w:cstheme="minorHAnsi"/>
                <w:sz w:val="20"/>
                <w:szCs w:val="20"/>
              </w:rPr>
              <w:t>7</w:t>
            </w:r>
          </w:p>
        </w:tc>
      </w:tr>
      <w:tr w:rsidR="00143BBE" w:rsidRPr="00215C42" w14:paraId="5B5DAA04" w14:textId="77777777" w:rsidTr="00143BBE">
        <w:trPr>
          <w:trHeight w:val="391"/>
        </w:trPr>
        <w:tc>
          <w:tcPr>
            <w:tcW w:w="2359" w:type="dxa"/>
          </w:tcPr>
          <w:p w14:paraId="24112BCD" w14:textId="33503538" w:rsidR="00143BBE" w:rsidRPr="00215C42" w:rsidRDefault="00143BBE" w:rsidP="006925DB">
            <w:pPr>
              <w:spacing w:after="0"/>
              <w:rPr>
                <w:rFonts w:cstheme="minorHAnsi"/>
                <w:b/>
                <w:sz w:val="20"/>
                <w:szCs w:val="20"/>
              </w:rPr>
            </w:pPr>
            <w:r w:rsidRPr="00215C42">
              <w:rPr>
                <w:rFonts w:cstheme="minorHAnsi"/>
                <w:b/>
                <w:sz w:val="20"/>
                <w:szCs w:val="20"/>
              </w:rPr>
              <w:t>GORNJA STUBICA</w:t>
            </w:r>
          </w:p>
        </w:tc>
        <w:tc>
          <w:tcPr>
            <w:tcW w:w="2359" w:type="dxa"/>
          </w:tcPr>
          <w:p w14:paraId="41CA0ACC" w14:textId="4D68F6B5" w:rsidR="00143BBE" w:rsidRPr="00215C42" w:rsidRDefault="00616066" w:rsidP="006925DB">
            <w:pPr>
              <w:spacing w:after="0"/>
              <w:rPr>
                <w:rFonts w:cstheme="minorHAnsi"/>
                <w:sz w:val="20"/>
                <w:szCs w:val="20"/>
              </w:rPr>
            </w:pPr>
            <w:r w:rsidRPr="00215C42">
              <w:rPr>
                <w:rFonts w:cstheme="minorHAnsi"/>
                <w:sz w:val="20"/>
                <w:szCs w:val="20"/>
              </w:rPr>
              <w:t>839</w:t>
            </w:r>
          </w:p>
        </w:tc>
        <w:tc>
          <w:tcPr>
            <w:tcW w:w="2359" w:type="dxa"/>
          </w:tcPr>
          <w:p w14:paraId="7F0D1E34" w14:textId="1D85E2CD" w:rsidR="00143BBE" w:rsidRPr="00215C42" w:rsidRDefault="00C7126A" w:rsidP="006925DB">
            <w:pPr>
              <w:spacing w:after="0"/>
              <w:rPr>
                <w:rFonts w:cstheme="minorHAnsi"/>
                <w:sz w:val="20"/>
                <w:szCs w:val="20"/>
              </w:rPr>
            </w:pPr>
            <w:r w:rsidRPr="00215C42">
              <w:rPr>
                <w:rFonts w:cstheme="minorHAnsi"/>
                <w:sz w:val="20"/>
                <w:szCs w:val="20"/>
              </w:rPr>
              <w:t>3,6</w:t>
            </w:r>
          </w:p>
        </w:tc>
        <w:tc>
          <w:tcPr>
            <w:tcW w:w="2359" w:type="dxa"/>
          </w:tcPr>
          <w:p w14:paraId="354CB8E3" w14:textId="37C0A09D" w:rsidR="00143BBE" w:rsidRPr="00215C42" w:rsidRDefault="00C7126A" w:rsidP="006925DB">
            <w:pPr>
              <w:spacing w:after="0"/>
              <w:rPr>
                <w:rFonts w:cstheme="minorHAnsi"/>
                <w:sz w:val="20"/>
                <w:szCs w:val="20"/>
              </w:rPr>
            </w:pPr>
            <w:r w:rsidRPr="00215C42">
              <w:rPr>
                <w:rFonts w:cstheme="minorHAnsi"/>
                <w:sz w:val="20"/>
                <w:szCs w:val="20"/>
              </w:rPr>
              <w:t>7</w:t>
            </w:r>
          </w:p>
        </w:tc>
      </w:tr>
      <w:tr w:rsidR="00143BBE" w:rsidRPr="00215C42" w14:paraId="3ACBC48F" w14:textId="77777777" w:rsidTr="00143BBE">
        <w:trPr>
          <w:trHeight w:val="391"/>
        </w:trPr>
        <w:tc>
          <w:tcPr>
            <w:tcW w:w="2359" w:type="dxa"/>
          </w:tcPr>
          <w:p w14:paraId="41541CAF" w14:textId="36408468" w:rsidR="00143BBE" w:rsidRPr="00215C42" w:rsidRDefault="00143BBE" w:rsidP="006925DB">
            <w:pPr>
              <w:spacing w:after="0"/>
              <w:rPr>
                <w:rFonts w:cstheme="minorHAnsi"/>
                <w:b/>
                <w:sz w:val="20"/>
                <w:szCs w:val="20"/>
              </w:rPr>
            </w:pPr>
            <w:r w:rsidRPr="00215C42">
              <w:rPr>
                <w:rFonts w:cstheme="minorHAnsi"/>
                <w:b/>
                <w:sz w:val="20"/>
                <w:szCs w:val="20"/>
              </w:rPr>
              <w:t>ĐURMANEC</w:t>
            </w:r>
          </w:p>
        </w:tc>
        <w:tc>
          <w:tcPr>
            <w:tcW w:w="2359" w:type="dxa"/>
          </w:tcPr>
          <w:p w14:paraId="52DD2C28" w14:textId="4ECD6215" w:rsidR="00143BBE" w:rsidRPr="00215C42" w:rsidRDefault="00616066" w:rsidP="006925DB">
            <w:pPr>
              <w:spacing w:after="0"/>
              <w:rPr>
                <w:rFonts w:cstheme="minorHAnsi"/>
                <w:sz w:val="20"/>
                <w:szCs w:val="20"/>
              </w:rPr>
            </w:pPr>
            <w:r w:rsidRPr="00215C42">
              <w:rPr>
                <w:rFonts w:cstheme="minorHAnsi"/>
                <w:sz w:val="20"/>
                <w:szCs w:val="20"/>
              </w:rPr>
              <w:t>836</w:t>
            </w:r>
          </w:p>
        </w:tc>
        <w:tc>
          <w:tcPr>
            <w:tcW w:w="2359" w:type="dxa"/>
          </w:tcPr>
          <w:p w14:paraId="09F3D86C" w14:textId="345A93E3" w:rsidR="00143BBE" w:rsidRPr="00215C42" w:rsidRDefault="00C7126A" w:rsidP="006925DB">
            <w:pPr>
              <w:spacing w:after="0"/>
              <w:rPr>
                <w:rFonts w:cstheme="minorHAnsi"/>
                <w:sz w:val="20"/>
                <w:szCs w:val="20"/>
              </w:rPr>
            </w:pPr>
            <w:r w:rsidRPr="00215C42">
              <w:rPr>
                <w:rFonts w:cstheme="minorHAnsi"/>
                <w:sz w:val="20"/>
                <w:szCs w:val="20"/>
              </w:rPr>
              <w:t>3,5</w:t>
            </w:r>
          </w:p>
        </w:tc>
        <w:tc>
          <w:tcPr>
            <w:tcW w:w="2359" w:type="dxa"/>
          </w:tcPr>
          <w:p w14:paraId="6AC24B33" w14:textId="73DE8930" w:rsidR="00143BBE" w:rsidRPr="00215C42" w:rsidRDefault="00C7126A" w:rsidP="006925DB">
            <w:pPr>
              <w:spacing w:after="0"/>
              <w:rPr>
                <w:rFonts w:cstheme="minorHAnsi"/>
                <w:sz w:val="20"/>
                <w:szCs w:val="20"/>
              </w:rPr>
            </w:pPr>
            <w:r w:rsidRPr="00215C42">
              <w:rPr>
                <w:rFonts w:cstheme="minorHAnsi"/>
                <w:sz w:val="20"/>
                <w:szCs w:val="20"/>
              </w:rPr>
              <w:t>7</w:t>
            </w:r>
          </w:p>
        </w:tc>
      </w:tr>
      <w:tr w:rsidR="00143BBE" w:rsidRPr="00215C42" w14:paraId="340870DA" w14:textId="77777777" w:rsidTr="00143BBE">
        <w:trPr>
          <w:trHeight w:val="391"/>
        </w:trPr>
        <w:tc>
          <w:tcPr>
            <w:tcW w:w="2359" w:type="dxa"/>
          </w:tcPr>
          <w:p w14:paraId="6532F540" w14:textId="42DE3449" w:rsidR="00143BBE" w:rsidRPr="00215C42" w:rsidRDefault="00143BBE" w:rsidP="006925DB">
            <w:pPr>
              <w:spacing w:after="0"/>
              <w:rPr>
                <w:rFonts w:cstheme="minorHAnsi"/>
                <w:b/>
                <w:sz w:val="20"/>
                <w:szCs w:val="20"/>
              </w:rPr>
            </w:pPr>
            <w:r w:rsidRPr="00215C42">
              <w:rPr>
                <w:rFonts w:cstheme="minorHAnsi"/>
                <w:b/>
                <w:sz w:val="20"/>
                <w:szCs w:val="20"/>
              </w:rPr>
              <w:t>RADOBOJ</w:t>
            </w:r>
          </w:p>
        </w:tc>
        <w:tc>
          <w:tcPr>
            <w:tcW w:w="2359" w:type="dxa"/>
          </w:tcPr>
          <w:p w14:paraId="6EF790BB" w14:textId="3838A1C9" w:rsidR="00143BBE" w:rsidRPr="00215C42" w:rsidRDefault="00616066" w:rsidP="006925DB">
            <w:pPr>
              <w:spacing w:after="0"/>
              <w:rPr>
                <w:rFonts w:cstheme="minorHAnsi"/>
                <w:sz w:val="20"/>
                <w:szCs w:val="20"/>
              </w:rPr>
            </w:pPr>
            <w:r w:rsidRPr="00215C42">
              <w:rPr>
                <w:rFonts w:cstheme="minorHAnsi"/>
                <w:sz w:val="20"/>
                <w:szCs w:val="20"/>
              </w:rPr>
              <w:t>687</w:t>
            </w:r>
          </w:p>
        </w:tc>
        <w:tc>
          <w:tcPr>
            <w:tcW w:w="2359" w:type="dxa"/>
          </w:tcPr>
          <w:p w14:paraId="2A785922" w14:textId="11E834E6" w:rsidR="00143BBE" w:rsidRPr="00215C42" w:rsidRDefault="00C7126A" w:rsidP="006925DB">
            <w:pPr>
              <w:spacing w:after="0"/>
              <w:rPr>
                <w:rFonts w:cstheme="minorHAnsi"/>
                <w:sz w:val="20"/>
                <w:szCs w:val="20"/>
              </w:rPr>
            </w:pPr>
            <w:r w:rsidRPr="00215C42">
              <w:rPr>
                <w:rFonts w:cstheme="minorHAnsi"/>
                <w:sz w:val="20"/>
                <w:szCs w:val="20"/>
              </w:rPr>
              <w:t>2,9</w:t>
            </w:r>
          </w:p>
        </w:tc>
        <w:tc>
          <w:tcPr>
            <w:tcW w:w="2359" w:type="dxa"/>
          </w:tcPr>
          <w:p w14:paraId="66004949" w14:textId="3B41F4B1" w:rsidR="00143BBE" w:rsidRPr="00215C42" w:rsidRDefault="00C7126A" w:rsidP="006925DB">
            <w:pPr>
              <w:spacing w:after="0"/>
              <w:rPr>
                <w:rFonts w:cstheme="minorHAnsi"/>
                <w:sz w:val="20"/>
                <w:szCs w:val="20"/>
              </w:rPr>
            </w:pPr>
            <w:r w:rsidRPr="00215C42">
              <w:rPr>
                <w:rFonts w:cstheme="minorHAnsi"/>
                <w:sz w:val="20"/>
                <w:szCs w:val="20"/>
              </w:rPr>
              <w:t>6</w:t>
            </w:r>
          </w:p>
        </w:tc>
      </w:tr>
      <w:tr w:rsidR="00143BBE" w:rsidRPr="00215C42" w14:paraId="5AEEFF5B" w14:textId="77777777" w:rsidTr="00143BBE">
        <w:trPr>
          <w:trHeight w:val="391"/>
        </w:trPr>
        <w:tc>
          <w:tcPr>
            <w:tcW w:w="2359" w:type="dxa"/>
          </w:tcPr>
          <w:p w14:paraId="75250D45" w14:textId="75D56147" w:rsidR="00143BBE" w:rsidRPr="00215C42" w:rsidRDefault="00616066" w:rsidP="006925DB">
            <w:pPr>
              <w:spacing w:after="0"/>
              <w:rPr>
                <w:rFonts w:cstheme="minorHAnsi"/>
                <w:b/>
                <w:sz w:val="20"/>
                <w:szCs w:val="20"/>
              </w:rPr>
            </w:pPr>
            <w:r w:rsidRPr="00215C42">
              <w:rPr>
                <w:rFonts w:cstheme="minorHAnsi"/>
                <w:b/>
                <w:sz w:val="20"/>
                <w:szCs w:val="20"/>
              </w:rPr>
              <w:t>HUM NA SUTLI</w:t>
            </w:r>
          </w:p>
        </w:tc>
        <w:tc>
          <w:tcPr>
            <w:tcW w:w="2359" w:type="dxa"/>
          </w:tcPr>
          <w:p w14:paraId="297B0495" w14:textId="6FA373E8" w:rsidR="00143BBE" w:rsidRPr="00215C42" w:rsidRDefault="00616066" w:rsidP="006925DB">
            <w:pPr>
              <w:spacing w:after="0"/>
              <w:rPr>
                <w:rFonts w:cstheme="minorHAnsi"/>
                <w:sz w:val="20"/>
                <w:szCs w:val="20"/>
              </w:rPr>
            </w:pPr>
            <w:r w:rsidRPr="00215C42">
              <w:rPr>
                <w:rFonts w:cstheme="minorHAnsi"/>
                <w:sz w:val="20"/>
                <w:szCs w:val="20"/>
              </w:rPr>
              <w:t>637</w:t>
            </w:r>
          </w:p>
        </w:tc>
        <w:tc>
          <w:tcPr>
            <w:tcW w:w="2359" w:type="dxa"/>
          </w:tcPr>
          <w:p w14:paraId="6F6B8CFC" w14:textId="14420F55" w:rsidR="00143BBE" w:rsidRPr="00215C42" w:rsidRDefault="00C7126A" w:rsidP="006925DB">
            <w:pPr>
              <w:spacing w:after="0"/>
              <w:rPr>
                <w:rFonts w:cstheme="minorHAnsi"/>
                <w:sz w:val="20"/>
                <w:szCs w:val="20"/>
              </w:rPr>
            </w:pPr>
            <w:r w:rsidRPr="00215C42">
              <w:rPr>
                <w:rFonts w:cstheme="minorHAnsi"/>
                <w:sz w:val="20"/>
                <w:szCs w:val="20"/>
              </w:rPr>
              <w:t>2,7</w:t>
            </w:r>
          </w:p>
        </w:tc>
        <w:tc>
          <w:tcPr>
            <w:tcW w:w="2359" w:type="dxa"/>
          </w:tcPr>
          <w:p w14:paraId="0C0C9CFB" w14:textId="6C5506AF" w:rsidR="00143BBE" w:rsidRPr="00215C42" w:rsidRDefault="00C7126A" w:rsidP="006925DB">
            <w:pPr>
              <w:spacing w:after="0"/>
              <w:rPr>
                <w:rFonts w:cstheme="minorHAnsi"/>
                <w:sz w:val="20"/>
                <w:szCs w:val="20"/>
              </w:rPr>
            </w:pPr>
            <w:r w:rsidRPr="00215C42">
              <w:rPr>
                <w:rFonts w:cstheme="minorHAnsi"/>
                <w:sz w:val="20"/>
                <w:szCs w:val="20"/>
              </w:rPr>
              <w:t>5</w:t>
            </w:r>
          </w:p>
        </w:tc>
      </w:tr>
      <w:tr w:rsidR="00616066" w:rsidRPr="00215C42" w14:paraId="3E7A8562" w14:textId="77777777" w:rsidTr="00143BBE">
        <w:trPr>
          <w:trHeight w:val="391"/>
        </w:trPr>
        <w:tc>
          <w:tcPr>
            <w:tcW w:w="2359" w:type="dxa"/>
          </w:tcPr>
          <w:p w14:paraId="7EC3C07E" w14:textId="0FBEA1C8" w:rsidR="00616066" w:rsidRPr="00215C42" w:rsidRDefault="00616066" w:rsidP="006925DB">
            <w:pPr>
              <w:spacing w:after="0"/>
              <w:rPr>
                <w:rFonts w:cstheme="minorHAnsi"/>
                <w:b/>
                <w:sz w:val="20"/>
                <w:szCs w:val="20"/>
              </w:rPr>
            </w:pPr>
            <w:r w:rsidRPr="00215C42">
              <w:rPr>
                <w:rFonts w:cstheme="minorHAnsi"/>
                <w:b/>
                <w:sz w:val="20"/>
                <w:szCs w:val="20"/>
              </w:rPr>
              <w:t>KONJŠČINA</w:t>
            </w:r>
          </w:p>
        </w:tc>
        <w:tc>
          <w:tcPr>
            <w:tcW w:w="2359" w:type="dxa"/>
          </w:tcPr>
          <w:p w14:paraId="36BC8C8C" w14:textId="6CA28DF4" w:rsidR="00616066" w:rsidRPr="00215C42" w:rsidRDefault="00616066" w:rsidP="006925DB">
            <w:pPr>
              <w:spacing w:after="0"/>
              <w:rPr>
                <w:rFonts w:cstheme="minorHAnsi"/>
                <w:sz w:val="20"/>
                <w:szCs w:val="20"/>
              </w:rPr>
            </w:pPr>
            <w:r w:rsidRPr="00215C42">
              <w:rPr>
                <w:rFonts w:cstheme="minorHAnsi"/>
                <w:sz w:val="20"/>
                <w:szCs w:val="20"/>
              </w:rPr>
              <w:t>566</w:t>
            </w:r>
          </w:p>
        </w:tc>
        <w:tc>
          <w:tcPr>
            <w:tcW w:w="2359" w:type="dxa"/>
          </w:tcPr>
          <w:p w14:paraId="7A68AA8D" w14:textId="4552F710" w:rsidR="00616066" w:rsidRPr="00215C42" w:rsidRDefault="00C7126A" w:rsidP="006925DB">
            <w:pPr>
              <w:spacing w:after="0"/>
              <w:rPr>
                <w:rFonts w:cstheme="minorHAnsi"/>
                <w:sz w:val="20"/>
                <w:szCs w:val="20"/>
              </w:rPr>
            </w:pPr>
            <w:r w:rsidRPr="00215C42">
              <w:rPr>
                <w:rFonts w:cstheme="minorHAnsi"/>
                <w:sz w:val="20"/>
                <w:szCs w:val="20"/>
              </w:rPr>
              <w:t>2,4</w:t>
            </w:r>
          </w:p>
        </w:tc>
        <w:tc>
          <w:tcPr>
            <w:tcW w:w="2359" w:type="dxa"/>
          </w:tcPr>
          <w:p w14:paraId="1C63DF4E" w14:textId="14EE665B" w:rsidR="00616066" w:rsidRPr="00215C42" w:rsidRDefault="00C7126A" w:rsidP="006925DB">
            <w:pPr>
              <w:spacing w:after="0"/>
              <w:rPr>
                <w:rFonts w:cstheme="minorHAnsi"/>
                <w:sz w:val="20"/>
                <w:szCs w:val="20"/>
              </w:rPr>
            </w:pPr>
            <w:r w:rsidRPr="00215C42">
              <w:rPr>
                <w:rFonts w:cstheme="minorHAnsi"/>
                <w:sz w:val="20"/>
                <w:szCs w:val="20"/>
              </w:rPr>
              <w:t>5</w:t>
            </w:r>
          </w:p>
        </w:tc>
      </w:tr>
      <w:tr w:rsidR="00616066" w:rsidRPr="00215C42" w14:paraId="1ACEEF4A" w14:textId="77777777" w:rsidTr="00143BBE">
        <w:trPr>
          <w:trHeight w:val="391"/>
        </w:trPr>
        <w:tc>
          <w:tcPr>
            <w:tcW w:w="2359" w:type="dxa"/>
          </w:tcPr>
          <w:p w14:paraId="7D5BD677" w14:textId="1F513C77" w:rsidR="00616066" w:rsidRPr="00215C42" w:rsidRDefault="00616066" w:rsidP="006925DB">
            <w:pPr>
              <w:spacing w:after="0"/>
              <w:rPr>
                <w:rFonts w:cstheme="minorHAnsi"/>
                <w:b/>
                <w:sz w:val="20"/>
                <w:szCs w:val="20"/>
              </w:rPr>
            </w:pPr>
            <w:r w:rsidRPr="00215C42">
              <w:rPr>
                <w:rFonts w:cstheme="minorHAnsi"/>
                <w:b/>
                <w:sz w:val="20"/>
                <w:szCs w:val="20"/>
              </w:rPr>
              <w:t>STUBIČKE TOPLICE</w:t>
            </w:r>
          </w:p>
        </w:tc>
        <w:tc>
          <w:tcPr>
            <w:tcW w:w="2359" w:type="dxa"/>
          </w:tcPr>
          <w:p w14:paraId="473F9994" w14:textId="332CC174" w:rsidR="00616066" w:rsidRPr="00215C42" w:rsidRDefault="00616066" w:rsidP="006925DB">
            <w:pPr>
              <w:spacing w:after="0"/>
              <w:rPr>
                <w:rFonts w:cstheme="minorHAnsi"/>
                <w:sz w:val="20"/>
                <w:szCs w:val="20"/>
              </w:rPr>
            </w:pPr>
            <w:r w:rsidRPr="00215C42">
              <w:rPr>
                <w:rFonts w:cstheme="minorHAnsi"/>
                <w:sz w:val="20"/>
                <w:szCs w:val="20"/>
              </w:rPr>
              <w:t>555</w:t>
            </w:r>
          </w:p>
        </w:tc>
        <w:tc>
          <w:tcPr>
            <w:tcW w:w="2359" w:type="dxa"/>
          </w:tcPr>
          <w:p w14:paraId="6DF39077" w14:textId="1ADCE9B8" w:rsidR="00616066" w:rsidRPr="00215C42" w:rsidRDefault="00C7126A" w:rsidP="006925DB">
            <w:pPr>
              <w:spacing w:after="0"/>
              <w:rPr>
                <w:rFonts w:cstheme="minorHAnsi"/>
                <w:sz w:val="20"/>
                <w:szCs w:val="20"/>
              </w:rPr>
            </w:pPr>
            <w:r w:rsidRPr="00215C42">
              <w:rPr>
                <w:rFonts w:cstheme="minorHAnsi"/>
                <w:sz w:val="20"/>
                <w:szCs w:val="20"/>
              </w:rPr>
              <w:t>2,4</w:t>
            </w:r>
          </w:p>
        </w:tc>
        <w:tc>
          <w:tcPr>
            <w:tcW w:w="2359" w:type="dxa"/>
          </w:tcPr>
          <w:p w14:paraId="33FA0CEF" w14:textId="18D9716D" w:rsidR="00616066" w:rsidRPr="00215C42" w:rsidRDefault="00C7126A" w:rsidP="006925DB">
            <w:pPr>
              <w:spacing w:after="0"/>
              <w:rPr>
                <w:rFonts w:cstheme="minorHAnsi"/>
                <w:sz w:val="20"/>
                <w:szCs w:val="20"/>
              </w:rPr>
            </w:pPr>
            <w:r w:rsidRPr="00215C42">
              <w:rPr>
                <w:rFonts w:cstheme="minorHAnsi"/>
                <w:sz w:val="20"/>
                <w:szCs w:val="20"/>
              </w:rPr>
              <w:t>5</w:t>
            </w:r>
          </w:p>
        </w:tc>
      </w:tr>
      <w:tr w:rsidR="00616066" w:rsidRPr="00215C42" w14:paraId="7CA5ACEE" w14:textId="77777777" w:rsidTr="00143BBE">
        <w:trPr>
          <w:trHeight w:val="391"/>
        </w:trPr>
        <w:tc>
          <w:tcPr>
            <w:tcW w:w="2359" w:type="dxa"/>
          </w:tcPr>
          <w:p w14:paraId="03DF6F59" w14:textId="2C97FFD2" w:rsidR="00616066" w:rsidRPr="00215C42" w:rsidRDefault="00616066" w:rsidP="006925DB">
            <w:pPr>
              <w:spacing w:after="0"/>
              <w:rPr>
                <w:rFonts w:cstheme="minorHAnsi"/>
                <w:b/>
                <w:sz w:val="20"/>
                <w:szCs w:val="20"/>
              </w:rPr>
            </w:pPr>
            <w:r w:rsidRPr="00215C42">
              <w:rPr>
                <w:rFonts w:cstheme="minorHAnsi"/>
                <w:b/>
                <w:sz w:val="20"/>
                <w:szCs w:val="20"/>
              </w:rPr>
              <w:t>PETROVSKO</w:t>
            </w:r>
          </w:p>
        </w:tc>
        <w:tc>
          <w:tcPr>
            <w:tcW w:w="2359" w:type="dxa"/>
          </w:tcPr>
          <w:p w14:paraId="2DBF546B" w14:textId="570643B3" w:rsidR="00616066" w:rsidRPr="00215C42" w:rsidRDefault="00616066" w:rsidP="006925DB">
            <w:pPr>
              <w:spacing w:after="0"/>
              <w:rPr>
                <w:rFonts w:cstheme="minorHAnsi"/>
                <w:sz w:val="20"/>
                <w:szCs w:val="20"/>
              </w:rPr>
            </w:pPr>
            <w:r w:rsidRPr="00215C42">
              <w:rPr>
                <w:rFonts w:cstheme="minorHAnsi"/>
                <w:sz w:val="20"/>
                <w:szCs w:val="20"/>
              </w:rPr>
              <w:t>514</w:t>
            </w:r>
          </w:p>
        </w:tc>
        <w:tc>
          <w:tcPr>
            <w:tcW w:w="2359" w:type="dxa"/>
          </w:tcPr>
          <w:p w14:paraId="2016515C" w14:textId="27FF0792" w:rsidR="00616066" w:rsidRPr="00215C42" w:rsidRDefault="00C7126A" w:rsidP="006925DB">
            <w:pPr>
              <w:spacing w:after="0"/>
              <w:rPr>
                <w:rFonts w:cstheme="minorHAnsi"/>
                <w:sz w:val="20"/>
                <w:szCs w:val="20"/>
              </w:rPr>
            </w:pPr>
            <w:r w:rsidRPr="00215C42">
              <w:rPr>
                <w:rFonts w:cstheme="minorHAnsi"/>
                <w:sz w:val="20"/>
                <w:szCs w:val="20"/>
              </w:rPr>
              <w:t>2,2</w:t>
            </w:r>
          </w:p>
        </w:tc>
        <w:tc>
          <w:tcPr>
            <w:tcW w:w="2359" w:type="dxa"/>
          </w:tcPr>
          <w:p w14:paraId="133BEAA6" w14:textId="68E11732"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4797FB7F" w14:textId="77777777" w:rsidTr="00143BBE">
        <w:trPr>
          <w:trHeight w:val="391"/>
        </w:trPr>
        <w:tc>
          <w:tcPr>
            <w:tcW w:w="2359" w:type="dxa"/>
          </w:tcPr>
          <w:p w14:paraId="7AE8235D" w14:textId="5E3DD61B" w:rsidR="00616066" w:rsidRPr="00215C42" w:rsidRDefault="00616066" w:rsidP="006925DB">
            <w:pPr>
              <w:spacing w:after="0"/>
              <w:rPr>
                <w:rFonts w:cstheme="minorHAnsi"/>
                <w:b/>
                <w:sz w:val="20"/>
                <w:szCs w:val="20"/>
              </w:rPr>
            </w:pPr>
            <w:r w:rsidRPr="00215C42">
              <w:rPr>
                <w:rFonts w:cstheme="minorHAnsi"/>
                <w:b/>
                <w:sz w:val="20"/>
                <w:szCs w:val="20"/>
              </w:rPr>
              <w:t>KLANJEC</w:t>
            </w:r>
          </w:p>
        </w:tc>
        <w:tc>
          <w:tcPr>
            <w:tcW w:w="2359" w:type="dxa"/>
          </w:tcPr>
          <w:p w14:paraId="36A19F32" w14:textId="26600B96" w:rsidR="00616066" w:rsidRPr="00215C42" w:rsidRDefault="00616066" w:rsidP="006925DB">
            <w:pPr>
              <w:spacing w:after="0"/>
              <w:rPr>
                <w:rFonts w:cstheme="minorHAnsi"/>
                <w:sz w:val="20"/>
                <w:szCs w:val="20"/>
              </w:rPr>
            </w:pPr>
            <w:r w:rsidRPr="00215C42">
              <w:rPr>
                <w:rFonts w:cstheme="minorHAnsi"/>
                <w:sz w:val="20"/>
                <w:szCs w:val="20"/>
              </w:rPr>
              <w:t>498</w:t>
            </w:r>
          </w:p>
        </w:tc>
        <w:tc>
          <w:tcPr>
            <w:tcW w:w="2359" w:type="dxa"/>
          </w:tcPr>
          <w:p w14:paraId="7165171B" w14:textId="7DD229B4" w:rsidR="00616066" w:rsidRPr="00215C42" w:rsidRDefault="00C7126A" w:rsidP="006925DB">
            <w:pPr>
              <w:spacing w:after="0"/>
              <w:rPr>
                <w:rFonts w:cstheme="minorHAnsi"/>
                <w:sz w:val="20"/>
                <w:szCs w:val="20"/>
              </w:rPr>
            </w:pPr>
            <w:r w:rsidRPr="00215C42">
              <w:rPr>
                <w:rFonts w:cstheme="minorHAnsi"/>
                <w:sz w:val="20"/>
                <w:szCs w:val="20"/>
              </w:rPr>
              <w:t>2,1</w:t>
            </w:r>
          </w:p>
        </w:tc>
        <w:tc>
          <w:tcPr>
            <w:tcW w:w="2359" w:type="dxa"/>
          </w:tcPr>
          <w:p w14:paraId="4E344DC2" w14:textId="1E43C6A3"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38A0F0F8" w14:textId="77777777" w:rsidTr="00143BBE">
        <w:trPr>
          <w:trHeight w:val="391"/>
        </w:trPr>
        <w:tc>
          <w:tcPr>
            <w:tcW w:w="2359" w:type="dxa"/>
          </w:tcPr>
          <w:p w14:paraId="04C9ED4B" w14:textId="507C2467" w:rsidR="00616066" w:rsidRPr="00215C42" w:rsidRDefault="00616066" w:rsidP="006925DB">
            <w:pPr>
              <w:spacing w:after="0"/>
              <w:rPr>
                <w:rFonts w:cstheme="minorHAnsi"/>
                <w:b/>
                <w:sz w:val="20"/>
                <w:szCs w:val="20"/>
              </w:rPr>
            </w:pPr>
            <w:r w:rsidRPr="00215C42">
              <w:rPr>
                <w:rFonts w:cstheme="minorHAnsi"/>
                <w:b/>
                <w:sz w:val="20"/>
                <w:szCs w:val="20"/>
              </w:rPr>
              <w:t>ZLATAR BISTRICA</w:t>
            </w:r>
          </w:p>
        </w:tc>
        <w:tc>
          <w:tcPr>
            <w:tcW w:w="2359" w:type="dxa"/>
          </w:tcPr>
          <w:p w14:paraId="51A10886" w14:textId="4DA94000" w:rsidR="00616066" w:rsidRPr="00215C42" w:rsidRDefault="00616066" w:rsidP="006925DB">
            <w:pPr>
              <w:spacing w:after="0"/>
              <w:rPr>
                <w:rFonts w:cstheme="minorHAnsi"/>
                <w:sz w:val="20"/>
                <w:szCs w:val="20"/>
              </w:rPr>
            </w:pPr>
            <w:r w:rsidRPr="00215C42">
              <w:rPr>
                <w:rFonts w:cstheme="minorHAnsi"/>
                <w:sz w:val="20"/>
                <w:szCs w:val="20"/>
              </w:rPr>
              <w:t>493</w:t>
            </w:r>
          </w:p>
        </w:tc>
        <w:tc>
          <w:tcPr>
            <w:tcW w:w="2359" w:type="dxa"/>
          </w:tcPr>
          <w:p w14:paraId="29D0D1F3" w14:textId="0296CB0A" w:rsidR="00616066" w:rsidRPr="00215C42" w:rsidRDefault="00C7126A" w:rsidP="006925DB">
            <w:pPr>
              <w:spacing w:after="0"/>
              <w:rPr>
                <w:rFonts w:cstheme="minorHAnsi"/>
                <w:sz w:val="20"/>
                <w:szCs w:val="20"/>
              </w:rPr>
            </w:pPr>
            <w:r w:rsidRPr="00215C42">
              <w:rPr>
                <w:rFonts w:cstheme="minorHAnsi"/>
                <w:sz w:val="20"/>
                <w:szCs w:val="20"/>
              </w:rPr>
              <w:t>2,1</w:t>
            </w:r>
          </w:p>
        </w:tc>
        <w:tc>
          <w:tcPr>
            <w:tcW w:w="2359" w:type="dxa"/>
          </w:tcPr>
          <w:p w14:paraId="4B1325E0" w14:textId="29281D27"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67089D01" w14:textId="77777777" w:rsidTr="00143BBE">
        <w:trPr>
          <w:trHeight w:val="391"/>
        </w:trPr>
        <w:tc>
          <w:tcPr>
            <w:tcW w:w="2359" w:type="dxa"/>
          </w:tcPr>
          <w:p w14:paraId="114937D5" w14:textId="458D529E" w:rsidR="00616066" w:rsidRPr="00215C42" w:rsidRDefault="00616066" w:rsidP="006925DB">
            <w:pPr>
              <w:spacing w:after="0"/>
              <w:rPr>
                <w:rFonts w:cstheme="minorHAnsi"/>
                <w:b/>
                <w:sz w:val="20"/>
                <w:szCs w:val="20"/>
              </w:rPr>
            </w:pPr>
            <w:r w:rsidRPr="00215C42">
              <w:rPr>
                <w:rFonts w:cstheme="minorHAnsi"/>
                <w:b/>
                <w:sz w:val="20"/>
                <w:szCs w:val="20"/>
              </w:rPr>
              <w:t>DESINIĆ</w:t>
            </w:r>
          </w:p>
        </w:tc>
        <w:tc>
          <w:tcPr>
            <w:tcW w:w="2359" w:type="dxa"/>
          </w:tcPr>
          <w:p w14:paraId="40EFA2C5" w14:textId="710916EA" w:rsidR="00616066" w:rsidRPr="00215C42" w:rsidRDefault="00616066" w:rsidP="006925DB">
            <w:pPr>
              <w:spacing w:after="0"/>
              <w:rPr>
                <w:rFonts w:cstheme="minorHAnsi"/>
                <w:sz w:val="20"/>
                <w:szCs w:val="20"/>
              </w:rPr>
            </w:pPr>
            <w:r w:rsidRPr="00215C42">
              <w:rPr>
                <w:rFonts w:cstheme="minorHAnsi"/>
                <w:sz w:val="20"/>
                <w:szCs w:val="20"/>
              </w:rPr>
              <w:t>491</w:t>
            </w:r>
          </w:p>
        </w:tc>
        <w:tc>
          <w:tcPr>
            <w:tcW w:w="2359" w:type="dxa"/>
          </w:tcPr>
          <w:p w14:paraId="444448D7" w14:textId="6DF800CB" w:rsidR="00616066" w:rsidRPr="00215C42" w:rsidRDefault="00C7126A" w:rsidP="006925DB">
            <w:pPr>
              <w:spacing w:after="0"/>
              <w:rPr>
                <w:rFonts w:cstheme="minorHAnsi"/>
                <w:sz w:val="20"/>
                <w:szCs w:val="20"/>
              </w:rPr>
            </w:pPr>
            <w:r w:rsidRPr="00215C42">
              <w:rPr>
                <w:rFonts w:cstheme="minorHAnsi"/>
                <w:sz w:val="20"/>
                <w:szCs w:val="20"/>
              </w:rPr>
              <w:t>2,1</w:t>
            </w:r>
          </w:p>
        </w:tc>
        <w:tc>
          <w:tcPr>
            <w:tcW w:w="2359" w:type="dxa"/>
          </w:tcPr>
          <w:p w14:paraId="0AAB41D1" w14:textId="02F33504"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47D0E8AD" w14:textId="77777777" w:rsidTr="00143BBE">
        <w:trPr>
          <w:trHeight w:val="391"/>
        </w:trPr>
        <w:tc>
          <w:tcPr>
            <w:tcW w:w="2359" w:type="dxa"/>
          </w:tcPr>
          <w:p w14:paraId="0DDABD66" w14:textId="13B27F6A" w:rsidR="00616066" w:rsidRPr="00215C42" w:rsidRDefault="00616066" w:rsidP="006925DB">
            <w:pPr>
              <w:spacing w:after="0"/>
              <w:rPr>
                <w:rFonts w:cstheme="minorHAnsi"/>
                <w:b/>
                <w:sz w:val="20"/>
                <w:szCs w:val="20"/>
              </w:rPr>
            </w:pPr>
            <w:r w:rsidRPr="00215C42">
              <w:rPr>
                <w:rFonts w:cstheme="minorHAnsi"/>
                <w:b/>
                <w:sz w:val="20"/>
                <w:szCs w:val="20"/>
              </w:rPr>
              <w:t>MAČE</w:t>
            </w:r>
          </w:p>
        </w:tc>
        <w:tc>
          <w:tcPr>
            <w:tcW w:w="2359" w:type="dxa"/>
          </w:tcPr>
          <w:p w14:paraId="1BA0A60F" w14:textId="04C103D3" w:rsidR="00616066" w:rsidRPr="00215C42" w:rsidRDefault="00616066" w:rsidP="006925DB">
            <w:pPr>
              <w:spacing w:after="0"/>
              <w:rPr>
                <w:rFonts w:cstheme="minorHAnsi"/>
                <w:sz w:val="20"/>
                <w:szCs w:val="20"/>
              </w:rPr>
            </w:pPr>
            <w:r w:rsidRPr="00215C42">
              <w:rPr>
                <w:rFonts w:cstheme="minorHAnsi"/>
                <w:sz w:val="20"/>
                <w:szCs w:val="20"/>
              </w:rPr>
              <w:t>441</w:t>
            </w:r>
          </w:p>
        </w:tc>
        <w:tc>
          <w:tcPr>
            <w:tcW w:w="2359" w:type="dxa"/>
          </w:tcPr>
          <w:p w14:paraId="7D0F432B" w14:textId="5E43547F" w:rsidR="00616066" w:rsidRPr="00215C42" w:rsidRDefault="00C7126A" w:rsidP="006925DB">
            <w:pPr>
              <w:spacing w:after="0"/>
              <w:rPr>
                <w:rFonts w:cstheme="minorHAnsi"/>
                <w:sz w:val="20"/>
                <w:szCs w:val="20"/>
              </w:rPr>
            </w:pPr>
            <w:r w:rsidRPr="00215C42">
              <w:rPr>
                <w:rFonts w:cstheme="minorHAnsi"/>
                <w:sz w:val="20"/>
                <w:szCs w:val="20"/>
              </w:rPr>
              <w:t>1,9</w:t>
            </w:r>
          </w:p>
        </w:tc>
        <w:tc>
          <w:tcPr>
            <w:tcW w:w="2359" w:type="dxa"/>
          </w:tcPr>
          <w:p w14:paraId="4D90D1E4" w14:textId="474597BF"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6220043A" w14:textId="77777777" w:rsidTr="00143BBE">
        <w:trPr>
          <w:trHeight w:val="391"/>
        </w:trPr>
        <w:tc>
          <w:tcPr>
            <w:tcW w:w="2359" w:type="dxa"/>
          </w:tcPr>
          <w:p w14:paraId="768CA3FE" w14:textId="14C95A22" w:rsidR="00616066" w:rsidRPr="00215C42" w:rsidRDefault="00616066" w:rsidP="006925DB">
            <w:pPr>
              <w:spacing w:after="0"/>
              <w:rPr>
                <w:rFonts w:cstheme="minorHAnsi"/>
                <w:b/>
                <w:sz w:val="20"/>
                <w:szCs w:val="20"/>
              </w:rPr>
            </w:pPr>
            <w:r w:rsidRPr="00215C42">
              <w:rPr>
                <w:rFonts w:cstheme="minorHAnsi"/>
                <w:b/>
                <w:sz w:val="20"/>
                <w:szCs w:val="20"/>
              </w:rPr>
              <w:t>LOBOR</w:t>
            </w:r>
          </w:p>
        </w:tc>
        <w:tc>
          <w:tcPr>
            <w:tcW w:w="2359" w:type="dxa"/>
          </w:tcPr>
          <w:p w14:paraId="0C7C2C35" w14:textId="7BBC7005" w:rsidR="00616066" w:rsidRPr="00215C42" w:rsidRDefault="00616066" w:rsidP="006925DB">
            <w:pPr>
              <w:spacing w:after="0"/>
              <w:rPr>
                <w:rFonts w:cstheme="minorHAnsi"/>
                <w:sz w:val="20"/>
                <w:szCs w:val="20"/>
              </w:rPr>
            </w:pPr>
            <w:r w:rsidRPr="00215C42">
              <w:rPr>
                <w:rFonts w:cstheme="minorHAnsi"/>
                <w:sz w:val="20"/>
                <w:szCs w:val="20"/>
              </w:rPr>
              <w:t>420</w:t>
            </w:r>
          </w:p>
        </w:tc>
        <w:tc>
          <w:tcPr>
            <w:tcW w:w="2359" w:type="dxa"/>
          </w:tcPr>
          <w:p w14:paraId="12B89FAF" w14:textId="580D7A81" w:rsidR="00616066" w:rsidRPr="00215C42" w:rsidRDefault="00C7126A" w:rsidP="006925DB">
            <w:pPr>
              <w:spacing w:after="0"/>
              <w:rPr>
                <w:rFonts w:cstheme="minorHAnsi"/>
                <w:sz w:val="20"/>
                <w:szCs w:val="20"/>
              </w:rPr>
            </w:pPr>
            <w:r w:rsidRPr="00215C42">
              <w:rPr>
                <w:rFonts w:cstheme="minorHAnsi"/>
                <w:sz w:val="20"/>
                <w:szCs w:val="20"/>
              </w:rPr>
              <w:t>1,8</w:t>
            </w:r>
          </w:p>
        </w:tc>
        <w:tc>
          <w:tcPr>
            <w:tcW w:w="2359" w:type="dxa"/>
          </w:tcPr>
          <w:p w14:paraId="4FD2B96A" w14:textId="53DB4431" w:rsidR="00616066" w:rsidRPr="00215C42" w:rsidRDefault="00C7126A" w:rsidP="006925DB">
            <w:pPr>
              <w:spacing w:after="0"/>
              <w:rPr>
                <w:rFonts w:cstheme="minorHAnsi"/>
                <w:sz w:val="20"/>
                <w:szCs w:val="20"/>
              </w:rPr>
            </w:pPr>
            <w:r w:rsidRPr="00215C42">
              <w:rPr>
                <w:rFonts w:cstheme="minorHAnsi"/>
                <w:sz w:val="20"/>
                <w:szCs w:val="20"/>
              </w:rPr>
              <w:t>4</w:t>
            </w:r>
          </w:p>
        </w:tc>
      </w:tr>
      <w:tr w:rsidR="00616066" w:rsidRPr="00215C42" w14:paraId="140B690A" w14:textId="77777777" w:rsidTr="00143BBE">
        <w:trPr>
          <w:trHeight w:val="391"/>
        </w:trPr>
        <w:tc>
          <w:tcPr>
            <w:tcW w:w="2359" w:type="dxa"/>
          </w:tcPr>
          <w:p w14:paraId="014F146B" w14:textId="0B93985B" w:rsidR="00616066" w:rsidRPr="00215C42" w:rsidRDefault="00616066" w:rsidP="006925DB">
            <w:pPr>
              <w:spacing w:after="0"/>
              <w:rPr>
                <w:rFonts w:cstheme="minorHAnsi"/>
                <w:b/>
                <w:sz w:val="20"/>
                <w:szCs w:val="20"/>
              </w:rPr>
            </w:pPr>
            <w:r w:rsidRPr="00215C42">
              <w:rPr>
                <w:rFonts w:cstheme="minorHAnsi"/>
                <w:b/>
                <w:sz w:val="20"/>
                <w:szCs w:val="20"/>
              </w:rPr>
              <w:t>BUDINŠČINA</w:t>
            </w:r>
          </w:p>
        </w:tc>
        <w:tc>
          <w:tcPr>
            <w:tcW w:w="2359" w:type="dxa"/>
          </w:tcPr>
          <w:p w14:paraId="51CEFD33" w14:textId="07225CC4" w:rsidR="00616066" w:rsidRPr="00215C42" w:rsidRDefault="00616066" w:rsidP="006925DB">
            <w:pPr>
              <w:spacing w:after="0"/>
              <w:rPr>
                <w:rFonts w:cstheme="minorHAnsi"/>
                <w:sz w:val="20"/>
                <w:szCs w:val="20"/>
              </w:rPr>
            </w:pPr>
            <w:r w:rsidRPr="00215C42">
              <w:rPr>
                <w:rFonts w:cstheme="minorHAnsi"/>
                <w:sz w:val="20"/>
                <w:szCs w:val="20"/>
              </w:rPr>
              <w:t>410</w:t>
            </w:r>
          </w:p>
        </w:tc>
        <w:tc>
          <w:tcPr>
            <w:tcW w:w="2359" w:type="dxa"/>
          </w:tcPr>
          <w:p w14:paraId="0CD46D71" w14:textId="1821960F" w:rsidR="00616066" w:rsidRPr="00215C42" w:rsidRDefault="00C7126A" w:rsidP="006925DB">
            <w:pPr>
              <w:spacing w:after="0"/>
              <w:rPr>
                <w:rFonts w:cstheme="minorHAnsi"/>
                <w:sz w:val="20"/>
                <w:szCs w:val="20"/>
              </w:rPr>
            </w:pPr>
            <w:r w:rsidRPr="00215C42">
              <w:rPr>
                <w:rFonts w:cstheme="minorHAnsi"/>
                <w:sz w:val="20"/>
                <w:szCs w:val="20"/>
              </w:rPr>
              <w:t>1,7</w:t>
            </w:r>
          </w:p>
        </w:tc>
        <w:tc>
          <w:tcPr>
            <w:tcW w:w="2359" w:type="dxa"/>
          </w:tcPr>
          <w:p w14:paraId="4C7733CF" w14:textId="1DD3F96C"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088FE78B" w14:textId="77777777" w:rsidTr="00143BBE">
        <w:trPr>
          <w:trHeight w:val="391"/>
        </w:trPr>
        <w:tc>
          <w:tcPr>
            <w:tcW w:w="2359" w:type="dxa"/>
          </w:tcPr>
          <w:p w14:paraId="347B0E50" w14:textId="384891E8" w:rsidR="00616066" w:rsidRPr="00215C42" w:rsidRDefault="00616066" w:rsidP="006925DB">
            <w:pPr>
              <w:spacing w:after="0"/>
              <w:rPr>
                <w:rFonts w:cstheme="minorHAnsi"/>
                <w:b/>
                <w:sz w:val="20"/>
                <w:szCs w:val="20"/>
              </w:rPr>
            </w:pPr>
            <w:r w:rsidRPr="00215C42">
              <w:rPr>
                <w:rFonts w:cstheme="minorHAnsi"/>
                <w:b/>
                <w:sz w:val="20"/>
                <w:szCs w:val="20"/>
              </w:rPr>
              <w:t>TUHELJ</w:t>
            </w:r>
          </w:p>
        </w:tc>
        <w:tc>
          <w:tcPr>
            <w:tcW w:w="2359" w:type="dxa"/>
          </w:tcPr>
          <w:p w14:paraId="6FE0E841" w14:textId="4C4D82E0" w:rsidR="00616066" w:rsidRPr="00215C42" w:rsidRDefault="00616066" w:rsidP="006925DB">
            <w:pPr>
              <w:spacing w:after="0"/>
              <w:rPr>
                <w:rFonts w:cstheme="minorHAnsi"/>
                <w:sz w:val="20"/>
                <w:szCs w:val="20"/>
              </w:rPr>
            </w:pPr>
            <w:r w:rsidRPr="00215C42">
              <w:rPr>
                <w:rFonts w:cstheme="minorHAnsi"/>
                <w:sz w:val="20"/>
                <w:szCs w:val="20"/>
              </w:rPr>
              <w:t>330</w:t>
            </w:r>
          </w:p>
        </w:tc>
        <w:tc>
          <w:tcPr>
            <w:tcW w:w="2359" w:type="dxa"/>
          </w:tcPr>
          <w:p w14:paraId="223AF39C" w14:textId="5B868634" w:rsidR="00616066" w:rsidRPr="00215C42" w:rsidRDefault="00C7126A" w:rsidP="006925DB">
            <w:pPr>
              <w:spacing w:after="0"/>
              <w:rPr>
                <w:rFonts w:cstheme="minorHAnsi"/>
                <w:sz w:val="20"/>
                <w:szCs w:val="20"/>
              </w:rPr>
            </w:pPr>
            <w:r w:rsidRPr="00215C42">
              <w:rPr>
                <w:rFonts w:cstheme="minorHAnsi"/>
                <w:sz w:val="20"/>
                <w:szCs w:val="20"/>
              </w:rPr>
              <w:t>1,4</w:t>
            </w:r>
          </w:p>
        </w:tc>
        <w:tc>
          <w:tcPr>
            <w:tcW w:w="2359" w:type="dxa"/>
          </w:tcPr>
          <w:p w14:paraId="4AA07406" w14:textId="6814741B"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5BD979DE" w14:textId="77777777" w:rsidTr="00143BBE">
        <w:trPr>
          <w:trHeight w:val="391"/>
        </w:trPr>
        <w:tc>
          <w:tcPr>
            <w:tcW w:w="2359" w:type="dxa"/>
          </w:tcPr>
          <w:p w14:paraId="254F2880" w14:textId="02BD564F" w:rsidR="00616066" w:rsidRPr="00215C42" w:rsidRDefault="00616066" w:rsidP="006925DB">
            <w:pPr>
              <w:spacing w:after="0"/>
              <w:rPr>
                <w:rFonts w:cstheme="minorHAnsi"/>
                <w:b/>
                <w:sz w:val="20"/>
                <w:szCs w:val="20"/>
              </w:rPr>
            </w:pPr>
            <w:r w:rsidRPr="00215C42">
              <w:rPr>
                <w:rFonts w:cstheme="minorHAnsi"/>
                <w:b/>
                <w:sz w:val="20"/>
                <w:szCs w:val="20"/>
              </w:rPr>
              <w:lastRenderedPageBreak/>
              <w:t>MIHOVLJAN</w:t>
            </w:r>
          </w:p>
        </w:tc>
        <w:tc>
          <w:tcPr>
            <w:tcW w:w="2359" w:type="dxa"/>
          </w:tcPr>
          <w:p w14:paraId="68D17477" w14:textId="54A2A3A4" w:rsidR="00616066" w:rsidRPr="00215C42" w:rsidRDefault="00616066" w:rsidP="006925DB">
            <w:pPr>
              <w:spacing w:after="0"/>
              <w:rPr>
                <w:rFonts w:cstheme="minorHAnsi"/>
                <w:sz w:val="20"/>
                <w:szCs w:val="20"/>
              </w:rPr>
            </w:pPr>
            <w:r w:rsidRPr="00215C42">
              <w:rPr>
                <w:rFonts w:cstheme="minorHAnsi"/>
                <w:sz w:val="20"/>
                <w:szCs w:val="20"/>
              </w:rPr>
              <w:t>322</w:t>
            </w:r>
          </w:p>
        </w:tc>
        <w:tc>
          <w:tcPr>
            <w:tcW w:w="2359" w:type="dxa"/>
          </w:tcPr>
          <w:p w14:paraId="466DDB63" w14:textId="52D7610A" w:rsidR="00616066" w:rsidRPr="00215C42" w:rsidRDefault="00C7126A" w:rsidP="006925DB">
            <w:pPr>
              <w:spacing w:after="0"/>
              <w:rPr>
                <w:rFonts w:cstheme="minorHAnsi"/>
                <w:sz w:val="20"/>
                <w:szCs w:val="20"/>
              </w:rPr>
            </w:pPr>
            <w:r w:rsidRPr="00215C42">
              <w:rPr>
                <w:rFonts w:cstheme="minorHAnsi"/>
                <w:sz w:val="20"/>
                <w:szCs w:val="20"/>
              </w:rPr>
              <w:t>1,4</w:t>
            </w:r>
          </w:p>
        </w:tc>
        <w:tc>
          <w:tcPr>
            <w:tcW w:w="2359" w:type="dxa"/>
          </w:tcPr>
          <w:p w14:paraId="7F863CDA" w14:textId="73B721C6"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7BE10658" w14:textId="77777777" w:rsidTr="00143BBE">
        <w:trPr>
          <w:trHeight w:val="391"/>
        </w:trPr>
        <w:tc>
          <w:tcPr>
            <w:tcW w:w="2359" w:type="dxa"/>
          </w:tcPr>
          <w:p w14:paraId="41253176" w14:textId="34A4BD63" w:rsidR="00616066" w:rsidRPr="00215C42" w:rsidRDefault="00616066" w:rsidP="006925DB">
            <w:pPr>
              <w:spacing w:after="0"/>
              <w:rPr>
                <w:rFonts w:cstheme="minorHAnsi"/>
                <w:b/>
                <w:sz w:val="20"/>
                <w:szCs w:val="20"/>
              </w:rPr>
            </w:pPr>
            <w:r w:rsidRPr="00215C42">
              <w:rPr>
                <w:rFonts w:cstheme="minorHAnsi"/>
                <w:b/>
                <w:sz w:val="20"/>
                <w:szCs w:val="20"/>
              </w:rPr>
              <w:t>JESENJE</w:t>
            </w:r>
          </w:p>
        </w:tc>
        <w:tc>
          <w:tcPr>
            <w:tcW w:w="2359" w:type="dxa"/>
          </w:tcPr>
          <w:p w14:paraId="4AE7405A" w14:textId="7E6CA35D" w:rsidR="00616066" w:rsidRPr="00215C42" w:rsidRDefault="00616066" w:rsidP="006925DB">
            <w:pPr>
              <w:spacing w:after="0"/>
              <w:rPr>
                <w:rFonts w:cstheme="minorHAnsi"/>
                <w:sz w:val="20"/>
                <w:szCs w:val="20"/>
              </w:rPr>
            </w:pPr>
            <w:r w:rsidRPr="00215C42">
              <w:rPr>
                <w:rFonts w:cstheme="minorHAnsi"/>
                <w:sz w:val="20"/>
                <w:szCs w:val="20"/>
              </w:rPr>
              <w:t>321</w:t>
            </w:r>
          </w:p>
        </w:tc>
        <w:tc>
          <w:tcPr>
            <w:tcW w:w="2359" w:type="dxa"/>
          </w:tcPr>
          <w:p w14:paraId="249C9749" w14:textId="2BB2A8E8" w:rsidR="00616066" w:rsidRPr="00215C42" w:rsidRDefault="00C7126A" w:rsidP="006925DB">
            <w:pPr>
              <w:spacing w:after="0"/>
              <w:rPr>
                <w:rFonts w:cstheme="minorHAnsi"/>
                <w:sz w:val="20"/>
                <w:szCs w:val="20"/>
              </w:rPr>
            </w:pPr>
            <w:r w:rsidRPr="00215C42">
              <w:rPr>
                <w:rFonts w:cstheme="minorHAnsi"/>
                <w:sz w:val="20"/>
                <w:szCs w:val="20"/>
              </w:rPr>
              <w:t>1,4</w:t>
            </w:r>
          </w:p>
        </w:tc>
        <w:tc>
          <w:tcPr>
            <w:tcW w:w="2359" w:type="dxa"/>
          </w:tcPr>
          <w:p w14:paraId="26649626" w14:textId="53978D55"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52472595" w14:textId="77777777" w:rsidTr="00143BBE">
        <w:trPr>
          <w:trHeight w:val="391"/>
        </w:trPr>
        <w:tc>
          <w:tcPr>
            <w:tcW w:w="2359" w:type="dxa"/>
          </w:tcPr>
          <w:p w14:paraId="537EDE63" w14:textId="646A3F4D" w:rsidR="00616066" w:rsidRPr="00215C42" w:rsidRDefault="00616066" w:rsidP="006925DB">
            <w:pPr>
              <w:spacing w:after="0"/>
              <w:rPr>
                <w:rFonts w:cstheme="minorHAnsi"/>
                <w:b/>
                <w:sz w:val="20"/>
                <w:szCs w:val="20"/>
              </w:rPr>
            </w:pPr>
            <w:r w:rsidRPr="00215C42">
              <w:rPr>
                <w:rFonts w:cstheme="minorHAnsi"/>
                <w:b/>
                <w:sz w:val="20"/>
                <w:szCs w:val="20"/>
              </w:rPr>
              <w:t>KRALJEVEC NA SUTLI</w:t>
            </w:r>
          </w:p>
        </w:tc>
        <w:tc>
          <w:tcPr>
            <w:tcW w:w="2359" w:type="dxa"/>
          </w:tcPr>
          <w:p w14:paraId="452654AE" w14:textId="28C4305B" w:rsidR="00616066" w:rsidRPr="00215C42" w:rsidRDefault="00616066" w:rsidP="006925DB">
            <w:pPr>
              <w:spacing w:after="0"/>
              <w:rPr>
                <w:rFonts w:cstheme="minorHAnsi"/>
                <w:sz w:val="20"/>
                <w:szCs w:val="20"/>
              </w:rPr>
            </w:pPr>
            <w:r w:rsidRPr="00215C42">
              <w:rPr>
                <w:rFonts w:cstheme="minorHAnsi"/>
                <w:sz w:val="20"/>
                <w:szCs w:val="20"/>
              </w:rPr>
              <w:t>265</w:t>
            </w:r>
          </w:p>
        </w:tc>
        <w:tc>
          <w:tcPr>
            <w:tcW w:w="2359" w:type="dxa"/>
          </w:tcPr>
          <w:p w14:paraId="6A8B7372" w14:textId="000691D2" w:rsidR="00616066" w:rsidRPr="00215C42" w:rsidRDefault="00C7126A" w:rsidP="006925DB">
            <w:pPr>
              <w:spacing w:after="0"/>
              <w:rPr>
                <w:rFonts w:cstheme="minorHAnsi"/>
                <w:sz w:val="20"/>
                <w:szCs w:val="20"/>
              </w:rPr>
            </w:pPr>
            <w:r w:rsidRPr="00215C42">
              <w:rPr>
                <w:rFonts w:cstheme="minorHAnsi"/>
                <w:sz w:val="20"/>
                <w:szCs w:val="20"/>
              </w:rPr>
              <w:t>1,1</w:t>
            </w:r>
          </w:p>
        </w:tc>
        <w:tc>
          <w:tcPr>
            <w:tcW w:w="2359" w:type="dxa"/>
          </w:tcPr>
          <w:p w14:paraId="02D8CD43" w14:textId="7815DF00"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11402222" w14:textId="77777777" w:rsidTr="00143BBE">
        <w:trPr>
          <w:trHeight w:val="391"/>
        </w:trPr>
        <w:tc>
          <w:tcPr>
            <w:tcW w:w="2359" w:type="dxa"/>
          </w:tcPr>
          <w:p w14:paraId="0E799F59" w14:textId="5B0B5BB7" w:rsidR="00616066" w:rsidRPr="00215C42" w:rsidRDefault="00616066" w:rsidP="006925DB">
            <w:pPr>
              <w:spacing w:after="0"/>
              <w:rPr>
                <w:rFonts w:cstheme="minorHAnsi"/>
                <w:b/>
                <w:sz w:val="20"/>
                <w:szCs w:val="20"/>
              </w:rPr>
            </w:pPr>
            <w:r w:rsidRPr="00215C42">
              <w:rPr>
                <w:rFonts w:cstheme="minorHAnsi"/>
                <w:b/>
                <w:sz w:val="20"/>
                <w:szCs w:val="20"/>
              </w:rPr>
              <w:t>HRAŠĆINA</w:t>
            </w:r>
          </w:p>
        </w:tc>
        <w:tc>
          <w:tcPr>
            <w:tcW w:w="2359" w:type="dxa"/>
          </w:tcPr>
          <w:p w14:paraId="6AE2D81F" w14:textId="097FD96B" w:rsidR="00616066" w:rsidRPr="00215C42" w:rsidRDefault="00616066" w:rsidP="006925DB">
            <w:pPr>
              <w:spacing w:after="0"/>
              <w:rPr>
                <w:rFonts w:cstheme="minorHAnsi"/>
                <w:sz w:val="20"/>
                <w:szCs w:val="20"/>
              </w:rPr>
            </w:pPr>
            <w:r w:rsidRPr="00215C42">
              <w:rPr>
                <w:rFonts w:cstheme="minorHAnsi"/>
                <w:sz w:val="20"/>
                <w:szCs w:val="20"/>
              </w:rPr>
              <w:t>242</w:t>
            </w:r>
          </w:p>
        </w:tc>
        <w:tc>
          <w:tcPr>
            <w:tcW w:w="2359" w:type="dxa"/>
          </w:tcPr>
          <w:p w14:paraId="1B89FF58" w14:textId="1714C7FC" w:rsidR="00616066" w:rsidRPr="00215C42" w:rsidRDefault="00C7126A" w:rsidP="006925DB">
            <w:pPr>
              <w:spacing w:after="0"/>
              <w:rPr>
                <w:rFonts w:cstheme="minorHAnsi"/>
                <w:sz w:val="20"/>
                <w:szCs w:val="20"/>
              </w:rPr>
            </w:pPr>
            <w:r w:rsidRPr="00215C42">
              <w:rPr>
                <w:rFonts w:cstheme="minorHAnsi"/>
                <w:sz w:val="20"/>
                <w:szCs w:val="20"/>
              </w:rPr>
              <w:t>1,0</w:t>
            </w:r>
          </w:p>
        </w:tc>
        <w:tc>
          <w:tcPr>
            <w:tcW w:w="2359" w:type="dxa"/>
          </w:tcPr>
          <w:p w14:paraId="1815A3F8" w14:textId="7A18FD21"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63739114" w14:textId="77777777" w:rsidTr="00143BBE">
        <w:trPr>
          <w:trHeight w:val="391"/>
        </w:trPr>
        <w:tc>
          <w:tcPr>
            <w:tcW w:w="2359" w:type="dxa"/>
          </w:tcPr>
          <w:p w14:paraId="47A02E77" w14:textId="0C579DC4" w:rsidR="00616066" w:rsidRPr="00215C42" w:rsidRDefault="00616066" w:rsidP="006925DB">
            <w:pPr>
              <w:spacing w:after="0"/>
              <w:rPr>
                <w:rFonts w:cstheme="minorHAnsi"/>
                <w:b/>
                <w:sz w:val="20"/>
                <w:szCs w:val="20"/>
              </w:rPr>
            </w:pPr>
            <w:r w:rsidRPr="00215C42">
              <w:rPr>
                <w:rFonts w:cstheme="minorHAnsi"/>
                <w:b/>
                <w:sz w:val="20"/>
                <w:szCs w:val="20"/>
              </w:rPr>
              <w:t>KUMROVEC</w:t>
            </w:r>
          </w:p>
        </w:tc>
        <w:tc>
          <w:tcPr>
            <w:tcW w:w="2359" w:type="dxa"/>
          </w:tcPr>
          <w:p w14:paraId="67235DB9" w14:textId="08C4A6DB" w:rsidR="00616066" w:rsidRPr="00215C42" w:rsidRDefault="00616066" w:rsidP="006925DB">
            <w:pPr>
              <w:spacing w:after="0"/>
              <w:rPr>
                <w:rFonts w:cstheme="minorHAnsi"/>
                <w:sz w:val="20"/>
                <w:szCs w:val="20"/>
              </w:rPr>
            </w:pPr>
            <w:r w:rsidRPr="00215C42">
              <w:rPr>
                <w:rFonts w:cstheme="minorHAnsi"/>
                <w:sz w:val="20"/>
                <w:szCs w:val="20"/>
              </w:rPr>
              <w:t>238</w:t>
            </w:r>
          </w:p>
        </w:tc>
        <w:tc>
          <w:tcPr>
            <w:tcW w:w="2359" w:type="dxa"/>
          </w:tcPr>
          <w:p w14:paraId="52CF81E2" w14:textId="1348C5D9" w:rsidR="00616066" w:rsidRPr="00215C42" w:rsidRDefault="00C7126A" w:rsidP="006925DB">
            <w:pPr>
              <w:spacing w:after="0"/>
              <w:rPr>
                <w:rFonts w:cstheme="minorHAnsi"/>
                <w:sz w:val="20"/>
                <w:szCs w:val="20"/>
              </w:rPr>
            </w:pPr>
            <w:r w:rsidRPr="00215C42">
              <w:rPr>
                <w:rFonts w:cstheme="minorHAnsi"/>
                <w:sz w:val="20"/>
                <w:szCs w:val="20"/>
              </w:rPr>
              <w:t>1,0</w:t>
            </w:r>
          </w:p>
        </w:tc>
        <w:tc>
          <w:tcPr>
            <w:tcW w:w="2359" w:type="dxa"/>
          </w:tcPr>
          <w:p w14:paraId="7DB6A8B8" w14:textId="2BB3DE30" w:rsidR="00616066" w:rsidRPr="00215C42" w:rsidRDefault="00C7126A" w:rsidP="006925DB">
            <w:pPr>
              <w:spacing w:after="0"/>
              <w:rPr>
                <w:rFonts w:cstheme="minorHAnsi"/>
                <w:sz w:val="20"/>
                <w:szCs w:val="20"/>
              </w:rPr>
            </w:pPr>
            <w:r w:rsidRPr="00215C42">
              <w:rPr>
                <w:rFonts w:cstheme="minorHAnsi"/>
                <w:sz w:val="20"/>
                <w:szCs w:val="20"/>
              </w:rPr>
              <w:t>3</w:t>
            </w:r>
          </w:p>
        </w:tc>
      </w:tr>
      <w:tr w:rsidR="00616066" w:rsidRPr="00215C42" w14:paraId="33883B4C" w14:textId="77777777" w:rsidTr="00143BBE">
        <w:trPr>
          <w:trHeight w:val="391"/>
        </w:trPr>
        <w:tc>
          <w:tcPr>
            <w:tcW w:w="2359" w:type="dxa"/>
          </w:tcPr>
          <w:p w14:paraId="63919E61" w14:textId="184C22CD" w:rsidR="00616066" w:rsidRPr="00215C42" w:rsidRDefault="00616066" w:rsidP="006925DB">
            <w:pPr>
              <w:spacing w:after="0"/>
              <w:rPr>
                <w:rFonts w:cstheme="minorHAnsi"/>
                <w:b/>
                <w:sz w:val="20"/>
                <w:szCs w:val="20"/>
              </w:rPr>
            </w:pPr>
            <w:r w:rsidRPr="00215C42">
              <w:rPr>
                <w:rFonts w:cstheme="minorHAnsi"/>
                <w:b/>
                <w:sz w:val="20"/>
                <w:szCs w:val="20"/>
              </w:rPr>
              <w:t>NOVI GOLUBOVEC</w:t>
            </w:r>
          </w:p>
        </w:tc>
        <w:tc>
          <w:tcPr>
            <w:tcW w:w="2359" w:type="dxa"/>
          </w:tcPr>
          <w:p w14:paraId="6475E194" w14:textId="7B41CFE2" w:rsidR="00616066" w:rsidRPr="00215C42" w:rsidRDefault="00616066" w:rsidP="006925DB">
            <w:pPr>
              <w:spacing w:after="0"/>
              <w:rPr>
                <w:rFonts w:cstheme="minorHAnsi"/>
                <w:sz w:val="20"/>
                <w:szCs w:val="20"/>
              </w:rPr>
            </w:pPr>
            <w:r w:rsidRPr="00215C42">
              <w:rPr>
                <w:rFonts w:cstheme="minorHAnsi"/>
                <w:sz w:val="20"/>
                <w:szCs w:val="20"/>
              </w:rPr>
              <w:t>142</w:t>
            </w:r>
          </w:p>
        </w:tc>
        <w:tc>
          <w:tcPr>
            <w:tcW w:w="2359" w:type="dxa"/>
          </w:tcPr>
          <w:p w14:paraId="195BCBA7" w14:textId="69DAD8E9" w:rsidR="00616066" w:rsidRPr="00215C42" w:rsidRDefault="00C7126A" w:rsidP="006925DB">
            <w:pPr>
              <w:spacing w:after="0"/>
              <w:rPr>
                <w:rFonts w:cstheme="minorHAnsi"/>
                <w:sz w:val="20"/>
                <w:szCs w:val="20"/>
              </w:rPr>
            </w:pPr>
            <w:r w:rsidRPr="00215C42">
              <w:rPr>
                <w:rFonts w:cstheme="minorHAnsi"/>
                <w:sz w:val="20"/>
                <w:szCs w:val="20"/>
              </w:rPr>
              <w:t>0,6</w:t>
            </w:r>
          </w:p>
        </w:tc>
        <w:tc>
          <w:tcPr>
            <w:tcW w:w="2359" w:type="dxa"/>
          </w:tcPr>
          <w:p w14:paraId="71A073D2" w14:textId="4E68EFAA" w:rsidR="00616066" w:rsidRPr="00215C42" w:rsidRDefault="00C7126A" w:rsidP="006925DB">
            <w:pPr>
              <w:spacing w:after="0"/>
              <w:rPr>
                <w:rFonts w:cstheme="minorHAnsi"/>
                <w:sz w:val="20"/>
                <w:szCs w:val="20"/>
              </w:rPr>
            </w:pPr>
            <w:r w:rsidRPr="00215C42">
              <w:rPr>
                <w:rFonts w:cstheme="minorHAnsi"/>
                <w:sz w:val="20"/>
                <w:szCs w:val="20"/>
              </w:rPr>
              <w:t>1</w:t>
            </w:r>
          </w:p>
        </w:tc>
      </w:tr>
      <w:tr w:rsidR="00616066" w:rsidRPr="00215C42" w14:paraId="4883B88A" w14:textId="77777777" w:rsidTr="00143BBE">
        <w:trPr>
          <w:trHeight w:val="391"/>
        </w:trPr>
        <w:tc>
          <w:tcPr>
            <w:tcW w:w="2359" w:type="dxa"/>
          </w:tcPr>
          <w:p w14:paraId="1C5C315B" w14:textId="004B5C9B" w:rsidR="00616066" w:rsidRPr="00215C42" w:rsidRDefault="00616066" w:rsidP="006925DB">
            <w:pPr>
              <w:spacing w:after="0"/>
              <w:rPr>
                <w:rFonts w:cstheme="minorHAnsi"/>
                <w:b/>
                <w:sz w:val="20"/>
                <w:szCs w:val="20"/>
              </w:rPr>
            </w:pPr>
            <w:r w:rsidRPr="00215C42">
              <w:rPr>
                <w:rFonts w:cstheme="minorHAnsi"/>
                <w:b/>
                <w:sz w:val="20"/>
                <w:szCs w:val="20"/>
              </w:rPr>
              <w:t>ZAGORSKA SELA</w:t>
            </w:r>
          </w:p>
        </w:tc>
        <w:tc>
          <w:tcPr>
            <w:tcW w:w="2359" w:type="dxa"/>
          </w:tcPr>
          <w:p w14:paraId="17DE2AA8" w14:textId="26D11760" w:rsidR="00616066" w:rsidRPr="00215C42" w:rsidRDefault="00616066" w:rsidP="006925DB">
            <w:pPr>
              <w:spacing w:after="0"/>
              <w:rPr>
                <w:rFonts w:cstheme="minorHAnsi"/>
                <w:sz w:val="20"/>
                <w:szCs w:val="20"/>
              </w:rPr>
            </w:pPr>
            <w:r w:rsidRPr="00215C42">
              <w:rPr>
                <w:rFonts w:cstheme="minorHAnsi"/>
                <w:sz w:val="20"/>
                <w:szCs w:val="20"/>
              </w:rPr>
              <w:t>119</w:t>
            </w:r>
          </w:p>
        </w:tc>
        <w:tc>
          <w:tcPr>
            <w:tcW w:w="2359" w:type="dxa"/>
          </w:tcPr>
          <w:p w14:paraId="41172428" w14:textId="0BC04A71" w:rsidR="00616066" w:rsidRPr="00215C42" w:rsidRDefault="00C7126A" w:rsidP="006925DB">
            <w:pPr>
              <w:spacing w:after="0"/>
              <w:rPr>
                <w:rFonts w:cstheme="minorHAnsi"/>
                <w:sz w:val="20"/>
                <w:szCs w:val="20"/>
              </w:rPr>
            </w:pPr>
            <w:r w:rsidRPr="00215C42">
              <w:rPr>
                <w:rFonts w:cstheme="minorHAnsi"/>
                <w:sz w:val="20"/>
                <w:szCs w:val="20"/>
              </w:rPr>
              <w:t>0,5</w:t>
            </w:r>
          </w:p>
        </w:tc>
        <w:tc>
          <w:tcPr>
            <w:tcW w:w="2359" w:type="dxa"/>
          </w:tcPr>
          <w:p w14:paraId="2FD2E40E" w14:textId="0294891F" w:rsidR="00616066" w:rsidRPr="00215C42" w:rsidRDefault="00C7126A" w:rsidP="006925DB">
            <w:pPr>
              <w:spacing w:after="0"/>
              <w:rPr>
                <w:rFonts w:cstheme="minorHAnsi"/>
                <w:sz w:val="20"/>
                <w:szCs w:val="20"/>
              </w:rPr>
            </w:pPr>
            <w:r w:rsidRPr="00215C42">
              <w:rPr>
                <w:rFonts w:cstheme="minorHAnsi"/>
                <w:sz w:val="20"/>
                <w:szCs w:val="20"/>
              </w:rPr>
              <w:t>1</w:t>
            </w:r>
          </w:p>
        </w:tc>
      </w:tr>
      <w:tr w:rsidR="00616066" w:rsidRPr="00215C42" w14:paraId="0B16B80B" w14:textId="77777777" w:rsidTr="00143BBE">
        <w:trPr>
          <w:gridAfter w:val="2"/>
          <w:wAfter w:w="4718" w:type="dxa"/>
          <w:trHeight w:val="391"/>
        </w:trPr>
        <w:tc>
          <w:tcPr>
            <w:tcW w:w="2359" w:type="dxa"/>
          </w:tcPr>
          <w:p w14:paraId="6CB252E4" w14:textId="5402E3A7" w:rsidR="00616066" w:rsidRPr="00215C42" w:rsidRDefault="00616066" w:rsidP="006925DB">
            <w:pPr>
              <w:spacing w:after="0"/>
              <w:rPr>
                <w:rFonts w:cstheme="minorHAnsi"/>
                <w:b/>
                <w:sz w:val="20"/>
                <w:szCs w:val="20"/>
              </w:rPr>
            </w:pPr>
            <w:r w:rsidRPr="00215C42">
              <w:rPr>
                <w:rFonts w:cstheme="minorHAnsi"/>
                <w:b/>
                <w:sz w:val="20"/>
                <w:szCs w:val="20"/>
              </w:rPr>
              <w:t>Ukupno</w:t>
            </w:r>
          </w:p>
        </w:tc>
        <w:tc>
          <w:tcPr>
            <w:tcW w:w="2359" w:type="dxa"/>
          </w:tcPr>
          <w:p w14:paraId="1022D74A" w14:textId="0DE46406" w:rsidR="00616066" w:rsidRPr="00215C42" w:rsidRDefault="00616066" w:rsidP="006925DB">
            <w:pPr>
              <w:spacing w:after="0"/>
              <w:rPr>
                <w:rFonts w:cstheme="minorHAnsi"/>
                <w:b/>
                <w:sz w:val="20"/>
                <w:szCs w:val="20"/>
              </w:rPr>
            </w:pPr>
            <w:r w:rsidRPr="00215C42">
              <w:rPr>
                <w:rFonts w:cstheme="minorHAnsi"/>
                <w:b/>
                <w:sz w:val="20"/>
                <w:szCs w:val="20"/>
              </w:rPr>
              <w:t>23.605</w:t>
            </w:r>
          </w:p>
        </w:tc>
      </w:tr>
    </w:tbl>
    <w:p w14:paraId="1E252149" w14:textId="77777777" w:rsidR="00C7126A" w:rsidRPr="00215C42" w:rsidRDefault="00C7126A" w:rsidP="006925DB">
      <w:pPr>
        <w:spacing w:after="0"/>
        <w:rPr>
          <w:rFonts w:cstheme="minorHAnsi"/>
          <w:sz w:val="20"/>
          <w:szCs w:val="20"/>
        </w:rPr>
      </w:pPr>
    </w:p>
    <w:p w14:paraId="77D345F1" w14:textId="6E26208D" w:rsidR="00D54A31" w:rsidRPr="00215C42" w:rsidRDefault="00DD5DEA" w:rsidP="00D54A31">
      <w:pPr>
        <w:spacing w:after="0"/>
        <w:jc w:val="center"/>
        <w:rPr>
          <w:rFonts w:cstheme="minorHAnsi"/>
          <w:b/>
          <w:sz w:val="20"/>
          <w:szCs w:val="20"/>
        </w:rPr>
      </w:pPr>
      <w:r w:rsidRPr="00215C42">
        <w:rPr>
          <w:rFonts w:cstheme="minorHAnsi"/>
          <w:b/>
          <w:sz w:val="20"/>
          <w:szCs w:val="20"/>
        </w:rPr>
        <w:t>Tablica 6</w:t>
      </w:r>
      <w:r w:rsidR="008B1929" w:rsidRPr="00215C42">
        <w:rPr>
          <w:rFonts w:cstheme="minorHAnsi"/>
          <w:b/>
          <w:sz w:val="20"/>
          <w:szCs w:val="20"/>
        </w:rPr>
        <w:t xml:space="preserve"> : </w:t>
      </w:r>
      <w:r w:rsidR="00C7126A" w:rsidRPr="00215C42">
        <w:rPr>
          <w:rFonts w:cstheme="minorHAnsi"/>
          <w:b/>
          <w:sz w:val="20"/>
          <w:szCs w:val="20"/>
        </w:rPr>
        <w:t>Prikaz broja osoba s invaliditetom prema spolu, dobnim skupinama i gradovima/općinama Krapinsko-zagorske županije</w:t>
      </w:r>
    </w:p>
    <w:p w14:paraId="50E20B45" w14:textId="77777777" w:rsidR="00D54A31" w:rsidRPr="00215C42" w:rsidRDefault="00D54A31" w:rsidP="00D54A31">
      <w:pPr>
        <w:spacing w:after="0"/>
        <w:jc w:val="center"/>
        <w:rPr>
          <w:rFonts w:cstheme="minorHAnsi"/>
          <w:b/>
          <w:sz w:val="20"/>
          <w:szCs w:val="20"/>
        </w:rPr>
      </w:pPr>
    </w:p>
    <w:tbl>
      <w:tblPr>
        <w:tblStyle w:val="Reetkatablice"/>
        <w:tblW w:w="8879" w:type="dxa"/>
        <w:tblLook w:val="04A0" w:firstRow="1" w:lastRow="0" w:firstColumn="1" w:lastColumn="0" w:noHBand="0" w:noVBand="1"/>
      </w:tblPr>
      <w:tblGrid>
        <w:gridCol w:w="2218"/>
        <w:gridCol w:w="1110"/>
        <w:gridCol w:w="1110"/>
        <w:gridCol w:w="1110"/>
        <w:gridCol w:w="1110"/>
        <w:gridCol w:w="1110"/>
        <w:gridCol w:w="1111"/>
      </w:tblGrid>
      <w:tr w:rsidR="00361808" w:rsidRPr="00215C42" w14:paraId="4CE7BC3E" w14:textId="77777777" w:rsidTr="00600C44">
        <w:trPr>
          <w:trHeight w:val="196"/>
        </w:trPr>
        <w:tc>
          <w:tcPr>
            <w:tcW w:w="2218" w:type="dxa"/>
            <w:vMerge w:val="restart"/>
          </w:tcPr>
          <w:p w14:paraId="1986E748" w14:textId="77777777" w:rsidR="00361808" w:rsidRPr="00215C42" w:rsidRDefault="00361808" w:rsidP="00361808">
            <w:pPr>
              <w:spacing w:after="0"/>
              <w:jc w:val="center"/>
              <w:rPr>
                <w:rFonts w:cstheme="minorHAnsi"/>
                <w:b/>
                <w:sz w:val="20"/>
                <w:szCs w:val="20"/>
              </w:rPr>
            </w:pPr>
          </w:p>
          <w:p w14:paraId="67637332" w14:textId="77777777" w:rsidR="00361808" w:rsidRPr="00215C42" w:rsidRDefault="00361808" w:rsidP="00361808">
            <w:pPr>
              <w:spacing w:after="0"/>
              <w:jc w:val="center"/>
              <w:rPr>
                <w:rFonts w:cstheme="minorHAnsi"/>
                <w:b/>
                <w:sz w:val="20"/>
                <w:szCs w:val="20"/>
              </w:rPr>
            </w:pPr>
          </w:p>
          <w:p w14:paraId="78B4C9EA" w14:textId="5ECDD590" w:rsidR="00361808" w:rsidRPr="00215C42" w:rsidRDefault="00361808" w:rsidP="00361808">
            <w:pPr>
              <w:spacing w:after="0"/>
              <w:jc w:val="center"/>
              <w:rPr>
                <w:rFonts w:cstheme="minorHAnsi"/>
                <w:b/>
                <w:sz w:val="20"/>
                <w:szCs w:val="20"/>
              </w:rPr>
            </w:pPr>
            <w:r w:rsidRPr="00215C42">
              <w:rPr>
                <w:rFonts w:cstheme="minorHAnsi"/>
                <w:b/>
                <w:sz w:val="20"/>
                <w:szCs w:val="20"/>
              </w:rPr>
              <w:t>Grad</w:t>
            </w:r>
          </w:p>
        </w:tc>
        <w:tc>
          <w:tcPr>
            <w:tcW w:w="6660" w:type="dxa"/>
            <w:gridSpan w:val="6"/>
          </w:tcPr>
          <w:p w14:paraId="269568F1" w14:textId="1C5D856A" w:rsidR="00361808" w:rsidRPr="00215C42" w:rsidRDefault="00361808" w:rsidP="00361808">
            <w:pPr>
              <w:spacing w:after="0"/>
              <w:jc w:val="center"/>
              <w:rPr>
                <w:rFonts w:cstheme="minorHAnsi"/>
                <w:b/>
                <w:sz w:val="20"/>
                <w:szCs w:val="20"/>
              </w:rPr>
            </w:pPr>
            <w:r w:rsidRPr="00215C42">
              <w:rPr>
                <w:rFonts w:cstheme="minorHAnsi"/>
                <w:b/>
                <w:sz w:val="20"/>
                <w:szCs w:val="20"/>
              </w:rPr>
              <w:t>Dobne skupine</w:t>
            </w:r>
          </w:p>
        </w:tc>
      </w:tr>
      <w:tr w:rsidR="00361808" w:rsidRPr="00215C42" w14:paraId="5899FD32" w14:textId="77777777" w:rsidTr="00600C44">
        <w:trPr>
          <w:trHeight w:val="196"/>
        </w:trPr>
        <w:tc>
          <w:tcPr>
            <w:tcW w:w="2218" w:type="dxa"/>
            <w:vMerge/>
          </w:tcPr>
          <w:p w14:paraId="23CF5270" w14:textId="78034327" w:rsidR="00361808" w:rsidRPr="00215C42" w:rsidRDefault="00361808" w:rsidP="006925DB">
            <w:pPr>
              <w:spacing w:after="0"/>
              <w:rPr>
                <w:rFonts w:cstheme="minorHAnsi"/>
                <w:b/>
                <w:sz w:val="20"/>
                <w:szCs w:val="20"/>
              </w:rPr>
            </w:pPr>
          </w:p>
        </w:tc>
        <w:tc>
          <w:tcPr>
            <w:tcW w:w="2220" w:type="dxa"/>
            <w:gridSpan w:val="2"/>
          </w:tcPr>
          <w:p w14:paraId="639A62B6" w14:textId="178716BB" w:rsidR="00361808" w:rsidRPr="00215C42" w:rsidRDefault="00361808" w:rsidP="00361808">
            <w:pPr>
              <w:spacing w:after="0"/>
              <w:jc w:val="center"/>
              <w:rPr>
                <w:rFonts w:cstheme="minorHAnsi"/>
                <w:b/>
                <w:sz w:val="20"/>
                <w:szCs w:val="20"/>
              </w:rPr>
            </w:pPr>
            <w:r w:rsidRPr="00215C42">
              <w:rPr>
                <w:rFonts w:cstheme="minorHAnsi"/>
                <w:b/>
                <w:sz w:val="20"/>
                <w:szCs w:val="20"/>
              </w:rPr>
              <w:t>0-19</w:t>
            </w:r>
          </w:p>
        </w:tc>
        <w:tc>
          <w:tcPr>
            <w:tcW w:w="2220" w:type="dxa"/>
            <w:gridSpan w:val="2"/>
          </w:tcPr>
          <w:p w14:paraId="34C9B9A8" w14:textId="30F8EA38" w:rsidR="00361808" w:rsidRPr="00215C42" w:rsidRDefault="00361808" w:rsidP="00361808">
            <w:pPr>
              <w:spacing w:after="0"/>
              <w:jc w:val="center"/>
              <w:rPr>
                <w:rFonts w:cstheme="minorHAnsi"/>
                <w:b/>
                <w:sz w:val="20"/>
                <w:szCs w:val="20"/>
              </w:rPr>
            </w:pPr>
            <w:r w:rsidRPr="00215C42">
              <w:rPr>
                <w:rFonts w:cstheme="minorHAnsi"/>
                <w:b/>
                <w:sz w:val="20"/>
                <w:szCs w:val="20"/>
              </w:rPr>
              <w:t>20-64</w:t>
            </w:r>
          </w:p>
        </w:tc>
        <w:tc>
          <w:tcPr>
            <w:tcW w:w="2221" w:type="dxa"/>
            <w:gridSpan w:val="2"/>
          </w:tcPr>
          <w:p w14:paraId="39E43E32" w14:textId="7493C690" w:rsidR="00361808" w:rsidRPr="00215C42" w:rsidRDefault="00361808" w:rsidP="00361808">
            <w:pPr>
              <w:spacing w:after="0"/>
              <w:jc w:val="center"/>
              <w:rPr>
                <w:rFonts w:cstheme="minorHAnsi"/>
                <w:b/>
                <w:sz w:val="20"/>
                <w:szCs w:val="20"/>
              </w:rPr>
            </w:pPr>
            <w:r w:rsidRPr="00215C42">
              <w:rPr>
                <w:rFonts w:cstheme="minorHAnsi"/>
                <w:b/>
                <w:sz w:val="20"/>
                <w:szCs w:val="20"/>
              </w:rPr>
              <w:t>65+</w:t>
            </w:r>
          </w:p>
        </w:tc>
      </w:tr>
      <w:tr w:rsidR="00361808" w:rsidRPr="00215C42" w14:paraId="78F8D51B" w14:textId="77777777" w:rsidTr="00600C44">
        <w:trPr>
          <w:trHeight w:val="196"/>
        </w:trPr>
        <w:tc>
          <w:tcPr>
            <w:tcW w:w="2218" w:type="dxa"/>
            <w:vMerge/>
          </w:tcPr>
          <w:p w14:paraId="269340B5" w14:textId="3A9A1B1C" w:rsidR="00361808" w:rsidRPr="00215C42" w:rsidRDefault="00361808" w:rsidP="006925DB">
            <w:pPr>
              <w:spacing w:after="0"/>
              <w:rPr>
                <w:rFonts w:cstheme="minorHAnsi"/>
                <w:sz w:val="20"/>
                <w:szCs w:val="20"/>
              </w:rPr>
            </w:pPr>
          </w:p>
        </w:tc>
        <w:tc>
          <w:tcPr>
            <w:tcW w:w="1110" w:type="dxa"/>
          </w:tcPr>
          <w:p w14:paraId="0C9CEF95" w14:textId="7B9FD369" w:rsidR="00361808" w:rsidRPr="00215C42" w:rsidRDefault="00361808" w:rsidP="00361808">
            <w:pPr>
              <w:spacing w:after="0"/>
              <w:jc w:val="center"/>
              <w:rPr>
                <w:rFonts w:cstheme="minorHAnsi"/>
                <w:sz w:val="20"/>
                <w:szCs w:val="20"/>
              </w:rPr>
            </w:pPr>
            <w:r w:rsidRPr="00215C42">
              <w:rPr>
                <w:rFonts w:cstheme="minorHAnsi"/>
                <w:sz w:val="20"/>
                <w:szCs w:val="20"/>
              </w:rPr>
              <w:t>m</w:t>
            </w:r>
          </w:p>
        </w:tc>
        <w:tc>
          <w:tcPr>
            <w:tcW w:w="1110" w:type="dxa"/>
          </w:tcPr>
          <w:p w14:paraId="7A26158D" w14:textId="3D7E4A65" w:rsidR="00361808" w:rsidRPr="00215C42" w:rsidRDefault="00361808" w:rsidP="00361808">
            <w:pPr>
              <w:spacing w:after="0"/>
              <w:jc w:val="center"/>
              <w:rPr>
                <w:rFonts w:cstheme="minorHAnsi"/>
                <w:sz w:val="20"/>
                <w:szCs w:val="20"/>
              </w:rPr>
            </w:pPr>
            <w:r w:rsidRPr="00215C42">
              <w:rPr>
                <w:rFonts w:cstheme="minorHAnsi"/>
                <w:sz w:val="20"/>
                <w:szCs w:val="20"/>
              </w:rPr>
              <w:t>ž</w:t>
            </w:r>
          </w:p>
        </w:tc>
        <w:tc>
          <w:tcPr>
            <w:tcW w:w="1110" w:type="dxa"/>
          </w:tcPr>
          <w:p w14:paraId="263C5BA0" w14:textId="4AD3E915" w:rsidR="00361808" w:rsidRPr="00215C42" w:rsidRDefault="00361808" w:rsidP="00361808">
            <w:pPr>
              <w:spacing w:after="0"/>
              <w:jc w:val="center"/>
              <w:rPr>
                <w:rFonts w:cstheme="minorHAnsi"/>
                <w:sz w:val="20"/>
                <w:szCs w:val="20"/>
              </w:rPr>
            </w:pPr>
            <w:r w:rsidRPr="00215C42">
              <w:rPr>
                <w:rFonts w:cstheme="minorHAnsi"/>
                <w:sz w:val="20"/>
                <w:szCs w:val="20"/>
              </w:rPr>
              <w:t>m</w:t>
            </w:r>
          </w:p>
        </w:tc>
        <w:tc>
          <w:tcPr>
            <w:tcW w:w="1110" w:type="dxa"/>
          </w:tcPr>
          <w:p w14:paraId="2215AC19" w14:textId="3EA19F99" w:rsidR="00361808" w:rsidRPr="00215C42" w:rsidRDefault="00361808" w:rsidP="00361808">
            <w:pPr>
              <w:spacing w:after="0"/>
              <w:jc w:val="center"/>
              <w:rPr>
                <w:rFonts w:cstheme="minorHAnsi"/>
                <w:sz w:val="20"/>
                <w:szCs w:val="20"/>
              </w:rPr>
            </w:pPr>
            <w:r w:rsidRPr="00215C42">
              <w:rPr>
                <w:rFonts w:cstheme="minorHAnsi"/>
                <w:sz w:val="20"/>
                <w:szCs w:val="20"/>
              </w:rPr>
              <w:t>ž</w:t>
            </w:r>
          </w:p>
        </w:tc>
        <w:tc>
          <w:tcPr>
            <w:tcW w:w="1110" w:type="dxa"/>
          </w:tcPr>
          <w:p w14:paraId="20751321" w14:textId="597489AC" w:rsidR="00361808" w:rsidRPr="00215C42" w:rsidRDefault="00361808" w:rsidP="00361808">
            <w:pPr>
              <w:spacing w:after="0"/>
              <w:jc w:val="center"/>
              <w:rPr>
                <w:rFonts w:cstheme="minorHAnsi"/>
                <w:sz w:val="20"/>
                <w:szCs w:val="20"/>
              </w:rPr>
            </w:pPr>
            <w:r w:rsidRPr="00215C42">
              <w:rPr>
                <w:rFonts w:cstheme="minorHAnsi"/>
                <w:sz w:val="20"/>
                <w:szCs w:val="20"/>
              </w:rPr>
              <w:t>m</w:t>
            </w:r>
          </w:p>
        </w:tc>
        <w:tc>
          <w:tcPr>
            <w:tcW w:w="1111" w:type="dxa"/>
          </w:tcPr>
          <w:p w14:paraId="347807E2" w14:textId="66D26433" w:rsidR="00361808" w:rsidRPr="00215C42" w:rsidRDefault="00361808" w:rsidP="00361808">
            <w:pPr>
              <w:spacing w:after="0"/>
              <w:jc w:val="center"/>
              <w:rPr>
                <w:rFonts w:cstheme="minorHAnsi"/>
                <w:sz w:val="20"/>
                <w:szCs w:val="20"/>
              </w:rPr>
            </w:pPr>
            <w:r w:rsidRPr="00215C42">
              <w:rPr>
                <w:rFonts w:cstheme="minorHAnsi"/>
                <w:sz w:val="20"/>
                <w:szCs w:val="20"/>
              </w:rPr>
              <w:t>ž</w:t>
            </w:r>
          </w:p>
        </w:tc>
      </w:tr>
      <w:tr w:rsidR="000F72DF" w:rsidRPr="00215C42" w14:paraId="2E3D3396" w14:textId="77777777" w:rsidTr="00600C44">
        <w:trPr>
          <w:trHeight w:val="196"/>
        </w:trPr>
        <w:tc>
          <w:tcPr>
            <w:tcW w:w="2218" w:type="dxa"/>
          </w:tcPr>
          <w:p w14:paraId="7D147387" w14:textId="5EC7A0A7" w:rsidR="000F72DF" w:rsidRPr="00215C42" w:rsidRDefault="000F72DF" w:rsidP="006925DB">
            <w:pPr>
              <w:spacing w:after="0"/>
              <w:rPr>
                <w:rFonts w:cstheme="minorHAnsi"/>
                <w:b/>
                <w:sz w:val="20"/>
                <w:szCs w:val="20"/>
              </w:rPr>
            </w:pPr>
            <w:r w:rsidRPr="00215C42">
              <w:rPr>
                <w:rFonts w:cstheme="minorHAnsi"/>
                <w:b/>
                <w:sz w:val="20"/>
                <w:szCs w:val="20"/>
              </w:rPr>
              <w:t>Bedekovčina</w:t>
            </w:r>
          </w:p>
        </w:tc>
        <w:tc>
          <w:tcPr>
            <w:tcW w:w="1110" w:type="dxa"/>
          </w:tcPr>
          <w:p w14:paraId="7DB85177" w14:textId="3B562474" w:rsidR="000F72DF" w:rsidRPr="00215C42" w:rsidRDefault="000F72DF" w:rsidP="006925DB">
            <w:pPr>
              <w:spacing w:after="0"/>
              <w:rPr>
                <w:rFonts w:cstheme="minorHAnsi"/>
                <w:sz w:val="20"/>
                <w:szCs w:val="20"/>
              </w:rPr>
            </w:pPr>
            <w:r w:rsidRPr="00215C42">
              <w:rPr>
                <w:rFonts w:cstheme="minorHAnsi"/>
                <w:sz w:val="20"/>
                <w:szCs w:val="20"/>
              </w:rPr>
              <w:t>86</w:t>
            </w:r>
          </w:p>
        </w:tc>
        <w:tc>
          <w:tcPr>
            <w:tcW w:w="1110" w:type="dxa"/>
          </w:tcPr>
          <w:p w14:paraId="14A0F2AA" w14:textId="06256633" w:rsidR="000F72DF" w:rsidRPr="00215C42" w:rsidRDefault="000F72DF" w:rsidP="006925DB">
            <w:pPr>
              <w:spacing w:after="0"/>
              <w:rPr>
                <w:rFonts w:cstheme="minorHAnsi"/>
                <w:sz w:val="20"/>
                <w:szCs w:val="20"/>
              </w:rPr>
            </w:pPr>
            <w:r w:rsidRPr="00215C42">
              <w:rPr>
                <w:rFonts w:cstheme="minorHAnsi"/>
                <w:sz w:val="20"/>
                <w:szCs w:val="20"/>
              </w:rPr>
              <w:t>51</w:t>
            </w:r>
          </w:p>
        </w:tc>
        <w:tc>
          <w:tcPr>
            <w:tcW w:w="1110" w:type="dxa"/>
          </w:tcPr>
          <w:p w14:paraId="4E367CD3" w14:textId="12039604" w:rsidR="000F72DF" w:rsidRPr="00215C42" w:rsidRDefault="000F72DF" w:rsidP="006925DB">
            <w:pPr>
              <w:spacing w:after="0"/>
              <w:rPr>
                <w:rFonts w:cstheme="minorHAnsi"/>
                <w:sz w:val="20"/>
                <w:szCs w:val="20"/>
              </w:rPr>
            </w:pPr>
            <w:r w:rsidRPr="00215C42">
              <w:rPr>
                <w:rFonts w:cstheme="minorHAnsi"/>
                <w:sz w:val="20"/>
                <w:szCs w:val="20"/>
              </w:rPr>
              <w:t>411</w:t>
            </w:r>
          </w:p>
        </w:tc>
        <w:tc>
          <w:tcPr>
            <w:tcW w:w="1110" w:type="dxa"/>
          </w:tcPr>
          <w:p w14:paraId="7D8A1788" w14:textId="2E9ED8F1" w:rsidR="000F72DF" w:rsidRPr="00215C42" w:rsidRDefault="000F72DF" w:rsidP="006925DB">
            <w:pPr>
              <w:spacing w:after="0"/>
              <w:rPr>
                <w:rFonts w:cstheme="minorHAnsi"/>
                <w:sz w:val="20"/>
                <w:szCs w:val="20"/>
              </w:rPr>
            </w:pPr>
            <w:r w:rsidRPr="00215C42">
              <w:rPr>
                <w:rFonts w:cstheme="minorHAnsi"/>
                <w:sz w:val="20"/>
                <w:szCs w:val="20"/>
              </w:rPr>
              <w:t>328</w:t>
            </w:r>
          </w:p>
        </w:tc>
        <w:tc>
          <w:tcPr>
            <w:tcW w:w="1110" w:type="dxa"/>
          </w:tcPr>
          <w:p w14:paraId="46F74C40" w14:textId="711CA771" w:rsidR="000F72DF" w:rsidRPr="00215C42" w:rsidRDefault="000F72DF" w:rsidP="006925DB">
            <w:pPr>
              <w:spacing w:after="0"/>
              <w:rPr>
                <w:rFonts w:cstheme="minorHAnsi"/>
                <w:sz w:val="20"/>
                <w:szCs w:val="20"/>
              </w:rPr>
            </w:pPr>
            <w:r w:rsidRPr="00215C42">
              <w:rPr>
                <w:rFonts w:cstheme="minorHAnsi"/>
                <w:sz w:val="20"/>
                <w:szCs w:val="20"/>
              </w:rPr>
              <w:t>291</w:t>
            </w:r>
          </w:p>
        </w:tc>
        <w:tc>
          <w:tcPr>
            <w:tcW w:w="1111" w:type="dxa"/>
          </w:tcPr>
          <w:p w14:paraId="35B5A9F4" w14:textId="37B91BCA" w:rsidR="000F72DF" w:rsidRPr="00215C42" w:rsidRDefault="00264EF6" w:rsidP="006925DB">
            <w:pPr>
              <w:spacing w:after="0"/>
              <w:rPr>
                <w:rFonts w:cstheme="minorHAnsi"/>
                <w:sz w:val="20"/>
                <w:szCs w:val="20"/>
              </w:rPr>
            </w:pPr>
            <w:r w:rsidRPr="00215C42">
              <w:rPr>
                <w:rFonts w:cstheme="minorHAnsi"/>
                <w:sz w:val="20"/>
                <w:szCs w:val="20"/>
              </w:rPr>
              <w:t>296</w:t>
            </w:r>
          </w:p>
        </w:tc>
      </w:tr>
      <w:tr w:rsidR="000F72DF" w:rsidRPr="00215C42" w14:paraId="78739FDF" w14:textId="77777777" w:rsidTr="00600C44">
        <w:trPr>
          <w:trHeight w:val="196"/>
        </w:trPr>
        <w:tc>
          <w:tcPr>
            <w:tcW w:w="2218" w:type="dxa"/>
          </w:tcPr>
          <w:p w14:paraId="7CF0BC75" w14:textId="437247BA" w:rsidR="000F72DF" w:rsidRPr="00215C42" w:rsidRDefault="000F72DF" w:rsidP="006925DB">
            <w:pPr>
              <w:spacing w:after="0"/>
              <w:rPr>
                <w:rFonts w:cstheme="minorHAnsi"/>
                <w:b/>
                <w:sz w:val="20"/>
                <w:szCs w:val="20"/>
              </w:rPr>
            </w:pPr>
            <w:proofErr w:type="spellStart"/>
            <w:r w:rsidRPr="00215C42">
              <w:rPr>
                <w:rFonts w:cstheme="minorHAnsi"/>
                <w:b/>
                <w:sz w:val="20"/>
                <w:szCs w:val="20"/>
              </w:rPr>
              <w:t>Budinšćina</w:t>
            </w:r>
            <w:proofErr w:type="spellEnd"/>
          </w:p>
        </w:tc>
        <w:tc>
          <w:tcPr>
            <w:tcW w:w="1110" w:type="dxa"/>
          </w:tcPr>
          <w:p w14:paraId="44FE05F3" w14:textId="72C13D8B" w:rsidR="000F72DF" w:rsidRPr="00215C42" w:rsidRDefault="000F72DF" w:rsidP="006925DB">
            <w:pPr>
              <w:spacing w:after="0"/>
              <w:rPr>
                <w:rFonts w:cstheme="minorHAnsi"/>
                <w:sz w:val="20"/>
                <w:szCs w:val="20"/>
              </w:rPr>
            </w:pPr>
            <w:r w:rsidRPr="00215C42">
              <w:rPr>
                <w:rFonts w:cstheme="minorHAnsi"/>
                <w:sz w:val="20"/>
                <w:szCs w:val="20"/>
              </w:rPr>
              <w:t>33</w:t>
            </w:r>
          </w:p>
        </w:tc>
        <w:tc>
          <w:tcPr>
            <w:tcW w:w="1110" w:type="dxa"/>
          </w:tcPr>
          <w:p w14:paraId="3A7AD2D5" w14:textId="63CE6973" w:rsidR="000F72DF" w:rsidRPr="00215C42" w:rsidRDefault="000F72DF" w:rsidP="006925DB">
            <w:pPr>
              <w:spacing w:after="0"/>
              <w:rPr>
                <w:rFonts w:cstheme="minorHAnsi"/>
                <w:sz w:val="20"/>
                <w:szCs w:val="20"/>
              </w:rPr>
            </w:pPr>
            <w:r w:rsidRPr="00215C42">
              <w:rPr>
                <w:rFonts w:cstheme="minorHAnsi"/>
                <w:sz w:val="20"/>
                <w:szCs w:val="20"/>
              </w:rPr>
              <w:t>23</w:t>
            </w:r>
          </w:p>
        </w:tc>
        <w:tc>
          <w:tcPr>
            <w:tcW w:w="1110" w:type="dxa"/>
          </w:tcPr>
          <w:p w14:paraId="3D06C8AE" w14:textId="1EF565F4" w:rsidR="000F72DF" w:rsidRPr="00215C42" w:rsidRDefault="000F72DF" w:rsidP="006925DB">
            <w:pPr>
              <w:spacing w:after="0"/>
              <w:rPr>
                <w:rFonts w:cstheme="minorHAnsi"/>
                <w:sz w:val="20"/>
                <w:szCs w:val="20"/>
              </w:rPr>
            </w:pPr>
            <w:r w:rsidRPr="00215C42">
              <w:rPr>
                <w:rFonts w:cstheme="minorHAnsi"/>
                <w:sz w:val="20"/>
                <w:szCs w:val="20"/>
              </w:rPr>
              <w:t>131</w:t>
            </w:r>
          </w:p>
        </w:tc>
        <w:tc>
          <w:tcPr>
            <w:tcW w:w="1110" w:type="dxa"/>
          </w:tcPr>
          <w:p w14:paraId="14F718D0" w14:textId="4754F14B" w:rsidR="000F72DF" w:rsidRPr="00215C42" w:rsidRDefault="000F72DF" w:rsidP="006925DB">
            <w:pPr>
              <w:spacing w:after="0"/>
              <w:rPr>
                <w:rFonts w:cstheme="minorHAnsi"/>
                <w:sz w:val="20"/>
                <w:szCs w:val="20"/>
              </w:rPr>
            </w:pPr>
            <w:r w:rsidRPr="00215C42">
              <w:rPr>
                <w:rFonts w:cstheme="minorHAnsi"/>
                <w:sz w:val="20"/>
                <w:szCs w:val="20"/>
              </w:rPr>
              <w:t>90</w:t>
            </w:r>
          </w:p>
        </w:tc>
        <w:tc>
          <w:tcPr>
            <w:tcW w:w="1110" w:type="dxa"/>
          </w:tcPr>
          <w:p w14:paraId="4062579E" w14:textId="73508CB0" w:rsidR="000F72DF" w:rsidRPr="00215C42" w:rsidRDefault="000F72DF" w:rsidP="006925DB">
            <w:pPr>
              <w:spacing w:after="0"/>
              <w:rPr>
                <w:rFonts w:cstheme="minorHAnsi"/>
                <w:sz w:val="20"/>
                <w:szCs w:val="20"/>
              </w:rPr>
            </w:pPr>
            <w:r w:rsidRPr="00215C42">
              <w:rPr>
                <w:rFonts w:cstheme="minorHAnsi"/>
                <w:sz w:val="20"/>
                <w:szCs w:val="20"/>
              </w:rPr>
              <w:t>71</w:t>
            </w:r>
          </w:p>
        </w:tc>
        <w:tc>
          <w:tcPr>
            <w:tcW w:w="1111" w:type="dxa"/>
          </w:tcPr>
          <w:p w14:paraId="667F9876" w14:textId="536BF244" w:rsidR="000F72DF" w:rsidRPr="00215C42" w:rsidRDefault="00264EF6" w:rsidP="006925DB">
            <w:pPr>
              <w:spacing w:after="0"/>
              <w:rPr>
                <w:rFonts w:cstheme="minorHAnsi"/>
                <w:sz w:val="20"/>
                <w:szCs w:val="20"/>
              </w:rPr>
            </w:pPr>
            <w:r w:rsidRPr="00215C42">
              <w:rPr>
                <w:rFonts w:cstheme="minorHAnsi"/>
                <w:sz w:val="20"/>
                <w:szCs w:val="20"/>
              </w:rPr>
              <w:t>62</w:t>
            </w:r>
          </w:p>
        </w:tc>
      </w:tr>
      <w:tr w:rsidR="000F72DF" w:rsidRPr="00215C42" w14:paraId="5D40097B" w14:textId="77777777" w:rsidTr="00600C44">
        <w:trPr>
          <w:trHeight w:val="206"/>
        </w:trPr>
        <w:tc>
          <w:tcPr>
            <w:tcW w:w="2218" w:type="dxa"/>
          </w:tcPr>
          <w:p w14:paraId="06C9187D" w14:textId="4EBC5640" w:rsidR="000F72DF" w:rsidRPr="00215C42" w:rsidRDefault="000F72DF" w:rsidP="006925DB">
            <w:pPr>
              <w:spacing w:after="0"/>
              <w:rPr>
                <w:rFonts w:cstheme="minorHAnsi"/>
                <w:b/>
                <w:sz w:val="20"/>
                <w:szCs w:val="20"/>
              </w:rPr>
            </w:pPr>
            <w:proofErr w:type="spellStart"/>
            <w:r w:rsidRPr="00215C42">
              <w:rPr>
                <w:rFonts w:cstheme="minorHAnsi"/>
                <w:b/>
                <w:sz w:val="20"/>
                <w:szCs w:val="20"/>
              </w:rPr>
              <w:t>Desinić</w:t>
            </w:r>
            <w:proofErr w:type="spellEnd"/>
          </w:p>
        </w:tc>
        <w:tc>
          <w:tcPr>
            <w:tcW w:w="1110" w:type="dxa"/>
          </w:tcPr>
          <w:p w14:paraId="0EEDDDB1" w14:textId="7A6301AB" w:rsidR="000F72DF" w:rsidRPr="00215C42" w:rsidRDefault="000F72DF" w:rsidP="006925DB">
            <w:pPr>
              <w:spacing w:after="0"/>
              <w:rPr>
                <w:rFonts w:cstheme="minorHAnsi"/>
                <w:sz w:val="20"/>
                <w:szCs w:val="20"/>
              </w:rPr>
            </w:pPr>
            <w:r w:rsidRPr="00215C42">
              <w:rPr>
                <w:rFonts w:cstheme="minorHAnsi"/>
                <w:sz w:val="20"/>
                <w:szCs w:val="20"/>
              </w:rPr>
              <w:t>38</w:t>
            </w:r>
          </w:p>
        </w:tc>
        <w:tc>
          <w:tcPr>
            <w:tcW w:w="1110" w:type="dxa"/>
          </w:tcPr>
          <w:p w14:paraId="6BBD2B3B" w14:textId="00B04017" w:rsidR="000F72DF" w:rsidRPr="00215C42" w:rsidRDefault="000F72DF" w:rsidP="006925DB">
            <w:pPr>
              <w:spacing w:after="0"/>
              <w:rPr>
                <w:rFonts w:cstheme="minorHAnsi"/>
                <w:sz w:val="20"/>
                <w:szCs w:val="20"/>
              </w:rPr>
            </w:pPr>
            <w:r w:rsidRPr="00215C42">
              <w:rPr>
                <w:rFonts w:cstheme="minorHAnsi"/>
                <w:sz w:val="20"/>
                <w:szCs w:val="20"/>
              </w:rPr>
              <w:t>19</w:t>
            </w:r>
          </w:p>
        </w:tc>
        <w:tc>
          <w:tcPr>
            <w:tcW w:w="1110" w:type="dxa"/>
          </w:tcPr>
          <w:p w14:paraId="79AB325A" w14:textId="20B9B82B" w:rsidR="000F72DF" w:rsidRPr="00215C42" w:rsidRDefault="000F72DF" w:rsidP="006925DB">
            <w:pPr>
              <w:spacing w:after="0"/>
              <w:rPr>
                <w:rFonts w:cstheme="minorHAnsi"/>
                <w:sz w:val="20"/>
                <w:szCs w:val="20"/>
              </w:rPr>
            </w:pPr>
            <w:r w:rsidRPr="00215C42">
              <w:rPr>
                <w:rFonts w:cstheme="minorHAnsi"/>
                <w:sz w:val="20"/>
                <w:szCs w:val="20"/>
              </w:rPr>
              <w:t>109</w:t>
            </w:r>
          </w:p>
        </w:tc>
        <w:tc>
          <w:tcPr>
            <w:tcW w:w="1110" w:type="dxa"/>
          </w:tcPr>
          <w:p w14:paraId="53305CA3" w14:textId="0FDB0F02" w:rsidR="000F72DF" w:rsidRPr="00215C42" w:rsidRDefault="000F72DF" w:rsidP="006925DB">
            <w:pPr>
              <w:spacing w:after="0"/>
              <w:rPr>
                <w:rFonts w:cstheme="minorHAnsi"/>
                <w:sz w:val="20"/>
                <w:szCs w:val="20"/>
              </w:rPr>
            </w:pPr>
            <w:r w:rsidRPr="00215C42">
              <w:rPr>
                <w:rFonts w:cstheme="minorHAnsi"/>
                <w:sz w:val="20"/>
                <w:szCs w:val="20"/>
              </w:rPr>
              <w:t>100</w:t>
            </w:r>
          </w:p>
        </w:tc>
        <w:tc>
          <w:tcPr>
            <w:tcW w:w="1110" w:type="dxa"/>
          </w:tcPr>
          <w:p w14:paraId="343DFA15" w14:textId="743238D7" w:rsidR="000F72DF" w:rsidRPr="00215C42" w:rsidRDefault="000F72DF" w:rsidP="006925DB">
            <w:pPr>
              <w:spacing w:after="0"/>
              <w:rPr>
                <w:rFonts w:cstheme="minorHAnsi"/>
                <w:sz w:val="20"/>
                <w:szCs w:val="20"/>
              </w:rPr>
            </w:pPr>
            <w:r w:rsidRPr="00215C42">
              <w:rPr>
                <w:rFonts w:cstheme="minorHAnsi"/>
                <w:sz w:val="20"/>
                <w:szCs w:val="20"/>
              </w:rPr>
              <w:t>120</w:t>
            </w:r>
          </w:p>
        </w:tc>
        <w:tc>
          <w:tcPr>
            <w:tcW w:w="1111" w:type="dxa"/>
          </w:tcPr>
          <w:p w14:paraId="015EA9C4" w14:textId="6F3A0B65" w:rsidR="000F72DF" w:rsidRPr="00215C42" w:rsidRDefault="00264EF6" w:rsidP="006925DB">
            <w:pPr>
              <w:spacing w:after="0"/>
              <w:rPr>
                <w:rFonts w:cstheme="minorHAnsi"/>
                <w:sz w:val="20"/>
                <w:szCs w:val="20"/>
              </w:rPr>
            </w:pPr>
            <w:r w:rsidRPr="00215C42">
              <w:rPr>
                <w:rFonts w:cstheme="minorHAnsi"/>
                <w:sz w:val="20"/>
                <w:szCs w:val="20"/>
              </w:rPr>
              <w:t>105</w:t>
            </w:r>
          </w:p>
        </w:tc>
      </w:tr>
      <w:tr w:rsidR="000F72DF" w:rsidRPr="00215C42" w14:paraId="105655F0" w14:textId="77777777" w:rsidTr="00600C44">
        <w:trPr>
          <w:trHeight w:val="206"/>
        </w:trPr>
        <w:tc>
          <w:tcPr>
            <w:tcW w:w="2218" w:type="dxa"/>
          </w:tcPr>
          <w:p w14:paraId="3E79AE18" w14:textId="729F025D" w:rsidR="000F72DF" w:rsidRPr="00215C42" w:rsidRDefault="000F72DF" w:rsidP="006925DB">
            <w:pPr>
              <w:spacing w:after="0"/>
              <w:rPr>
                <w:rFonts w:cstheme="minorHAnsi"/>
                <w:b/>
                <w:sz w:val="20"/>
                <w:szCs w:val="20"/>
              </w:rPr>
            </w:pPr>
            <w:r w:rsidRPr="00215C42">
              <w:rPr>
                <w:rFonts w:cstheme="minorHAnsi"/>
                <w:b/>
                <w:sz w:val="20"/>
                <w:szCs w:val="20"/>
              </w:rPr>
              <w:t>Donja Stubica</w:t>
            </w:r>
          </w:p>
        </w:tc>
        <w:tc>
          <w:tcPr>
            <w:tcW w:w="1110" w:type="dxa"/>
          </w:tcPr>
          <w:p w14:paraId="7E2D9603" w14:textId="4343E6D8" w:rsidR="000F72DF" w:rsidRPr="00215C42" w:rsidRDefault="000F72DF" w:rsidP="006925DB">
            <w:pPr>
              <w:spacing w:after="0"/>
              <w:rPr>
                <w:rFonts w:cstheme="minorHAnsi"/>
                <w:sz w:val="20"/>
                <w:szCs w:val="20"/>
              </w:rPr>
            </w:pPr>
            <w:r w:rsidRPr="00215C42">
              <w:rPr>
                <w:rFonts w:cstheme="minorHAnsi"/>
                <w:sz w:val="20"/>
                <w:szCs w:val="20"/>
              </w:rPr>
              <w:t>72</w:t>
            </w:r>
          </w:p>
        </w:tc>
        <w:tc>
          <w:tcPr>
            <w:tcW w:w="1110" w:type="dxa"/>
          </w:tcPr>
          <w:p w14:paraId="5D18B72B" w14:textId="049767A2" w:rsidR="000F72DF" w:rsidRPr="00215C42" w:rsidRDefault="000F72DF" w:rsidP="006925DB">
            <w:pPr>
              <w:spacing w:after="0"/>
              <w:rPr>
                <w:rFonts w:cstheme="minorHAnsi"/>
                <w:sz w:val="20"/>
                <w:szCs w:val="20"/>
              </w:rPr>
            </w:pPr>
            <w:r w:rsidRPr="00215C42">
              <w:rPr>
                <w:rFonts w:cstheme="minorHAnsi"/>
                <w:sz w:val="20"/>
                <w:szCs w:val="20"/>
              </w:rPr>
              <w:t>42</w:t>
            </w:r>
          </w:p>
        </w:tc>
        <w:tc>
          <w:tcPr>
            <w:tcW w:w="1110" w:type="dxa"/>
          </w:tcPr>
          <w:p w14:paraId="3AB2742E" w14:textId="61DB7AD8" w:rsidR="000F72DF" w:rsidRPr="00215C42" w:rsidRDefault="000F72DF" w:rsidP="006925DB">
            <w:pPr>
              <w:spacing w:after="0"/>
              <w:rPr>
                <w:rFonts w:cstheme="minorHAnsi"/>
                <w:sz w:val="20"/>
                <w:szCs w:val="20"/>
              </w:rPr>
            </w:pPr>
            <w:r w:rsidRPr="00215C42">
              <w:rPr>
                <w:rFonts w:cstheme="minorHAnsi"/>
                <w:sz w:val="20"/>
                <w:szCs w:val="20"/>
              </w:rPr>
              <w:t>214</w:t>
            </w:r>
          </w:p>
        </w:tc>
        <w:tc>
          <w:tcPr>
            <w:tcW w:w="1110" w:type="dxa"/>
          </w:tcPr>
          <w:p w14:paraId="1837CE68" w14:textId="3C04965F" w:rsidR="000F72DF" w:rsidRPr="00215C42" w:rsidRDefault="000F72DF" w:rsidP="006925DB">
            <w:pPr>
              <w:spacing w:after="0"/>
              <w:rPr>
                <w:rFonts w:cstheme="minorHAnsi"/>
                <w:sz w:val="20"/>
                <w:szCs w:val="20"/>
              </w:rPr>
            </w:pPr>
            <w:r w:rsidRPr="00215C42">
              <w:rPr>
                <w:rFonts w:cstheme="minorHAnsi"/>
                <w:sz w:val="20"/>
                <w:szCs w:val="20"/>
              </w:rPr>
              <w:t>177</w:t>
            </w:r>
          </w:p>
        </w:tc>
        <w:tc>
          <w:tcPr>
            <w:tcW w:w="1110" w:type="dxa"/>
          </w:tcPr>
          <w:p w14:paraId="7F7BFE03" w14:textId="45BB8884" w:rsidR="000F72DF" w:rsidRPr="00215C42" w:rsidRDefault="000F72DF" w:rsidP="006925DB">
            <w:pPr>
              <w:spacing w:after="0"/>
              <w:rPr>
                <w:rFonts w:cstheme="minorHAnsi"/>
                <w:sz w:val="20"/>
                <w:szCs w:val="20"/>
              </w:rPr>
            </w:pPr>
            <w:r w:rsidRPr="00215C42">
              <w:rPr>
                <w:rFonts w:cstheme="minorHAnsi"/>
                <w:sz w:val="20"/>
                <w:szCs w:val="20"/>
              </w:rPr>
              <w:t>235</w:t>
            </w:r>
          </w:p>
        </w:tc>
        <w:tc>
          <w:tcPr>
            <w:tcW w:w="1111" w:type="dxa"/>
          </w:tcPr>
          <w:p w14:paraId="2FF620D5" w14:textId="20D402BA" w:rsidR="000F72DF" w:rsidRPr="00215C42" w:rsidRDefault="00264EF6" w:rsidP="006925DB">
            <w:pPr>
              <w:spacing w:after="0"/>
              <w:rPr>
                <w:rFonts w:cstheme="minorHAnsi"/>
                <w:sz w:val="20"/>
                <w:szCs w:val="20"/>
              </w:rPr>
            </w:pPr>
            <w:r w:rsidRPr="00215C42">
              <w:rPr>
                <w:rFonts w:cstheme="minorHAnsi"/>
                <w:sz w:val="20"/>
                <w:szCs w:val="20"/>
              </w:rPr>
              <w:t>291</w:t>
            </w:r>
          </w:p>
        </w:tc>
      </w:tr>
      <w:tr w:rsidR="000F72DF" w:rsidRPr="00215C42" w14:paraId="2340B072" w14:textId="77777777" w:rsidTr="00600C44">
        <w:trPr>
          <w:trHeight w:val="206"/>
        </w:trPr>
        <w:tc>
          <w:tcPr>
            <w:tcW w:w="2218" w:type="dxa"/>
          </w:tcPr>
          <w:p w14:paraId="423F78EF" w14:textId="51FC60EF" w:rsidR="000F72DF" w:rsidRPr="00215C42" w:rsidRDefault="000F72DF" w:rsidP="006925DB">
            <w:pPr>
              <w:spacing w:after="0"/>
              <w:rPr>
                <w:rFonts w:cstheme="minorHAnsi"/>
                <w:b/>
                <w:sz w:val="20"/>
                <w:szCs w:val="20"/>
              </w:rPr>
            </w:pPr>
            <w:r w:rsidRPr="00215C42">
              <w:rPr>
                <w:rFonts w:cstheme="minorHAnsi"/>
                <w:b/>
                <w:sz w:val="20"/>
                <w:szCs w:val="20"/>
              </w:rPr>
              <w:t>Đurmanec</w:t>
            </w:r>
          </w:p>
        </w:tc>
        <w:tc>
          <w:tcPr>
            <w:tcW w:w="1110" w:type="dxa"/>
          </w:tcPr>
          <w:p w14:paraId="499F82DE" w14:textId="1EFBD1B3" w:rsidR="000F72DF" w:rsidRPr="00215C42" w:rsidRDefault="000F72DF" w:rsidP="006925DB">
            <w:pPr>
              <w:spacing w:after="0"/>
              <w:rPr>
                <w:rFonts w:cstheme="minorHAnsi"/>
                <w:sz w:val="20"/>
                <w:szCs w:val="20"/>
              </w:rPr>
            </w:pPr>
            <w:r w:rsidRPr="00215C42">
              <w:rPr>
                <w:rFonts w:cstheme="minorHAnsi"/>
                <w:sz w:val="20"/>
                <w:szCs w:val="20"/>
              </w:rPr>
              <w:t>48</w:t>
            </w:r>
          </w:p>
        </w:tc>
        <w:tc>
          <w:tcPr>
            <w:tcW w:w="1110" w:type="dxa"/>
          </w:tcPr>
          <w:p w14:paraId="180F4B5C" w14:textId="3F6F6AF3" w:rsidR="000F72DF" w:rsidRPr="00215C42" w:rsidRDefault="000F72DF" w:rsidP="006925DB">
            <w:pPr>
              <w:spacing w:after="0"/>
              <w:rPr>
                <w:rFonts w:cstheme="minorHAnsi"/>
                <w:sz w:val="20"/>
                <w:szCs w:val="20"/>
              </w:rPr>
            </w:pPr>
            <w:r w:rsidRPr="00215C42">
              <w:rPr>
                <w:rFonts w:cstheme="minorHAnsi"/>
                <w:sz w:val="20"/>
                <w:szCs w:val="20"/>
              </w:rPr>
              <w:t>38</w:t>
            </w:r>
          </w:p>
        </w:tc>
        <w:tc>
          <w:tcPr>
            <w:tcW w:w="1110" w:type="dxa"/>
          </w:tcPr>
          <w:p w14:paraId="78747514" w14:textId="65BB104C" w:rsidR="000F72DF" w:rsidRPr="00215C42" w:rsidRDefault="000F72DF" w:rsidP="006925DB">
            <w:pPr>
              <w:spacing w:after="0"/>
              <w:rPr>
                <w:rFonts w:cstheme="minorHAnsi"/>
                <w:sz w:val="20"/>
                <w:szCs w:val="20"/>
              </w:rPr>
            </w:pPr>
            <w:r w:rsidRPr="00215C42">
              <w:rPr>
                <w:rFonts w:cstheme="minorHAnsi"/>
                <w:sz w:val="20"/>
                <w:szCs w:val="20"/>
              </w:rPr>
              <w:t>195</w:t>
            </w:r>
          </w:p>
        </w:tc>
        <w:tc>
          <w:tcPr>
            <w:tcW w:w="1110" w:type="dxa"/>
          </w:tcPr>
          <w:p w14:paraId="1DCAB66E" w14:textId="1709958D" w:rsidR="000F72DF" w:rsidRPr="00215C42" w:rsidRDefault="000F72DF" w:rsidP="006925DB">
            <w:pPr>
              <w:spacing w:after="0"/>
              <w:rPr>
                <w:rFonts w:cstheme="minorHAnsi"/>
                <w:sz w:val="20"/>
                <w:szCs w:val="20"/>
              </w:rPr>
            </w:pPr>
            <w:r w:rsidRPr="00215C42">
              <w:rPr>
                <w:rFonts w:cstheme="minorHAnsi"/>
                <w:sz w:val="20"/>
                <w:szCs w:val="20"/>
              </w:rPr>
              <w:t>159</w:t>
            </w:r>
          </w:p>
        </w:tc>
        <w:tc>
          <w:tcPr>
            <w:tcW w:w="1110" w:type="dxa"/>
          </w:tcPr>
          <w:p w14:paraId="274C160F" w14:textId="467105E5" w:rsidR="000F72DF" w:rsidRPr="00215C42" w:rsidRDefault="000F72DF" w:rsidP="006925DB">
            <w:pPr>
              <w:spacing w:after="0"/>
              <w:rPr>
                <w:rFonts w:cstheme="minorHAnsi"/>
                <w:sz w:val="20"/>
                <w:szCs w:val="20"/>
              </w:rPr>
            </w:pPr>
            <w:r w:rsidRPr="00215C42">
              <w:rPr>
                <w:rFonts w:cstheme="minorHAnsi"/>
                <w:sz w:val="20"/>
                <w:szCs w:val="20"/>
              </w:rPr>
              <w:t>202</w:t>
            </w:r>
          </w:p>
        </w:tc>
        <w:tc>
          <w:tcPr>
            <w:tcW w:w="1111" w:type="dxa"/>
          </w:tcPr>
          <w:p w14:paraId="04C561AC" w14:textId="007955BE" w:rsidR="000F72DF" w:rsidRPr="00215C42" w:rsidRDefault="00264EF6" w:rsidP="006925DB">
            <w:pPr>
              <w:spacing w:after="0"/>
              <w:rPr>
                <w:rFonts w:cstheme="minorHAnsi"/>
                <w:sz w:val="20"/>
                <w:szCs w:val="20"/>
              </w:rPr>
            </w:pPr>
            <w:r w:rsidRPr="00215C42">
              <w:rPr>
                <w:rFonts w:cstheme="minorHAnsi"/>
                <w:sz w:val="20"/>
                <w:szCs w:val="20"/>
              </w:rPr>
              <w:t>194</w:t>
            </w:r>
          </w:p>
        </w:tc>
      </w:tr>
      <w:tr w:rsidR="000F72DF" w:rsidRPr="00215C42" w14:paraId="3D1541E3" w14:textId="77777777" w:rsidTr="00600C44">
        <w:trPr>
          <w:trHeight w:val="206"/>
        </w:trPr>
        <w:tc>
          <w:tcPr>
            <w:tcW w:w="2218" w:type="dxa"/>
          </w:tcPr>
          <w:p w14:paraId="03BDB84B" w14:textId="2771BB43" w:rsidR="000F72DF" w:rsidRPr="00215C42" w:rsidRDefault="000F72DF" w:rsidP="006925DB">
            <w:pPr>
              <w:spacing w:after="0"/>
              <w:rPr>
                <w:rFonts w:cstheme="minorHAnsi"/>
                <w:b/>
                <w:sz w:val="20"/>
                <w:szCs w:val="20"/>
              </w:rPr>
            </w:pPr>
            <w:r w:rsidRPr="00215C42">
              <w:rPr>
                <w:rFonts w:cstheme="minorHAnsi"/>
                <w:b/>
                <w:sz w:val="20"/>
                <w:szCs w:val="20"/>
              </w:rPr>
              <w:t>Gornja Stubica</w:t>
            </w:r>
          </w:p>
        </w:tc>
        <w:tc>
          <w:tcPr>
            <w:tcW w:w="1110" w:type="dxa"/>
          </w:tcPr>
          <w:p w14:paraId="40207038" w14:textId="3DA882B7" w:rsidR="000F72DF" w:rsidRPr="00215C42" w:rsidRDefault="000F72DF" w:rsidP="006925DB">
            <w:pPr>
              <w:spacing w:after="0"/>
              <w:rPr>
                <w:rFonts w:cstheme="minorHAnsi"/>
                <w:sz w:val="20"/>
                <w:szCs w:val="20"/>
              </w:rPr>
            </w:pPr>
            <w:r w:rsidRPr="00215C42">
              <w:rPr>
                <w:rFonts w:cstheme="minorHAnsi"/>
                <w:sz w:val="20"/>
                <w:szCs w:val="20"/>
              </w:rPr>
              <w:t>53</w:t>
            </w:r>
          </w:p>
        </w:tc>
        <w:tc>
          <w:tcPr>
            <w:tcW w:w="1110" w:type="dxa"/>
          </w:tcPr>
          <w:p w14:paraId="2053D589" w14:textId="3066BAFC" w:rsidR="000F72DF" w:rsidRPr="00215C42" w:rsidRDefault="000F72DF" w:rsidP="006925DB">
            <w:pPr>
              <w:spacing w:after="0"/>
              <w:rPr>
                <w:rFonts w:cstheme="minorHAnsi"/>
                <w:sz w:val="20"/>
                <w:szCs w:val="20"/>
              </w:rPr>
            </w:pPr>
            <w:r w:rsidRPr="00215C42">
              <w:rPr>
                <w:rFonts w:cstheme="minorHAnsi"/>
                <w:sz w:val="20"/>
                <w:szCs w:val="20"/>
              </w:rPr>
              <w:t>39</w:t>
            </w:r>
          </w:p>
        </w:tc>
        <w:tc>
          <w:tcPr>
            <w:tcW w:w="1110" w:type="dxa"/>
          </w:tcPr>
          <w:p w14:paraId="3A250D6B" w14:textId="546D17CA" w:rsidR="000F72DF" w:rsidRPr="00215C42" w:rsidRDefault="000F72DF" w:rsidP="006925DB">
            <w:pPr>
              <w:spacing w:after="0"/>
              <w:rPr>
                <w:rFonts w:cstheme="minorHAnsi"/>
                <w:sz w:val="20"/>
                <w:szCs w:val="20"/>
              </w:rPr>
            </w:pPr>
            <w:r w:rsidRPr="00215C42">
              <w:rPr>
                <w:rFonts w:cstheme="minorHAnsi"/>
                <w:sz w:val="20"/>
                <w:szCs w:val="20"/>
              </w:rPr>
              <w:t>190</w:t>
            </w:r>
          </w:p>
        </w:tc>
        <w:tc>
          <w:tcPr>
            <w:tcW w:w="1110" w:type="dxa"/>
          </w:tcPr>
          <w:p w14:paraId="4B33BCC4" w14:textId="78367499" w:rsidR="000F72DF" w:rsidRPr="00215C42" w:rsidRDefault="000F72DF" w:rsidP="006925DB">
            <w:pPr>
              <w:spacing w:after="0"/>
              <w:rPr>
                <w:rFonts w:cstheme="minorHAnsi"/>
                <w:sz w:val="20"/>
                <w:szCs w:val="20"/>
              </w:rPr>
            </w:pPr>
            <w:r w:rsidRPr="00215C42">
              <w:rPr>
                <w:rFonts w:cstheme="minorHAnsi"/>
                <w:sz w:val="20"/>
                <w:szCs w:val="20"/>
              </w:rPr>
              <w:t>161</w:t>
            </w:r>
          </w:p>
        </w:tc>
        <w:tc>
          <w:tcPr>
            <w:tcW w:w="1110" w:type="dxa"/>
          </w:tcPr>
          <w:p w14:paraId="462D0F43" w14:textId="78FC0924" w:rsidR="000F72DF" w:rsidRPr="00215C42" w:rsidRDefault="000F72DF" w:rsidP="006925DB">
            <w:pPr>
              <w:spacing w:after="0"/>
              <w:rPr>
                <w:rFonts w:cstheme="minorHAnsi"/>
                <w:sz w:val="20"/>
                <w:szCs w:val="20"/>
              </w:rPr>
            </w:pPr>
            <w:r w:rsidRPr="00215C42">
              <w:rPr>
                <w:rFonts w:cstheme="minorHAnsi"/>
                <w:sz w:val="20"/>
                <w:szCs w:val="20"/>
              </w:rPr>
              <w:t>209</w:t>
            </w:r>
          </w:p>
        </w:tc>
        <w:tc>
          <w:tcPr>
            <w:tcW w:w="1111" w:type="dxa"/>
          </w:tcPr>
          <w:p w14:paraId="1ADD766F" w14:textId="49DB0807" w:rsidR="000F72DF" w:rsidRPr="00215C42" w:rsidRDefault="00264EF6" w:rsidP="006925DB">
            <w:pPr>
              <w:spacing w:after="0"/>
              <w:rPr>
                <w:rFonts w:cstheme="minorHAnsi"/>
                <w:sz w:val="20"/>
                <w:szCs w:val="20"/>
              </w:rPr>
            </w:pPr>
            <w:r w:rsidRPr="00215C42">
              <w:rPr>
                <w:rFonts w:cstheme="minorHAnsi"/>
                <w:sz w:val="20"/>
                <w:szCs w:val="20"/>
              </w:rPr>
              <w:t>187</w:t>
            </w:r>
          </w:p>
        </w:tc>
      </w:tr>
      <w:tr w:rsidR="000F72DF" w:rsidRPr="00215C42" w14:paraId="57BD0217" w14:textId="77777777" w:rsidTr="00600C44">
        <w:trPr>
          <w:trHeight w:val="206"/>
        </w:trPr>
        <w:tc>
          <w:tcPr>
            <w:tcW w:w="2218" w:type="dxa"/>
          </w:tcPr>
          <w:p w14:paraId="738D78D4" w14:textId="4C4F809E" w:rsidR="000F72DF" w:rsidRPr="00215C42" w:rsidRDefault="000F72DF" w:rsidP="006925DB">
            <w:pPr>
              <w:spacing w:after="0"/>
              <w:rPr>
                <w:rFonts w:cstheme="minorHAnsi"/>
                <w:b/>
                <w:sz w:val="20"/>
                <w:szCs w:val="20"/>
              </w:rPr>
            </w:pPr>
            <w:proofErr w:type="spellStart"/>
            <w:r w:rsidRPr="00215C42">
              <w:rPr>
                <w:rFonts w:cstheme="minorHAnsi"/>
                <w:b/>
                <w:sz w:val="20"/>
                <w:szCs w:val="20"/>
              </w:rPr>
              <w:t>Hrašćina</w:t>
            </w:r>
            <w:proofErr w:type="spellEnd"/>
          </w:p>
        </w:tc>
        <w:tc>
          <w:tcPr>
            <w:tcW w:w="1110" w:type="dxa"/>
          </w:tcPr>
          <w:p w14:paraId="3A8BC416" w14:textId="04AB7349" w:rsidR="000F72DF" w:rsidRPr="00215C42" w:rsidRDefault="000F72DF" w:rsidP="006925DB">
            <w:pPr>
              <w:spacing w:after="0"/>
              <w:rPr>
                <w:rFonts w:cstheme="minorHAnsi"/>
                <w:sz w:val="20"/>
                <w:szCs w:val="20"/>
              </w:rPr>
            </w:pPr>
            <w:r w:rsidRPr="00215C42">
              <w:rPr>
                <w:rFonts w:cstheme="minorHAnsi"/>
                <w:sz w:val="20"/>
                <w:szCs w:val="20"/>
              </w:rPr>
              <w:t>18</w:t>
            </w:r>
          </w:p>
        </w:tc>
        <w:tc>
          <w:tcPr>
            <w:tcW w:w="1110" w:type="dxa"/>
          </w:tcPr>
          <w:p w14:paraId="15615547" w14:textId="702033CE" w:rsidR="000F72DF" w:rsidRPr="00215C42" w:rsidRDefault="000F72DF" w:rsidP="006925DB">
            <w:pPr>
              <w:spacing w:after="0"/>
              <w:rPr>
                <w:rFonts w:cstheme="minorHAnsi"/>
                <w:sz w:val="20"/>
                <w:szCs w:val="20"/>
              </w:rPr>
            </w:pPr>
            <w:r w:rsidRPr="00215C42">
              <w:rPr>
                <w:rFonts w:cstheme="minorHAnsi"/>
                <w:sz w:val="20"/>
                <w:szCs w:val="20"/>
              </w:rPr>
              <w:t>6</w:t>
            </w:r>
          </w:p>
        </w:tc>
        <w:tc>
          <w:tcPr>
            <w:tcW w:w="1110" w:type="dxa"/>
          </w:tcPr>
          <w:p w14:paraId="35F245A4" w14:textId="5C241814" w:rsidR="000F72DF" w:rsidRPr="00215C42" w:rsidRDefault="000F72DF" w:rsidP="006925DB">
            <w:pPr>
              <w:spacing w:after="0"/>
              <w:rPr>
                <w:rFonts w:cstheme="minorHAnsi"/>
                <w:sz w:val="20"/>
                <w:szCs w:val="20"/>
              </w:rPr>
            </w:pPr>
            <w:r w:rsidRPr="00215C42">
              <w:rPr>
                <w:rFonts w:cstheme="minorHAnsi"/>
                <w:sz w:val="20"/>
                <w:szCs w:val="20"/>
              </w:rPr>
              <w:t>72</w:t>
            </w:r>
          </w:p>
        </w:tc>
        <w:tc>
          <w:tcPr>
            <w:tcW w:w="1110" w:type="dxa"/>
          </w:tcPr>
          <w:p w14:paraId="52114CCC" w14:textId="1EA47D97" w:rsidR="000F72DF" w:rsidRPr="00215C42" w:rsidRDefault="000F72DF" w:rsidP="006925DB">
            <w:pPr>
              <w:spacing w:after="0"/>
              <w:rPr>
                <w:rFonts w:cstheme="minorHAnsi"/>
                <w:sz w:val="20"/>
                <w:szCs w:val="20"/>
              </w:rPr>
            </w:pPr>
            <w:r w:rsidRPr="00215C42">
              <w:rPr>
                <w:rFonts w:cstheme="minorHAnsi"/>
                <w:sz w:val="20"/>
                <w:szCs w:val="20"/>
              </w:rPr>
              <w:t>56</w:t>
            </w:r>
          </w:p>
        </w:tc>
        <w:tc>
          <w:tcPr>
            <w:tcW w:w="1110" w:type="dxa"/>
          </w:tcPr>
          <w:p w14:paraId="2EB07AE7" w14:textId="77F799F1" w:rsidR="000F72DF" w:rsidRPr="00215C42" w:rsidRDefault="000F72DF" w:rsidP="006925DB">
            <w:pPr>
              <w:spacing w:after="0"/>
              <w:rPr>
                <w:rFonts w:cstheme="minorHAnsi"/>
                <w:sz w:val="20"/>
                <w:szCs w:val="20"/>
              </w:rPr>
            </w:pPr>
            <w:r w:rsidRPr="00215C42">
              <w:rPr>
                <w:rFonts w:cstheme="minorHAnsi"/>
                <w:sz w:val="20"/>
                <w:szCs w:val="20"/>
              </w:rPr>
              <w:t>39</w:t>
            </w:r>
          </w:p>
        </w:tc>
        <w:tc>
          <w:tcPr>
            <w:tcW w:w="1111" w:type="dxa"/>
          </w:tcPr>
          <w:p w14:paraId="7CBC1D4D" w14:textId="72CFE29C" w:rsidR="000F72DF" w:rsidRPr="00215C42" w:rsidRDefault="00264EF6" w:rsidP="006925DB">
            <w:pPr>
              <w:spacing w:after="0"/>
              <w:rPr>
                <w:rFonts w:cstheme="minorHAnsi"/>
                <w:sz w:val="20"/>
                <w:szCs w:val="20"/>
              </w:rPr>
            </w:pPr>
            <w:r w:rsidRPr="00215C42">
              <w:rPr>
                <w:rFonts w:cstheme="minorHAnsi"/>
                <w:sz w:val="20"/>
                <w:szCs w:val="20"/>
              </w:rPr>
              <w:t>51</w:t>
            </w:r>
          </w:p>
        </w:tc>
      </w:tr>
      <w:tr w:rsidR="000F72DF" w:rsidRPr="00215C42" w14:paraId="4A9ED141" w14:textId="77777777" w:rsidTr="00600C44">
        <w:trPr>
          <w:trHeight w:val="206"/>
        </w:trPr>
        <w:tc>
          <w:tcPr>
            <w:tcW w:w="2218" w:type="dxa"/>
          </w:tcPr>
          <w:p w14:paraId="6E63039D" w14:textId="6D8EE0A1" w:rsidR="000F72DF" w:rsidRPr="00215C42" w:rsidRDefault="000F72DF" w:rsidP="006925DB">
            <w:pPr>
              <w:spacing w:after="0"/>
              <w:rPr>
                <w:rFonts w:cstheme="minorHAnsi"/>
                <w:b/>
                <w:sz w:val="20"/>
                <w:szCs w:val="20"/>
              </w:rPr>
            </w:pPr>
            <w:r w:rsidRPr="00215C42">
              <w:rPr>
                <w:rFonts w:cstheme="minorHAnsi"/>
                <w:b/>
                <w:sz w:val="20"/>
                <w:szCs w:val="20"/>
              </w:rPr>
              <w:t>Hum na Sutli</w:t>
            </w:r>
          </w:p>
        </w:tc>
        <w:tc>
          <w:tcPr>
            <w:tcW w:w="1110" w:type="dxa"/>
          </w:tcPr>
          <w:p w14:paraId="1D6B25A6" w14:textId="407271F7" w:rsidR="000F72DF" w:rsidRPr="00215C42" w:rsidRDefault="000F72DF" w:rsidP="006925DB">
            <w:pPr>
              <w:spacing w:after="0"/>
              <w:rPr>
                <w:rFonts w:cstheme="minorHAnsi"/>
                <w:sz w:val="20"/>
                <w:szCs w:val="20"/>
              </w:rPr>
            </w:pPr>
            <w:r w:rsidRPr="00215C42">
              <w:rPr>
                <w:rFonts w:cstheme="minorHAnsi"/>
                <w:sz w:val="20"/>
                <w:szCs w:val="20"/>
              </w:rPr>
              <w:t>44</w:t>
            </w:r>
          </w:p>
        </w:tc>
        <w:tc>
          <w:tcPr>
            <w:tcW w:w="1110" w:type="dxa"/>
          </w:tcPr>
          <w:p w14:paraId="678EA2E2" w14:textId="1E705302" w:rsidR="000F72DF" w:rsidRPr="00215C42" w:rsidRDefault="000F72DF" w:rsidP="006925DB">
            <w:pPr>
              <w:spacing w:after="0"/>
              <w:rPr>
                <w:rFonts w:cstheme="minorHAnsi"/>
                <w:sz w:val="20"/>
                <w:szCs w:val="20"/>
              </w:rPr>
            </w:pPr>
            <w:r w:rsidRPr="00215C42">
              <w:rPr>
                <w:rFonts w:cstheme="minorHAnsi"/>
                <w:sz w:val="20"/>
                <w:szCs w:val="20"/>
              </w:rPr>
              <w:t>33</w:t>
            </w:r>
          </w:p>
        </w:tc>
        <w:tc>
          <w:tcPr>
            <w:tcW w:w="1110" w:type="dxa"/>
          </w:tcPr>
          <w:p w14:paraId="3DBCC6DD" w14:textId="6FBC92E6" w:rsidR="000F72DF" w:rsidRPr="00215C42" w:rsidRDefault="000F72DF" w:rsidP="006925DB">
            <w:pPr>
              <w:spacing w:after="0"/>
              <w:rPr>
                <w:rFonts w:cstheme="minorHAnsi"/>
                <w:sz w:val="20"/>
                <w:szCs w:val="20"/>
              </w:rPr>
            </w:pPr>
            <w:r w:rsidRPr="00215C42">
              <w:rPr>
                <w:rFonts w:cstheme="minorHAnsi"/>
                <w:sz w:val="20"/>
                <w:szCs w:val="20"/>
              </w:rPr>
              <w:t>126</w:t>
            </w:r>
          </w:p>
        </w:tc>
        <w:tc>
          <w:tcPr>
            <w:tcW w:w="1110" w:type="dxa"/>
          </w:tcPr>
          <w:p w14:paraId="660B93E3" w14:textId="7228B494" w:rsidR="000F72DF" w:rsidRPr="00215C42" w:rsidRDefault="000F72DF" w:rsidP="006925DB">
            <w:pPr>
              <w:spacing w:after="0"/>
              <w:rPr>
                <w:rFonts w:cstheme="minorHAnsi"/>
                <w:sz w:val="20"/>
                <w:szCs w:val="20"/>
              </w:rPr>
            </w:pPr>
            <w:r w:rsidRPr="00215C42">
              <w:rPr>
                <w:rFonts w:cstheme="minorHAnsi"/>
                <w:sz w:val="20"/>
                <w:szCs w:val="20"/>
              </w:rPr>
              <w:t>123</w:t>
            </w:r>
          </w:p>
        </w:tc>
        <w:tc>
          <w:tcPr>
            <w:tcW w:w="1110" w:type="dxa"/>
          </w:tcPr>
          <w:p w14:paraId="19B615D0" w14:textId="70D9BA18" w:rsidR="000F72DF" w:rsidRPr="00215C42" w:rsidRDefault="000F72DF" w:rsidP="006925DB">
            <w:pPr>
              <w:spacing w:after="0"/>
              <w:rPr>
                <w:rFonts w:cstheme="minorHAnsi"/>
                <w:sz w:val="20"/>
                <w:szCs w:val="20"/>
              </w:rPr>
            </w:pPr>
            <w:r w:rsidRPr="00215C42">
              <w:rPr>
                <w:rFonts w:cstheme="minorHAnsi"/>
                <w:sz w:val="20"/>
                <w:szCs w:val="20"/>
              </w:rPr>
              <w:t>168</w:t>
            </w:r>
          </w:p>
        </w:tc>
        <w:tc>
          <w:tcPr>
            <w:tcW w:w="1111" w:type="dxa"/>
          </w:tcPr>
          <w:p w14:paraId="653558DC" w14:textId="2C357FD2" w:rsidR="000F72DF" w:rsidRPr="00215C42" w:rsidRDefault="00264EF6" w:rsidP="006925DB">
            <w:pPr>
              <w:spacing w:after="0"/>
              <w:rPr>
                <w:rFonts w:cstheme="minorHAnsi"/>
                <w:sz w:val="20"/>
                <w:szCs w:val="20"/>
              </w:rPr>
            </w:pPr>
            <w:r w:rsidRPr="00215C42">
              <w:rPr>
                <w:rFonts w:cstheme="minorHAnsi"/>
                <w:sz w:val="20"/>
                <w:szCs w:val="20"/>
              </w:rPr>
              <w:t>143</w:t>
            </w:r>
          </w:p>
        </w:tc>
      </w:tr>
      <w:tr w:rsidR="000F72DF" w:rsidRPr="00215C42" w14:paraId="7C04152C" w14:textId="77777777" w:rsidTr="00600C44">
        <w:trPr>
          <w:trHeight w:val="206"/>
        </w:trPr>
        <w:tc>
          <w:tcPr>
            <w:tcW w:w="2218" w:type="dxa"/>
          </w:tcPr>
          <w:p w14:paraId="49CE8294" w14:textId="16F565E3" w:rsidR="000F72DF" w:rsidRPr="00215C42" w:rsidRDefault="000F72DF" w:rsidP="006925DB">
            <w:pPr>
              <w:spacing w:after="0"/>
              <w:rPr>
                <w:rFonts w:cstheme="minorHAnsi"/>
                <w:b/>
                <w:sz w:val="20"/>
                <w:szCs w:val="20"/>
              </w:rPr>
            </w:pPr>
            <w:r w:rsidRPr="00215C42">
              <w:rPr>
                <w:rFonts w:cstheme="minorHAnsi"/>
                <w:b/>
                <w:sz w:val="20"/>
                <w:szCs w:val="20"/>
              </w:rPr>
              <w:t>Jesenje</w:t>
            </w:r>
          </w:p>
        </w:tc>
        <w:tc>
          <w:tcPr>
            <w:tcW w:w="1110" w:type="dxa"/>
          </w:tcPr>
          <w:p w14:paraId="73AAF917" w14:textId="018ADE49" w:rsidR="000F72DF" w:rsidRPr="00215C42" w:rsidRDefault="000F72DF" w:rsidP="006925DB">
            <w:pPr>
              <w:spacing w:after="0"/>
              <w:rPr>
                <w:rFonts w:cstheme="minorHAnsi"/>
                <w:sz w:val="20"/>
                <w:szCs w:val="20"/>
              </w:rPr>
            </w:pPr>
            <w:r w:rsidRPr="00215C42">
              <w:rPr>
                <w:rFonts w:cstheme="minorHAnsi"/>
                <w:sz w:val="20"/>
                <w:szCs w:val="20"/>
              </w:rPr>
              <w:t>22</w:t>
            </w:r>
          </w:p>
        </w:tc>
        <w:tc>
          <w:tcPr>
            <w:tcW w:w="1110" w:type="dxa"/>
          </w:tcPr>
          <w:p w14:paraId="12744B0C" w14:textId="591C4357" w:rsidR="000F72DF" w:rsidRPr="00215C42" w:rsidRDefault="000F72DF" w:rsidP="006925DB">
            <w:pPr>
              <w:spacing w:after="0"/>
              <w:rPr>
                <w:rFonts w:cstheme="minorHAnsi"/>
                <w:sz w:val="20"/>
                <w:szCs w:val="20"/>
              </w:rPr>
            </w:pPr>
            <w:r w:rsidRPr="00215C42">
              <w:rPr>
                <w:rFonts w:cstheme="minorHAnsi"/>
                <w:sz w:val="20"/>
                <w:szCs w:val="20"/>
              </w:rPr>
              <w:t>13</w:t>
            </w:r>
          </w:p>
        </w:tc>
        <w:tc>
          <w:tcPr>
            <w:tcW w:w="1110" w:type="dxa"/>
          </w:tcPr>
          <w:p w14:paraId="55C46471" w14:textId="305C8761" w:rsidR="000F72DF" w:rsidRPr="00215C42" w:rsidRDefault="000F72DF" w:rsidP="006925DB">
            <w:pPr>
              <w:spacing w:after="0"/>
              <w:rPr>
                <w:rFonts w:cstheme="minorHAnsi"/>
                <w:sz w:val="20"/>
                <w:szCs w:val="20"/>
              </w:rPr>
            </w:pPr>
            <w:r w:rsidRPr="00215C42">
              <w:rPr>
                <w:rFonts w:cstheme="minorHAnsi"/>
                <w:sz w:val="20"/>
                <w:szCs w:val="20"/>
              </w:rPr>
              <w:t>63</w:t>
            </w:r>
          </w:p>
        </w:tc>
        <w:tc>
          <w:tcPr>
            <w:tcW w:w="1110" w:type="dxa"/>
          </w:tcPr>
          <w:p w14:paraId="126FD8B0" w14:textId="60C7F5AC" w:rsidR="000F72DF" w:rsidRPr="00215C42" w:rsidRDefault="000F72DF" w:rsidP="006925DB">
            <w:pPr>
              <w:spacing w:after="0"/>
              <w:rPr>
                <w:rFonts w:cstheme="minorHAnsi"/>
                <w:sz w:val="20"/>
                <w:szCs w:val="20"/>
              </w:rPr>
            </w:pPr>
            <w:r w:rsidRPr="00215C42">
              <w:rPr>
                <w:rFonts w:cstheme="minorHAnsi"/>
                <w:sz w:val="20"/>
                <w:szCs w:val="20"/>
              </w:rPr>
              <w:t>71</w:t>
            </w:r>
          </w:p>
        </w:tc>
        <w:tc>
          <w:tcPr>
            <w:tcW w:w="1110" w:type="dxa"/>
          </w:tcPr>
          <w:p w14:paraId="1E63DD2A" w14:textId="6BC51B2F" w:rsidR="000F72DF" w:rsidRPr="00215C42" w:rsidRDefault="000F72DF" w:rsidP="006925DB">
            <w:pPr>
              <w:spacing w:after="0"/>
              <w:rPr>
                <w:rFonts w:cstheme="minorHAnsi"/>
                <w:sz w:val="20"/>
                <w:szCs w:val="20"/>
              </w:rPr>
            </w:pPr>
            <w:r w:rsidRPr="00215C42">
              <w:rPr>
                <w:rFonts w:cstheme="minorHAnsi"/>
                <w:sz w:val="20"/>
                <w:szCs w:val="20"/>
              </w:rPr>
              <w:t>72</w:t>
            </w:r>
          </w:p>
        </w:tc>
        <w:tc>
          <w:tcPr>
            <w:tcW w:w="1111" w:type="dxa"/>
          </w:tcPr>
          <w:p w14:paraId="67D89CCB" w14:textId="1B756C97" w:rsidR="000F72DF" w:rsidRPr="00215C42" w:rsidRDefault="00264EF6" w:rsidP="006925DB">
            <w:pPr>
              <w:spacing w:after="0"/>
              <w:rPr>
                <w:rFonts w:cstheme="minorHAnsi"/>
                <w:sz w:val="20"/>
                <w:szCs w:val="20"/>
              </w:rPr>
            </w:pPr>
            <w:r w:rsidRPr="00215C42">
              <w:rPr>
                <w:rFonts w:cstheme="minorHAnsi"/>
                <w:sz w:val="20"/>
                <w:szCs w:val="20"/>
              </w:rPr>
              <w:t>80</w:t>
            </w:r>
          </w:p>
        </w:tc>
      </w:tr>
      <w:tr w:rsidR="000F72DF" w:rsidRPr="00215C42" w14:paraId="0158F305" w14:textId="77777777" w:rsidTr="00600C44">
        <w:trPr>
          <w:trHeight w:val="206"/>
        </w:trPr>
        <w:tc>
          <w:tcPr>
            <w:tcW w:w="2218" w:type="dxa"/>
          </w:tcPr>
          <w:p w14:paraId="6B09F2B2" w14:textId="64BEB9E8" w:rsidR="000F72DF" w:rsidRPr="00215C42" w:rsidRDefault="000F72DF" w:rsidP="006925DB">
            <w:pPr>
              <w:spacing w:after="0"/>
              <w:rPr>
                <w:rFonts w:cstheme="minorHAnsi"/>
                <w:b/>
                <w:sz w:val="20"/>
                <w:szCs w:val="20"/>
              </w:rPr>
            </w:pPr>
            <w:r w:rsidRPr="00215C42">
              <w:rPr>
                <w:rFonts w:cstheme="minorHAnsi"/>
                <w:b/>
                <w:sz w:val="20"/>
                <w:szCs w:val="20"/>
              </w:rPr>
              <w:t>Klanjec</w:t>
            </w:r>
          </w:p>
        </w:tc>
        <w:tc>
          <w:tcPr>
            <w:tcW w:w="1110" w:type="dxa"/>
          </w:tcPr>
          <w:p w14:paraId="3B511E9D" w14:textId="477E49EC" w:rsidR="000F72DF" w:rsidRPr="00215C42" w:rsidRDefault="000F72DF" w:rsidP="006925DB">
            <w:pPr>
              <w:spacing w:after="0"/>
              <w:rPr>
                <w:rFonts w:cstheme="minorHAnsi"/>
                <w:sz w:val="20"/>
                <w:szCs w:val="20"/>
              </w:rPr>
            </w:pPr>
            <w:r w:rsidRPr="00215C42">
              <w:rPr>
                <w:rFonts w:cstheme="minorHAnsi"/>
                <w:sz w:val="20"/>
                <w:szCs w:val="20"/>
              </w:rPr>
              <w:t>32</w:t>
            </w:r>
          </w:p>
        </w:tc>
        <w:tc>
          <w:tcPr>
            <w:tcW w:w="1110" w:type="dxa"/>
          </w:tcPr>
          <w:p w14:paraId="77B08F38" w14:textId="2C50398C" w:rsidR="000F72DF" w:rsidRPr="00215C42" w:rsidRDefault="000F72DF" w:rsidP="006925DB">
            <w:pPr>
              <w:spacing w:after="0"/>
              <w:rPr>
                <w:rFonts w:cstheme="minorHAnsi"/>
                <w:sz w:val="20"/>
                <w:szCs w:val="20"/>
              </w:rPr>
            </w:pPr>
            <w:r w:rsidRPr="00215C42">
              <w:rPr>
                <w:rFonts w:cstheme="minorHAnsi"/>
                <w:sz w:val="20"/>
                <w:szCs w:val="20"/>
              </w:rPr>
              <w:t>26</w:t>
            </w:r>
          </w:p>
        </w:tc>
        <w:tc>
          <w:tcPr>
            <w:tcW w:w="1110" w:type="dxa"/>
          </w:tcPr>
          <w:p w14:paraId="0282892C" w14:textId="68C25799" w:rsidR="000F72DF" w:rsidRPr="00215C42" w:rsidRDefault="000F72DF" w:rsidP="006925DB">
            <w:pPr>
              <w:spacing w:after="0"/>
              <w:rPr>
                <w:rFonts w:cstheme="minorHAnsi"/>
                <w:sz w:val="20"/>
                <w:szCs w:val="20"/>
              </w:rPr>
            </w:pPr>
            <w:r w:rsidRPr="00215C42">
              <w:rPr>
                <w:rFonts w:cstheme="minorHAnsi"/>
                <w:sz w:val="20"/>
                <w:szCs w:val="20"/>
              </w:rPr>
              <w:t>135</w:t>
            </w:r>
          </w:p>
        </w:tc>
        <w:tc>
          <w:tcPr>
            <w:tcW w:w="1110" w:type="dxa"/>
          </w:tcPr>
          <w:p w14:paraId="4B736196" w14:textId="0E43F984" w:rsidR="000F72DF" w:rsidRPr="00215C42" w:rsidRDefault="000F72DF" w:rsidP="006925DB">
            <w:pPr>
              <w:spacing w:after="0"/>
              <w:rPr>
                <w:rFonts w:cstheme="minorHAnsi"/>
                <w:sz w:val="20"/>
                <w:szCs w:val="20"/>
              </w:rPr>
            </w:pPr>
            <w:r w:rsidRPr="00215C42">
              <w:rPr>
                <w:rFonts w:cstheme="minorHAnsi"/>
                <w:sz w:val="20"/>
                <w:szCs w:val="20"/>
              </w:rPr>
              <w:t>103</w:t>
            </w:r>
          </w:p>
        </w:tc>
        <w:tc>
          <w:tcPr>
            <w:tcW w:w="1110" w:type="dxa"/>
          </w:tcPr>
          <w:p w14:paraId="40510D86" w14:textId="03B0CCA5" w:rsidR="000F72DF" w:rsidRPr="00215C42" w:rsidRDefault="000F72DF" w:rsidP="006925DB">
            <w:pPr>
              <w:spacing w:after="0"/>
              <w:rPr>
                <w:rFonts w:cstheme="minorHAnsi"/>
                <w:sz w:val="20"/>
                <w:szCs w:val="20"/>
              </w:rPr>
            </w:pPr>
            <w:r w:rsidRPr="00215C42">
              <w:rPr>
                <w:rFonts w:cstheme="minorHAnsi"/>
                <w:sz w:val="20"/>
                <w:szCs w:val="20"/>
              </w:rPr>
              <w:t>94</w:t>
            </w:r>
          </w:p>
        </w:tc>
        <w:tc>
          <w:tcPr>
            <w:tcW w:w="1111" w:type="dxa"/>
          </w:tcPr>
          <w:p w14:paraId="24739647" w14:textId="02D39368" w:rsidR="000F72DF" w:rsidRPr="00215C42" w:rsidRDefault="00264EF6" w:rsidP="006925DB">
            <w:pPr>
              <w:spacing w:after="0"/>
              <w:rPr>
                <w:rFonts w:cstheme="minorHAnsi"/>
                <w:sz w:val="20"/>
                <w:szCs w:val="20"/>
              </w:rPr>
            </w:pPr>
            <w:r w:rsidRPr="00215C42">
              <w:rPr>
                <w:rFonts w:cstheme="minorHAnsi"/>
                <w:sz w:val="20"/>
                <w:szCs w:val="20"/>
              </w:rPr>
              <w:t>108</w:t>
            </w:r>
          </w:p>
        </w:tc>
      </w:tr>
      <w:tr w:rsidR="000F72DF" w:rsidRPr="00215C42" w14:paraId="03DA8AF5" w14:textId="77777777" w:rsidTr="00600C44">
        <w:trPr>
          <w:trHeight w:val="206"/>
        </w:trPr>
        <w:tc>
          <w:tcPr>
            <w:tcW w:w="2218" w:type="dxa"/>
          </w:tcPr>
          <w:p w14:paraId="55483D0F" w14:textId="3F208CBB" w:rsidR="000F72DF" w:rsidRPr="00215C42" w:rsidRDefault="000F72DF" w:rsidP="006925DB">
            <w:pPr>
              <w:spacing w:after="0"/>
              <w:rPr>
                <w:rFonts w:cstheme="minorHAnsi"/>
                <w:b/>
                <w:sz w:val="20"/>
                <w:szCs w:val="20"/>
              </w:rPr>
            </w:pPr>
            <w:proofErr w:type="spellStart"/>
            <w:r w:rsidRPr="00215C42">
              <w:rPr>
                <w:rFonts w:cstheme="minorHAnsi"/>
                <w:b/>
                <w:sz w:val="20"/>
                <w:szCs w:val="20"/>
              </w:rPr>
              <w:t>Konjšćina</w:t>
            </w:r>
            <w:proofErr w:type="spellEnd"/>
          </w:p>
        </w:tc>
        <w:tc>
          <w:tcPr>
            <w:tcW w:w="1110" w:type="dxa"/>
          </w:tcPr>
          <w:p w14:paraId="719C2CC5" w14:textId="52E6AD70" w:rsidR="000F72DF" w:rsidRPr="00215C42" w:rsidRDefault="000F72DF" w:rsidP="006925DB">
            <w:pPr>
              <w:spacing w:after="0"/>
              <w:rPr>
                <w:rFonts w:cstheme="minorHAnsi"/>
                <w:sz w:val="20"/>
                <w:szCs w:val="20"/>
              </w:rPr>
            </w:pPr>
            <w:r w:rsidRPr="00215C42">
              <w:rPr>
                <w:rFonts w:cstheme="minorHAnsi"/>
                <w:sz w:val="20"/>
                <w:szCs w:val="20"/>
              </w:rPr>
              <w:t>38</w:t>
            </w:r>
          </w:p>
        </w:tc>
        <w:tc>
          <w:tcPr>
            <w:tcW w:w="1110" w:type="dxa"/>
          </w:tcPr>
          <w:p w14:paraId="4F5B3DCB" w14:textId="1CBC7AA4" w:rsidR="000F72DF" w:rsidRPr="00215C42" w:rsidRDefault="000F72DF" w:rsidP="006925DB">
            <w:pPr>
              <w:spacing w:after="0"/>
              <w:rPr>
                <w:rFonts w:cstheme="minorHAnsi"/>
                <w:sz w:val="20"/>
                <w:szCs w:val="20"/>
              </w:rPr>
            </w:pPr>
            <w:r w:rsidRPr="00215C42">
              <w:rPr>
                <w:rFonts w:cstheme="minorHAnsi"/>
                <w:sz w:val="20"/>
                <w:szCs w:val="20"/>
              </w:rPr>
              <w:t>26</w:t>
            </w:r>
          </w:p>
        </w:tc>
        <w:tc>
          <w:tcPr>
            <w:tcW w:w="1110" w:type="dxa"/>
          </w:tcPr>
          <w:p w14:paraId="788B3395" w14:textId="02A76DBD" w:rsidR="000F72DF" w:rsidRPr="00215C42" w:rsidRDefault="000F72DF" w:rsidP="006925DB">
            <w:pPr>
              <w:spacing w:after="0"/>
              <w:rPr>
                <w:rFonts w:cstheme="minorHAnsi"/>
                <w:sz w:val="20"/>
                <w:szCs w:val="20"/>
              </w:rPr>
            </w:pPr>
            <w:r w:rsidRPr="00215C42">
              <w:rPr>
                <w:rFonts w:cstheme="minorHAnsi"/>
                <w:sz w:val="20"/>
                <w:szCs w:val="20"/>
              </w:rPr>
              <w:t>134</w:t>
            </w:r>
          </w:p>
        </w:tc>
        <w:tc>
          <w:tcPr>
            <w:tcW w:w="1110" w:type="dxa"/>
          </w:tcPr>
          <w:p w14:paraId="7A5E6A50" w14:textId="0A9842B6" w:rsidR="000F72DF" w:rsidRPr="00215C42" w:rsidRDefault="000F72DF" w:rsidP="006925DB">
            <w:pPr>
              <w:spacing w:after="0"/>
              <w:rPr>
                <w:rFonts w:cstheme="minorHAnsi"/>
                <w:sz w:val="20"/>
                <w:szCs w:val="20"/>
              </w:rPr>
            </w:pPr>
            <w:r w:rsidRPr="00215C42">
              <w:rPr>
                <w:rFonts w:cstheme="minorHAnsi"/>
                <w:sz w:val="20"/>
                <w:szCs w:val="20"/>
              </w:rPr>
              <w:t>104</w:t>
            </w:r>
          </w:p>
        </w:tc>
        <w:tc>
          <w:tcPr>
            <w:tcW w:w="1110" w:type="dxa"/>
          </w:tcPr>
          <w:p w14:paraId="7F51176B" w14:textId="30A77F14" w:rsidR="000F72DF" w:rsidRPr="00215C42" w:rsidRDefault="000F72DF" w:rsidP="006925DB">
            <w:pPr>
              <w:spacing w:after="0"/>
              <w:rPr>
                <w:rFonts w:cstheme="minorHAnsi"/>
                <w:sz w:val="20"/>
                <w:szCs w:val="20"/>
              </w:rPr>
            </w:pPr>
            <w:r w:rsidRPr="00215C42">
              <w:rPr>
                <w:rFonts w:cstheme="minorHAnsi"/>
                <w:sz w:val="20"/>
                <w:szCs w:val="20"/>
              </w:rPr>
              <w:t>111</w:t>
            </w:r>
          </w:p>
        </w:tc>
        <w:tc>
          <w:tcPr>
            <w:tcW w:w="1111" w:type="dxa"/>
          </w:tcPr>
          <w:p w14:paraId="1321698A" w14:textId="09CAB941" w:rsidR="000F72DF" w:rsidRPr="00215C42" w:rsidRDefault="00264EF6" w:rsidP="006925DB">
            <w:pPr>
              <w:spacing w:after="0"/>
              <w:rPr>
                <w:rFonts w:cstheme="minorHAnsi"/>
                <w:sz w:val="20"/>
                <w:szCs w:val="20"/>
              </w:rPr>
            </w:pPr>
            <w:r w:rsidRPr="00215C42">
              <w:rPr>
                <w:rFonts w:cstheme="minorHAnsi"/>
                <w:sz w:val="20"/>
                <w:szCs w:val="20"/>
              </w:rPr>
              <w:t>153</w:t>
            </w:r>
          </w:p>
        </w:tc>
      </w:tr>
      <w:tr w:rsidR="000F72DF" w:rsidRPr="00215C42" w14:paraId="58FEB5E4" w14:textId="77777777" w:rsidTr="00600C44">
        <w:trPr>
          <w:trHeight w:val="206"/>
        </w:trPr>
        <w:tc>
          <w:tcPr>
            <w:tcW w:w="2218" w:type="dxa"/>
          </w:tcPr>
          <w:p w14:paraId="721198D7" w14:textId="13444C6B" w:rsidR="000F72DF" w:rsidRPr="00215C42" w:rsidRDefault="000F72DF" w:rsidP="006925DB">
            <w:pPr>
              <w:spacing w:after="0"/>
              <w:rPr>
                <w:rFonts w:cstheme="minorHAnsi"/>
                <w:b/>
                <w:sz w:val="20"/>
                <w:szCs w:val="20"/>
              </w:rPr>
            </w:pPr>
            <w:r w:rsidRPr="00215C42">
              <w:rPr>
                <w:rFonts w:cstheme="minorHAnsi"/>
                <w:b/>
                <w:sz w:val="20"/>
                <w:szCs w:val="20"/>
              </w:rPr>
              <w:t xml:space="preserve">Kraljevec na </w:t>
            </w:r>
            <w:proofErr w:type="spellStart"/>
            <w:r w:rsidRPr="00215C42">
              <w:rPr>
                <w:rFonts w:cstheme="minorHAnsi"/>
                <w:b/>
                <w:sz w:val="20"/>
                <w:szCs w:val="20"/>
              </w:rPr>
              <w:t>sutli</w:t>
            </w:r>
            <w:proofErr w:type="spellEnd"/>
          </w:p>
        </w:tc>
        <w:tc>
          <w:tcPr>
            <w:tcW w:w="1110" w:type="dxa"/>
          </w:tcPr>
          <w:p w14:paraId="08F507C3" w14:textId="76988AA9" w:rsidR="000F72DF" w:rsidRPr="00215C42" w:rsidRDefault="000F72DF" w:rsidP="006925DB">
            <w:pPr>
              <w:spacing w:after="0"/>
              <w:rPr>
                <w:rFonts w:cstheme="minorHAnsi"/>
                <w:sz w:val="20"/>
                <w:szCs w:val="20"/>
              </w:rPr>
            </w:pPr>
            <w:r w:rsidRPr="00215C42">
              <w:rPr>
                <w:rFonts w:cstheme="minorHAnsi"/>
                <w:sz w:val="20"/>
                <w:szCs w:val="20"/>
              </w:rPr>
              <w:t>15</w:t>
            </w:r>
          </w:p>
        </w:tc>
        <w:tc>
          <w:tcPr>
            <w:tcW w:w="1110" w:type="dxa"/>
          </w:tcPr>
          <w:p w14:paraId="28216705" w14:textId="05B9A3B3" w:rsidR="000F72DF" w:rsidRPr="00215C42" w:rsidRDefault="000F72DF" w:rsidP="006925DB">
            <w:pPr>
              <w:spacing w:after="0"/>
              <w:rPr>
                <w:rFonts w:cstheme="minorHAnsi"/>
                <w:sz w:val="20"/>
                <w:szCs w:val="20"/>
              </w:rPr>
            </w:pPr>
            <w:r w:rsidRPr="00215C42">
              <w:rPr>
                <w:rFonts w:cstheme="minorHAnsi"/>
                <w:sz w:val="20"/>
                <w:szCs w:val="20"/>
              </w:rPr>
              <w:t>18</w:t>
            </w:r>
          </w:p>
        </w:tc>
        <w:tc>
          <w:tcPr>
            <w:tcW w:w="1110" w:type="dxa"/>
          </w:tcPr>
          <w:p w14:paraId="2A8A00C7" w14:textId="6C29A760" w:rsidR="000F72DF" w:rsidRPr="00215C42" w:rsidRDefault="000F72DF" w:rsidP="006925DB">
            <w:pPr>
              <w:spacing w:after="0"/>
              <w:rPr>
                <w:rFonts w:cstheme="minorHAnsi"/>
                <w:sz w:val="20"/>
                <w:szCs w:val="20"/>
              </w:rPr>
            </w:pPr>
            <w:r w:rsidRPr="00215C42">
              <w:rPr>
                <w:rFonts w:cstheme="minorHAnsi"/>
                <w:sz w:val="20"/>
                <w:szCs w:val="20"/>
              </w:rPr>
              <w:t>77</w:t>
            </w:r>
          </w:p>
        </w:tc>
        <w:tc>
          <w:tcPr>
            <w:tcW w:w="1110" w:type="dxa"/>
          </w:tcPr>
          <w:p w14:paraId="2479E87C" w14:textId="11DDF1F7" w:rsidR="000F72DF" w:rsidRPr="00215C42" w:rsidRDefault="000F72DF" w:rsidP="006925DB">
            <w:pPr>
              <w:spacing w:after="0"/>
              <w:rPr>
                <w:rFonts w:cstheme="minorHAnsi"/>
                <w:sz w:val="20"/>
                <w:szCs w:val="20"/>
              </w:rPr>
            </w:pPr>
            <w:r w:rsidRPr="00215C42">
              <w:rPr>
                <w:rFonts w:cstheme="minorHAnsi"/>
                <w:sz w:val="20"/>
                <w:szCs w:val="20"/>
              </w:rPr>
              <w:t>59</w:t>
            </w:r>
          </w:p>
        </w:tc>
        <w:tc>
          <w:tcPr>
            <w:tcW w:w="1110" w:type="dxa"/>
          </w:tcPr>
          <w:p w14:paraId="3E29683F" w14:textId="24C2F164" w:rsidR="000F72DF" w:rsidRPr="00215C42" w:rsidRDefault="000F72DF" w:rsidP="006925DB">
            <w:pPr>
              <w:spacing w:after="0"/>
              <w:rPr>
                <w:rFonts w:cstheme="minorHAnsi"/>
                <w:sz w:val="20"/>
                <w:szCs w:val="20"/>
              </w:rPr>
            </w:pPr>
            <w:r w:rsidRPr="00215C42">
              <w:rPr>
                <w:rFonts w:cstheme="minorHAnsi"/>
                <w:sz w:val="20"/>
                <w:szCs w:val="20"/>
              </w:rPr>
              <w:t>47</w:t>
            </w:r>
          </w:p>
        </w:tc>
        <w:tc>
          <w:tcPr>
            <w:tcW w:w="1111" w:type="dxa"/>
          </w:tcPr>
          <w:p w14:paraId="73D8A354" w14:textId="41319622" w:rsidR="000F72DF" w:rsidRPr="00215C42" w:rsidRDefault="00264EF6" w:rsidP="006925DB">
            <w:pPr>
              <w:spacing w:after="0"/>
              <w:rPr>
                <w:rFonts w:cstheme="minorHAnsi"/>
                <w:sz w:val="20"/>
                <w:szCs w:val="20"/>
              </w:rPr>
            </w:pPr>
            <w:r w:rsidRPr="00215C42">
              <w:rPr>
                <w:rFonts w:cstheme="minorHAnsi"/>
                <w:sz w:val="20"/>
                <w:szCs w:val="20"/>
              </w:rPr>
              <w:t>49</w:t>
            </w:r>
          </w:p>
        </w:tc>
      </w:tr>
      <w:tr w:rsidR="000F72DF" w:rsidRPr="00215C42" w14:paraId="03002358" w14:textId="77777777" w:rsidTr="00600C44">
        <w:trPr>
          <w:trHeight w:val="206"/>
        </w:trPr>
        <w:tc>
          <w:tcPr>
            <w:tcW w:w="2218" w:type="dxa"/>
          </w:tcPr>
          <w:p w14:paraId="3E94C6B7" w14:textId="7B8F8495" w:rsidR="000F72DF" w:rsidRPr="00215C42" w:rsidRDefault="000F72DF" w:rsidP="006925DB">
            <w:pPr>
              <w:spacing w:after="0"/>
              <w:rPr>
                <w:rFonts w:cstheme="minorHAnsi"/>
                <w:b/>
                <w:sz w:val="20"/>
                <w:szCs w:val="20"/>
              </w:rPr>
            </w:pPr>
            <w:r w:rsidRPr="00215C42">
              <w:rPr>
                <w:rFonts w:cstheme="minorHAnsi"/>
                <w:b/>
                <w:sz w:val="20"/>
                <w:szCs w:val="20"/>
              </w:rPr>
              <w:t xml:space="preserve">Krapina </w:t>
            </w:r>
          </w:p>
        </w:tc>
        <w:tc>
          <w:tcPr>
            <w:tcW w:w="1110" w:type="dxa"/>
          </w:tcPr>
          <w:p w14:paraId="437C8D4D" w14:textId="550C6197" w:rsidR="000F72DF" w:rsidRPr="00215C42" w:rsidRDefault="000F72DF" w:rsidP="006925DB">
            <w:pPr>
              <w:spacing w:after="0"/>
              <w:rPr>
                <w:rFonts w:cstheme="minorHAnsi"/>
                <w:sz w:val="20"/>
                <w:szCs w:val="20"/>
              </w:rPr>
            </w:pPr>
            <w:r w:rsidRPr="00215C42">
              <w:rPr>
                <w:rFonts w:cstheme="minorHAnsi"/>
                <w:sz w:val="20"/>
                <w:szCs w:val="20"/>
              </w:rPr>
              <w:t>173</w:t>
            </w:r>
          </w:p>
        </w:tc>
        <w:tc>
          <w:tcPr>
            <w:tcW w:w="1110" w:type="dxa"/>
          </w:tcPr>
          <w:p w14:paraId="6C9840FB" w14:textId="3DC9AD65" w:rsidR="000F72DF" w:rsidRPr="00215C42" w:rsidRDefault="000F72DF" w:rsidP="006925DB">
            <w:pPr>
              <w:spacing w:after="0"/>
              <w:rPr>
                <w:rFonts w:cstheme="minorHAnsi"/>
                <w:sz w:val="20"/>
                <w:szCs w:val="20"/>
              </w:rPr>
            </w:pPr>
            <w:r w:rsidRPr="00215C42">
              <w:rPr>
                <w:rFonts w:cstheme="minorHAnsi"/>
                <w:sz w:val="20"/>
                <w:szCs w:val="20"/>
              </w:rPr>
              <w:t>112</w:t>
            </w:r>
          </w:p>
        </w:tc>
        <w:tc>
          <w:tcPr>
            <w:tcW w:w="1110" w:type="dxa"/>
          </w:tcPr>
          <w:p w14:paraId="4AE49A18" w14:textId="1507052B" w:rsidR="000F72DF" w:rsidRPr="00215C42" w:rsidRDefault="000F72DF" w:rsidP="006925DB">
            <w:pPr>
              <w:spacing w:after="0"/>
              <w:rPr>
                <w:rFonts w:cstheme="minorHAnsi"/>
                <w:sz w:val="20"/>
                <w:szCs w:val="20"/>
              </w:rPr>
            </w:pPr>
            <w:r w:rsidRPr="00215C42">
              <w:rPr>
                <w:rFonts w:cstheme="minorHAnsi"/>
                <w:sz w:val="20"/>
                <w:szCs w:val="20"/>
              </w:rPr>
              <w:t>465</w:t>
            </w:r>
          </w:p>
        </w:tc>
        <w:tc>
          <w:tcPr>
            <w:tcW w:w="1110" w:type="dxa"/>
          </w:tcPr>
          <w:p w14:paraId="2801C99B" w14:textId="31C29BC0" w:rsidR="000F72DF" w:rsidRPr="00215C42" w:rsidRDefault="000F72DF" w:rsidP="006925DB">
            <w:pPr>
              <w:spacing w:after="0"/>
              <w:rPr>
                <w:rFonts w:cstheme="minorHAnsi"/>
                <w:sz w:val="20"/>
                <w:szCs w:val="20"/>
              </w:rPr>
            </w:pPr>
            <w:r w:rsidRPr="00215C42">
              <w:rPr>
                <w:rFonts w:cstheme="minorHAnsi"/>
                <w:sz w:val="20"/>
                <w:szCs w:val="20"/>
              </w:rPr>
              <w:t>417</w:t>
            </w:r>
          </w:p>
        </w:tc>
        <w:tc>
          <w:tcPr>
            <w:tcW w:w="1110" w:type="dxa"/>
          </w:tcPr>
          <w:p w14:paraId="595140AC" w14:textId="65B35BF9" w:rsidR="000F72DF" w:rsidRPr="00215C42" w:rsidRDefault="000F72DF" w:rsidP="006925DB">
            <w:pPr>
              <w:spacing w:after="0"/>
              <w:rPr>
                <w:rFonts w:cstheme="minorHAnsi"/>
                <w:sz w:val="20"/>
                <w:szCs w:val="20"/>
              </w:rPr>
            </w:pPr>
            <w:r w:rsidRPr="00215C42">
              <w:rPr>
                <w:rFonts w:cstheme="minorHAnsi"/>
                <w:sz w:val="20"/>
                <w:szCs w:val="20"/>
              </w:rPr>
              <w:t>535</w:t>
            </w:r>
          </w:p>
        </w:tc>
        <w:tc>
          <w:tcPr>
            <w:tcW w:w="1111" w:type="dxa"/>
          </w:tcPr>
          <w:p w14:paraId="67A012DA" w14:textId="26596492" w:rsidR="000F72DF" w:rsidRPr="00215C42" w:rsidRDefault="00264EF6" w:rsidP="006925DB">
            <w:pPr>
              <w:spacing w:after="0"/>
              <w:rPr>
                <w:rFonts w:cstheme="minorHAnsi"/>
                <w:sz w:val="20"/>
                <w:szCs w:val="20"/>
              </w:rPr>
            </w:pPr>
            <w:r w:rsidRPr="00215C42">
              <w:rPr>
                <w:rFonts w:cstheme="minorHAnsi"/>
                <w:sz w:val="20"/>
                <w:szCs w:val="20"/>
              </w:rPr>
              <w:t>596</w:t>
            </w:r>
          </w:p>
        </w:tc>
      </w:tr>
      <w:tr w:rsidR="000F72DF" w:rsidRPr="00215C42" w14:paraId="6BFE04F8" w14:textId="77777777" w:rsidTr="00600C44">
        <w:trPr>
          <w:trHeight w:val="206"/>
        </w:trPr>
        <w:tc>
          <w:tcPr>
            <w:tcW w:w="2218" w:type="dxa"/>
          </w:tcPr>
          <w:p w14:paraId="097069E3" w14:textId="4D5D249F" w:rsidR="000F72DF" w:rsidRPr="00215C42" w:rsidRDefault="000F72DF" w:rsidP="006925DB">
            <w:pPr>
              <w:spacing w:after="0"/>
              <w:rPr>
                <w:rFonts w:cstheme="minorHAnsi"/>
                <w:b/>
                <w:sz w:val="20"/>
                <w:szCs w:val="20"/>
              </w:rPr>
            </w:pPr>
            <w:r w:rsidRPr="00215C42">
              <w:rPr>
                <w:rFonts w:cstheme="minorHAnsi"/>
                <w:b/>
                <w:sz w:val="20"/>
                <w:szCs w:val="20"/>
              </w:rPr>
              <w:t>Krapinske toplice</w:t>
            </w:r>
          </w:p>
        </w:tc>
        <w:tc>
          <w:tcPr>
            <w:tcW w:w="1110" w:type="dxa"/>
          </w:tcPr>
          <w:p w14:paraId="5519015D" w14:textId="5708C2C8" w:rsidR="000F72DF" w:rsidRPr="00215C42" w:rsidRDefault="000F72DF" w:rsidP="006925DB">
            <w:pPr>
              <w:spacing w:after="0"/>
              <w:rPr>
                <w:rFonts w:cstheme="minorHAnsi"/>
                <w:sz w:val="20"/>
                <w:szCs w:val="20"/>
              </w:rPr>
            </w:pPr>
            <w:r w:rsidRPr="00215C42">
              <w:rPr>
                <w:rFonts w:cstheme="minorHAnsi"/>
                <w:sz w:val="20"/>
                <w:szCs w:val="20"/>
              </w:rPr>
              <w:t>79</w:t>
            </w:r>
          </w:p>
        </w:tc>
        <w:tc>
          <w:tcPr>
            <w:tcW w:w="1110" w:type="dxa"/>
          </w:tcPr>
          <w:p w14:paraId="389AEEED" w14:textId="7D0DCB56" w:rsidR="000F72DF" w:rsidRPr="00215C42" w:rsidRDefault="000F72DF" w:rsidP="006925DB">
            <w:pPr>
              <w:spacing w:after="0"/>
              <w:rPr>
                <w:rFonts w:cstheme="minorHAnsi"/>
                <w:sz w:val="20"/>
                <w:szCs w:val="20"/>
              </w:rPr>
            </w:pPr>
            <w:r w:rsidRPr="00215C42">
              <w:rPr>
                <w:rFonts w:cstheme="minorHAnsi"/>
                <w:sz w:val="20"/>
                <w:szCs w:val="20"/>
              </w:rPr>
              <w:t>42</w:t>
            </w:r>
          </w:p>
        </w:tc>
        <w:tc>
          <w:tcPr>
            <w:tcW w:w="1110" w:type="dxa"/>
          </w:tcPr>
          <w:p w14:paraId="7F4FCAF7" w14:textId="495DED68" w:rsidR="000F72DF" w:rsidRPr="00215C42" w:rsidRDefault="000F72DF" w:rsidP="006925DB">
            <w:pPr>
              <w:spacing w:after="0"/>
              <w:rPr>
                <w:rFonts w:cstheme="minorHAnsi"/>
                <w:sz w:val="20"/>
                <w:szCs w:val="20"/>
              </w:rPr>
            </w:pPr>
            <w:r w:rsidRPr="00215C42">
              <w:rPr>
                <w:rFonts w:cstheme="minorHAnsi"/>
                <w:sz w:val="20"/>
                <w:szCs w:val="20"/>
              </w:rPr>
              <w:t>286</w:t>
            </w:r>
          </w:p>
        </w:tc>
        <w:tc>
          <w:tcPr>
            <w:tcW w:w="1110" w:type="dxa"/>
          </w:tcPr>
          <w:p w14:paraId="2ACCBC30" w14:textId="445CA8C0" w:rsidR="000F72DF" w:rsidRPr="00215C42" w:rsidRDefault="000F72DF" w:rsidP="006925DB">
            <w:pPr>
              <w:spacing w:after="0"/>
              <w:rPr>
                <w:rFonts w:cstheme="minorHAnsi"/>
                <w:sz w:val="20"/>
                <w:szCs w:val="20"/>
              </w:rPr>
            </w:pPr>
            <w:r w:rsidRPr="00215C42">
              <w:rPr>
                <w:rFonts w:cstheme="minorHAnsi"/>
                <w:sz w:val="20"/>
                <w:szCs w:val="20"/>
              </w:rPr>
              <w:t>201</w:t>
            </w:r>
          </w:p>
        </w:tc>
        <w:tc>
          <w:tcPr>
            <w:tcW w:w="1110" w:type="dxa"/>
          </w:tcPr>
          <w:p w14:paraId="7562B849" w14:textId="2CDC46B6" w:rsidR="000F72DF" w:rsidRPr="00215C42" w:rsidRDefault="000F72DF" w:rsidP="006925DB">
            <w:pPr>
              <w:spacing w:after="0"/>
              <w:rPr>
                <w:rFonts w:cstheme="minorHAnsi"/>
                <w:sz w:val="20"/>
                <w:szCs w:val="20"/>
              </w:rPr>
            </w:pPr>
            <w:r w:rsidRPr="00215C42">
              <w:rPr>
                <w:rFonts w:cstheme="minorHAnsi"/>
                <w:sz w:val="20"/>
                <w:szCs w:val="20"/>
              </w:rPr>
              <w:t>248</w:t>
            </w:r>
          </w:p>
        </w:tc>
        <w:tc>
          <w:tcPr>
            <w:tcW w:w="1111" w:type="dxa"/>
          </w:tcPr>
          <w:p w14:paraId="0B5C38DC" w14:textId="4E73F181" w:rsidR="000F72DF" w:rsidRPr="00215C42" w:rsidRDefault="00264EF6" w:rsidP="006925DB">
            <w:pPr>
              <w:spacing w:after="0"/>
              <w:rPr>
                <w:rFonts w:cstheme="minorHAnsi"/>
                <w:sz w:val="20"/>
                <w:szCs w:val="20"/>
              </w:rPr>
            </w:pPr>
            <w:r w:rsidRPr="00215C42">
              <w:rPr>
                <w:rFonts w:cstheme="minorHAnsi"/>
                <w:sz w:val="20"/>
                <w:szCs w:val="20"/>
              </w:rPr>
              <w:t>315</w:t>
            </w:r>
          </w:p>
        </w:tc>
      </w:tr>
      <w:tr w:rsidR="000F72DF" w:rsidRPr="00215C42" w14:paraId="0B07CFAD" w14:textId="77777777" w:rsidTr="00600C44">
        <w:trPr>
          <w:trHeight w:val="206"/>
        </w:trPr>
        <w:tc>
          <w:tcPr>
            <w:tcW w:w="2218" w:type="dxa"/>
          </w:tcPr>
          <w:p w14:paraId="0B118F04" w14:textId="466707CA" w:rsidR="000F72DF" w:rsidRPr="00215C42" w:rsidRDefault="000F72DF" w:rsidP="006925DB">
            <w:pPr>
              <w:spacing w:after="0"/>
              <w:rPr>
                <w:rFonts w:cstheme="minorHAnsi"/>
                <w:b/>
                <w:sz w:val="20"/>
                <w:szCs w:val="20"/>
              </w:rPr>
            </w:pPr>
            <w:r w:rsidRPr="00215C42">
              <w:rPr>
                <w:rFonts w:cstheme="minorHAnsi"/>
                <w:b/>
                <w:sz w:val="20"/>
                <w:szCs w:val="20"/>
              </w:rPr>
              <w:t xml:space="preserve">Kumrovec </w:t>
            </w:r>
          </w:p>
        </w:tc>
        <w:tc>
          <w:tcPr>
            <w:tcW w:w="1110" w:type="dxa"/>
          </w:tcPr>
          <w:p w14:paraId="4B9D78D3" w14:textId="1F2F1429" w:rsidR="000F72DF" w:rsidRPr="00215C42" w:rsidRDefault="000F72DF" w:rsidP="006925DB">
            <w:pPr>
              <w:spacing w:after="0"/>
              <w:rPr>
                <w:rFonts w:cstheme="minorHAnsi"/>
                <w:sz w:val="20"/>
                <w:szCs w:val="20"/>
              </w:rPr>
            </w:pPr>
            <w:r w:rsidRPr="00215C42">
              <w:rPr>
                <w:rFonts w:cstheme="minorHAnsi"/>
                <w:sz w:val="20"/>
                <w:szCs w:val="20"/>
              </w:rPr>
              <w:t>13</w:t>
            </w:r>
          </w:p>
        </w:tc>
        <w:tc>
          <w:tcPr>
            <w:tcW w:w="1110" w:type="dxa"/>
          </w:tcPr>
          <w:p w14:paraId="3BA835BD" w14:textId="6C253EC3" w:rsidR="000F72DF" w:rsidRPr="00215C42" w:rsidRDefault="000F72DF" w:rsidP="006925DB">
            <w:pPr>
              <w:spacing w:after="0"/>
              <w:rPr>
                <w:rFonts w:cstheme="minorHAnsi"/>
                <w:sz w:val="20"/>
                <w:szCs w:val="20"/>
              </w:rPr>
            </w:pPr>
            <w:r w:rsidRPr="00215C42">
              <w:rPr>
                <w:rFonts w:cstheme="minorHAnsi"/>
                <w:sz w:val="20"/>
                <w:szCs w:val="20"/>
              </w:rPr>
              <w:t>10</w:t>
            </w:r>
          </w:p>
        </w:tc>
        <w:tc>
          <w:tcPr>
            <w:tcW w:w="1110" w:type="dxa"/>
          </w:tcPr>
          <w:p w14:paraId="2D41057B" w14:textId="33697DC2" w:rsidR="000F72DF" w:rsidRPr="00215C42" w:rsidRDefault="000F72DF" w:rsidP="006925DB">
            <w:pPr>
              <w:spacing w:after="0"/>
              <w:rPr>
                <w:rFonts w:cstheme="minorHAnsi"/>
                <w:sz w:val="20"/>
                <w:szCs w:val="20"/>
              </w:rPr>
            </w:pPr>
            <w:r w:rsidRPr="00215C42">
              <w:rPr>
                <w:rFonts w:cstheme="minorHAnsi"/>
                <w:sz w:val="20"/>
                <w:szCs w:val="20"/>
              </w:rPr>
              <w:t>65</w:t>
            </w:r>
          </w:p>
        </w:tc>
        <w:tc>
          <w:tcPr>
            <w:tcW w:w="1110" w:type="dxa"/>
          </w:tcPr>
          <w:p w14:paraId="3F2270B9" w14:textId="19C20C40" w:rsidR="000F72DF" w:rsidRPr="00215C42" w:rsidRDefault="000F72DF" w:rsidP="006925DB">
            <w:pPr>
              <w:spacing w:after="0"/>
              <w:rPr>
                <w:rFonts w:cstheme="minorHAnsi"/>
                <w:sz w:val="20"/>
                <w:szCs w:val="20"/>
              </w:rPr>
            </w:pPr>
            <w:r w:rsidRPr="00215C42">
              <w:rPr>
                <w:rFonts w:cstheme="minorHAnsi"/>
                <w:sz w:val="20"/>
                <w:szCs w:val="20"/>
              </w:rPr>
              <w:t>46</w:t>
            </w:r>
          </w:p>
        </w:tc>
        <w:tc>
          <w:tcPr>
            <w:tcW w:w="1110" w:type="dxa"/>
          </w:tcPr>
          <w:p w14:paraId="2B49902E" w14:textId="19917322" w:rsidR="000F72DF" w:rsidRPr="00215C42" w:rsidRDefault="000F72DF" w:rsidP="006925DB">
            <w:pPr>
              <w:spacing w:after="0"/>
              <w:rPr>
                <w:rFonts w:cstheme="minorHAnsi"/>
                <w:sz w:val="20"/>
                <w:szCs w:val="20"/>
              </w:rPr>
            </w:pPr>
            <w:r w:rsidRPr="00215C42">
              <w:rPr>
                <w:rFonts w:cstheme="minorHAnsi"/>
                <w:sz w:val="20"/>
                <w:szCs w:val="20"/>
              </w:rPr>
              <w:t>57</w:t>
            </w:r>
          </w:p>
        </w:tc>
        <w:tc>
          <w:tcPr>
            <w:tcW w:w="1111" w:type="dxa"/>
          </w:tcPr>
          <w:p w14:paraId="274B339D" w14:textId="5104D21B" w:rsidR="000F72DF" w:rsidRPr="00215C42" w:rsidRDefault="00264EF6" w:rsidP="006925DB">
            <w:pPr>
              <w:spacing w:after="0"/>
              <w:rPr>
                <w:rFonts w:cstheme="minorHAnsi"/>
                <w:sz w:val="20"/>
                <w:szCs w:val="20"/>
              </w:rPr>
            </w:pPr>
            <w:r w:rsidRPr="00215C42">
              <w:rPr>
                <w:rFonts w:cstheme="minorHAnsi"/>
                <w:sz w:val="20"/>
                <w:szCs w:val="20"/>
              </w:rPr>
              <w:t>47</w:t>
            </w:r>
          </w:p>
        </w:tc>
      </w:tr>
      <w:tr w:rsidR="000F72DF" w:rsidRPr="00215C42" w14:paraId="032FB49A" w14:textId="77777777" w:rsidTr="00600C44">
        <w:trPr>
          <w:trHeight w:val="206"/>
        </w:trPr>
        <w:tc>
          <w:tcPr>
            <w:tcW w:w="2218" w:type="dxa"/>
          </w:tcPr>
          <w:p w14:paraId="45B6D7D2" w14:textId="6FE7ACA9" w:rsidR="000F72DF" w:rsidRPr="00215C42" w:rsidRDefault="000F72DF" w:rsidP="006925DB">
            <w:pPr>
              <w:spacing w:after="0"/>
              <w:rPr>
                <w:rFonts w:cstheme="minorHAnsi"/>
                <w:b/>
                <w:sz w:val="20"/>
                <w:szCs w:val="20"/>
              </w:rPr>
            </w:pPr>
            <w:r w:rsidRPr="00215C42">
              <w:rPr>
                <w:rFonts w:cstheme="minorHAnsi"/>
                <w:b/>
                <w:sz w:val="20"/>
                <w:szCs w:val="20"/>
              </w:rPr>
              <w:t xml:space="preserve">Lobor </w:t>
            </w:r>
          </w:p>
        </w:tc>
        <w:tc>
          <w:tcPr>
            <w:tcW w:w="1110" w:type="dxa"/>
          </w:tcPr>
          <w:p w14:paraId="4D6103AB" w14:textId="6BE59ED2" w:rsidR="000F72DF" w:rsidRPr="00215C42" w:rsidRDefault="000F72DF" w:rsidP="006925DB">
            <w:pPr>
              <w:spacing w:after="0"/>
              <w:rPr>
                <w:rFonts w:cstheme="minorHAnsi"/>
                <w:sz w:val="20"/>
                <w:szCs w:val="20"/>
              </w:rPr>
            </w:pPr>
            <w:r w:rsidRPr="00215C42">
              <w:rPr>
                <w:rFonts w:cstheme="minorHAnsi"/>
                <w:sz w:val="20"/>
                <w:szCs w:val="20"/>
              </w:rPr>
              <w:t>16</w:t>
            </w:r>
          </w:p>
        </w:tc>
        <w:tc>
          <w:tcPr>
            <w:tcW w:w="1110" w:type="dxa"/>
          </w:tcPr>
          <w:p w14:paraId="12826111" w14:textId="630AD25A" w:rsidR="000F72DF" w:rsidRPr="00215C42" w:rsidRDefault="000F72DF" w:rsidP="006925DB">
            <w:pPr>
              <w:spacing w:after="0"/>
              <w:rPr>
                <w:rFonts w:cstheme="minorHAnsi"/>
                <w:sz w:val="20"/>
                <w:szCs w:val="20"/>
              </w:rPr>
            </w:pPr>
            <w:r w:rsidRPr="00215C42">
              <w:rPr>
                <w:rFonts w:cstheme="minorHAnsi"/>
                <w:sz w:val="20"/>
                <w:szCs w:val="20"/>
              </w:rPr>
              <w:t>20</w:t>
            </w:r>
          </w:p>
        </w:tc>
        <w:tc>
          <w:tcPr>
            <w:tcW w:w="1110" w:type="dxa"/>
          </w:tcPr>
          <w:p w14:paraId="69678A2A" w14:textId="710A402F" w:rsidR="000F72DF" w:rsidRPr="00215C42" w:rsidRDefault="000F72DF" w:rsidP="006925DB">
            <w:pPr>
              <w:spacing w:after="0"/>
              <w:rPr>
                <w:rFonts w:cstheme="minorHAnsi"/>
                <w:sz w:val="20"/>
                <w:szCs w:val="20"/>
              </w:rPr>
            </w:pPr>
            <w:r w:rsidRPr="00215C42">
              <w:rPr>
                <w:rFonts w:cstheme="minorHAnsi"/>
                <w:sz w:val="20"/>
                <w:szCs w:val="20"/>
              </w:rPr>
              <w:t>110</w:t>
            </w:r>
          </w:p>
        </w:tc>
        <w:tc>
          <w:tcPr>
            <w:tcW w:w="1110" w:type="dxa"/>
          </w:tcPr>
          <w:p w14:paraId="2ED2917C" w14:textId="639D047D" w:rsidR="000F72DF" w:rsidRPr="00215C42" w:rsidRDefault="000F72DF" w:rsidP="006925DB">
            <w:pPr>
              <w:spacing w:after="0"/>
              <w:rPr>
                <w:rFonts w:cstheme="minorHAnsi"/>
                <w:sz w:val="20"/>
                <w:szCs w:val="20"/>
              </w:rPr>
            </w:pPr>
            <w:r w:rsidRPr="00215C42">
              <w:rPr>
                <w:rFonts w:cstheme="minorHAnsi"/>
                <w:sz w:val="20"/>
                <w:szCs w:val="20"/>
              </w:rPr>
              <w:t>70</w:t>
            </w:r>
          </w:p>
        </w:tc>
        <w:tc>
          <w:tcPr>
            <w:tcW w:w="1110" w:type="dxa"/>
          </w:tcPr>
          <w:p w14:paraId="29CCD6AA" w14:textId="7BFAAFF9" w:rsidR="000F72DF" w:rsidRPr="00215C42" w:rsidRDefault="000F72DF" w:rsidP="006925DB">
            <w:pPr>
              <w:spacing w:after="0"/>
              <w:rPr>
                <w:rFonts w:cstheme="minorHAnsi"/>
                <w:sz w:val="20"/>
                <w:szCs w:val="20"/>
              </w:rPr>
            </w:pPr>
            <w:r w:rsidRPr="00215C42">
              <w:rPr>
                <w:rFonts w:cstheme="minorHAnsi"/>
                <w:sz w:val="20"/>
                <w:szCs w:val="20"/>
              </w:rPr>
              <w:t>127</w:t>
            </w:r>
          </w:p>
        </w:tc>
        <w:tc>
          <w:tcPr>
            <w:tcW w:w="1111" w:type="dxa"/>
          </w:tcPr>
          <w:p w14:paraId="5F240063" w14:textId="40FD3365" w:rsidR="000F72DF" w:rsidRPr="00215C42" w:rsidRDefault="00264EF6" w:rsidP="006925DB">
            <w:pPr>
              <w:spacing w:after="0"/>
              <w:rPr>
                <w:rFonts w:cstheme="minorHAnsi"/>
                <w:sz w:val="20"/>
                <w:szCs w:val="20"/>
              </w:rPr>
            </w:pPr>
            <w:r w:rsidRPr="00215C42">
              <w:rPr>
                <w:rFonts w:cstheme="minorHAnsi"/>
                <w:sz w:val="20"/>
                <w:szCs w:val="20"/>
              </w:rPr>
              <w:t>77</w:t>
            </w:r>
          </w:p>
        </w:tc>
      </w:tr>
      <w:tr w:rsidR="000F72DF" w:rsidRPr="00215C42" w14:paraId="676D4B5F" w14:textId="77777777" w:rsidTr="00600C44">
        <w:trPr>
          <w:trHeight w:val="206"/>
        </w:trPr>
        <w:tc>
          <w:tcPr>
            <w:tcW w:w="2218" w:type="dxa"/>
          </w:tcPr>
          <w:p w14:paraId="1D2D816E" w14:textId="4D149274" w:rsidR="000F72DF" w:rsidRPr="00215C42" w:rsidRDefault="000F72DF" w:rsidP="006925DB">
            <w:pPr>
              <w:spacing w:after="0"/>
              <w:rPr>
                <w:rFonts w:cstheme="minorHAnsi"/>
                <w:b/>
                <w:sz w:val="20"/>
                <w:szCs w:val="20"/>
              </w:rPr>
            </w:pPr>
            <w:r w:rsidRPr="00215C42">
              <w:rPr>
                <w:rFonts w:cstheme="minorHAnsi"/>
                <w:b/>
                <w:sz w:val="20"/>
                <w:szCs w:val="20"/>
              </w:rPr>
              <w:t>Mače</w:t>
            </w:r>
          </w:p>
        </w:tc>
        <w:tc>
          <w:tcPr>
            <w:tcW w:w="1110" w:type="dxa"/>
          </w:tcPr>
          <w:p w14:paraId="435D2D30" w14:textId="3134AE79" w:rsidR="000F72DF" w:rsidRPr="00215C42" w:rsidRDefault="000F72DF" w:rsidP="006925DB">
            <w:pPr>
              <w:spacing w:after="0"/>
              <w:rPr>
                <w:rFonts w:cstheme="minorHAnsi"/>
                <w:sz w:val="20"/>
                <w:szCs w:val="20"/>
              </w:rPr>
            </w:pPr>
            <w:r w:rsidRPr="00215C42">
              <w:rPr>
                <w:rFonts w:cstheme="minorHAnsi"/>
                <w:sz w:val="20"/>
                <w:szCs w:val="20"/>
              </w:rPr>
              <w:t>28</w:t>
            </w:r>
          </w:p>
        </w:tc>
        <w:tc>
          <w:tcPr>
            <w:tcW w:w="1110" w:type="dxa"/>
          </w:tcPr>
          <w:p w14:paraId="75CB1307" w14:textId="4D162163" w:rsidR="000F72DF" w:rsidRPr="00215C42" w:rsidRDefault="000F72DF" w:rsidP="006925DB">
            <w:pPr>
              <w:spacing w:after="0"/>
              <w:rPr>
                <w:rFonts w:cstheme="minorHAnsi"/>
                <w:sz w:val="20"/>
                <w:szCs w:val="20"/>
              </w:rPr>
            </w:pPr>
            <w:r w:rsidRPr="00215C42">
              <w:rPr>
                <w:rFonts w:cstheme="minorHAnsi"/>
                <w:sz w:val="20"/>
                <w:szCs w:val="20"/>
              </w:rPr>
              <w:t>14</w:t>
            </w:r>
          </w:p>
        </w:tc>
        <w:tc>
          <w:tcPr>
            <w:tcW w:w="1110" w:type="dxa"/>
          </w:tcPr>
          <w:p w14:paraId="43C15183" w14:textId="314D3A92" w:rsidR="000F72DF" w:rsidRPr="00215C42" w:rsidRDefault="000F72DF" w:rsidP="006925DB">
            <w:pPr>
              <w:spacing w:after="0"/>
              <w:rPr>
                <w:rFonts w:cstheme="minorHAnsi"/>
                <w:sz w:val="20"/>
                <w:szCs w:val="20"/>
              </w:rPr>
            </w:pPr>
            <w:r w:rsidRPr="00215C42">
              <w:rPr>
                <w:rFonts w:cstheme="minorHAnsi"/>
                <w:sz w:val="20"/>
                <w:szCs w:val="20"/>
              </w:rPr>
              <w:t>144</w:t>
            </w:r>
          </w:p>
        </w:tc>
        <w:tc>
          <w:tcPr>
            <w:tcW w:w="1110" w:type="dxa"/>
          </w:tcPr>
          <w:p w14:paraId="0AA5EAFB" w14:textId="2C1959F6" w:rsidR="000F72DF" w:rsidRPr="00215C42" w:rsidRDefault="000F72DF" w:rsidP="006925DB">
            <w:pPr>
              <w:spacing w:after="0"/>
              <w:rPr>
                <w:rFonts w:cstheme="minorHAnsi"/>
                <w:sz w:val="20"/>
                <w:szCs w:val="20"/>
              </w:rPr>
            </w:pPr>
            <w:r w:rsidRPr="00215C42">
              <w:rPr>
                <w:rFonts w:cstheme="minorHAnsi"/>
                <w:sz w:val="20"/>
                <w:szCs w:val="20"/>
              </w:rPr>
              <w:t>79</w:t>
            </w:r>
          </w:p>
        </w:tc>
        <w:tc>
          <w:tcPr>
            <w:tcW w:w="1110" w:type="dxa"/>
          </w:tcPr>
          <w:p w14:paraId="3ED0C4EC" w14:textId="5B3DCE61" w:rsidR="000F72DF" w:rsidRPr="00215C42" w:rsidRDefault="000F72DF" w:rsidP="006925DB">
            <w:pPr>
              <w:spacing w:after="0"/>
              <w:rPr>
                <w:rFonts w:cstheme="minorHAnsi"/>
                <w:sz w:val="20"/>
                <w:szCs w:val="20"/>
              </w:rPr>
            </w:pPr>
            <w:r w:rsidRPr="00215C42">
              <w:rPr>
                <w:rFonts w:cstheme="minorHAnsi"/>
                <w:sz w:val="20"/>
                <w:szCs w:val="20"/>
              </w:rPr>
              <w:t>91</w:t>
            </w:r>
          </w:p>
        </w:tc>
        <w:tc>
          <w:tcPr>
            <w:tcW w:w="1111" w:type="dxa"/>
          </w:tcPr>
          <w:p w14:paraId="1A346758" w14:textId="4CA97E83" w:rsidR="000F72DF" w:rsidRPr="00215C42" w:rsidRDefault="00264EF6" w:rsidP="006925DB">
            <w:pPr>
              <w:spacing w:after="0"/>
              <w:rPr>
                <w:rFonts w:cstheme="minorHAnsi"/>
                <w:sz w:val="20"/>
                <w:szCs w:val="20"/>
              </w:rPr>
            </w:pPr>
            <w:r w:rsidRPr="00215C42">
              <w:rPr>
                <w:rFonts w:cstheme="minorHAnsi"/>
                <w:sz w:val="20"/>
                <w:szCs w:val="20"/>
              </w:rPr>
              <w:t>85</w:t>
            </w:r>
          </w:p>
        </w:tc>
      </w:tr>
      <w:tr w:rsidR="000F72DF" w:rsidRPr="00215C42" w14:paraId="0E449562" w14:textId="77777777" w:rsidTr="00600C44">
        <w:trPr>
          <w:trHeight w:val="206"/>
        </w:trPr>
        <w:tc>
          <w:tcPr>
            <w:tcW w:w="2218" w:type="dxa"/>
          </w:tcPr>
          <w:p w14:paraId="66F16263" w14:textId="1CDB2FF5" w:rsidR="000F72DF" w:rsidRPr="00215C42" w:rsidRDefault="000F72DF" w:rsidP="006925DB">
            <w:pPr>
              <w:spacing w:after="0"/>
              <w:rPr>
                <w:rFonts w:cstheme="minorHAnsi"/>
                <w:b/>
                <w:sz w:val="20"/>
                <w:szCs w:val="20"/>
              </w:rPr>
            </w:pPr>
            <w:r w:rsidRPr="00215C42">
              <w:rPr>
                <w:rFonts w:cstheme="minorHAnsi"/>
                <w:b/>
                <w:sz w:val="20"/>
                <w:szCs w:val="20"/>
              </w:rPr>
              <w:t xml:space="preserve">Marija Bistrica </w:t>
            </w:r>
          </w:p>
        </w:tc>
        <w:tc>
          <w:tcPr>
            <w:tcW w:w="1110" w:type="dxa"/>
          </w:tcPr>
          <w:p w14:paraId="63CD2954" w14:textId="650BAD1A" w:rsidR="000F72DF" w:rsidRPr="00215C42" w:rsidRDefault="000F72DF" w:rsidP="006925DB">
            <w:pPr>
              <w:spacing w:after="0"/>
              <w:rPr>
                <w:rFonts w:cstheme="minorHAnsi"/>
                <w:sz w:val="20"/>
                <w:szCs w:val="20"/>
              </w:rPr>
            </w:pPr>
            <w:r w:rsidRPr="00215C42">
              <w:rPr>
                <w:rFonts w:cstheme="minorHAnsi"/>
                <w:sz w:val="20"/>
                <w:szCs w:val="20"/>
              </w:rPr>
              <w:t>73</w:t>
            </w:r>
          </w:p>
        </w:tc>
        <w:tc>
          <w:tcPr>
            <w:tcW w:w="1110" w:type="dxa"/>
          </w:tcPr>
          <w:p w14:paraId="555858DD" w14:textId="0BFCABFE" w:rsidR="000F72DF" w:rsidRPr="00215C42" w:rsidRDefault="000F72DF" w:rsidP="006925DB">
            <w:pPr>
              <w:spacing w:after="0"/>
              <w:rPr>
                <w:rFonts w:cstheme="minorHAnsi"/>
                <w:sz w:val="20"/>
                <w:szCs w:val="20"/>
              </w:rPr>
            </w:pPr>
            <w:r w:rsidRPr="00215C42">
              <w:rPr>
                <w:rFonts w:cstheme="minorHAnsi"/>
                <w:sz w:val="20"/>
                <w:szCs w:val="20"/>
              </w:rPr>
              <w:t>50</w:t>
            </w:r>
          </w:p>
        </w:tc>
        <w:tc>
          <w:tcPr>
            <w:tcW w:w="1110" w:type="dxa"/>
          </w:tcPr>
          <w:p w14:paraId="2421A7F0" w14:textId="7ACCB14D" w:rsidR="000F72DF" w:rsidRPr="00215C42" w:rsidRDefault="000F72DF" w:rsidP="006925DB">
            <w:pPr>
              <w:spacing w:after="0"/>
              <w:rPr>
                <w:rFonts w:cstheme="minorHAnsi"/>
                <w:sz w:val="20"/>
                <w:szCs w:val="20"/>
              </w:rPr>
            </w:pPr>
            <w:r w:rsidRPr="00215C42">
              <w:rPr>
                <w:rFonts w:cstheme="minorHAnsi"/>
                <w:sz w:val="20"/>
                <w:szCs w:val="20"/>
              </w:rPr>
              <w:t>216</w:t>
            </w:r>
          </w:p>
        </w:tc>
        <w:tc>
          <w:tcPr>
            <w:tcW w:w="1110" w:type="dxa"/>
          </w:tcPr>
          <w:p w14:paraId="3955FB84" w14:textId="16CC0646" w:rsidR="000F72DF" w:rsidRPr="00215C42" w:rsidRDefault="000F72DF" w:rsidP="006925DB">
            <w:pPr>
              <w:spacing w:after="0"/>
              <w:rPr>
                <w:rFonts w:cstheme="minorHAnsi"/>
                <w:sz w:val="20"/>
                <w:szCs w:val="20"/>
              </w:rPr>
            </w:pPr>
            <w:r w:rsidRPr="00215C42">
              <w:rPr>
                <w:rFonts w:cstheme="minorHAnsi"/>
                <w:sz w:val="20"/>
                <w:szCs w:val="20"/>
              </w:rPr>
              <w:t>209</w:t>
            </w:r>
          </w:p>
        </w:tc>
        <w:tc>
          <w:tcPr>
            <w:tcW w:w="1110" w:type="dxa"/>
          </w:tcPr>
          <w:p w14:paraId="39ED3A1B" w14:textId="6D2340DE" w:rsidR="000F72DF" w:rsidRPr="00215C42" w:rsidRDefault="000F72DF" w:rsidP="006925DB">
            <w:pPr>
              <w:spacing w:after="0"/>
              <w:rPr>
                <w:rFonts w:cstheme="minorHAnsi"/>
                <w:sz w:val="20"/>
                <w:szCs w:val="20"/>
              </w:rPr>
            </w:pPr>
            <w:r w:rsidRPr="00215C42">
              <w:rPr>
                <w:rFonts w:cstheme="minorHAnsi"/>
                <w:sz w:val="20"/>
                <w:szCs w:val="20"/>
              </w:rPr>
              <w:t>228</w:t>
            </w:r>
          </w:p>
        </w:tc>
        <w:tc>
          <w:tcPr>
            <w:tcW w:w="1111" w:type="dxa"/>
          </w:tcPr>
          <w:p w14:paraId="329EB9A4" w14:textId="1D6732BF" w:rsidR="000F72DF" w:rsidRPr="00215C42" w:rsidRDefault="00264EF6" w:rsidP="006925DB">
            <w:pPr>
              <w:spacing w:after="0"/>
              <w:rPr>
                <w:rFonts w:cstheme="minorHAnsi"/>
                <w:sz w:val="20"/>
                <w:szCs w:val="20"/>
              </w:rPr>
            </w:pPr>
            <w:r w:rsidRPr="00215C42">
              <w:rPr>
                <w:rFonts w:cstheme="minorHAnsi"/>
                <w:sz w:val="20"/>
                <w:szCs w:val="20"/>
              </w:rPr>
              <w:t>205</w:t>
            </w:r>
          </w:p>
        </w:tc>
      </w:tr>
      <w:tr w:rsidR="000F72DF" w:rsidRPr="00215C42" w14:paraId="42ABD63C" w14:textId="77777777" w:rsidTr="00600C44">
        <w:trPr>
          <w:trHeight w:val="206"/>
        </w:trPr>
        <w:tc>
          <w:tcPr>
            <w:tcW w:w="2218" w:type="dxa"/>
          </w:tcPr>
          <w:p w14:paraId="78238B0B" w14:textId="5EAA918F" w:rsidR="000F72DF" w:rsidRPr="00215C42" w:rsidRDefault="000F72DF" w:rsidP="006925DB">
            <w:pPr>
              <w:spacing w:after="0"/>
              <w:rPr>
                <w:rFonts w:cstheme="minorHAnsi"/>
                <w:b/>
                <w:sz w:val="20"/>
                <w:szCs w:val="20"/>
              </w:rPr>
            </w:pPr>
            <w:r w:rsidRPr="00215C42">
              <w:rPr>
                <w:rFonts w:cstheme="minorHAnsi"/>
                <w:b/>
                <w:sz w:val="20"/>
                <w:szCs w:val="20"/>
              </w:rPr>
              <w:t xml:space="preserve">Mihovljan </w:t>
            </w:r>
          </w:p>
        </w:tc>
        <w:tc>
          <w:tcPr>
            <w:tcW w:w="1110" w:type="dxa"/>
          </w:tcPr>
          <w:p w14:paraId="5C7C58EF" w14:textId="775EF82D" w:rsidR="000F72DF" w:rsidRPr="00215C42" w:rsidRDefault="000F72DF" w:rsidP="006925DB">
            <w:pPr>
              <w:spacing w:after="0"/>
              <w:rPr>
                <w:rFonts w:cstheme="minorHAnsi"/>
                <w:sz w:val="20"/>
                <w:szCs w:val="20"/>
              </w:rPr>
            </w:pPr>
            <w:r w:rsidRPr="00215C42">
              <w:rPr>
                <w:rFonts w:cstheme="minorHAnsi"/>
                <w:sz w:val="20"/>
                <w:szCs w:val="20"/>
              </w:rPr>
              <w:t>15</w:t>
            </w:r>
          </w:p>
        </w:tc>
        <w:tc>
          <w:tcPr>
            <w:tcW w:w="1110" w:type="dxa"/>
          </w:tcPr>
          <w:p w14:paraId="069A18EA" w14:textId="1163CC70" w:rsidR="000F72DF" w:rsidRPr="00215C42" w:rsidRDefault="000F72DF" w:rsidP="006925DB">
            <w:pPr>
              <w:spacing w:after="0"/>
              <w:rPr>
                <w:rFonts w:cstheme="minorHAnsi"/>
                <w:sz w:val="20"/>
                <w:szCs w:val="20"/>
              </w:rPr>
            </w:pPr>
            <w:r w:rsidRPr="00215C42">
              <w:rPr>
                <w:rFonts w:cstheme="minorHAnsi"/>
                <w:sz w:val="20"/>
                <w:szCs w:val="20"/>
              </w:rPr>
              <w:t>15</w:t>
            </w:r>
          </w:p>
        </w:tc>
        <w:tc>
          <w:tcPr>
            <w:tcW w:w="1110" w:type="dxa"/>
          </w:tcPr>
          <w:p w14:paraId="15D423EF" w14:textId="19BAD501" w:rsidR="000F72DF" w:rsidRPr="00215C42" w:rsidRDefault="000F72DF" w:rsidP="006925DB">
            <w:pPr>
              <w:spacing w:after="0"/>
              <w:rPr>
                <w:rFonts w:cstheme="minorHAnsi"/>
                <w:sz w:val="20"/>
                <w:szCs w:val="20"/>
              </w:rPr>
            </w:pPr>
            <w:r w:rsidRPr="00215C42">
              <w:rPr>
                <w:rFonts w:cstheme="minorHAnsi"/>
                <w:sz w:val="20"/>
                <w:szCs w:val="20"/>
              </w:rPr>
              <w:t>85</w:t>
            </w:r>
          </w:p>
        </w:tc>
        <w:tc>
          <w:tcPr>
            <w:tcW w:w="1110" w:type="dxa"/>
          </w:tcPr>
          <w:p w14:paraId="60BA7C7B" w14:textId="01E91D28" w:rsidR="000F72DF" w:rsidRPr="00215C42" w:rsidRDefault="000F72DF" w:rsidP="006925DB">
            <w:pPr>
              <w:spacing w:after="0"/>
              <w:rPr>
                <w:rFonts w:cstheme="minorHAnsi"/>
                <w:sz w:val="20"/>
                <w:szCs w:val="20"/>
              </w:rPr>
            </w:pPr>
            <w:r w:rsidRPr="00215C42">
              <w:rPr>
                <w:rFonts w:cstheme="minorHAnsi"/>
                <w:sz w:val="20"/>
                <w:szCs w:val="20"/>
              </w:rPr>
              <w:t>57</w:t>
            </w:r>
          </w:p>
        </w:tc>
        <w:tc>
          <w:tcPr>
            <w:tcW w:w="1110" w:type="dxa"/>
          </w:tcPr>
          <w:p w14:paraId="49E82CA5" w14:textId="7C7C787C" w:rsidR="000F72DF" w:rsidRPr="00215C42" w:rsidRDefault="000F72DF" w:rsidP="006925DB">
            <w:pPr>
              <w:spacing w:after="0"/>
              <w:rPr>
                <w:rFonts w:cstheme="minorHAnsi"/>
                <w:sz w:val="20"/>
                <w:szCs w:val="20"/>
              </w:rPr>
            </w:pPr>
            <w:r w:rsidRPr="00215C42">
              <w:rPr>
                <w:rFonts w:cstheme="minorHAnsi"/>
                <w:sz w:val="20"/>
                <w:szCs w:val="20"/>
              </w:rPr>
              <w:t>84</w:t>
            </w:r>
          </w:p>
        </w:tc>
        <w:tc>
          <w:tcPr>
            <w:tcW w:w="1111" w:type="dxa"/>
          </w:tcPr>
          <w:p w14:paraId="6D4672B7" w14:textId="1B1283FC" w:rsidR="000F72DF" w:rsidRPr="00215C42" w:rsidRDefault="00264EF6" w:rsidP="006925DB">
            <w:pPr>
              <w:spacing w:after="0"/>
              <w:rPr>
                <w:rFonts w:cstheme="minorHAnsi"/>
                <w:sz w:val="20"/>
                <w:szCs w:val="20"/>
              </w:rPr>
            </w:pPr>
            <w:r w:rsidRPr="00215C42">
              <w:rPr>
                <w:rFonts w:cstheme="minorHAnsi"/>
                <w:sz w:val="20"/>
                <w:szCs w:val="20"/>
              </w:rPr>
              <w:t>66</w:t>
            </w:r>
          </w:p>
        </w:tc>
      </w:tr>
      <w:tr w:rsidR="000F72DF" w:rsidRPr="00215C42" w14:paraId="76477EF2" w14:textId="77777777" w:rsidTr="00600C44">
        <w:trPr>
          <w:trHeight w:val="206"/>
        </w:trPr>
        <w:tc>
          <w:tcPr>
            <w:tcW w:w="2218" w:type="dxa"/>
          </w:tcPr>
          <w:p w14:paraId="55468A19" w14:textId="487A358C" w:rsidR="000F72DF" w:rsidRPr="00215C42" w:rsidRDefault="000F72DF" w:rsidP="006925DB">
            <w:pPr>
              <w:spacing w:after="0"/>
              <w:rPr>
                <w:rFonts w:cstheme="minorHAnsi"/>
                <w:b/>
                <w:sz w:val="20"/>
                <w:szCs w:val="20"/>
              </w:rPr>
            </w:pPr>
            <w:r w:rsidRPr="00215C42">
              <w:rPr>
                <w:rFonts w:cstheme="minorHAnsi"/>
                <w:b/>
                <w:sz w:val="20"/>
                <w:szCs w:val="20"/>
              </w:rPr>
              <w:t>Novi Golubovec</w:t>
            </w:r>
          </w:p>
        </w:tc>
        <w:tc>
          <w:tcPr>
            <w:tcW w:w="1110" w:type="dxa"/>
          </w:tcPr>
          <w:p w14:paraId="2F72F283" w14:textId="3CA6A25B" w:rsidR="000F72DF" w:rsidRPr="00215C42" w:rsidRDefault="000F72DF" w:rsidP="006925DB">
            <w:pPr>
              <w:spacing w:after="0"/>
              <w:rPr>
                <w:rFonts w:cstheme="minorHAnsi"/>
                <w:sz w:val="20"/>
                <w:szCs w:val="20"/>
              </w:rPr>
            </w:pPr>
            <w:r w:rsidRPr="00215C42">
              <w:rPr>
                <w:rFonts w:cstheme="minorHAnsi"/>
                <w:sz w:val="20"/>
                <w:szCs w:val="20"/>
              </w:rPr>
              <w:t>8</w:t>
            </w:r>
          </w:p>
        </w:tc>
        <w:tc>
          <w:tcPr>
            <w:tcW w:w="1110" w:type="dxa"/>
          </w:tcPr>
          <w:p w14:paraId="0E2CB3CE" w14:textId="5FAF4357" w:rsidR="000F72DF" w:rsidRPr="00215C42" w:rsidRDefault="000F72DF" w:rsidP="006925DB">
            <w:pPr>
              <w:spacing w:after="0"/>
              <w:rPr>
                <w:rFonts w:cstheme="minorHAnsi"/>
                <w:sz w:val="20"/>
                <w:szCs w:val="20"/>
              </w:rPr>
            </w:pPr>
            <w:r w:rsidRPr="00215C42">
              <w:rPr>
                <w:rFonts w:cstheme="minorHAnsi"/>
                <w:sz w:val="20"/>
                <w:szCs w:val="20"/>
              </w:rPr>
              <w:t>5</w:t>
            </w:r>
          </w:p>
        </w:tc>
        <w:tc>
          <w:tcPr>
            <w:tcW w:w="1110" w:type="dxa"/>
          </w:tcPr>
          <w:p w14:paraId="225EA0B9" w14:textId="2F8A4EEC" w:rsidR="000F72DF" w:rsidRPr="00215C42" w:rsidRDefault="000F72DF" w:rsidP="006925DB">
            <w:pPr>
              <w:spacing w:after="0"/>
              <w:rPr>
                <w:rFonts w:cstheme="minorHAnsi"/>
                <w:sz w:val="20"/>
                <w:szCs w:val="20"/>
              </w:rPr>
            </w:pPr>
            <w:r w:rsidRPr="00215C42">
              <w:rPr>
                <w:rFonts w:cstheme="minorHAnsi"/>
                <w:sz w:val="20"/>
                <w:szCs w:val="20"/>
              </w:rPr>
              <w:t>45</w:t>
            </w:r>
          </w:p>
        </w:tc>
        <w:tc>
          <w:tcPr>
            <w:tcW w:w="1110" w:type="dxa"/>
          </w:tcPr>
          <w:p w14:paraId="63FAADB1" w14:textId="455FA927" w:rsidR="000F72DF" w:rsidRPr="00215C42" w:rsidRDefault="000F72DF" w:rsidP="006925DB">
            <w:pPr>
              <w:spacing w:after="0"/>
              <w:rPr>
                <w:rFonts w:cstheme="minorHAnsi"/>
                <w:sz w:val="20"/>
                <w:szCs w:val="20"/>
              </w:rPr>
            </w:pPr>
            <w:r w:rsidRPr="00215C42">
              <w:rPr>
                <w:rFonts w:cstheme="minorHAnsi"/>
                <w:sz w:val="20"/>
                <w:szCs w:val="20"/>
              </w:rPr>
              <w:t>19</w:t>
            </w:r>
          </w:p>
        </w:tc>
        <w:tc>
          <w:tcPr>
            <w:tcW w:w="1110" w:type="dxa"/>
          </w:tcPr>
          <w:p w14:paraId="4FB7C089" w14:textId="0074260F" w:rsidR="000F72DF" w:rsidRPr="00215C42" w:rsidRDefault="00264EF6" w:rsidP="006925DB">
            <w:pPr>
              <w:spacing w:after="0"/>
              <w:rPr>
                <w:rFonts w:cstheme="minorHAnsi"/>
                <w:sz w:val="20"/>
                <w:szCs w:val="20"/>
              </w:rPr>
            </w:pPr>
            <w:r w:rsidRPr="00215C42">
              <w:rPr>
                <w:rFonts w:cstheme="minorHAnsi"/>
                <w:sz w:val="20"/>
                <w:szCs w:val="20"/>
              </w:rPr>
              <w:t>40</w:t>
            </w:r>
          </w:p>
        </w:tc>
        <w:tc>
          <w:tcPr>
            <w:tcW w:w="1111" w:type="dxa"/>
          </w:tcPr>
          <w:p w14:paraId="22E6408F" w14:textId="305E0FAC" w:rsidR="000F72DF" w:rsidRPr="00215C42" w:rsidRDefault="00264EF6" w:rsidP="006925DB">
            <w:pPr>
              <w:spacing w:after="0"/>
              <w:rPr>
                <w:rFonts w:cstheme="minorHAnsi"/>
                <w:sz w:val="20"/>
                <w:szCs w:val="20"/>
              </w:rPr>
            </w:pPr>
            <w:r w:rsidRPr="00215C42">
              <w:rPr>
                <w:rFonts w:cstheme="minorHAnsi"/>
                <w:sz w:val="20"/>
                <w:szCs w:val="20"/>
              </w:rPr>
              <w:t>25</w:t>
            </w:r>
          </w:p>
        </w:tc>
      </w:tr>
      <w:tr w:rsidR="000F72DF" w:rsidRPr="00215C42" w14:paraId="1B7BEBCC" w14:textId="77777777" w:rsidTr="00600C44">
        <w:trPr>
          <w:trHeight w:val="206"/>
        </w:trPr>
        <w:tc>
          <w:tcPr>
            <w:tcW w:w="2218" w:type="dxa"/>
          </w:tcPr>
          <w:p w14:paraId="2FDDF151" w14:textId="4E0EBF63" w:rsidR="000F72DF" w:rsidRPr="00215C42" w:rsidRDefault="000F72DF" w:rsidP="006925DB">
            <w:pPr>
              <w:spacing w:after="0"/>
              <w:rPr>
                <w:rFonts w:cstheme="minorHAnsi"/>
                <w:b/>
                <w:sz w:val="20"/>
                <w:szCs w:val="20"/>
              </w:rPr>
            </w:pPr>
            <w:r w:rsidRPr="00215C42">
              <w:rPr>
                <w:rFonts w:cstheme="minorHAnsi"/>
                <w:b/>
                <w:sz w:val="20"/>
                <w:szCs w:val="20"/>
              </w:rPr>
              <w:t xml:space="preserve">Oroslavlje </w:t>
            </w:r>
          </w:p>
        </w:tc>
        <w:tc>
          <w:tcPr>
            <w:tcW w:w="1110" w:type="dxa"/>
          </w:tcPr>
          <w:p w14:paraId="22746926" w14:textId="61B748FB" w:rsidR="000F72DF" w:rsidRPr="00215C42" w:rsidRDefault="000F72DF" w:rsidP="006925DB">
            <w:pPr>
              <w:spacing w:after="0"/>
              <w:rPr>
                <w:rFonts w:cstheme="minorHAnsi"/>
                <w:sz w:val="20"/>
                <w:szCs w:val="20"/>
              </w:rPr>
            </w:pPr>
            <w:r w:rsidRPr="00215C42">
              <w:rPr>
                <w:rFonts w:cstheme="minorHAnsi"/>
                <w:sz w:val="20"/>
                <w:szCs w:val="20"/>
              </w:rPr>
              <w:t>86</w:t>
            </w:r>
          </w:p>
        </w:tc>
        <w:tc>
          <w:tcPr>
            <w:tcW w:w="1110" w:type="dxa"/>
          </w:tcPr>
          <w:p w14:paraId="707F7D60" w14:textId="4F779FFF" w:rsidR="000F72DF" w:rsidRPr="00215C42" w:rsidRDefault="000F72DF" w:rsidP="006925DB">
            <w:pPr>
              <w:spacing w:after="0"/>
              <w:rPr>
                <w:rFonts w:cstheme="minorHAnsi"/>
                <w:sz w:val="20"/>
                <w:szCs w:val="20"/>
              </w:rPr>
            </w:pPr>
            <w:r w:rsidRPr="00215C42">
              <w:rPr>
                <w:rFonts w:cstheme="minorHAnsi"/>
                <w:sz w:val="20"/>
                <w:szCs w:val="20"/>
              </w:rPr>
              <w:t>50</w:t>
            </w:r>
          </w:p>
        </w:tc>
        <w:tc>
          <w:tcPr>
            <w:tcW w:w="1110" w:type="dxa"/>
          </w:tcPr>
          <w:p w14:paraId="372B8296" w14:textId="6802791E" w:rsidR="000F72DF" w:rsidRPr="00215C42" w:rsidRDefault="000F72DF" w:rsidP="006925DB">
            <w:pPr>
              <w:spacing w:after="0"/>
              <w:rPr>
                <w:rFonts w:cstheme="minorHAnsi"/>
                <w:sz w:val="20"/>
                <w:szCs w:val="20"/>
              </w:rPr>
            </w:pPr>
            <w:r w:rsidRPr="00215C42">
              <w:rPr>
                <w:rFonts w:cstheme="minorHAnsi"/>
                <w:sz w:val="20"/>
                <w:szCs w:val="20"/>
              </w:rPr>
              <w:t>231</w:t>
            </w:r>
          </w:p>
        </w:tc>
        <w:tc>
          <w:tcPr>
            <w:tcW w:w="1110" w:type="dxa"/>
          </w:tcPr>
          <w:p w14:paraId="65F9BA9E" w14:textId="5FD339DC" w:rsidR="000F72DF" w:rsidRPr="00215C42" w:rsidRDefault="000F72DF" w:rsidP="006925DB">
            <w:pPr>
              <w:spacing w:after="0"/>
              <w:rPr>
                <w:rFonts w:cstheme="minorHAnsi"/>
                <w:sz w:val="20"/>
                <w:szCs w:val="20"/>
              </w:rPr>
            </w:pPr>
            <w:r w:rsidRPr="00215C42">
              <w:rPr>
                <w:rFonts w:cstheme="minorHAnsi"/>
                <w:sz w:val="20"/>
                <w:szCs w:val="20"/>
              </w:rPr>
              <w:t>181</w:t>
            </w:r>
          </w:p>
        </w:tc>
        <w:tc>
          <w:tcPr>
            <w:tcW w:w="1110" w:type="dxa"/>
          </w:tcPr>
          <w:p w14:paraId="5C8B2356" w14:textId="02E4B517" w:rsidR="000F72DF" w:rsidRPr="00215C42" w:rsidRDefault="00264EF6" w:rsidP="006925DB">
            <w:pPr>
              <w:spacing w:after="0"/>
              <w:rPr>
                <w:rFonts w:cstheme="minorHAnsi"/>
                <w:sz w:val="20"/>
                <w:szCs w:val="20"/>
              </w:rPr>
            </w:pPr>
            <w:r w:rsidRPr="00215C42">
              <w:rPr>
                <w:rFonts w:cstheme="minorHAnsi"/>
                <w:sz w:val="20"/>
                <w:szCs w:val="20"/>
              </w:rPr>
              <w:t>285</w:t>
            </w:r>
          </w:p>
        </w:tc>
        <w:tc>
          <w:tcPr>
            <w:tcW w:w="1111" w:type="dxa"/>
          </w:tcPr>
          <w:p w14:paraId="38792B39" w14:textId="238C0B02" w:rsidR="000F72DF" w:rsidRPr="00215C42" w:rsidRDefault="00264EF6" w:rsidP="006925DB">
            <w:pPr>
              <w:spacing w:after="0"/>
              <w:rPr>
                <w:rFonts w:cstheme="minorHAnsi"/>
                <w:sz w:val="20"/>
                <w:szCs w:val="20"/>
              </w:rPr>
            </w:pPr>
            <w:r w:rsidRPr="00215C42">
              <w:rPr>
                <w:rFonts w:cstheme="minorHAnsi"/>
                <w:sz w:val="20"/>
                <w:szCs w:val="20"/>
              </w:rPr>
              <w:t>360</w:t>
            </w:r>
          </w:p>
        </w:tc>
      </w:tr>
      <w:tr w:rsidR="000F72DF" w:rsidRPr="00215C42" w14:paraId="35F757B5" w14:textId="77777777" w:rsidTr="00600C44">
        <w:trPr>
          <w:trHeight w:val="206"/>
        </w:trPr>
        <w:tc>
          <w:tcPr>
            <w:tcW w:w="2218" w:type="dxa"/>
          </w:tcPr>
          <w:p w14:paraId="7FE4BF79" w14:textId="7AC4B102" w:rsidR="000F72DF" w:rsidRPr="00215C42" w:rsidRDefault="000F72DF" w:rsidP="006925DB">
            <w:pPr>
              <w:spacing w:after="0"/>
              <w:rPr>
                <w:rFonts w:cstheme="minorHAnsi"/>
                <w:b/>
                <w:sz w:val="20"/>
                <w:szCs w:val="20"/>
              </w:rPr>
            </w:pPr>
            <w:proofErr w:type="spellStart"/>
            <w:r w:rsidRPr="00215C42">
              <w:rPr>
                <w:rFonts w:cstheme="minorHAnsi"/>
                <w:b/>
                <w:sz w:val="20"/>
                <w:szCs w:val="20"/>
              </w:rPr>
              <w:t>Petrovsko</w:t>
            </w:r>
            <w:proofErr w:type="spellEnd"/>
          </w:p>
        </w:tc>
        <w:tc>
          <w:tcPr>
            <w:tcW w:w="1110" w:type="dxa"/>
          </w:tcPr>
          <w:p w14:paraId="73BD812F" w14:textId="64F1644A" w:rsidR="000F72DF" w:rsidRPr="00215C42" w:rsidRDefault="000F72DF" w:rsidP="006925DB">
            <w:pPr>
              <w:spacing w:after="0"/>
              <w:rPr>
                <w:rFonts w:cstheme="minorHAnsi"/>
                <w:sz w:val="20"/>
                <w:szCs w:val="20"/>
              </w:rPr>
            </w:pPr>
            <w:r w:rsidRPr="00215C42">
              <w:rPr>
                <w:rFonts w:cstheme="minorHAnsi"/>
                <w:sz w:val="20"/>
                <w:szCs w:val="20"/>
              </w:rPr>
              <w:t>42</w:t>
            </w:r>
          </w:p>
        </w:tc>
        <w:tc>
          <w:tcPr>
            <w:tcW w:w="1110" w:type="dxa"/>
          </w:tcPr>
          <w:p w14:paraId="05927D25" w14:textId="1BA14FD0" w:rsidR="000F72DF" w:rsidRPr="00215C42" w:rsidRDefault="000F72DF" w:rsidP="006925DB">
            <w:pPr>
              <w:spacing w:after="0"/>
              <w:rPr>
                <w:rFonts w:cstheme="minorHAnsi"/>
                <w:sz w:val="20"/>
                <w:szCs w:val="20"/>
              </w:rPr>
            </w:pPr>
            <w:r w:rsidRPr="00215C42">
              <w:rPr>
                <w:rFonts w:cstheme="minorHAnsi"/>
                <w:sz w:val="20"/>
                <w:szCs w:val="20"/>
              </w:rPr>
              <w:t>20</w:t>
            </w:r>
          </w:p>
        </w:tc>
        <w:tc>
          <w:tcPr>
            <w:tcW w:w="1110" w:type="dxa"/>
          </w:tcPr>
          <w:p w14:paraId="6CCBF7E4" w14:textId="41ED5561" w:rsidR="000F72DF" w:rsidRPr="00215C42" w:rsidRDefault="000F72DF" w:rsidP="006925DB">
            <w:pPr>
              <w:spacing w:after="0"/>
              <w:rPr>
                <w:rFonts w:cstheme="minorHAnsi"/>
                <w:sz w:val="20"/>
                <w:szCs w:val="20"/>
              </w:rPr>
            </w:pPr>
            <w:r w:rsidRPr="00215C42">
              <w:rPr>
                <w:rFonts w:cstheme="minorHAnsi"/>
                <w:sz w:val="20"/>
                <w:szCs w:val="20"/>
              </w:rPr>
              <w:t>128</w:t>
            </w:r>
          </w:p>
        </w:tc>
        <w:tc>
          <w:tcPr>
            <w:tcW w:w="1110" w:type="dxa"/>
          </w:tcPr>
          <w:p w14:paraId="5FD7B567" w14:textId="1B31C805" w:rsidR="000F72DF" w:rsidRPr="00215C42" w:rsidRDefault="000F72DF" w:rsidP="006925DB">
            <w:pPr>
              <w:spacing w:after="0"/>
              <w:rPr>
                <w:rFonts w:cstheme="minorHAnsi"/>
                <w:sz w:val="20"/>
                <w:szCs w:val="20"/>
              </w:rPr>
            </w:pPr>
            <w:r w:rsidRPr="00215C42">
              <w:rPr>
                <w:rFonts w:cstheme="minorHAnsi"/>
                <w:sz w:val="20"/>
                <w:szCs w:val="20"/>
              </w:rPr>
              <w:t>104</w:t>
            </w:r>
          </w:p>
        </w:tc>
        <w:tc>
          <w:tcPr>
            <w:tcW w:w="1110" w:type="dxa"/>
          </w:tcPr>
          <w:p w14:paraId="38F9E74E" w14:textId="1B03EA35" w:rsidR="000F72DF" w:rsidRPr="00215C42" w:rsidRDefault="00264EF6" w:rsidP="006925DB">
            <w:pPr>
              <w:spacing w:after="0"/>
              <w:rPr>
                <w:rFonts w:cstheme="minorHAnsi"/>
                <w:sz w:val="20"/>
                <w:szCs w:val="20"/>
              </w:rPr>
            </w:pPr>
            <w:r w:rsidRPr="00215C42">
              <w:rPr>
                <w:rFonts w:cstheme="minorHAnsi"/>
                <w:sz w:val="20"/>
                <w:szCs w:val="20"/>
              </w:rPr>
              <w:t>108</w:t>
            </w:r>
          </w:p>
        </w:tc>
        <w:tc>
          <w:tcPr>
            <w:tcW w:w="1111" w:type="dxa"/>
          </w:tcPr>
          <w:p w14:paraId="71571CC3" w14:textId="4E8F172E" w:rsidR="000F72DF" w:rsidRPr="00215C42" w:rsidRDefault="00264EF6" w:rsidP="006925DB">
            <w:pPr>
              <w:spacing w:after="0"/>
              <w:rPr>
                <w:rFonts w:cstheme="minorHAnsi"/>
                <w:sz w:val="20"/>
                <w:szCs w:val="20"/>
              </w:rPr>
            </w:pPr>
            <w:r w:rsidRPr="00215C42">
              <w:rPr>
                <w:rFonts w:cstheme="minorHAnsi"/>
                <w:sz w:val="20"/>
                <w:szCs w:val="20"/>
              </w:rPr>
              <w:t>112</w:t>
            </w:r>
          </w:p>
        </w:tc>
      </w:tr>
      <w:tr w:rsidR="000F72DF" w:rsidRPr="00215C42" w14:paraId="2998E636" w14:textId="77777777" w:rsidTr="00600C44">
        <w:trPr>
          <w:trHeight w:val="206"/>
        </w:trPr>
        <w:tc>
          <w:tcPr>
            <w:tcW w:w="2218" w:type="dxa"/>
          </w:tcPr>
          <w:p w14:paraId="6CEC7FC3" w14:textId="0F21B6F9" w:rsidR="000F72DF" w:rsidRPr="00215C42" w:rsidRDefault="000F72DF" w:rsidP="006925DB">
            <w:pPr>
              <w:spacing w:after="0"/>
              <w:rPr>
                <w:rFonts w:cstheme="minorHAnsi"/>
                <w:b/>
                <w:sz w:val="20"/>
                <w:szCs w:val="20"/>
              </w:rPr>
            </w:pPr>
            <w:r w:rsidRPr="00215C42">
              <w:rPr>
                <w:rFonts w:cstheme="minorHAnsi"/>
                <w:b/>
                <w:sz w:val="20"/>
                <w:szCs w:val="20"/>
              </w:rPr>
              <w:t>Pregrada</w:t>
            </w:r>
          </w:p>
        </w:tc>
        <w:tc>
          <w:tcPr>
            <w:tcW w:w="1110" w:type="dxa"/>
          </w:tcPr>
          <w:p w14:paraId="225508F3" w14:textId="167FABBE" w:rsidR="000F72DF" w:rsidRPr="00215C42" w:rsidRDefault="000F72DF" w:rsidP="006925DB">
            <w:pPr>
              <w:spacing w:after="0"/>
              <w:rPr>
                <w:rFonts w:cstheme="minorHAnsi"/>
                <w:sz w:val="20"/>
                <w:szCs w:val="20"/>
              </w:rPr>
            </w:pPr>
            <w:r w:rsidRPr="00215C42">
              <w:rPr>
                <w:rFonts w:cstheme="minorHAnsi"/>
                <w:sz w:val="20"/>
                <w:szCs w:val="20"/>
              </w:rPr>
              <w:t>109</w:t>
            </w:r>
          </w:p>
        </w:tc>
        <w:tc>
          <w:tcPr>
            <w:tcW w:w="1110" w:type="dxa"/>
          </w:tcPr>
          <w:p w14:paraId="47EE40D8" w14:textId="3AEC4EF2" w:rsidR="000F72DF" w:rsidRPr="00215C42" w:rsidRDefault="000F72DF" w:rsidP="006925DB">
            <w:pPr>
              <w:spacing w:after="0"/>
              <w:rPr>
                <w:rFonts w:cstheme="minorHAnsi"/>
                <w:sz w:val="20"/>
                <w:szCs w:val="20"/>
              </w:rPr>
            </w:pPr>
            <w:r w:rsidRPr="00215C42">
              <w:rPr>
                <w:rFonts w:cstheme="minorHAnsi"/>
                <w:sz w:val="20"/>
                <w:szCs w:val="20"/>
              </w:rPr>
              <w:t>58</w:t>
            </w:r>
          </w:p>
        </w:tc>
        <w:tc>
          <w:tcPr>
            <w:tcW w:w="1110" w:type="dxa"/>
          </w:tcPr>
          <w:p w14:paraId="716F4B2B" w14:textId="48F15024" w:rsidR="000F72DF" w:rsidRPr="00215C42" w:rsidRDefault="000F72DF" w:rsidP="006925DB">
            <w:pPr>
              <w:spacing w:after="0"/>
              <w:rPr>
                <w:rFonts w:cstheme="minorHAnsi"/>
                <w:sz w:val="20"/>
                <w:szCs w:val="20"/>
              </w:rPr>
            </w:pPr>
            <w:r w:rsidRPr="00215C42">
              <w:rPr>
                <w:rFonts w:cstheme="minorHAnsi"/>
                <w:sz w:val="20"/>
                <w:szCs w:val="20"/>
              </w:rPr>
              <w:t>312</w:t>
            </w:r>
          </w:p>
        </w:tc>
        <w:tc>
          <w:tcPr>
            <w:tcW w:w="1110" w:type="dxa"/>
          </w:tcPr>
          <w:p w14:paraId="1A3A729E" w14:textId="75355CB0" w:rsidR="000F72DF" w:rsidRPr="00215C42" w:rsidRDefault="000F72DF" w:rsidP="006925DB">
            <w:pPr>
              <w:spacing w:after="0"/>
              <w:rPr>
                <w:rFonts w:cstheme="minorHAnsi"/>
                <w:sz w:val="20"/>
                <w:szCs w:val="20"/>
              </w:rPr>
            </w:pPr>
            <w:r w:rsidRPr="00215C42">
              <w:rPr>
                <w:rFonts w:cstheme="minorHAnsi"/>
                <w:sz w:val="20"/>
                <w:szCs w:val="20"/>
              </w:rPr>
              <w:t>254</w:t>
            </w:r>
          </w:p>
        </w:tc>
        <w:tc>
          <w:tcPr>
            <w:tcW w:w="1110" w:type="dxa"/>
          </w:tcPr>
          <w:p w14:paraId="6EF2B957" w14:textId="003CB0BC" w:rsidR="000F72DF" w:rsidRPr="00215C42" w:rsidRDefault="00264EF6" w:rsidP="006925DB">
            <w:pPr>
              <w:spacing w:after="0"/>
              <w:rPr>
                <w:rFonts w:cstheme="minorHAnsi"/>
                <w:sz w:val="20"/>
                <w:szCs w:val="20"/>
              </w:rPr>
            </w:pPr>
            <w:r w:rsidRPr="00215C42">
              <w:rPr>
                <w:rFonts w:cstheme="minorHAnsi"/>
                <w:sz w:val="20"/>
                <w:szCs w:val="20"/>
              </w:rPr>
              <w:t>252</w:t>
            </w:r>
          </w:p>
        </w:tc>
        <w:tc>
          <w:tcPr>
            <w:tcW w:w="1111" w:type="dxa"/>
          </w:tcPr>
          <w:p w14:paraId="4F4BCA33" w14:textId="6279162D" w:rsidR="000F72DF" w:rsidRPr="00215C42" w:rsidRDefault="00264EF6" w:rsidP="006925DB">
            <w:pPr>
              <w:spacing w:after="0"/>
              <w:rPr>
                <w:rFonts w:cstheme="minorHAnsi"/>
                <w:sz w:val="20"/>
                <w:szCs w:val="20"/>
              </w:rPr>
            </w:pPr>
            <w:r w:rsidRPr="00215C42">
              <w:rPr>
                <w:rFonts w:cstheme="minorHAnsi"/>
                <w:sz w:val="20"/>
                <w:szCs w:val="20"/>
              </w:rPr>
              <w:t>255</w:t>
            </w:r>
          </w:p>
        </w:tc>
      </w:tr>
      <w:tr w:rsidR="000F72DF" w:rsidRPr="00215C42" w14:paraId="11B516CF" w14:textId="77777777" w:rsidTr="00600C44">
        <w:trPr>
          <w:trHeight w:val="206"/>
        </w:trPr>
        <w:tc>
          <w:tcPr>
            <w:tcW w:w="2218" w:type="dxa"/>
          </w:tcPr>
          <w:p w14:paraId="69C47DBB" w14:textId="7ABA1BEE" w:rsidR="000F72DF" w:rsidRPr="00215C42" w:rsidRDefault="000F72DF" w:rsidP="006925DB">
            <w:pPr>
              <w:spacing w:after="0"/>
              <w:rPr>
                <w:rFonts w:cstheme="minorHAnsi"/>
                <w:b/>
                <w:sz w:val="20"/>
                <w:szCs w:val="20"/>
              </w:rPr>
            </w:pPr>
            <w:r w:rsidRPr="00215C42">
              <w:rPr>
                <w:rFonts w:cstheme="minorHAnsi"/>
                <w:b/>
                <w:sz w:val="20"/>
                <w:szCs w:val="20"/>
              </w:rPr>
              <w:t>Radoboj</w:t>
            </w:r>
          </w:p>
        </w:tc>
        <w:tc>
          <w:tcPr>
            <w:tcW w:w="1110" w:type="dxa"/>
          </w:tcPr>
          <w:p w14:paraId="304C9D89" w14:textId="169D793A" w:rsidR="000F72DF" w:rsidRPr="00215C42" w:rsidRDefault="000F72DF" w:rsidP="006925DB">
            <w:pPr>
              <w:spacing w:after="0"/>
              <w:rPr>
                <w:rFonts w:cstheme="minorHAnsi"/>
                <w:sz w:val="20"/>
                <w:szCs w:val="20"/>
              </w:rPr>
            </w:pPr>
            <w:r w:rsidRPr="00215C42">
              <w:rPr>
                <w:rFonts w:cstheme="minorHAnsi"/>
                <w:sz w:val="20"/>
                <w:szCs w:val="20"/>
              </w:rPr>
              <w:t>41</w:t>
            </w:r>
          </w:p>
        </w:tc>
        <w:tc>
          <w:tcPr>
            <w:tcW w:w="1110" w:type="dxa"/>
          </w:tcPr>
          <w:p w14:paraId="32186027" w14:textId="32405B58" w:rsidR="000F72DF" w:rsidRPr="00215C42" w:rsidRDefault="000F72DF" w:rsidP="006925DB">
            <w:pPr>
              <w:spacing w:after="0"/>
              <w:rPr>
                <w:rFonts w:cstheme="minorHAnsi"/>
                <w:sz w:val="20"/>
                <w:szCs w:val="20"/>
              </w:rPr>
            </w:pPr>
            <w:r w:rsidRPr="00215C42">
              <w:rPr>
                <w:rFonts w:cstheme="minorHAnsi"/>
                <w:sz w:val="20"/>
                <w:szCs w:val="20"/>
              </w:rPr>
              <w:t>42</w:t>
            </w:r>
          </w:p>
        </w:tc>
        <w:tc>
          <w:tcPr>
            <w:tcW w:w="1110" w:type="dxa"/>
          </w:tcPr>
          <w:p w14:paraId="753E6668" w14:textId="6C9C501D" w:rsidR="000F72DF" w:rsidRPr="00215C42" w:rsidRDefault="000F72DF" w:rsidP="006925DB">
            <w:pPr>
              <w:spacing w:after="0"/>
              <w:rPr>
                <w:rFonts w:cstheme="minorHAnsi"/>
                <w:sz w:val="20"/>
                <w:szCs w:val="20"/>
              </w:rPr>
            </w:pPr>
            <w:r w:rsidRPr="00215C42">
              <w:rPr>
                <w:rFonts w:cstheme="minorHAnsi"/>
                <w:sz w:val="20"/>
                <w:szCs w:val="20"/>
              </w:rPr>
              <w:t>142</w:t>
            </w:r>
          </w:p>
        </w:tc>
        <w:tc>
          <w:tcPr>
            <w:tcW w:w="1110" w:type="dxa"/>
          </w:tcPr>
          <w:p w14:paraId="6C2D7D40" w14:textId="5C2E3F0A" w:rsidR="000F72DF" w:rsidRPr="00215C42" w:rsidRDefault="000F72DF" w:rsidP="006925DB">
            <w:pPr>
              <w:spacing w:after="0"/>
              <w:rPr>
                <w:rFonts w:cstheme="minorHAnsi"/>
                <w:sz w:val="20"/>
                <w:szCs w:val="20"/>
              </w:rPr>
            </w:pPr>
            <w:r w:rsidRPr="00215C42">
              <w:rPr>
                <w:rFonts w:cstheme="minorHAnsi"/>
                <w:sz w:val="20"/>
                <w:szCs w:val="20"/>
              </w:rPr>
              <w:t>122</w:t>
            </w:r>
          </w:p>
        </w:tc>
        <w:tc>
          <w:tcPr>
            <w:tcW w:w="1110" w:type="dxa"/>
          </w:tcPr>
          <w:p w14:paraId="05723DF3" w14:textId="3354CD57" w:rsidR="000F72DF" w:rsidRPr="00215C42" w:rsidRDefault="00264EF6" w:rsidP="006925DB">
            <w:pPr>
              <w:spacing w:after="0"/>
              <w:rPr>
                <w:rFonts w:cstheme="minorHAnsi"/>
                <w:sz w:val="20"/>
                <w:szCs w:val="20"/>
              </w:rPr>
            </w:pPr>
            <w:r w:rsidRPr="00215C42">
              <w:rPr>
                <w:rFonts w:cstheme="minorHAnsi"/>
                <w:sz w:val="20"/>
                <w:szCs w:val="20"/>
              </w:rPr>
              <w:t>165</w:t>
            </w:r>
          </w:p>
        </w:tc>
        <w:tc>
          <w:tcPr>
            <w:tcW w:w="1111" w:type="dxa"/>
          </w:tcPr>
          <w:p w14:paraId="282AEC39" w14:textId="5A54ADB6" w:rsidR="000F72DF" w:rsidRPr="00215C42" w:rsidRDefault="00264EF6" w:rsidP="006925DB">
            <w:pPr>
              <w:spacing w:after="0"/>
              <w:rPr>
                <w:rFonts w:cstheme="minorHAnsi"/>
                <w:sz w:val="20"/>
                <w:szCs w:val="20"/>
              </w:rPr>
            </w:pPr>
            <w:r w:rsidRPr="00215C42">
              <w:rPr>
                <w:rFonts w:cstheme="minorHAnsi"/>
                <w:sz w:val="20"/>
                <w:szCs w:val="20"/>
              </w:rPr>
              <w:t>175</w:t>
            </w:r>
          </w:p>
        </w:tc>
      </w:tr>
      <w:tr w:rsidR="000F72DF" w:rsidRPr="00215C42" w14:paraId="69F4AFA0" w14:textId="77777777" w:rsidTr="00600C44">
        <w:trPr>
          <w:trHeight w:val="206"/>
        </w:trPr>
        <w:tc>
          <w:tcPr>
            <w:tcW w:w="2218" w:type="dxa"/>
          </w:tcPr>
          <w:p w14:paraId="524AF30F" w14:textId="5B5E77F5" w:rsidR="000F72DF" w:rsidRPr="00215C42" w:rsidRDefault="000F72DF" w:rsidP="006925DB">
            <w:pPr>
              <w:spacing w:after="0"/>
              <w:rPr>
                <w:rFonts w:cstheme="minorHAnsi"/>
                <w:b/>
                <w:sz w:val="20"/>
                <w:szCs w:val="20"/>
              </w:rPr>
            </w:pPr>
            <w:r w:rsidRPr="00215C42">
              <w:rPr>
                <w:rFonts w:cstheme="minorHAnsi"/>
                <w:b/>
                <w:sz w:val="20"/>
                <w:szCs w:val="20"/>
              </w:rPr>
              <w:t>Stubičke toplice</w:t>
            </w:r>
          </w:p>
        </w:tc>
        <w:tc>
          <w:tcPr>
            <w:tcW w:w="1110" w:type="dxa"/>
          </w:tcPr>
          <w:p w14:paraId="2FF72C80" w14:textId="69FD1E6D" w:rsidR="000F72DF" w:rsidRPr="00215C42" w:rsidRDefault="000F72DF" w:rsidP="006925DB">
            <w:pPr>
              <w:spacing w:after="0"/>
              <w:rPr>
                <w:rFonts w:cstheme="minorHAnsi"/>
                <w:sz w:val="20"/>
                <w:szCs w:val="20"/>
              </w:rPr>
            </w:pPr>
            <w:r w:rsidRPr="00215C42">
              <w:rPr>
                <w:rFonts w:cstheme="minorHAnsi"/>
                <w:sz w:val="20"/>
                <w:szCs w:val="20"/>
              </w:rPr>
              <w:t>46</w:t>
            </w:r>
          </w:p>
        </w:tc>
        <w:tc>
          <w:tcPr>
            <w:tcW w:w="1110" w:type="dxa"/>
          </w:tcPr>
          <w:p w14:paraId="205B78DE" w14:textId="2E85252C" w:rsidR="000F72DF" w:rsidRPr="00215C42" w:rsidRDefault="000F72DF" w:rsidP="006925DB">
            <w:pPr>
              <w:spacing w:after="0"/>
              <w:rPr>
                <w:rFonts w:cstheme="minorHAnsi"/>
                <w:sz w:val="20"/>
                <w:szCs w:val="20"/>
              </w:rPr>
            </w:pPr>
            <w:r w:rsidRPr="00215C42">
              <w:rPr>
                <w:rFonts w:cstheme="minorHAnsi"/>
                <w:sz w:val="20"/>
                <w:szCs w:val="20"/>
              </w:rPr>
              <w:t>22</w:t>
            </w:r>
          </w:p>
        </w:tc>
        <w:tc>
          <w:tcPr>
            <w:tcW w:w="1110" w:type="dxa"/>
          </w:tcPr>
          <w:p w14:paraId="19D1719A" w14:textId="43BA5CF9" w:rsidR="000F72DF" w:rsidRPr="00215C42" w:rsidRDefault="000F72DF" w:rsidP="006925DB">
            <w:pPr>
              <w:spacing w:after="0"/>
              <w:rPr>
                <w:rFonts w:cstheme="minorHAnsi"/>
                <w:sz w:val="20"/>
                <w:szCs w:val="20"/>
              </w:rPr>
            </w:pPr>
            <w:r w:rsidRPr="00215C42">
              <w:rPr>
                <w:rFonts w:cstheme="minorHAnsi"/>
                <w:sz w:val="20"/>
                <w:szCs w:val="20"/>
              </w:rPr>
              <w:t>112</w:t>
            </w:r>
          </w:p>
        </w:tc>
        <w:tc>
          <w:tcPr>
            <w:tcW w:w="1110" w:type="dxa"/>
          </w:tcPr>
          <w:p w14:paraId="70389E22" w14:textId="2D7427F9" w:rsidR="000F72DF" w:rsidRPr="00215C42" w:rsidRDefault="000F72DF" w:rsidP="006925DB">
            <w:pPr>
              <w:spacing w:after="0"/>
              <w:rPr>
                <w:rFonts w:cstheme="minorHAnsi"/>
                <w:sz w:val="20"/>
                <w:szCs w:val="20"/>
              </w:rPr>
            </w:pPr>
            <w:r w:rsidRPr="00215C42">
              <w:rPr>
                <w:rFonts w:cstheme="minorHAnsi"/>
                <w:sz w:val="20"/>
                <w:szCs w:val="20"/>
              </w:rPr>
              <w:t>85</w:t>
            </w:r>
          </w:p>
        </w:tc>
        <w:tc>
          <w:tcPr>
            <w:tcW w:w="1110" w:type="dxa"/>
          </w:tcPr>
          <w:p w14:paraId="1512067F" w14:textId="575644CE" w:rsidR="000F72DF" w:rsidRPr="00215C42" w:rsidRDefault="00264EF6" w:rsidP="006925DB">
            <w:pPr>
              <w:spacing w:after="0"/>
              <w:rPr>
                <w:rFonts w:cstheme="minorHAnsi"/>
                <w:sz w:val="20"/>
                <w:szCs w:val="20"/>
              </w:rPr>
            </w:pPr>
            <w:r w:rsidRPr="00215C42">
              <w:rPr>
                <w:rFonts w:cstheme="minorHAnsi"/>
                <w:sz w:val="20"/>
                <w:szCs w:val="20"/>
              </w:rPr>
              <w:t>127</w:t>
            </w:r>
          </w:p>
        </w:tc>
        <w:tc>
          <w:tcPr>
            <w:tcW w:w="1111" w:type="dxa"/>
          </w:tcPr>
          <w:p w14:paraId="4717751D" w14:textId="7D99187F" w:rsidR="000F72DF" w:rsidRPr="00215C42" w:rsidRDefault="00264EF6" w:rsidP="006925DB">
            <w:pPr>
              <w:spacing w:after="0"/>
              <w:rPr>
                <w:rFonts w:cstheme="minorHAnsi"/>
                <w:sz w:val="20"/>
                <w:szCs w:val="20"/>
              </w:rPr>
            </w:pPr>
            <w:r w:rsidRPr="00215C42">
              <w:rPr>
                <w:rFonts w:cstheme="minorHAnsi"/>
                <w:sz w:val="20"/>
                <w:szCs w:val="20"/>
              </w:rPr>
              <w:t>163</w:t>
            </w:r>
          </w:p>
        </w:tc>
      </w:tr>
      <w:tr w:rsidR="000F72DF" w:rsidRPr="00215C42" w14:paraId="3E2DDD73" w14:textId="77777777" w:rsidTr="00600C44">
        <w:trPr>
          <w:trHeight w:val="206"/>
        </w:trPr>
        <w:tc>
          <w:tcPr>
            <w:tcW w:w="2218" w:type="dxa"/>
          </w:tcPr>
          <w:p w14:paraId="6B028203" w14:textId="377BF205" w:rsidR="000F72DF" w:rsidRPr="00215C42" w:rsidRDefault="000F72DF" w:rsidP="006925DB">
            <w:pPr>
              <w:spacing w:after="0"/>
              <w:rPr>
                <w:rFonts w:cstheme="minorHAnsi"/>
                <w:b/>
                <w:sz w:val="20"/>
                <w:szCs w:val="20"/>
              </w:rPr>
            </w:pPr>
            <w:r w:rsidRPr="00215C42">
              <w:rPr>
                <w:rFonts w:cstheme="minorHAnsi"/>
                <w:b/>
                <w:sz w:val="20"/>
                <w:szCs w:val="20"/>
              </w:rPr>
              <w:t xml:space="preserve">Sveti križ </w:t>
            </w:r>
            <w:proofErr w:type="spellStart"/>
            <w:r w:rsidRPr="00215C42">
              <w:rPr>
                <w:rFonts w:cstheme="minorHAnsi"/>
                <w:b/>
                <w:sz w:val="20"/>
                <w:szCs w:val="20"/>
              </w:rPr>
              <w:t>začretje</w:t>
            </w:r>
            <w:proofErr w:type="spellEnd"/>
          </w:p>
        </w:tc>
        <w:tc>
          <w:tcPr>
            <w:tcW w:w="1110" w:type="dxa"/>
          </w:tcPr>
          <w:p w14:paraId="4521EEDF" w14:textId="44EFE033" w:rsidR="000F72DF" w:rsidRPr="00215C42" w:rsidRDefault="000F72DF" w:rsidP="006925DB">
            <w:pPr>
              <w:spacing w:after="0"/>
              <w:rPr>
                <w:rFonts w:cstheme="minorHAnsi"/>
                <w:sz w:val="20"/>
                <w:szCs w:val="20"/>
              </w:rPr>
            </w:pPr>
            <w:r w:rsidRPr="00215C42">
              <w:rPr>
                <w:rFonts w:cstheme="minorHAnsi"/>
                <w:sz w:val="20"/>
                <w:szCs w:val="20"/>
              </w:rPr>
              <w:t>74</w:t>
            </w:r>
          </w:p>
        </w:tc>
        <w:tc>
          <w:tcPr>
            <w:tcW w:w="1110" w:type="dxa"/>
          </w:tcPr>
          <w:p w14:paraId="5A4294B7" w14:textId="4178EEDA" w:rsidR="000F72DF" w:rsidRPr="00215C42" w:rsidRDefault="000F72DF" w:rsidP="006925DB">
            <w:pPr>
              <w:spacing w:after="0"/>
              <w:rPr>
                <w:rFonts w:cstheme="minorHAnsi"/>
                <w:sz w:val="20"/>
                <w:szCs w:val="20"/>
              </w:rPr>
            </w:pPr>
            <w:r w:rsidRPr="00215C42">
              <w:rPr>
                <w:rFonts w:cstheme="minorHAnsi"/>
                <w:sz w:val="20"/>
                <w:szCs w:val="20"/>
              </w:rPr>
              <w:t>61</w:t>
            </w:r>
          </w:p>
        </w:tc>
        <w:tc>
          <w:tcPr>
            <w:tcW w:w="1110" w:type="dxa"/>
          </w:tcPr>
          <w:p w14:paraId="1B51B6CD" w14:textId="5F8DA0C9" w:rsidR="000F72DF" w:rsidRPr="00215C42" w:rsidRDefault="000F72DF" w:rsidP="006925DB">
            <w:pPr>
              <w:spacing w:after="0"/>
              <w:rPr>
                <w:rFonts w:cstheme="minorHAnsi"/>
                <w:sz w:val="20"/>
                <w:szCs w:val="20"/>
              </w:rPr>
            </w:pPr>
            <w:r w:rsidRPr="00215C42">
              <w:rPr>
                <w:rFonts w:cstheme="minorHAnsi"/>
                <w:sz w:val="20"/>
                <w:szCs w:val="20"/>
              </w:rPr>
              <w:t>282</w:t>
            </w:r>
          </w:p>
        </w:tc>
        <w:tc>
          <w:tcPr>
            <w:tcW w:w="1110" w:type="dxa"/>
          </w:tcPr>
          <w:p w14:paraId="47501269" w14:textId="2A66310A" w:rsidR="000F72DF" w:rsidRPr="00215C42" w:rsidRDefault="000F72DF" w:rsidP="006925DB">
            <w:pPr>
              <w:spacing w:after="0"/>
              <w:rPr>
                <w:rFonts w:cstheme="minorHAnsi"/>
                <w:sz w:val="20"/>
                <w:szCs w:val="20"/>
              </w:rPr>
            </w:pPr>
            <w:r w:rsidRPr="00215C42">
              <w:rPr>
                <w:rFonts w:cstheme="minorHAnsi"/>
                <w:sz w:val="20"/>
                <w:szCs w:val="20"/>
              </w:rPr>
              <w:t>225</w:t>
            </w:r>
          </w:p>
        </w:tc>
        <w:tc>
          <w:tcPr>
            <w:tcW w:w="1110" w:type="dxa"/>
          </w:tcPr>
          <w:p w14:paraId="0676FB98" w14:textId="239A7A47" w:rsidR="000F72DF" w:rsidRPr="00215C42" w:rsidRDefault="00264EF6" w:rsidP="006925DB">
            <w:pPr>
              <w:spacing w:after="0"/>
              <w:rPr>
                <w:rFonts w:cstheme="minorHAnsi"/>
                <w:sz w:val="20"/>
                <w:szCs w:val="20"/>
              </w:rPr>
            </w:pPr>
            <w:r w:rsidRPr="00215C42">
              <w:rPr>
                <w:rFonts w:cstheme="minorHAnsi"/>
                <w:sz w:val="20"/>
                <w:szCs w:val="20"/>
              </w:rPr>
              <w:t>249</w:t>
            </w:r>
          </w:p>
        </w:tc>
        <w:tc>
          <w:tcPr>
            <w:tcW w:w="1111" w:type="dxa"/>
          </w:tcPr>
          <w:p w14:paraId="65DF2F7E" w14:textId="754DCA3A" w:rsidR="000F72DF" w:rsidRPr="00215C42" w:rsidRDefault="00264EF6" w:rsidP="006925DB">
            <w:pPr>
              <w:spacing w:after="0"/>
              <w:rPr>
                <w:rFonts w:cstheme="minorHAnsi"/>
                <w:sz w:val="20"/>
                <w:szCs w:val="20"/>
              </w:rPr>
            </w:pPr>
            <w:r w:rsidRPr="00215C42">
              <w:rPr>
                <w:rFonts w:cstheme="minorHAnsi"/>
                <w:sz w:val="20"/>
                <w:szCs w:val="20"/>
              </w:rPr>
              <w:t>240</w:t>
            </w:r>
          </w:p>
        </w:tc>
      </w:tr>
      <w:tr w:rsidR="000F72DF" w:rsidRPr="00215C42" w14:paraId="5E07F3E9" w14:textId="77777777" w:rsidTr="00600C44">
        <w:trPr>
          <w:trHeight w:val="206"/>
        </w:trPr>
        <w:tc>
          <w:tcPr>
            <w:tcW w:w="2218" w:type="dxa"/>
          </w:tcPr>
          <w:p w14:paraId="0095551B" w14:textId="13321C6E" w:rsidR="000F72DF" w:rsidRPr="00215C42" w:rsidRDefault="000F72DF" w:rsidP="006925DB">
            <w:pPr>
              <w:spacing w:after="0"/>
              <w:rPr>
                <w:rFonts w:cstheme="minorHAnsi"/>
                <w:b/>
                <w:sz w:val="20"/>
                <w:szCs w:val="20"/>
              </w:rPr>
            </w:pPr>
            <w:r w:rsidRPr="00215C42">
              <w:rPr>
                <w:rFonts w:cstheme="minorHAnsi"/>
                <w:b/>
                <w:sz w:val="20"/>
                <w:szCs w:val="20"/>
              </w:rPr>
              <w:t>Tuhelj</w:t>
            </w:r>
          </w:p>
        </w:tc>
        <w:tc>
          <w:tcPr>
            <w:tcW w:w="1110" w:type="dxa"/>
          </w:tcPr>
          <w:p w14:paraId="52EBDACA" w14:textId="576FF15E" w:rsidR="000F72DF" w:rsidRPr="00215C42" w:rsidRDefault="000F72DF" w:rsidP="006925DB">
            <w:pPr>
              <w:spacing w:after="0"/>
              <w:rPr>
                <w:rFonts w:cstheme="minorHAnsi"/>
                <w:sz w:val="20"/>
                <w:szCs w:val="20"/>
              </w:rPr>
            </w:pPr>
            <w:r w:rsidRPr="00215C42">
              <w:rPr>
                <w:rFonts w:cstheme="minorHAnsi"/>
                <w:sz w:val="20"/>
                <w:szCs w:val="20"/>
              </w:rPr>
              <w:t>22</w:t>
            </w:r>
          </w:p>
        </w:tc>
        <w:tc>
          <w:tcPr>
            <w:tcW w:w="1110" w:type="dxa"/>
          </w:tcPr>
          <w:p w14:paraId="7BEE957E" w14:textId="7C8B8A9F" w:rsidR="000F72DF" w:rsidRPr="00215C42" w:rsidRDefault="000F72DF" w:rsidP="006925DB">
            <w:pPr>
              <w:spacing w:after="0"/>
              <w:rPr>
                <w:rFonts w:cstheme="minorHAnsi"/>
                <w:sz w:val="20"/>
                <w:szCs w:val="20"/>
              </w:rPr>
            </w:pPr>
            <w:r w:rsidRPr="00215C42">
              <w:rPr>
                <w:rFonts w:cstheme="minorHAnsi"/>
                <w:sz w:val="20"/>
                <w:szCs w:val="20"/>
              </w:rPr>
              <w:t>14</w:t>
            </w:r>
          </w:p>
        </w:tc>
        <w:tc>
          <w:tcPr>
            <w:tcW w:w="1110" w:type="dxa"/>
          </w:tcPr>
          <w:p w14:paraId="1E4DD700" w14:textId="7F998B4A" w:rsidR="000F72DF" w:rsidRPr="00215C42" w:rsidRDefault="000F72DF" w:rsidP="006925DB">
            <w:pPr>
              <w:spacing w:after="0"/>
              <w:rPr>
                <w:rFonts w:cstheme="minorHAnsi"/>
                <w:sz w:val="20"/>
                <w:szCs w:val="20"/>
              </w:rPr>
            </w:pPr>
            <w:r w:rsidRPr="00215C42">
              <w:rPr>
                <w:rFonts w:cstheme="minorHAnsi"/>
                <w:sz w:val="20"/>
                <w:szCs w:val="20"/>
              </w:rPr>
              <w:t>85</w:t>
            </w:r>
          </w:p>
        </w:tc>
        <w:tc>
          <w:tcPr>
            <w:tcW w:w="1110" w:type="dxa"/>
          </w:tcPr>
          <w:p w14:paraId="0AE9F4D2" w14:textId="6F69015D" w:rsidR="000F72DF" w:rsidRPr="00215C42" w:rsidRDefault="000F72DF" w:rsidP="006925DB">
            <w:pPr>
              <w:spacing w:after="0"/>
              <w:rPr>
                <w:rFonts w:cstheme="minorHAnsi"/>
                <w:sz w:val="20"/>
                <w:szCs w:val="20"/>
              </w:rPr>
            </w:pPr>
            <w:r w:rsidRPr="00215C42">
              <w:rPr>
                <w:rFonts w:cstheme="minorHAnsi"/>
                <w:sz w:val="20"/>
                <w:szCs w:val="20"/>
              </w:rPr>
              <w:t>61</w:t>
            </w:r>
          </w:p>
        </w:tc>
        <w:tc>
          <w:tcPr>
            <w:tcW w:w="1110" w:type="dxa"/>
          </w:tcPr>
          <w:p w14:paraId="0F72592E" w14:textId="7851B315" w:rsidR="000F72DF" w:rsidRPr="00215C42" w:rsidRDefault="00264EF6" w:rsidP="006925DB">
            <w:pPr>
              <w:spacing w:after="0"/>
              <w:rPr>
                <w:rFonts w:cstheme="minorHAnsi"/>
                <w:sz w:val="20"/>
                <w:szCs w:val="20"/>
              </w:rPr>
            </w:pPr>
            <w:r w:rsidRPr="00215C42">
              <w:rPr>
                <w:rFonts w:cstheme="minorHAnsi"/>
                <w:sz w:val="20"/>
                <w:szCs w:val="20"/>
              </w:rPr>
              <w:t>74</w:t>
            </w:r>
          </w:p>
        </w:tc>
        <w:tc>
          <w:tcPr>
            <w:tcW w:w="1111" w:type="dxa"/>
          </w:tcPr>
          <w:p w14:paraId="4C61C679" w14:textId="44540A48" w:rsidR="000F72DF" w:rsidRPr="00215C42" w:rsidRDefault="00264EF6" w:rsidP="006925DB">
            <w:pPr>
              <w:spacing w:after="0"/>
              <w:rPr>
                <w:rFonts w:cstheme="minorHAnsi"/>
                <w:sz w:val="20"/>
                <w:szCs w:val="20"/>
              </w:rPr>
            </w:pPr>
            <w:r w:rsidRPr="00215C42">
              <w:rPr>
                <w:rFonts w:cstheme="minorHAnsi"/>
                <w:sz w:val="20"/>
                <w:szCs w:val="20"/>
              </w:rPr>
              <w:t>74</w:t>
            </w:r>
          </w:p>
        </w:tc>
      </w:tr>
      <w:tr w:rsidR="000F72DF" w:rsidRPr="00215C42" w14:paraId="05655D2A" w14:textId="77777777" w:rsidTr="00600C44">
        <w:trPr>
          <w:trHeight w:val="206"/>
        </w:trPr>
        <w:tc>
          <w:tcPr>
            <w:tcW w:w="2218" w:type="dxa"/>
          </w:tcPr>
          <w:p w14:paraId="5DE95BC5" w14:textId="13432F03" w:rsidR="000F72DF" w:rsidRPr="00215C42" w:rsidRDefault="000F72DF" w:rsidP="006925DB">
            <w:pPr>
              <w:spacing w:after="0"/>
              <w:rPr>
                <w:rFonts w:cstheme="minorHAnsi"/>
                <w:b/>
                <w:sz w:val="20"/>
                <w:szCs w:val="20"/>
              </w:rPr>
            </w:pPr>
            <w:r w:rsidRPr="00215C42">
              <w:rPr>
                <w:rFonts w:cstheme="minorHAnsi"/>
                <w:b/>
                <w:sz w:val="20"/>
                <w:szCs w:val="20"/>
              </w:rPr>
              <w:t>Veliko Trgovišće</w:t>
            </w:r>
          </w:p>
        </w:tc>
        <w:tc>
          <w:tcPr>
            <w:tcW w:w="1110" w:type="dxa"/>
          </w:tcPr>
          <w:p w14:paraId="25F665F2" w14:textId="1051F00C" w:rsidR="000F72DF" w:rsidRPr="00215C42" w:rsidRDefault="000F72DF" w:rsidP="006925DB">
            <w:pPr>
              <w:spacing w:after="0"/>
              <w:rPr>
                <w:rFonts w:cstheme="minorHAnsi"/>
                <w:sz w:val="20"/>
                <w:szCs w:val="20"/>
              </w:rPr>
            </w:pPr>
            <w:r w:rsidRPr="00215C42">
              <w:rPr>
                <w:rFonts w:cstheme="minorHAnsi"/>
                <w:sz w:val="20"/>
                <w:szCs w:val="20"/>
              </w:rPr>
              <w:t>50</w:t>
            </w:r>
          </w:p>
        </w:tc>
        <w:tc>
          <w:tcPr>
            <w:tcW w:w="1110" w:type="dxa"/>
          </w:tcPr>
          <w:p w14:paraId="5C7271ED" w14:textId="3272C09F" w:rsidR="000F72DF" w:rsidRPr="00215C42" w:rsidRDefault="000F72DF" w:rsidP="006925DB">
            <w:pPr>
              <w:spacing w:after="0"/>
              <w:rPr>
                <w:rFonts w:cstheme="minorHAnsi"/>
                <w:sz w:val="20"/>
                <w:szCs w:val="20"/>
              </w:rPr>
            </w:pPr>
            <w:r w:rsidRPr="00215C42">
              <w:rPr>
                <w:rFonts w:cstheme="minorHAnsi"/>
                <w:sz w:val="20"/>
                <w:szCs w:val="20"/>
              </w:rPr>
              <w:t>48</w:t>
            </w:r>
          </w:p>
        </w:tc>
        <w:tc>
          <w:tcPr>
            <w:tcW w:w="1110" w:type="dxa"/>
          </w:tcPr>
          <w:p w14:paraId="5A1DFB10" w14:textId="59648044" w:rsidR="000F72DF" w:rsidRPr="00215C42" w:rsidRDefault="000F72DF" w:rsidP="006925DB">
            <w:pPr>
              <w:spacing w:after="0"/>
              <w:rPr>
                <w:rFonts w:cstheme="minorHAnsi"/>
                <w:sz w:val="20"/>
                <w:szCs w:val="20"/>
              </w:rPr>
            </w:pPr>
            <w:r w:rsidRPr="00215C42">
              <w:rPr>
                <w:rFonts w:cstheme="minorHAnsi"/>
                <w:sz w:val="20"/>
                <w:szCs w:val="20"/>
              </w:rPr>
              <w:t>209</w:t>
            </w:r>
          </w:p>
        </w:tc>
        <w:tc>
          <w:tcPr>
            <w:tcW w:w="1110" w:type="dxa"/>
          </w:tcPr>
          <w:p w14:paraId="2D897760" w14:textId="09B7E8C2" w:rsidR="000F72DF" w:rsidRPr="00215C42" w:rsidRDefault="000F72DF" w:rsidP="006925DB">
            <w:pPr>
              <w:spacing w:after="0"/>
              <w:rPr>
                <w:rFonts w:cstheme="minorHAnsi"/>
                <w:sz w:val="20"/>
                <w:szCs w:val="20"/>
              </w:rPr>
            </w:pPr>
            <w:r w:rsidRPr="00215C42">
              <w:rPr>
                <w:rFonts w:cstheme="minorHAnsi"/>
                <w:sz w:val="20"/>
                <w:szCs w:val="20"/>
              </w:rPr>
              <w:t>157</w:t>
            </w:r>
          </w:p>
        </w:tc>
        <w:tc>
          <w:tcPr>
            <w:tcW w:w="1110" w:type="dxa"/>
          </w:tcPr>
          <w:p w14:paraId="120DB682" w14:textId="71501CCB" w:rsidR="000F72DF" w:rsidRPr="00215C42" w:rsidRDefault="00264EF6" w:rsidP="006925DB">
            <w:pPr>
              <w:spacing w:after="0"/>
              <w:rPr>
                <w:rFonts w:cstheme="minorHAnsi"/>
                <w:sz w:val="20"/>
                <w:szCs w:val="20"/>
              </w:rPr>
            </w:pPr>
            <w:r w:rsidRPr="00215C42">
              <w:rPr>
                <w:rFonts w:cstheme="minorHAnsi"/>
                <w:sz w:val="20"/>
                <w:szCs w:val="20"/>
              </w:rPr>
              <w:t>222</w:t>
            </w:r>
          </w:p>
        </w:tc>
        <w:tc>
          <w:tcPr>
            <w:tcW w:w="1111" w:type="dxa"/>
          </w:tcPr>
          <w:p w14:paraId="0DB57565" w14:textId="671B45B2" w:rsidR="000F72DF" w:rsidRPr="00215C42" w:rsidRDefault="00264EF6" w:rsidP="006925DB">
            <w:pPr>
              <w:spacing w:after="0"/>
              <w:rPr>
                <w:rFonts w:cstheme="minorHAnsi"/>
                <w:sz w:val="20"/>
                <w:szCs w:val="20"/>
              </w:rPr>
            </w:pPr>
            <w:r w:rsidRPr="00215C42">
              <w:rPr>
                <w:rFonts w:cstheme="minorHAnsi"/>
                <w:sz w:val="20"/>
                <w:szCs w:val="20"/>
              </w:rPr>
              <w:t>166</w:t>
            </w:r>
          </w:p>
        </w:tc>
      </w:tr>
      <w:tr w:rsidR="000F72DF" w:rsidRPr="00215C42" w14:paraId="12602455" w14:textId="77777777" w:rsidTr="00600C44">
        <w:trPr>
          <w:trHeight w:val="206"/>
        </w:trPr>
        <w:tc>
          <w:tcPr>
            <w:tcW w:w="2218" w:type="dxa"/>
          </w:tcPr>
          <w:p w14:paraId="1CB3D3F3" w14:textId="2CE382A4" w:rsidR="000F72DF" w:rsidRPr="00215C42" w:rsidRDefault="000F72DF" w:rsidP="006925DB">
            <w:pPr>
              <w:spacing w:after="0"/>
              <w:rPr>
                <w:rFonts w:cstheme="minorHAnsi"/>
                <w:b/>
                <w:sz w:val="20"/>
                <w:szCs w:val="20"/>
              </w:rPr>
            </w:pPr>
            <w:r w:rsidRPr="00215C42">
              <w:rPr>
                <w:rFonts w:cstheme="minorHAnsi"/>
                <w:b/>
                <w:sz w:val="20"/>
                <w:szCs w:val="20"/>
              </w:rPr>
              <w:t>Zabok</w:t>
            </w:r>
          </w:p>
        </w:tc>
        <w:tc>
          <w:tcPr>
            <w:tcW w:w="1110" w:type="dxa"/>
          </w:tcPr>
          <w:p w14:paraId="218C3AE8" w14:textId="77545971" w:rsidR="000F72DF" w:rsidRPr="00215C42" w:rsidRDefault="000F72DF" w:rsidP="006925DB">
            <w:pPr>
              <w:spacing w:after="0"/>
              <w:rPr>
                <w:rFonts w:cstheme="minorHAnsi"/>
                <w:sz w:val="20"/>
                <w:szCs w:val="20"/>
              </w:rPr>
            </w:pPr>
            <w:r w:rsidRPr="00215C42">
              <w:rPr>
                <w:rFonts w:cstheme="minorHAnsi"/>
                <w:sz w:val="20"/>
                <w:szCs w:val="20"/>
              </w:rPr>
              <w:t>99</w:t>
            </w:r>
          </w:p>
        </w:tc>
        <w:tc>
          <w:tcPr>
            <w:tcW w:w="1110" w:type="dxa"/>
          </w:tcPr>
          <w:p w14:paraId="39D6D3E4" w14:textId="79F84167" w:rsidR="000F72DF" w:rsidRPr="00215C42" w:rsidRDefault="000F72DF" w:rsidP="006925DB">
            <w:pPr>
              <w:spacing w:after="0"/>
              <w:rPr>
                <w:rFonts w:cstheme="minorHAnsi"/>
                <w:sz w:val="20"/>
                <w:szCs w:val="20"/>
              </w:rPr>
            </w:pPr>
            <w:r w:rsidRPr="00215C42">
              <w:rPr>
                <w:rFonts w:cstheme="minorHAnsi"/>
                <w:sz w:val="20"/>
                <w:szCs w:val="20"/>
              </w:rPr>
              <w:t>59</w:t>
            </w:r>
          </w:p>
        </w:tc>
        <w:tc>
          <w:tcPr>
            <w:tcW w:w="1110" w:type="dxa"/>
          </w:tcPr>
          <w:p w14:paraId="64D486E0" w14:textId="49DA5E67" w:rsidR="000F72DF" w:rsidRPr="00215C42" w:rsidRDefault="000F72DF" w:rsidP="006925DB">
            <w:pPr>
              <w:spacing w:after="0"/>
              <w:rPr>
                <w:rFonts w:cstheme="minorHAnsi"/>
                <w:sz w:val="20"/>
                <w:szCs w:val="20"/>
              </w:rPr>
            </w:pPr>
            <w:r w:rsidRPr="00215C42">
              <w:rPr>
                <w:rFonts w:cstheme="minorHAnsi"/>
                <w:sz w:val="20"/>
                <w:szCs w:val="20"/>
              </w:rPr>
              <w:t>363</w:t>
            </w:r>
          </w:p>
        </w:tc>
        <w:tc>
          <w:tcPr>
            <w:tcW w:w="1110" w:type="dxa"/>
          </w:tcPr>
          <w:p w14:paraId="018B97AA" w14:textId="7494C0DE" w:rsidR="000F72DF" w:rsidRPr="00215C42" w:rsidRDefault="000F72DF" w:rsidP="006925DB">
            <w:pPr>
              <w:spacing w:after="0"/>
              <w:rPr>
                <w:rFonts w:cstheme="minorHAnsi"/>
                <w:sz w:val="20"/>
                <w:szCs w:val="20"/>
              </w:rPr>
            </w:pPr>
            <w:r w:rsidRPr="00215C42">
              <w:rPr>
                <w:rFonts w:cstheme="minorHAnsi"/>
                <w:sz w:val="20"/>
                <w:szCs w:val="20"/>
              </w:rPr>
              <w:t>356</w:t>
            </w:r>
          </w:p>
        </w:tc>
        <w:tc>
          <w:tcPr>
            <w:tcW w:w="1110" w:type="dxa"/>
          </w:tcPr>
          <w:p w14:paraId="2DEB4736" w14:textId="296D94CE" w:rsidR="000F72DF" w:rsidRPr="00215C42" w:rsidRDefault="00264EF6" w:rsidP="006925DB">
            <w:pPr>
              <w:spacing w:after="0"/>
              <w:rPr>
                <w:rFonts w:cstheme="minorHAnsi"/>
                <w:sz w:val="20"/>
                <w:szCs w:val="20"/>
              </w:rPr>
            </w:pPr>
            <w:r w:rsidRPr="00215C42">
              <w:rPr>
                <w:rFonts w:cstheme="minorHAnsi"/>
                <w:sz w:val="20"/>
                <w:szCs w:val="20"/>
              </w:rPr>
              <w:t>434</w:t>
            </w:r>
          </w:p>
        </w:tc>
        <w:tc>
          <w:tcPr>
            <w:tcW w:w="1111" w:type="dxa"/>
          </w:tcPr>
          <w:p w14:paraId="63461352" w14:textId="1C4D99D4" w:rsidR="000F72DF" w:rsidRPr="00215C42" w:rsidRDefault="00264EF6" w:rsidP="006925DB">
            <w:pPr>
              <w:spacing w:after="0"/>
              <w:rPr>
                <w:rFonts w:cstheme="minorHAnsi"/>
                <w:sz w:val="20"/>
                <w:szCs w:val="20"/>
              </w:rPr>
            </w:pPr>
            <w:r w:rsidRPr="00215C42">
              <w:rPr>
                <w:rFonts w:cstheme="minorHAnsi"/>
                <w:sz w:val="20"/>
                <w:szCs w:val="20"/>
              </w:rPr>
              <w:t>574</w:t>
            </w:r>
          </w:p>
        </w:tc>
      </w:tr>
      <w:tr w:rsidR="000F72DF" w:rsidRPr="00215C42" w14:paraId="79A672CE" w14:textId="77777777" w:rsidTr="00600C44">
        <w:trPr>
          <w:trHeight w:val="206"/>
        </w:trPr>
        <w:tc>
          <w:tcPr>
            <w:tcW w:w="2218" w:type="dxa"/>
          </w:tcPr>
          <w:p w14:paraId="0D5E9345" w14:textId="39DA8168" w:rsidR="000F72DF" w:rsidRPr="00215C42" w:rsidRDefault="000F72DF" w:rsidP="006925DB">
            <w:pPr>
              <w:spacing w:after="0"/>
              <w:rPr>
                <w:rFonts w:cstheme="minorHAnsi"/>
                <w:b/>
                <w:sz w:val="20"/>
                <w:szCs w:val="20"/>
              </w:rPr>
            </w:pPr>
            <w:r w:rsidRPr="00215C42">
              <w:rPr>
                <w:rFonts w:cstheme="minorHAnsi"/>
                <w:b/>
                <w:sz w:val="20"/>
                <w:szCs w:val="20"/>
              </w:rPr>
              <w:lastRenderedPageBreak/>
              <w:t>Zagorska sela</w:t>
            </w:r>
          </w:p>
        </w:tc>
        <w:tc>
          <w:tcPr>
            <w:tcW w:w="1110" w:type="dxa"/>
          </w:tcPr>
          <w:p w14:paraId="3BF0BB7A" w14:textId="43F20846" w:rsidR="000F72DF" w:rsidRPr="00215C42" w:rsidRDefault="000F72DF" w:rsidP="006925DB">
            <w:pPr>
              <w:spacing w:after="0"/>
              <w:rPr>
                <w:rFonts w:cstheme="minorHAnsi"/>
                <w:sz w:val="20"/>
                <w:szCs w:val="20"/>
              </w:rPr>
            </w:pPr>
            <w:r w:rsidRPr="00215C42">
              <w:rPr>
                <w:rFonts w:cstheme="minorHAnsi"/>
                <w:sz w:val="20"/>
                <w:szCs w:val="20"/>
              </w:rPr>
              <w:t>6</w:t>
            </w:r>
          </w:p>
        </w:tc>
        <w:tc>
          <w:tcPr>
            <w:tcW w:w="1110" w:type="dxa"/>
          </w:tcPr>
          <w:p w14:paraId="00446F00" w14:textId="4DCCF0D6" w:rsidR="000F72DF" w:rsidRPr="00215C42" w:rsidRDefault="000F72DF" w:rsidP="006925DB">
            <w:pPr>
              <w:spacing w:after="0"/>
              <w:rPr>
                <w:rFonts w:cstheme="minorHAnsi"/>
                <w:sz w:val="20"/>
                <w:szCs w:val="20"/>
              </w:rPr>
            </w:pPr>
            <w:r w:rsidRPr="00215C42">
              <w:rPr>
                <w:rFonts w:cstheme="minorHAnsi"/>
                <w:sz w:val="20"/>
                <w:szCs w:val="20"/>
              </w:rPr>
              <w:t>1</w:t>
            </w:r>
          </w:p>
        </w:tc>
        <w:tc>
          <w:tcPr>
            <w:tcW w:w="1110" w:type="dxa"/>
          </w:tcPr>
          <w:p w14:paraId="2AA0BE3B" w14:textId="0FBC677A" w:rsidR="000F72DF" w:rsidRPr="00215C42" w:rsidRDefault="000F72DF" w:rsidP="006925DB">
            <w:pPr>
              <w:spacing w:after="0"/>
              <w:rPr>
                <w:rFonts w:cstheme="minorHAnsi"/>
                <w:sz w:val="20"/>
                <w:szCs w:val="20"/>
              </w:rPr>
            </w:pPr>
            <w:r w:rsidRPr="00215C42">
              <w:rPr>
                <w:rFonts w:cstheme="minorHAnsi"/>
                <w:sz w:val="20"/>
                <w:szCs w:val="20"/>
              </w:rPr>
              <w:t>35</w:t>
            </w:r>
          </w:p>
        </w:tc>
        <w:tc>
          <w:tcPr>
            <w:tcW w:w="1110" w:type="dxa"/>
          </w:tcPr>
          <w:p w14:paraId="5C62F790" w14:textId="1DF5AA58" w:rsidR="000F72DF" w:rsidRPr="00215C42" w:rsidRDefault="000F72DF" w:rsidP="006925DB">
            <w:pPr>
              <w:spacing w:after="0"/>
              <w:rPr>
                <w:rFonts w:cstheme="minorHAnsi"/>
                <w:sz w:val="20"/>
                <w:szCs w:val="20"/>
              </w:rPr>
            </w:pPr>
            <w:r w:rsidRPr="00215C42">
              <w:rPr>
                <w:rFonts w:cstheme="minorHAnsi"/>
                <w:sz w:val="20"/>
                <w:szCs w:val="20"/>
              </w:rPr>
              <w:t>19</w:t>
            </w:r>
          </w:p>
        </w:tc>
        <w:tc>
          <w:tcPr>
            <w:tcW w:w="1110" w:type="dxa"/>
          </w:tcPr>
          <w:p w14:paraId="28DDAEB8" w14:textId="6BF25C74" w:rsidR="000F72DF" w:rsidRPr="00215C42" w:rsidRDefault="00264EF6" w:rsidP="006925DB">
            <w:pPr>
              <w:spacing w:after="0"/>
              <w:rPr>
                <w:rFonts w:cstheme="minorHAnsi"/>
                <w:sz w:val="20"/>
                <w:szCs w:val="20"/>
              </w:rPr>
            </w:pPr>
            <w:r w:rsidRPr="00215C42">
              <w:rPr>
                <w:rFonts w:cstheme="minorHAnsi"/>
                <w:sz w:val="20"/>
                <w:szCs w:val="20"/>
              </w:rPr>
              <w:t>36</w:t>
            </w:r>
          </w:p>
        </w:tc>
        <w:tc>
          <w:tcPr>
            <w:tcW w:w="1111" w:type="dxa"/>
          </w:tcPr>
          <w:p w14:paraId="5BC041BA" w14:textId="68131D86" w:rsidR="000F72DF" w:rsidRPr="00215C42" w:rsidRDefault="00264EF6" w:rsidP="006925DB">
            <w:pPr>
              <w:spacing w:after="0"/>
              <w:rPr>
                <w:rFonts w:cstheme="minorHAnsi"/>
                <w:sz w:val="20"/>
                <w:szCs w:val="20"/>
              </w:rPr>
            </w:pPr>
            <w:r w:rsidRPr="00215C42">
              <w:rPr>
                <w:rFonts w:cstheme="minorHAnsi"/>
                <w:sz w:val="20"/>
                <w:szCs w:val="20"/>
              </w:rPr>
              <w:t>22</w:t>
            </w:r>
          </w:p>
        </w:tc>
      </w:tr>
      <w:tr w:rsidR="000F72DF" w:rsidRPr="00215C42" w14:paraId="6C34A6EB" w14:textId="77777777" w:rsidTr="00600C44">
        <w:trPr>
          <w:trHeight w:val="206"/>
        </w:trPr>
        <w:tc>
          <w:tcPr>
            <w:tcW w:w="2218" w:type="dxa"/>
          </w:tcPr>
          <w:p w14:paraId="1E5856A4" w14:textId="6C50191F" w:rsidR="000F72DF" w:rsidRPr="00215C42" w:rsidRDefault="000F72DF" w:rsidP="006925DB">
            <w:pPr>
              <w:spacing w:after="0"/>
              <w:rPr>
                <w:rFonts w:cstheme="minorHAnsi"/>
                <w:b/>
                <w:sz w:val="20"/>
                <w:szCs w:val="20"/>
              </w:rPr>
            </w:pPr>
            <w:r w:rsidRPr="00215C42">
              <w:rPr>
                <w:rFonts w:cstheme="minorHAnsi"/>
                <w:b/>
                <w:sz w:val="20"/>
                <w:szCs w:val="20"/>
              </w:rPr>
              <w:t>Zlatar</w:t>
            </w:r>
          </w:p>
        </w:tc>
        <w:tc>
          <w:tcPr>
            <w:tcW w:w="1110" w:type="dxa"/>
          </w:tcPr>
          <w:p w14:paraId="0AF267CA" w14:textId="4A401A62" w:rsidR="000F72DF" w:rsidRPr="00215C42" w:rsidRDefault="000F72DF" w:rsidP="006925DB">
            <w:pPr>
              <w:spacing w:after="0"/>
              <w:rPr>
                <w:rFonts w:cstheme="minorHAnsi"/>
                <w:sz w:val="20"/>
                <w:szCs w:val="20"/>
              </w:rPr>
            </w:pPr>
            <w:r w:rsidRPr="00215C42">
              <w:rPr>
                <w:rFonts w:cstheme="minorHAnsi"/>
                <w:sz w:val="20"/>
                <w:szCs w:val="20"/>
              </w:rPr>
              <w:t>60</w:t>
            </w:r>
          </w:p>
        </w:tc>
        <w:tc>
          <w:tcPr>
            <w:tcW w:w="1110" w:type="dxa"/>
          </w:tcPr>
          <w:p w14:paraId="3E008BB9" w14:textId="1840F6DF" w:rsidR="000F72DF" w:rsidRPr="00215C42" w:rsidRDefault="000F72DF" w:rsidP="006925DB">
            <w:pPr>
              <w:spacing w:after="0"/>
              <w:rPr>
                <w:rFonts w:cstheme="minorHAnsi"/>
                <w:sz w:val="20"/>
                <w:szCs w:val="20"/>
              </w:rPr>
            </w:pPr>
            <w:r w:rsidRPr="00215C42">
              <w:rPr>
                <w:rFonts w:cstheme="minorHAnsi"/>
                <w:sz w:val="20"/>
                <w:szCs w:val="20"/>
              </w:rPr>
              <w:t>51</w:t>
            </w:r>
          </w:p>
        </w:tc>
        <w:tc>
          <w:tcPr>
            <w:tcW w:w="1110" w:type="dxa"/>
          </w:tcPr>
          <w:p w14:paraId="55CC5897" w14:textId="512B933D" w:rsidR="000F72DF" w:rsidRPr="00215C42" w:rsidRDefault="000F72DF" w:rsidP="006925DB">
            <w:pPr>
              <w:spacing w:after="0"/>
              <w:rPr>
                <w:rFonts w:cstheme="minorHAnsi"/>
                <w:sz w:val="20"/>
                <w:szCs w:val="20"/>
              </w:rPr>
            </w:pPr>
            <w:r w:rsidRPr="00215C42">
              <w:rPr>
                <w:rFonts w:cstheme="minorHAnsi"/>
                <w:sz w:val="20"/>
                <w:szCs w:val="20"/>
              </w:rPr>
              <w:t>285</w:t>
            </w:r>
          </w:p>
        </w:tc>
        <w:tc>
          <w:tcPr>
            <w:tcW w:w="1110" w:type="dxa"/>
          </w:tcPr>
          <w:p w14:paraId="35FD1040" w14:textId="442015EB" w:rsidR="000F72DF" w:rsidRPr="00215C42" w:rsidRDefault="000F72DF" w:rsidP="006925DB">
            <w:pPr>
              <w:spacing w:after="0"/>
              <w:rPr>
                <w:rFonts w:cstheme="minorHAnsi"/>
                <w:sz w:val="20"/>
                <w:szCs w:val="20"/>
              </w:rPr>
            </w:pPr>
            <w:r w:rsidRPr="00215C42">
              <w:rPr>
                <w:rFonts w:cstheme="minorHAnsi"/>
                <w:sz w:val="20"/>
                <w:szCs w:val="20"/>
              </w:rPr>
              <w:t>203</w:t>
            </w:r>
          </w:p>
        </w:tc>
        <w:tc>
          <w:tcPr>
            <w:tcW w:w="1110" w:type="dxa"/>
          </w:tcPr>
          <w:p w14:paraId="22CA9ED8" w14:textId="4BD1C221" w:rsidR="000F72DF" w:rsidRPr="00215C42" w:rsidRDefault="00264EF6" w:rsidP="006925DB">
            <w:pPr>
              <w:spacing w:after="0"/>
              <w:rPr>
                <w:rFonts w:cstheme="minorHAnsi"/>
                <w:sz w:val="20"/>
                <w:szCs w:val="20"/>
              </w:rPr>
            </w:pPr>
            <w:r w:rsidRPr="00215C42">
              <w:rPr>
                <w:rFonts w:cstheme="minorHAnsi"/>
                <w:sz w:val="20"/>
                <w:szCs w:val="20"/>
              </w:rPr>
              <w:t>208</w:t>
            </w:r>
          </w:p>
        </w:tc>
        <w:tc>
          <w:tcPr>
            <w:tcW w:w="1111" w:type="dxa"/>
          </w:tcPr>
          <w:p w14:paraId="48652B23" w14:textId="406090C5" w:rsidR="000F72DF" w:rsidRPr="00215C42" w:rsidRDefault="00264EF6" w:rsidP="006925DB">
            <w:pPr>
              <w:spacing w:after="0"/>
              <w:rPr>
                <w:rFonts w:cstheme="minorHAnsi"/>
                <w:sz w:val="20"/>
                <w:szCs w:val="20"/>
              </w:rPr>
            </w:pPr>
            <w:r w:rsidRPr="00215C42">
              <w:rPr>
                <w:rFonts w:cstheme="minorHAnsi"/>
                <w:sz w:val="20"/>
                <w:szCs w:val="20"/>
              </w:rPr>
              <w:t>187</w:t>
            </w:r>
          </w:p>
        </w:tc>
      </w:tr>
      <w:tr w:rsidR="000F72DF" w:rsidRPr="00215C42" w14:paraId="48CC263C" w14:textId="77777777" w:rsidTr="00600C44">
        <w:trPr>
          <w:trHeight w:val="206"/>
        </w:trPr>
        <w:tc>
          <w:tcPr>
            <w:tcW w:w="2218" w:type="dxa"/>
          </w:tcPr>
          <w:p w14:paraId="3AF470F8" w14:textId="63D6F38B" w:rsidR="000F72DF" w:rsidRPr="00215C42" w:rsidRDefault="000F72DF" w:rsidP="006925DB">
            <w:pPr>
              <w:spacing w:after="0"/>
              <w:rPr>
                <w:rFonts w:cstheme="minorHAnsi"/>
                <w:b/>
                <w:sz w:val="20"/>
                <w:szCs w:val="20"/>
              </w:rPr>
            </w:pPr>
            <w:r w:rsidRPr="00215C42">
              <w:rPr>
                <w:rFonts w:cstheme="minorHAnsi"/>
                <w:b/>
                <w:sz w:val="20"/>
                <w:szCs w:val="20"/>
              </w:rPr>
              <w:t>Zlatar bistrica</w:t>
            </w:r>
          </w:p>
        </w:tc>
        <w:tc>
          <w:tcPr>
            <w:tcW w:w="1110" w:type="dxa"/>
          </w:tcPr>
          <w:p w14:paraId="0A594EC2" w14:textId="0F4B979D" w:rsidR="000F72DF" w:rsidRPr="00215C42" w:rsidRDefault="000F72DF" w:rsidP="006925DB">
            <w:pPr>
              <w:spacing w:after="0"/>
              <w:rPr>
                <w:rFonts w:cstheme="minorHAnsi"/>
                <w:sz w:val="20"/>
                <w:szCs w:val="20"/>
              </w:rPr>
            </w:pPr>
            <w:r w:rsidRPr="00215C42">
              <w:rPr>
                <w:rFonts w:cstheme="minorHAnsi"/>
                <w:sz w:val="20"/>
                <w:szCs w:val="20"/>
              </w:rPr>
              <w:t>31</w:t>
            </w:r>
          </w:p>
        </w:tc>
        <w:tc>
          <w:tcPr>
            <w:tcW w:w="1110" w:type="dxa"/>
          </w:tcPr>
          <w:p w14:paraId="4E9EADA3" w14:textId="62042A44" w:rsidR="000F72DF" w:rsidRPr="00215C42" w:rsidRDefault="000F72DF" w:rsidP="006925DB">
            <w:pPr>
              <w:spacing w:after="0"/>
              <w:rPr>
                <w:rFonts w:cstheme="minorHAnsi"/>
                <w:sz w:val="20"/>
                <w:szCs w:val="20"/>
              </w:rPr>
            </w:pPr>
            <w:r w:rsidRPr="00215C42">
              <w:rPr>
                <w:rFonts w:cstheme="minorHAnsi"/>
                <w:sz w:val="20"/>
                <w:szCs w:val="20"/>
              </w:rPr>
              <w:t>15</w:t>
            </w:r>
          </w:p>
        </w:tc>
        <w:tc>
          <w:tcPr>
            <w:tcW w:w="1110" w:type="dxa"/>
          </w:tcPr>
          <w:p w14:paraId="29BEA66E" w14:textId="575E212D" w:rsidR="000F72DF" w:rsidRPr="00215C42" w:rsidRDefault="000F72DF" w:rsidP="006925DB">
            <w:pPr>
              <w:spacing w:after="0"/>
              <w:rPr>
                <w:rFonts w:cstheme="minorHAnsi"/>
                <w:sz w:val="20"/>
                <w:szCs w:val="20"/>
              </w:rPr>
            </w:pPr>
            <w:r w:rsidRPr="00215C42">
              <w:rPr>
                <w:rFonts w:cstheme="minorHAnsi"/>
                <w:sz w:val="20"/>
                <w:szCs w:val="20"/>
              </w:rPr>
              <w:t>102</w:t>
            </w:r>
          </w:p>
        </w:tc>
        <w:tc>
          <w:tcPr>
            <w:tcW w:w="1110" w:type="dxa"/>
          </w:tcPr>
          <w:p w14:paraId="3878345C" w14:textId="408186E0" w:rsidR="000F72DF" w:rsidRPr="00215C42" w:rsidRDefault="000F72DF" w:rsidP="006925DB">
            <w:pPr>
              <w:spacing w:after="0"/>
              <w:rPr>
                <w:rFonts w:cstheme="minorHAnsi"/>
                <w:sz w:val="20"/>
                <w:szCs w:val="20"/>
              </w:rPr>
            </w:pPr>
            <w:r w:rsidRPr="00215C42">
              <w:rPr>
                <w:rFonts w:cstheme="minorHAnsi"/>
                <w:sz w:val="20"/>
                <w:szCs w:val="20"/>
              </w:rPr>
              <w:t>92</w:t>
            </w:r>
          </w:p>
        </w:tc>
        <w:tc>
          <w:tcPr>
            <w:tcW w:w="1110" w:type="dxa"/>
          </w:tcPr>
          <w:p w14:paraId="140DD121" w14:textId="49114CB8" w:rsidR="000F72DF" w:rsidRPr="00215C42" w:rsidRDefault="00264EF6" w:rsidP="006925DB">
            <w:pPr>
              <w:spacing w:after="0"/>
              <w:rPr>
                <w:rFonts w:cstheme="minorHAnsi"/>
                <w:sz w:val="20"/>
                <w:szCs w:val="20"/>
              </w:rPr>
            </w:pPr>
            <w:r w:rsidRPr="00215C42">
              <w:rPr>
                <w:rFonts w:cstheme="minorHAnsi"/>
                <w:sz w:val="20"/>
                <w:szCs w:val="20"/>
              </w:rPr>
              <w:t>106</w:t>
            </w:r>
          </w:p>
        </w:tc>
        <w:tc>
          <w:tcPr>
            <w:tcW w:w="1111" w:type="dxa"/>
          </w:tcPr>
          <w:p w14:paraId="767D87B5" w14:textId="539EAF68" w:rsidR="000F72DF" w:rsidRPr="00215C42" w:rsidRDefault="00264EF6" w:rsidP="006925DB">
            <w:pPr>
              <w:spacing w:after="0"/>
              <w:rPr>
                <w:rFonts w:cstheme="minorHAnsi"/>
                <w:sz w:val="20"/>
                <w:szCs w:val="20"/>
              </w:rPr>
            </w:pPr>
            <w:r w:rsidRPr="00215C42">
              <w:rPr>
                <w:rFonts w:cstheme="minorHAnsi"/>
                <w:sz w:val="20"/>
                <w:szCs w:val="20"/>
              </w:rPr>
              <w:t>147</w:t>
            </w:r>
          </w:p>
        </w:tc>
      </w:tr>
    </w:tbl>
    <w:p w14:paraId="4C25C066" w14:textId="77777777" w:rsidR="00264EF6" w:rsidRPr="00215C42" w:rsidRDefault="00264EF6" w:rsidP="00264EF6">
      <w:pPr>
        <w:spacing w:after="0"/>
      </w:pPr>
      <w:r w:rsidRPr="00215C42">
        <w:t xml:space="preserve"> </w:t>
      </w:r>
    </w:p>
    <w:p w14:paraId="53CD0EDA" w14:textId="7CBF9ABB" w:rsidR="005675E4" w:rsidRPr="00215C42" w:rsidRDefault="00264EF6" w:rsidP="00635176">
      <w:pPr>
        <w:spacing w:after="0"/>
      </w:pPr>
      <w:r w:rsidRPr="00215C42">
        <w:t>Iz Krapinsko-zagorske županije, u Registar osoba s invaliditetom, pristigla su rješenja o primjerenom obliku školovanja za 2.416 osoba s većim brojem muških osoba (65%). Oštećenja govorno-glasovne komunikacije i specifične teškoće učenja, višestruka oštećenja te mentalna oštećenja najčešći su specificirani uzroci koji određuju potrebu primjerenog oblika školovanja. U Krapinsko-zagorskoj županiji živi 627 branitelja s invaliditetom te 50 osoba koje imaju posljedice ratnih djelovanja iz II svjetskog rata ili su civilni invalidi rata i poraća.</w:t>
      </w:r>
    </w:p>
    <w:p w14:paraId="0C2D21F8" w14:textId="77777777" w:rsidR="00264EF6" w:rsidRPr="00215C42" w:rsidRDefault="00264EF6" w:rsidP="00264EF6">
      <w:pPr>
        <w:spacing w:after="0"/>
        <w:rPr>
          <w:rFonts w:cstheme="minorHAnsi"/>
          <w:b/>
          <w:sz w:val="20"/>
          <w:szCs w:val="20"/>
        </w:rPr>
      </w:pPr>
    </w:p>
    <w:p w14:paraId="3001F3F0" w14:textId="77777777" w:rsidR="005F6107" w:rsidRPr="00215C42" w:rsidRDefault="005F6107" w:rsidP="005F6107">
      <w:pPr>
        <w:pStyle w:val="Naslov2"/>
        <w:spacing w:before="0"/>
        <w:rPr>
          <w:rFonts w:eastAsia="Calibri"/>
        </w:rPr>
      </w:pPr>
      <w:bookmarkStart w:id="54" w:name="_Toc519852166"/>
      <w:bookmarkStart w:id="55" w:name="_Toc65151387"/>
      <w:bookmarkStart w:id="56" w:name="_Toc208210654"/>
      <w:r w:rsidRPr="00215C42">
        <w:rPr>
          <w:rFonts w:eastAsia="Calibri"/>
        </w:rPr>
        <w:t>2.7. Prometna povezanost Općine</w:t>
      </w:r>
      <w:bookmarkEnd w:id="54"/>
      <w:bookmarkEnd w:id="55"/>
      <w:bookmarkEnd w:id="56"/>
    </w:p>
    <w:p w14:paraId="294E9918" w14:textId="3B3FEDF9" w:rsidR="006925DB" w:rsidRPr="00215C42" w:rsidRDefault="006925DB" w:rsidP="005F6107">
      <w:pPr>
        <w:spacing w:after="0"/>
      </w:pPr>
    </w:p>
    <w:p w14:paraId="5080AE4B" w14:textId="36B17062" w:rsidR="00FD377D" w:rsidRPr="00215C42" w:rsidRDefault="00FD377D" w:rsidP="00FD377D">
      <w:bookmarkStart w:id="57" w:name="_Hlk528582948"/>
      <w:r w:rsidRPr="00215C42">
        <w:t xml:space="preserve">Općina je smještena na krajnjem sjevernom dijelu Krapinsko-zagorske županije, gdje graniči sa Županijom Varaždinskom i općinama Krapinsko-zagorske županije: Jesenje, Mihovljan, Mače, Lobor i Radoboj. Moment izoliranosti još uvijek je značajno prisutan, premda postoje dobri cestovni preduvjeti (državna cesta D 35 i D29 koje idu od autoceste iz smjera naselja Sv. Križ Začretje u smjeru Varaždina te </w:t>
      </w:r>
      <w:proofErr w:type="spellStart"/>
      <w:r w:rsidRPr="00215C42">
        <w:t>zaglavna</w:t>
      </w:r>
      <w:proofErr w:type="spellEnd"/>
      <w:r w:rsidRPr="00215C42">
        <w:t xml:space="preserve"> željeznička pruga izvan funkcije). Ova, relativno dobra cestovna povezanost sa Zagrebom kao najsnažnijim centrom </w:t>
      </w:r>
      <w:r w:rsidR="0059202D" w:rsidRPr="00215C42">
        <w:t xml:space="preserve">i budućim najvećim konzumentom, </w:t>
      </w:r>
      <w:r w:rsidRPr="00215C42">
        <w:t>te Varaždinom i Bečom zahvaljujući autocesti. Već sada je geoprometni položaj Općine utvrdio izraziti tranzitni cestovni promet.</w:t>
      </w:r>
      <w:bookmarkEnd w:id="57"/>
    </w:p>
    <w:p w14:paraId="49D821AB" w14:textId="03908B6B" w:rsidR="00DD5DEA" w:rsidRPr="00215C42" w:rsidRDefault="00FD377D" w:rsidP="00FD377D">
      <w:r w:rsidRPr="00215C42">
        <w:t>Tranzitni promet izrazito je razvijen ali prometnice uglavnom</w:t>
      </w:r>
      <w:r w:rsidR="00DD5DEA" w:rsidRPr="00215C42">
        <w:t xml:space="preserve"> ne odgovaraju jačini prometa: </w:t>
      </w:r>
      <w:r w:rsidRPr="00215C42">
        <w:t xml:space="preserve">veći dio državnih i županijskih cesta na teritoriju općine prolazi kroz naseljene izgrađene dijelove naselja, križanja prometnica i željezničke trase su u istoj razini, trase su loše položene, nagibi su neodgovarajući, profili mali, a na pojedinim točkama ceste nisu osigurane od proklizavanja terena te su česta  oštećenja.  Ukratko , obzirom na teški tranzit izrazito su neodgovarajuće. Kamionski prijevoz iz </w:t>
      </w:r>
      <w:proofErr w:type="spellStart"/>
      <w:r w:rsidRPr="00215C42">
        <w:t>Golubovečkih</w:t>
      </w:r>
      <w:proofErr w:type="spellEnd"/>
      <w:r w:rsidRPr="00215C42">
        <w:t xml:space="preserve"> kamenoloma dodatno intenzivno oštećuje prometnice. Ukratko, za ovako teritorijalno malu Općinu s izrazitim proizvodnim i eksploatacijskim pogonima veliko je opterećenje postojećih prometnica, te je planskom dokumentacijom obavezno planiranje novih trasa i to prvenstveno na potezima jakih, strmih zavoja koji su potpuno neodgovarajući prometu teškog tranzita.</w:t>
      </w:r>
    </w:p>
    <w:p w14:paraId="024F46F0" w14:textId="72997D6B" w:rsidR="00E306AF" w:rsidRPr="00215C42" w:rsidRDefault="005F6107" w:rsidP="00E306AF">
      <w:pPr>
        <w:pStyle w:val="StandardWeb"/>
        <w:numPr>
          <w:ilvl w:val="0"/>
          <w:numId w:val="5"/>
        </w:numPr>
        <w:shd w:val="clear" w:color="auto" w:fill="FFFFFF"/>
        <w:spacing w:before="0" w:beforeAutospacing="0" w:after="0" w:afterAutospacing="0" w:line="276" w:lineRule="auto"/>
        <w:ind w:left="714" w:hanging="357"/>
        <w:jc w:val="both"/>
        <w:rPr>
          <w:rFonts w:asciiTheme="minorHAnsi" w:hAnsiTheme="minorHAnsi" w:cstheme="minorHAnsi"/>
        </w:rPr>
      </w:pPr>
      <w:r w:rsidRPr="00215C42">
        <w:rPr>
          <w:rFonts w:asciiTheme="minorHAnsi" w:hAnsiTheme="minorHAnsi" w:cstheme="minorHAnsi"/>
        </w:rPr>
        <w:t>Cestovni promet</w:t>
      </w:r>
    </w:p>
    <w:p w14:paraId="50313DA3" w14:textId="0C166E7C" w:rsidR="0059202D" w:rsidRPr="00215C42" w:rsidRDefault="005F6107" w:rsidP="0059202D">
      <w:pPr>
        <w:pStyle w:val="Opisslike"/>
        <w:keepNext/>
        <w:spacing w:line="240" w:lineRule="auto"/>
        <w:jc w:val="center"/>
      </w:pPr>
      <w:bookmarkStart w:id="58" w:name="_Toc100647954"/>
      <w:bookmarkStart w:id="59" w:name="_Toc396983523"/>
      <w:bookmarkStart w:id="60" w:name="_Toc487128061"/>
      <w:bookmarkStart w:id="61" w:name="_Toc65151675"/>
      <w:r w:rsidRPr="00215C42">
        <w:lastRenderedPageBreak/>
        <w:t xml:space="preserve">Tablica </w:t>
      </w:r>
      <w:r w:rsidR="00DD5DEA" w:rsidRPr="00215C42">
        <w:t>7</w:t>
      </w:r>
      <w:r w:rsidRPr="00215C42">
        <w:t>: Prometnice na području Općine</w:t>
      </w:r>
      <w:bookmarkEnd w:id="58"/>
      <w:bookmarkEnd w:id="59"/>
      <w:bookmarkEnd w:id="60"/>
      <w:bookmarkEnd w:id="61"/>
    </w:p>
    <w:tbl>
      <w:tblPr>
        <w:tblStyle w:val="Reetkatablice"/>
        <w:tblW w:w="9530" w:type="dxa"/>
        <w:shd w:val="clear" w:color="auto" w:fill="FFFFFF" w:themeFill="background1"/>
        <w:tblLook w:val="04A0" w:firstRow="1" w:lastRow="0" w:firstColumn="1" w:lastColumn="0" w:noHBand="0" w:noVBand="1"/>
      </w:tblPr>
      <w:tblGrid>
        <w:gridCol w:w="651"/>
        <w:gridCol w:w="1146"/>
        <w:gridCol w:w="5654"/>
        <w:gridCol w:w="2079"/>
      </w:tblGrid>
      <w:tr w:rsidR="005F6107" w:rsidRPr="00215C42" w14:paraId="14ACC34B" w14:textId="77777777" w:rsidTr="00A70373">
        <w:trPr>
          <w:trHeight w:val="483"/>
        </w:trPr>
        <w:tc>
          <w:tcPr>
            <w:tcW w:w="651" w:type="dxa"/>
            <w:shd w:val="clear" w:color="auto" w:fill="FFFFFF" w:themeFill="background1"/>
            <w:vAlign w:val="center"/>
          </w:tcPr>
          <w:p w14:paraId="7653B259"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R.Br.</w:t>
            </w:r>
          </w:p>
        </w:tc>
        <w:tc>
          <w:tcPr>
            <w:tcW w:w="1146" w:type="dxa"/>
            <w:shd w:val="clear" w:color="auto" w:fill="FFFFFF" w:themeFill="background1"/>
            <w:vAlign w:val="center"/>
          </w:tcPr>
          <w:p w14:paraId="03EDE663"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Oznaka ceste</w:t>
            </w:r>
          </w:p>
        </w:tc>
        <w:tc>
          <w:tcPr>
            <w:tcW w:w="5654" w:type="dxa"/>
            <w:shd w:val="clear" w:color="auto" w:fill="FFFFFF" w:themeFill="background1"/>
            <w:vAlign w:val="center"/>
          </w:tcPr>
          <w:p w14:paraId="58AC26BA" w14:textId="1BDC5B2F" w:rsidR="005F6107" w:rsidRPr="00215C42" w:rsidRDefault="00F15296"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Prometnice na području Općin</w:t>
            </w:r>
            <w:r w:rsidR="00940F82" w:rsidRPr="00215C42">
              <w:rPr>
                <w:rFonts w:ascii="Calibri" w:eastAsia="Calibri" w:hAnsi="Calibri" w:cs="Calibri"/>
                <w:b/>
                <w:sz w:val="20"/>
                <w:szCs w:val="20"/>
              </w:rPr>
              <w:t>e Novi Golubovec</w:t>
            </w:r>
          </w:p>
        </w:tc>
        <w:tc>
          <w:tcPr>
            <w:tcW w:w="2079" w:type="dxa"/>
            <w:shd w:val="clear" w:color="auto" w:fill="FFFFFF" w:themeFill="background1"/>
            <w:vAlign w:val="center"/>
          </w:tcPr>
          <w:p w14:paraId="5F568157"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Ukupna duljina prometnice (km)</w:t>
            </w:r>
          </w:p>
        </w:tc>
      </w:tr>
      <w:tr w:rsidR="00920688" w:rsidRPr="00215C42" w14:paraId="56D920CE" w14:textId="77777777" w:rsidTr="00A70373">
        <w:trPr>
          <w:trHeight w:val="225"/>
        </w:trPr>
        <w:tc>
          <w:tcPr>
            <w:tcW w:w="9529" w:type="dxa"/>
            <w:gridSpan w:val="4"/>
            <w:shd w:val="clear" w:color="auto" w:fill="FFFFFF" w:themeFill="background1"/>
            <w:vAlign w:val="center"/>
          </w:tcPr>
          <w:p w14:paraId="3FB67CA8" w14:textId="5D1A2ADD" w:rsidR="00920688" w:rsidRPr="00215C42" w:rsidRDefault="00920688" w:rsidP="0044657E">
            <w:pPr>
              <w:keepNext/>
              <w:spacing w:after="0" w:line="240" w:lineRule="auto"/>
              <w:jc w:val="center"/>
              <w:rPr>
                <w:rFonts w:ascii="Calibri" w:eastAsia="Calibri" w:hAnsi="Calibri" w:cs="Calibri"/>
                <w:sz w:val="20"/>
                <w:szCs w:val="20"/>
              </w:rPr>
            </w:pPr>
            <w:r w:rsidRPr="00215C42">
              <w:rPr>
                <w:rFonts w:ascii="Calibri" w:eastAsia="Calibri" w:hAnsi="Calibri" w:cs="Calibri"/>
                <w:b/>
                <w:bCs/>
                <w:sz w:val="20"/>
                <w:szCs w:val="20"/>
              </w:rPr>
              <w:t>DRŽAVNE CESTE</w:t>
            </w:r>
          </w:p>
        </w:tc>
      </w:tr>
      <w:tr w:rsidR="00920688" w:rsidRPr="00215C42" w14:paraId="24DE43BB" w14:textId="77777777" w:rsidTr="00A70373">
        <w:trPr>
          <w:trHeight w:val="241"/>
        </w:trPr>
        <w:tc>
          <w:tcPr>
            <w:tcW w:w="651" w:type="dxa"/>
            <w:shd w:val="clear" w:color="auto" w:fill="FFFFFF" w:themeFill="background1"/>
            <w:vAlign w:val="center"/>
          </w:tcPr>
          <w:p w14:paraId="3B0CCE0D" w14:textId="7A8A687D" w:rsidR="00920688" w:rsidRPr="00215C42" w:rsidRDefault="00920688"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1.</w:t>
            </w:r>
          </w:p>
        </w:tc>
        <w:tc>
          <w:tcPr>
            <w:tcW w:w="1146" w:type="dxa"/>
            <w:shd w:val="clear" w:color="auto" w:fill="FFFFFF" w:themeFill="background1"/>
            <w:vAlign w:val="center"/>
          </w:tcPr>
          <w:p w14:paraId="7549ACC0" w14:textId="54AE2FE1"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DC 29</w:t>
            </w:r>
          </w:p>
        </w:tc>
        <w:tc>
          <w:tcPr>
            <w:tcW w:w="5654" w:type="dxa"/>
            <w:shd w:val="clear" w:color="auto" w:fill="FFFFFF" w:themeFill="background1"/>
            <w:vAlign w:val="center"/>
          </w:tcPr>
          <w:p w14:paraId="26752E66" w14:textId="3CE5CC84"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Novi Golubovec (D35) – Zlatar – Marija Bistrica – </w:t>
            </w:r>
            <w:proofErr w:type="spellStart"/>
            <w:r w:rsidRPr="00215C42">
              <w:rPr>
                <w:rFonts w:ascii="Calibri" w:eastAsia="Calibri" w:hAnsi="Calibri" w:cs="Calibri"/>
                <w:sz w:val="20"/>
                <w:szCs w:val="20"/>
              </w:rPr>
              <w:t>Soblinec</w:t>
            </w:r>
            <w:proofErr w:type="spellEnd"/>
            <w:r w:rsidRPr="00215C42">
              <w:rPr>
                <w:rFonts w:ascii="Calibri" w:eastAsia="Calibri" w:hAnsi="Calibri" w:cs="Calibri"/>
                <w:sz w:val="20"/>
                <w:szCs w:val="20"/>
              </w:rPr>
              <w:t xml:space="preserve"> (D3)</w:t>
            </w:r>
          </w:p>
        </w:tc>
        <w:tc>
          <w:tcPr>
            <w:tcW w:w="2079" w:type="dxa"/>
            <w:shd w:val="clear" w:color="auto" w:fill="FFFFFF" w:themeFill="background1"/>
            <w:vAlign w:val="center"/>
          </w:tcPr>
          <w:p w14:paraId="7881C137" w14:textId="568BA989"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49,781</w:t>
            </w:r>
          </w:p>
        </w:tc>
      </w:tr>
      <w:tr w:rsidR="00920688" w:rsidRPr="00215C42" w14:paraId="17E59879" w14:textId="77777777" w:rsidTr="00A70373">
        <w:trPr>
          <w:trHeight w:val="241"/>
        </w:trPr>
        <w:tc>
          <w:tcPr>
            <w:tcW w:w="651" w:type="dxa"/>
            <w:shd w:val="clear" w:color="auto" w:fill="FFFFFF" w:themeFill="background1"/>
            <w:vAlign w:val="center"/>
          </w:tcPr>
          <w:p w14:paraId="7DD9345F" w14:textId="253AB9E4" w:rsidR="00920688" w:rsidRPr="00215C42" w:rsidRDefault="00920688"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2.</w:t>
            </w:r>
          </w:p>
        </w:tc>
        <w:tc>
          <w:tcPr>
            <w:tcW w:w="1146" w:type="dxa"/>
            <w:shd w:val="clear" w:color="auto" w:fill="FFFFFF" w:themeFill="background1"/>
            <w:vAlign w:val="center"/>
          </w:tcPr>
          <w:p w14:paraId="10BB1FBE" w14:textId="1D2460C4"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DC 35</w:t>
            </w:r>
          </w:p>
        </w:tc>
        <w:tc>
          <w:tcPr>
            <w:tcW w:w="5654" w:type="dxa"/>
            <w:shd w:val="clear" w:color="auto" w:fill="FFFFFF" w:themeFill="background1"/>
            <w:vAlign w:val="center"/>
          </w:tcPr>
          <w:p w14:paraId="75BD7FFB" w14:textId="241B686D"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Varaždin (D2) – Lepoglava – </w:t>
            </w:r>
            <w:proofErr w:type="spellStart"/>
            <w:r w:rsidRPr="00215C42">
              <w:rPr>
                <w:rFonts w:ascii="Calibri" w:eastAsia="Calibri" w:hAnsi="Calibri" w:cs="Calibri"/>
                <w:sz w:val="20"/>
                <w:szCs w:val="20"/>
              </w:rPr>
              <w:t>Švaljkovec</w:t>
            </w:r>
            <w:proofErr w:type="spellEnd"/>
            <w:r w:rsidRPr="00215C42">
              <w:rPr>
                <w:rFonts w:ascii="Calibri" w:eastAsia="Calibri" w:hAnsi="Calibri" w:cs="Calibri"/>
                <w:sz w:val="20"/>
                <w:szCs w:val="20"/>
              </w:rPr>
              <w:t xml:space="preserve"> (D1/Ž2160)</w:t>
            </w:r>
          </w:p>
        </w:tc>
        <w:tc>
          <w:tcPr>
            <w:tcW w:w="2079" w:type="dxa"/>
            <w:shd w:val="clear" w:color="auto" w:fill="FFFFFF" w:themeFill="background1"/>
            <w:vAlign w:val="center"/>
          </w:tcPr>
          <w:p w14:paraId="01E3B6B9" w14:textId="25094368" w:rsidR="00920688"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46,031</w:t>
            </w:r>
          </w:p>
        </w:tc>
      </w:tr>
      <w:tr w:rsidR="005F6107" w:rsidRPr="00215C42" w14:paraId="7AD2CFD5" w14:textId="77777777" w:rsidTr="00A70373">
        <w:trPr>
          <w:trHeight w:val="225"/>
        </w:trPr>
        <w:tc>
          <w:tcPr>
            <w:tcW w:w="9529" w:type="dxa"/>
            <w:gridSpan w:val="4"/>
            <w:shd w:val="clear" w:color="auto" w:fill="FFFFFF" w:themeFill="background1"/>
            <w:vAlign w:val="center"/>
          </w:tcPr>
          <w:p w14:paraId="255CF940" w14:textId="77777777" w:rsidR="005F6107" w:rsidRPr="00215C42" w:rsidRDefault="005F6107" w:rsidP="0044657E">
            <w:pPr>
              <w:keepNext/>
              <w:spacing w:after="0" w:line="240" w:lineRule="auto"/>
              <w:jc w:val="center"/>
              <w:rPr>
                <w:rFonts w:ascii="Calibri" w:eastAsia="Calibri" w:hAnsi="Calibri" w:cs="Calibri"/>
                <w:sz w:val="20"/>
                <w:szCs w:val="20"/>
              </w:rPr>
            </w:pPr>
            <w:r w:rsidRPr="00215C42">
              <w:rPr>
                <w:rFonts w:ascii="Calibri" w:eastAsia="Calibri" w:hAnsi="Calibri" w:cs="Calibri"/>
                <w:b/>
                <w:sz w:val="20"/>
                <w:szCs w:val="20"/>
              </w:rPr>
              <w:t>ŽUPANIJSKE CESTE</w:t>
            </w:r>
          </w:p>
        </w:tc>
      </w:tr>
      <w:tr w:rsidR="005F6107" w:rsidRPr="00215C42" w14:paraId="32DE8D4A" w14:textId="77777777" w:rsidTr="00A70373">
        <w:trPr>
          <w:trHeight w:val="241"/>
        </w:trPr>
        <w:tc>
          <w:tcPr>
            <w:tcW w:w="651" w:type="dxa"/>
            <w:shd w:val="clear" w:color="auto" w:fill="FFFFFF" w:themeFill="background1"/>
            <w:vAlign w:val="center"/>
          </w:tcPr>
          <w:p w14:paraId="047C1871"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1.</w:t>
            </w:r>
          </w:p>
        </w:tc>
        <w:tc>
          <w:tcPr>
            <w:tcW w:w="1146" w:type="dxa"/>
            <w:shd w:val="clear" w:color="auto" w:fill="FFFFFF" w:themeFill="background1"/>
            <w:vAlign w:val="center"/>
          </w:tcPr>
          <w:p w14:paraId="27C2567B" w14:textId="67353A91"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ŽC 2127</w:t>
            </w:r>
          </w:p>
        </w:tc>
        <w:tc>
          <w:tcPr>
            <w:tcW w:w="5654" w:type="dxa"/>
            <w:shd w:val="clear" w:color="auto" w:fill="FFFFFF" w:themeFill="background1"/>
            <w:vAlign w:val="center"/>
          </w:tcPr>
          <w:p w14:paraId="657C85B2" w14:textId="7C113567"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Gora </w:t>
            </w:r>
            <w:proofErr w:type="spellStart"/>
            <w:r w:rsidRPr="00215C42">
              <w:rPr>
                <w:rFonts w:ascii="Calibri" w:eastAsia="Calibri" w:hAnsi="Calibri" w:cs="Calibri"/>
                <w:sz w:val="20"/>
                <w:szCs w:val="20"/>
              </w:rPr>
              <w:t>Veternička</w:t>
            </w:r>
            <w:proofErr w:type="spellEnd"/>
            <w:r w:rsidRPr="00215C42">
              <w:rPr>
                <w:rFonts w:ascii="Calibri" w:eastAsia="Calibri" w:hAnsi="Calibri" w:cs="Calibri"/>
                <w:sz w:val="20"/>
                <w:szCs w:val="20"/>
              </w:rPr>
              <w:t xml:space="preserve"> (D29) – Veternica (D35)</w:t>
            </w:r>
          </w:p>
        </w:tc>
        <w:tc>
          <w:tcPr>
            <w:tcW w:w="2079" w:type="dxa"/>
            <w:shd w:val="clear" w:color="auto" w:fill="FFFFFF" w:themeFill="background1"/>
            <w:vAlign w:val="center"/>
          </w:tcPr>
          <w:p w14:paraId="7521F5C5" w14:textId="082CDD96"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2,632</w:t>
            </w:r>
          </w:p>
        </w:tc>
      </w:tr>
      <w:tr w:rsidR="005F6107" w:rsidRPr="00215C42" w14:paraId="2742B0EE" w14:textId="77777777" w:rsidTr="00A70373">
        <w:trPr>
          <w:trHeight w:val="241"/>
        </w:trPr>
        <w:tc>
          <w:tcPr>
            <w:tcW w:w="651" w:type="dxa"/>
            <w:shd w:val="clear" w:color="auto" w:fill="FFFFFF" w:themeFill="background1"/>
            <w:vAlign w:val="center"/>
          </w:tcPr>
          <w:p w14:paraId="1EDF1A24"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2.</w:t>
            </w:r>
          </w:p>
        </w:tc>
        <w:tc>
          <w:tcPr>
            <w:tcW w:w="1146" w:type="dxa"/>
            <w:shd w:val="clear" w:color="auto" w:fill="FFFFFF" w:themeFill="background1"/>
            <w:vAlign w:val="center"/>
          </w:tcPr>
          <w:p w14:paraId="6FFA8AC7" w14:textId="284932F3"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ŽC 2257</w:t>
            </w:r>
          </w:p>
        </w:tc>
        <w:tc>
          <w:tcPr>
            <w:tcW w:w="5654" w:type="dxa"/>
            <w:shd w:val="clear" w:color="auto" w:fill="FFFFFF" w:themeFill="background1"/>
            <w:vAlign w:val="center"/>
          </w:tcPr>
          <w:p w14:paraId="79AADADE" w14:textId="4E6B1D07"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Radoboj (Ž2122) – </w:t>
            </w:r>
            <w:proofErr w:type="spellStart"/>
            <w:r w:rsidRPr="00215C42">
              <w:rPr>
                <w:rFonts w:ascii="Calibri" w:eastAsia="Calibri" w:hAnsi="Calibri" w:cs="Calibri"/>
                <w:sz w:val="20"/>
                <w:szCs w:val="20"/>
              </w:rPr>
              <w:t>Očura</w:t>
            </w:r>
            <w:proofErr w:type="spellEnd"/>
            <w:r w:rsidRPr="00215C42">
              <w:rPr>
                <w:rFonts w:ascii="Calibri" w:eastAsia="Calibri" w:hAnsi="Calibri" w:cs="Calibri"/>
                <w:sz w:val="20"/>
                <w:szCs w:val="20"/>
              </w:rPr>
              <w:t xml:space="preserve"> (D35)</w:t>
            </w:r>
          </w:p>
        </w:tc>
        <w:tc>
          <w:tcPr>
            <w:tcW w:w="2079" w:type="dxa"/>
            <w:shd w:val="clear" w:color="auto" w:fill="FFFFFF" w:themeFill="background1"/>
            <w:vAlign w:val="center"/>
          </w:tcPr>
          <w:p w14:paraId="2A9B6A1D" w14:textId="222DB8E9"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6,705</w:t>
            </w:r>
          </w:p>
        </w:tc>
      </w:tr>
      <w:tr w:rsidR="005F6107" w:rsidRPr="00215C42" w14:paraId="26E2FFE3" w14:textId="77777777" w:rsidTr="00A70373">
        <w:trPr>
          <w:trHeight w:val="225"/>
        </w:trPr>
        <w:tc>
          <w:tcPr>
            <w:tcW w:w="9529" w:type="dxa"/>
            <w:gridSpan w:val="4"/>
            <w:shd w:val="clear" w:color="auto" w:fill="FFFFFF" w:themeFill="background1"/>
            <w:vAlign w:val="center"/>
          </w:tcPr>
          <w:p w14:paraId="6A53AB64" w14:textId="77777777" w:rsidR="005F6107" w:rsidRPr="00215C42" w:rsidRDefault="005F6107" w:rsidP="0044657E">
            <w:pPr>
              <w:keepNext/>
              <w:spacing w:after="0" w:line="240" w:lineRule="auto"/>
              <w:jc w:val="center"/>
              <w:rPr>
                <w:rFonts w:ascii="Calibri" w:eastAsia="Calibri" w:hAnsi="Calibri" w:cs="Calibri"/>
                <w:sz w:val="20"/>
                <w:szCs w:val="20"/>
              </w:rPr>
            </w:pPr>
            <w:r w:rsidRPr="00215C42">
              <w:rPr>
                <w:rFonts w:ascii="Calibri" w:eastAsia="Calibri" w:hAnsi="Calibri" w:cs="Calibri"/>
                <w:b/>
                <w:sz w:val="20"/>
                <w:szCs w:val="20"/>
              </w:rPr>
              <w:t>LOKALNE CESTE</w:t>
            </w:r>
          </w:p>
        </w:tc>
      </w:tr>
      <w:tr w:rsidR="005F6107" w:rsidRPr="00215C42" w14:paraId="6A06919B" w14:textId="77777777" w:rsidTr="00A70373">
        <w:trPr>
          <w:trHeight w:val="241"/>
        </w:trPr>
        <w:tc>
          <w:tcPr>
            <w:tcW w:w="651" w:type="dxa"/>
            <w:shd w:val="clear" w:color="auto" w:fill="FFFFFF" w:themeFill="background1"/>
            <w:vAlign w:val="center"/>
          </w:tcPr>
          <w:p w14:paraId="6D7F68CD"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1.</w:t>
            </w:r>
          </w:p>
        </w:tc>
        <w:tc>
          <w:tcPr>
            <w:tcW w:w="1146" w:type="dxa"/>
            <w:shd w:val="clear" w:color="auto" w:fill="FFFFFF" w:themeFill="background1"/>
            <w:vAlign w:val="center"/>
          </w:tcPr>
          <w:p w14:paraId="4BE4694C" w14:textId="212B136D"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LC 22015</w:t>
            </w:r>
          </w:p>
        </w:tc>
        <w:tc>
          <w:tcPr>
            <w:tcW w:w="5654" w:type="dxa"/>
            <w:shd w:val="clear" w:color="auto" w:fill="FFFFFF" w:themeFill="background1"/>
            <w:vAlign w:val="center"/>
          </w:tcPr>
          <w:p w14:paraId="14A866F2" w14:textId="6CCDA84C"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Veternica (Ž2127) – Mihovljan (Ž2125)</w:t>
            </w:r>
          </w:p>
        </w:tc>
        <w:tc>
          <w:tcPr>
            <w:tcW w:w="2079" w:type="dxa"/>
            <w:shd w:val="clear" w:color="auto" w:fill="FFFFFF" w:themeFill="background1"/>
            <w:vAlign w:val="center"/>
          </w:tcPr>
          <w:p w14:paraId="1B821FB1" w14:textId="2CDFC562"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2,780</w:t>
            </w:r>
          </w:p>
        </w:tc>
      </w:tr>
      <w:tr w:rsidR="005F6107" w:rsidRPr="00215C42" w14:paraId="3E4E453A" w14:textId="77777777" w:rsidTr="00A70373">
        <w:trPr>
          <w:trHeight w:val="241"/>
        </w:trPr>
        <w:tc>
          <w:tcPr>
            <w:tcW w:w="651" w:type="dxa"/>
            <w:shd w:val="clear" w:color="auto" w:fill="FFFFFF" w:themeFill="background1"/>
            <w:vAlign w:val="center"/>
          </w:tcPr>
          <w:p w14:paraId="190CCC04" w14:textId="77777777" w:rsidR="005F6107" w:rsidRPr="00215C42" w:rsidRDefault="005F610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2.</w:t>
            </w:r>
          </w:p>
        </w:tc>
        <w:tc>
          <w:tcPr>
            <w:tcW w:w="1146" w:type="dxa"/>
            <w:shd w:val="clear" w:color="auto" w:fill="FFFFFF" w:themeFill="background1"/>
            <w:vAlign w:val="center"/>
          </w:tcPr>
          <w:p w14:paraId="1AFB6DBA" w14:textId="61F31D99"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LC 22016</w:t>
            </w:r>
          </w:p>
        </w:tc>
        <w:tc>
          <w:tcPr>
            <w:tcW w:w="5654" w:type="dxa"/>
            <w:shd w:val="clear" w:color="auto" w:fill="FFFFFF" w:themeFill="background1"/>
            <w:vAlign w:val="center"/>
          </w:tcPr>
          <w:p w14:paraId="3AAD3BDB" w14:textId="5DAA3EDA"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Velika </w:t>
            </w:r>
            <w:proofErr w:type="spellStart"/>
            <w:r w:rsidRPr="00215C42">
              <w:rPr>
                <w:rFonts w:ascii="Calibri" w:eastAsia="Calibri" w:hAnsi="Calibri" w:cs="Calibri"/>
                <w:sz w:val="20"/>
                <w:szCs w:val="20"/>
              </w:rPr>
              <w:t>Veternička</w:t>
            </w:r>
            <w:proofErr w:type="spellEnd"/>
            <w:r w:rsidRPr="00215C42">
              <w:rPr>
                <w:rFonts w:ascii="Calibri" w:eastAsia="Calibri" w:hAnsi="Calibri" w:cs="Calibri"/>
                <w:sz w:val="20"/>
                <w:szCs w:val="20"/>
              </w:rPr>
              <w:t xml:space="preserve"> (D29) – Lobor (Ž2128)</w:t>
            </w:r>
          </w:p>
        </w:tc>
        <w:tc>
          <w:tcPr>
            <w:tcW w:w="2079" w:type="dxa"/>
            <w:shd w:val="clear" w:color="auto" w:fill="FFFFFF" w:themeFill="background1"/>
            <w:vAlign w:val="center"/>
          </w:tcPr>
          <w:p w14:paraId="22DE1EBF" w14:textId="029B21A5" w:rsidR="005F610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7,584</w:t>
            </w:r>
          </w:p>
        </w:tc>
      </w:tr>
      <w:tr w:rsidR="00373187" w:rsidRPr="00215C42" w14:paraId="4524579E" w14:textId="77777777" w:rsidTr="00A70373">
        <w:trPr>
          <w:trHeight w:val="241"/>
        </w:trPr>
        <w:tc>
          <w:tcPr>
            <w:tcW w:w="651" w:type="dxa"/>
            <w:shd w:val="clear" w:color="auto" w:fill="FFFFFF" w:themeFill="background1"/>
            <w:vAlign w:val="center"/>
          </w:tcPr>
          <w:p w14:paraId="7C0703EC" w14:textId="6BCEDCD2" w:rsidR="00373187" w:rsidRPr="00215C42" w:rsidRDefault="00373187" w:rsidP="0044657E">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3.</w:t>
            </w:r>
          </w:p>
        </w:tc>
        <w:tc>
          <w:tcPr>
            <w:tcW w:w="1146" w:type="dxa"/>
            <w:shd w:val="clear" w:color="auto" w:fill="FFFFFF" w:themeFill="background1"/>
            <w:vAlign w:val="center"/>
          </w:tcPr>
          <w:p w14:paraId="342E6C8C" w14:textId="201A354B" w:rsidR="0037318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LC 25109</w:t>
            </w:r>
          </w:p>
        </w:tc>
        <w:tc>
          <w:tcPr>
            <w:tcW w:w="5654" w:type="dxa"/>
            <w:shd w:val="clear" w:color="auto" w:fill="FFFFFF" w:themeFill="background1"/>
            <w:vAlign w:val="center"/>
          </w:tcPr>
          <w:p w14:paraId="7406FB6A" w14:textId="6FF9978C" w:rsidR="0037318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 xml:space="preserve">Lepoglava (D74) . </w:t>
            </w:r>
            <w:proofErr w:type="spellStart"/>
            <w:r w:rsidRPr="00215C42">
              <w:rPr>
                <w:rFonts w:ascii="Calibri" w:eastAsia="Calibri" w:hAnsi="Calibri" w:cs="Calibri"/>
                <w:sz w:val="20"/>
                <w:szCs w:val="20"/>
              </w:rPr>
              <w:t>Očura</w:t>
            </w:r>
            <w:proofErr w:type="spellEnd"/>
            <w:r w:rsidRPr="00215C42">
              <w:rPr>
                <w:rFonts w:ascii="Calibri" w:eastAsia="Calibri" w:hAnsi="Calibri" w:cs="Calibri"/>
                <w:sz w:val="20"/>
                <w:szCs w:val="20"/>
              </w:rPr>
              <w:t xml:space="preserve"> (D35)</w:t>
            </w:r>
          </w:p>
        </w:tc>
        <w:tc>
          <w:tcPr>
            <w:tcW w:w="2079" w:type="dxa"/>
            <w:shd w:val="clear" w:color="auto" w:fill="FFFFFF" w:themeFill="background1"/>
            <w:vAlign w:val="center"/>
          </w:tcPr>
          <w:p w14:paraId="4AE8196D" w14:textId="112F370B" w:rsidR="00373187" w:rsidRPr="00215C42" w:rsidRDefault="00E008A6" w:rsidP="0044657E">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0,583</w:t>
            </w:r>
          </w:p>
        </w:tc>
      </w:tr>
    </w:tbl>
    <w:p w14:paraId="6C728034" w14:textId="521F748C" w:rsidR="00510A96" w:rsidRPr="00215C42" w:rsidRDefault="005F6107" w:rsidP="00D54A31">
      <w:pPr>
        <w:spacing w:line="240" w:lineRule="auto"/>
        <w:jc w:val="center"/>
        <w:rPr>
          <w:rFonts w:ascii="Calibri" w:eastAsia="Calibri" w:hAnsi="Calibri" w:cs="Arial"/>
          <w:sz w:val="20"/>
          <w:szCs w:val="20"/>
        </w:rPr>
      </w:pPr>
      <w:r w:rsidRPr="00215C42">
        <w:rPr>
          <w:sz w:val="20"/>
          <w:szCs w:val="20"/>
        </w:rPr>
        <w:t>Izvor:</w:t>
      </w:r>
      <w:r w:rsidRPr="00215C42">
        <w:rPr>
          <w:rFonts w:ascii="Calibri" w:eastAsia="Calibri" w:hAnsi="Calibri" w:cs="Arial"/>
          <w:sz w:val="20"/>
          <w:szCs w:val="20"/>
        </w:rPr>
        <w:t xml:space="preserve"> Odluka o razvrstavanju javnih cesta („Narodne Novine“ broj </w:t>
      </w:r>
      <w:r w:rsidR="00DE2954" w:rsidRPr="00215C42">
        <w:rPr>
          <w:rFonts w:ascii="Calibri" w:eastAsia="Calibri" w:hAnsi="Calibri" w:cs="Arial"/>
          <w:sz w:val="20"/>
          <w:szCs w:val="20"/>
        </w:rPr>
        <w:t>59/23, 64/23, 71/23, 97/23</w:t>
      </w:r>
      <w:r w:rsidRPr="00215C42">
        <w:rPr>
          <w:rFonts w:ascii="Calibri" w:eastAsia="Calibri" w:hAnsi="Calibri" w:cs="Arial"/>
          <w:sz w:val="20"/>
          <w:szCs w:val="20"/>
        </w:rPr>
        <w:t>)</w:t>
      </w:r>
    </w:p>
    <w:p w14:paraId="1BCF0F16" w14:textId="77777777" w:rsidR="001B2AF7" w:rsidRPr="00215C42" w:rsidRDefault="001B2AF7" w:rsidP="00D54A31">
      <w:pPr>
        <w:spacing w:line="240" w:lineRule="auto"/>
        <w:jc w:val="center"/>
        <w:rPr>
          <w:rFonts w:ascii="Calibri" w:eastAsia="Calibri" w:hAnsi="Calibri" w:cs="Arial"/>
          <w:sz w:val="20"/>
          <w:szCs w:val="20"/>
        </w:rPr>
      </w:pPr>
    </w:p>
    <w:p w14:paraId="71827E61" w14:textId="77777777" w:rsidR="001B2AF7" w:rsidRPr="00215C42" w:rsidRDefault="001B2AF7" w:rsidP="00D54A31">
      <w:pPr>
        <w:spacing w:line="240" w:lineRule="auto"/>
        <w:jc w:val="center"/>
        <w:rPr>
          <w:rFonts w:ascii="Calibri" w:eastAsia="Calibri" w:hAnsi="Calibri" w:cs="Arial"/>
          <w:sz w:val="20"/>
          <w:szCs w:val="20"/>
        </w:rPr>
      </w:pPr>
    </w:p>
    <w:p w14:paraId="65266E15" w14:textId="4861D9DB" w:rsidR="005F6107" w:rsidRPr="00215C42" w:rsidRDefault="005F6107" w:rsidP="00996030">
      <w:pPr>
        <w:pStyle w:val="Odlomakpopisa"/>
        <w:numPr>
          <w:ilvl w:val="0"/>
          <w:numId w:val="4"/>
        </w:numPr>
        <w:spacing w:after="0"/>
        <w:rPr>
          <w:rFonts w:ascii="Calibri" w:eastAsia="Calibri" w:hAnsi="Calibri" w:cs="Arial"/>
          <w:szCs w:val="24"/>
          <w:lang w:val="hr-HR"/>
        </w:rPr>
      </w:pPr>
      <w:r w:rsidRPr="00215C42">
        <w:rPr>
          <w:rFonts w:ascii="Calibri" w:eastAsia="Calibri" w:hAnsi="Calibri" w:cs="Arial"/>
          <w:sz w:val="24"/>
          <w:szCs w:val="24"/>
          <w:lang w:val="hr-HR"/>
        </w:rPr>
        <w:t>Željeznički promet</w:t>
      </w:r>
    </w:p>
    <w:p w14:paraId="6CEF70A9" w14:textId="6D84B1A4" w:rsidR="00373187" w:rsidRPr="00215C42" w:rsidRDefault="00373187" w:rsidP="00373187">
      <w:pPr>
        <w:spacing w:after="0"/>
        <w:rPr>
          <w:rFonts w:ascii="Calibri" w:eastAsia="Calibri" w:hAnsi="Calibri" w:cs="Arial"/>
          <w:szCs w:val="24"/>
        </w:rPr>
      </w:pPr>
    </w:p>
    <w:p w14:paraId="5B4149BB" w14:textId="377D0B76" w:rsidR="00DD5DEA" w:rsidRPr="00215C42" w:rsidRDefault="00E008A6" w:rsidP="00635176">
      <w:pPr>
        <w:spacing w:after="0"/>
      </w:pPr>
      <w:bookmarkStart w:id="62" w:name="_Hlk528582986"/>
      <w:r w:rsidRPr="00215C42">
        <w:rPr>
          <w:rFonts w:cstheme="minorHAnsi"/>
          <w:color w:val="000000"/>
          <w:szCs w:val="24"/>
        </w:rPr>
        <w:t>Prostor Krapinsko - zagorske županije povezuje željeznička trasa s Varaždinskom županijom u dužini 2,5 km, a na teritoriju općine (trasa Varaždin – Novi Golubovec).</w:t>
      </w:r>
      <w:r w:rsidR="002A1ECE" w:rsidRPr="00215C42">
        <w:rPr>
          <w:rFonts w:cstheme="minorHAnsi"/>
          <w:color w:val="000000"/>
          <w:szCs w:val="24"/>
        </w:rPr>
        <w:t xml:space="preserve"> </w:t>
      </w:r>
      <w:r w:rsidRPr="00215C42">
        <w:t xml:space="preserve">Pruga je </w:t>
      </w:r>
      <w:proofErr w:type="spellStart"/>
      <w:r w:rsidRPr="00215C42">
        <w:t>jednokolosiječna</w:t>
      </w:r>
      <w:proofErr w:type="spellEnd"/>
      <w:r w:rsidRPr="00215C42">
        <w:t xml:space="preserve"> i neelektrificirana: Postojeće stanje pruge unutar obuhvata plana je takvo da ona omogućava osovinsku težinu 16 tona, opterećenje 5 t/m i najveću brzinu 30 km/h. Na području Općine  nalazi se kolodvorska postaja Golubovec sa službenim prostorijama , a na teritoriju naselja Novi Golubovec</w:t>
      </w:r>
      <w:bookmarkEnd w:id="62"/>
      <w:r w:rsidR="00D54A31" w:rsidRPr="00215C42">
        <w:t>.</w:t>
      </w:r>
    </w:p>
    <w:p w14:paraId="11BEC57A" w14:textId="77777777" w:rsidR="00635176" w:rsidRPr="00215C42" w:rsidRDefault="00635176" w:rsidP="00635176">
      <w:pPr>
        <w:spacing w:after="0"/>
      </w:pPr>
    </w:p>
    <w:p w14:paraId="36234B4A" w14:textId="47BAF813" w:rsidR="008159C7" w:rsidRPr="00215C42" w:rsidRDefault="00124EFB" w:rsidP="008159C7">
      <w:pPr>
        <w:pStyle w:val="Opisslike"/>
        <w:keepNext/>
        <w:spacing w:line="240" w:lineRule="auto"/>
        <w:jc w:val="center"/>
      </w:pPr>
      <w:bookmarkStart w:id="63" w:name="_Toc100647955"/>
      <w:r w:rsidRPr="00215C42">
        <w:t>Tablica</w:t>
      </w:r>
      <w:r w:rsidR="00DD5DEA" w:rsidRPr="00215C42">
        <w:t xml:space="preserve"> 8</w:t>
      </w:r>
      <w:r w:rsidRPr="00215C42">
        <w:t xml:space="preserve">: Željezničke pruge </w:t>
      </w:r>
      <w:r w:rsidR="002A1ECE" w:rsidRPr="00215C42">
        <w:t xml:space="preserve">za lokalni promet </w:t>
      </w:r>
      <w:r w:rsidRPr="00215C42">
        <w:t>na području Općine</w:t>
      </w:r>
      <w:bookmarkEnd w:id="63"/>
      <w:r w:rsidRPr="00215C42">
        <w:t xml:space="preserve"> </w:t>
      </w:r>
    </w:p>
    <w:tbl>
      <w:tblPr>
        <w:tblStyle w:val="Reetkatablice"/>
        <w:tblW w:w="9067" w:type="dxa"/>
        <w:shd w:val="clear" w:color="auto" w:fill="FFFFFF" w:themeFill="background1"/>
        <w:tblLook w:val="04A0" w:firstRow="1" w:lastRow="0" w:firstColumn="1" w:lastColumn="0" w:noHBand="0" w:noVBand="1"/>
      </w:tblPr>
      <w:tblGrid>
        <w:gridCol w:w="619"/>
        <w:gridCol w:w="1089"/>
        <w:gridCol w:w="3532"/>
        <w:gridCol w:w="2268"/>
        <w:gridCol w:w="1559"/>
      </w:tblGrid>
      <w:tr w:rsidR="00124EFB" w:rsidRPr="00215C42" w14:paraId="063EC173" w14:textId="77777777" w:rsidTr="008C12E0">
        <w:tc>
          <w:tcPr>
            <w:tcW w:w="619" w:type="dxa"/>
            <w:shd w:val="clear" w:color="auto" w:fill="FFFFFF" w:themeFill="background1"/>
            <w:vAlign w:val="center"/>
          </w:tcPr>
          <w:p w14:paraId="09FF49DE" w14:textId="77777777" w:rsidR="00124EFB" w:rsidRPr="00215C42" w:rsidRDefault="00124EFB"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R.Br.</w:t>
            </w:r>
          </w:p>
        </w:tc>
        <w:tc>
          <w:tcPr>
            <w:tcW w:w="1089" w:type="dxa"/>
            <w:shd w:val="clear" w:color="auto" w:fill="FFFFFF" w:themeFill="background1"/>
            <w:vAlign w:val="center"/>
          </w:tcPr>
          <w:p w14:paraId="21C172DC" w14:textId="071A5770" w:rsidR="00124EFB" w:rsidRPr="00215C42" w:rsidRDefault="00124EFB"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Oznaka pruge</w:t>
            </w:r>
          </w:p>
        </w:tc>
        <w:tc>
          <w:tcPr>
            <w:tcW w:w="3532" w:type="dxa"/>
            <w:shd w:val="clear" w:color="auto" w:fill="FFFFFF" w:themeFill="background1"/>
            <w:vAlign w:val="center"/>
          </w:tcPr>
          <w:p w14:paraId="15603804" w14:textId="2B4FE701" w:rsidR="00124EFB" w:rsidRPr="00215C42" w:rsidRDefault="008C12E0"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Puni naziv željezničke pruge</w:t>
            </w:r>
          </w:p>
        </w:tc>
        <w:tc>
          <w:tcPr>
            <w:tcW w:w="2268" w:type="dxa"/>
            <w:shd w:val="clear" w:color="auto" w:fill="FFFFFF" w:themeFill="background1"/>
          </w:tcPr>
          <w:p w14:paraId="00735EB6" w14:textId="382F7AD0" w:rsidR="00124EFB" w:rsidRPr="00215C42" w:rsidRDefault="008C12E0"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Skraćeni naziv željezničke pruge</w:t>
            </w:r>
          </w:p>
        </w:tc>
        <w:tc>
          <w:tcPr>
            <w:tcW w:w="1559" w:type="dxa"/>
            <w:shd w:val="clear" w:color="auto" w:fill="FFFFFF" w:themeFill="background1"/>
            <w:vAlign w:val="center"/>
          </w:tcPr>
          <w:p w14:paraId="2751BFFB" w14:textId="70016457" w:rsidR="00124EFB" w:rsidRPr="00215C42" w:rsidRDefault="00124EFB"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Ukupna duljina Željezničke pruge(km)</w:t>
            </w:r>
          </w:p>
        </w:tc>
      </w:tr>
      <w:tr w:rsidR="00124EFB" w:rsidRPr="00215C42" w14:paraId="0F4A5B20" w14:textId="77777777" w:rsidTr="008C12E0">
        <w:tc>
          <w:tcPr>
            <w:tcW w:w="619" w:type="dxa"/>
            <w:shd w:val="clear" w:color="auto" w:fill="FFFFFF" w:themeFill="background1"/>
            <w:vAlign w:val="center"/>
          </w:tcPr>
          <w:p w14:paraId="50E76B36" w14:textId="62544940" w:rsidR="00124EFB" w:rsidRPr="00215C42" w:rsidRDefault="00373187" w:rsidP="002D2725">
            <w:pPr>
              <w:keepNext/>
              <w:spacing w:after="0" w:line="240" w:lineRule="auto"/>
              <w:jc w:val="center"/>
              <w:rPr>
                <w:rFonts w:ascii="Calibri" w:eastAsia="Calibri" w:hAnsi="Calibri" w:cs="Calibri"/>
                <w:b/>
                <w:sz w:val="20"/>
                <w:szCs w:val="20"/>
              </w:rPr>
            </w:pPr>
            <w:r w:rsidRPr="00215C42">
              <w:rPr>
                <w:rFonts w:ascii="Calibri" w:eastAsia="Calibri" w:hAnsi="Calibri" w:cs="Calibri"/>
                <w:b/>
                <w:sz w:val="20"/>
                <w:szCs w:val="20"/>
              </w:rPr>
              <w:t>1.</w:t>
            </w:r>
          </w:p>
        </w:tc>
        <w:tc>
          <w:tcPr>
            <w:tcW w:w="1089" w:type="dxa"/>
            <w:shd w:val="clear" w:color="auto" w:fill="FFFFFF" w:themeFill="background1"/>
            <w:vAlign w:val="center"/>
          </w:tcPr>
          <w:p w14:paraId="5908C691" w14:textId="555A7849" w:rsidR="00124EFB" w:rsidRPr="00215C42" w:rsidRDefault="002A1ECE" w:rsidP="002D2725">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L201</w:t>
            </w:r>
          </w:p>
        </w:tc>
        <w:tc>
          <w:tcPr>
            <w:tcW w:w="3532" w:type="dxa"/>
            <w:shd w:val="clear" w:color="auto" w:fill="FFFFFF" w:themeFill="background1"/>
            <w:vAlign w:val="center"/>
          </w:tcPr>
          <w:p w14:paraId="40B67B3F" w14:textId="5B5DF9DC" w:rsidR="00124EFB" w:rsidRPr="00215C42" w:rsidRDefault="002A1ECE" w:rsidP="002D2725">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Varaždin – Ivanec - Golubovec</w:t>
            </w:r>
          </w:p>
        </w:tc>
        <w:tc>
          <w:tcPr>
            <w:tcW w:w="2268" w:type="dxa"/>
            <w:shd w:val="clear" w:color="auto" w:fill="FFFFFF" w:themeFill="background1"/>
          </w:tcPr>
          <w:p w14:paraId="4730628A" w14:textId="2161079E" w:rsidR="00124EFB" w:rsidRPr="00215C42" w:rsidRDefault="002A1ECE" w:rsidP="002D2725">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Varaždin - Golubovec</w:t>
            </w:r>
          </w:p>
        </w:tc>
        <w:tc>
          <w:tcPr>
            <w:tcW w:w="1559" w:type="dxa"/>
            <w:shd w:val="clear" w:color="auto" w:fill="FFFFFF" w:themeFill="background1"/>
            <w:vAlign w:val="center"/>
          </w:tcPr>
          <w:p w14:paraId="33A3002C" w14:textId="410F1F28" w:rsidR="00124EFB" w:rsidRPr="00215C42" w:rsidRDefault="002A1ECE" w:rsidP="002D2725">
            <w:pPr>
              <w:keepNext/>
              <w:spacing w:after="0" w:line="240" w:lineRule="auto"/>
              <w:jc w:val="center"/>
              <w:rPr>
                <w:rFonts w:ascii="Calibri" w:eastAsia="Calibri" w:hAnsi="Calibri" w:cs="Calibri"/>
                <w:sz w:val="20"/>
                <w:szCs w:val="20"/>
              </w:rPr>
            </w:pPr>
            <w:r w:rsidRPr="00215C42">
              <w:rPr>
                <w:rFonts w:ascii="Calibri" w:eastAsia="Calibri" w:hAnsi="Calibri" w:cs="Calibri"/>
                <w:sz w:val="20"/>
                <w:szCs w:val="20"/>
              </w:rPr>
              <w:t>34,596</w:t>
            </w:r>
          </w:p>
        </w:tc>
      </w:tr>
    </w:tbl>
    <w:p w14:paraId="07090B83" w14:textId="77777777" w:rsidR="0039256F" w:rsidRPr="00215C42" w:rsidRDefault="0039256F" w:rsidP="00E57424">
      <w:pPr>
        <w:spacing w:after="0"/>
        <w:jc w:val="center"/>
        <w:rPr>
          <w:rFonts w:ascii="Calibri" w:eastAsia="Calibri" w:hAnsi="Calibri" w:cs="Arial"/>
          <w:sz w:val="20"/>
          <w:szCs w:val="20"/>
        </w:rPr>
      </w:pPr>
    </w:p>
    <w:p w14:paraId="4A7157E3" w14:textId="59ADFE19" w:rsidR="00EF625B" w:rsidRPr="00215C42" w:rsidRDefault="008C12E0" w:rsidP="00E57424">
      <w:pPr>
        <w:spacing w:after="0"/>
        <w:jc w:val="center"/>
        <w:rPr>
          <w:rFonts w:ascii="Calibri" w:eastAsia="Calibri" w:hAnsi="Calibri" w:cs="Arial"/>
          <w:sz w:val="20"/>
          <w:szCs w:val="20"/>
        </w:rPr>
      </w:pPr>
      <w:r w:rsidRPr="00215C42">
        <w:rPr>
          <w:rFonts w:ascii="Calibri" w:eastAsia="Calibri" w:hAnsi="Calibri" w:cs="Arial"/>
          <w:sz w:val="20"/>
          <w:szCs w:val="20"/>
        </w:rPr>
        <w:t xml:space="preserve">Izvor: </w:t>
      </w:r>
      <w:r w:rsidR="002A1ECE" w:rsidRPr="00215C42">
        <w:rPr>
          <w:rFonts w:ascii="Calibri" w:eastAsia="Calibri" w:hAnsi="Calibri" w:cs="Arial"/>
          <w:sz w:val="20"/>
          <w:szCs w:val="20"/>
        </w:rPr>
        <w:t>Uredba o razvrstavanju željezničkih pruga („Narodne Novine“ broj 84/21)</w:t>
      </w:r>
    </w:p>
    <w:p w14:paraId="5E60F0BD" w14:textId="77777777" w:rsidR="00E57424" w:rsidRPr="00215C42" w:rsidRDefault="00E57424" w:rsidP="00E57424">
      <w:pPr>
        <w:spacing w:after="0"/>
        <w:jc w:val="center"/>
        <w:rPr>
          <w:rFonts w:ascii="Calibri" w:eastAsia="Calibri" w:hAnsi="Calibri" w:cs="Arial"/>
          <w:sz w:val="20"/>
          <w:szCs w:val="20"/>
        </w:rPr>
      </w:pPr>
    </w:p>
    <w:p w14:paraId="09A72BFF" w14:textId="77777777" w:rsidR="00273BFA" w:rsidRPr="00215C42" w:rsidRDefault="00273BFA" w:rsidP="00273BFA">
      <w:pPr>
        <w:pStyle w:val="Naslov2"/>
        <w:spacing w:before="0"/>
      </w:pPr>
      <w:bookmarkStart w:id="64" w:name="_Toc519852167"/>
      <w:bookmarkStart w:id="65" w:name="_Toc65151388"/>
      <w:bookmarkStart w:id="66" w:name="_Toc208210655"/>
      <w:r w:rsidRPr="00215C42">
        <w:t>2.8. Društveno – politički pokazatelji na području Općine</w:t>
      </w:r>
      <w:bookmarkEnd w:id="64"/>
      <w:bookmarkEnd w:id="65"/>
      <w:bookmarkEnd w:id="66"/>
    </w:p>
    <w:p w14:paraId="6D4F83A4" w14:textId="77777777" w:rsidR="00273BFA" w:rsidRPr="00215C42" w:rsidRDefault="00273BFA" w:rsidP="00273BFA">
      <w:pPr>
        <w:pStyle w:val="Naslov3"/>
      </w:pPr>
      <w:bookmarkStart w:id="67" w:name="_Toc519852168"/>
      <w:bookmarkStart w:id="68" w:name="_Toc65151389"/>
      <w:bookmarkStart w:id="69" w:name="_Toc208210656"/>
      <w:r w:rsidRPr="00215C42">
        <w:t>2.8.1. Sjedišta upravnih tijela</w:t>
      </w:r>
      <w:bookmarkEnd w:id="67"/>
      <w:bookmarkEnd w:id="68"/>
      <w:bookmarkEnd w:id="69"/>
    </w:p>
    <w:p w14:paraId="4D67BB40" w14:textId="77777777" w:rsidR="00475F9D" w:rsidRPr="00215C42" w:rsidRDefault="00475F9D" w:rsidP="00273BFA">
      <w:pPr>
        <w:spacing w:after="0"/>
        <w:rPr>
          <w:rFonts w:cstheme="minorHAnsi"/>
          <w:szCs w:val="24"/>
        </w:rPr>
      </w:pPr>
    </w:p>
    <w:p w14:paraId="54854DED" w14:textId="7DFFA048" w:rsidR="006925DB" w:rsidRPr="00215C42" w:rsidRDefault="00273BFA" w:rsidP="00996030">
      <w:pPr>
        <w:pStyle w:val="Odlomakpopisa"/>
        <w:numPr>
          <w:ilvl w:val="0"/>
          <w:numId w:val="4"/>
        </w:numPr>
        <w:rPr>
          <w:rFonts w:cstheme="minorHAnsi"/>
          <w:sz w:val="24"/>
          <w:szCs w:val="24"/>
        </w:rPr>
      </w:pPr>
      <w:r w:rsidRPr="00215C42">
        <w:rPr>
          <w:rFonts w:cstheme="minorHAnsi"/>
          <w:sz w:val="24"/>
          <w:szCs w:val="24"/>
        </w:rPr>
        <w:t xml:space="preserve">Općina </w:t>
      </w:r>
      <w:r w:rsidR="004717B1" w:rsidRPr="00215C42">
        <w:rPr>
          <w:rFonts w:cstheme="minorHAnsi"/>
          <w:sz w:val="24"/>
          <w:szCs w:val="24"/>
        </w:rPr>
        <w:t>N</w:t>
      </w:r>
      <w:r w:rsidR="00A02391" w:rsidRPr="00215C42">
        <w:rPr>
          <w:rFonts w:cstheme="minorHAnsi"/>
          <w:sz w:val="24"/>
          <w:szCs w:val="24"/>
        </w:rPr>
        <w:t>ovi Golubovec, Novi Golubovec 34</w:t>
      </w:r>
      <w:r w:rsidR="004717B1" w:rsidRPr="00215C42">
        <w:rPr>
          <w:rFonts w:cstheme="minorHAnsi"/>
          <w:sz w:val="24"/>
          <w:szCs w:val="24"/>
        </w:rPr>
        <w:t>, 49 255 Novi Golubovec</w:t>
      </w:r>
    </w:p>
    <w:p w14:paraId="02F9E405" w14:textId="47AD4C9D" w:rsidR="00E57424" w:rsidRPr="00215C42" w:rsidRDefault="00273BFA" w:rsidP="00E57424">
      <w:pPr>
        <w:pStyle w:val="Naslov3"/>
        <w:spacing w:before="0"/>
        <w:rPr>
          <w:szCs w:val="20"/>
        </w:rPr>
      </w:pPr>
      <w:bookmarkStart w:id="70" w:name="_Toc519852169"/>
      <w:bookmarkStart w:id="71" w:name="_Toc65151390"/>
      <w:bookmarkStart w:id="72" w:name="_Toc208210657"/>
      <w:r w:rsidRPr="00215C42">
        <w:rPr>
          <w:szCs w:val="20"/>
        </w:rPr>
        <w:t>2.8.2. Zdravstvene ustanove na području Općine</w:t>
      </w:r>
      <w:bookmarkEnd w:id="70"/>
      <w:bookmarkEnd w:id="71"/>
      <w:bookmarkEnd w:id="72"/>
    </w:p>
    <w:p w14:paraId="254E034A" w14:textId="0EB3B03C" w:rsidR="00A02193" w:rsidRPr="00215C42" w:rsidRDefault="004717B1" w:rsidP="00D54A31">
      <w:r w:rsidRPr="00215C42">
        <w:t>Na podru</w:t>
      </w:r>
      <w:r w:rsidR="004F2281" w:rsidRPr="00215C42">
        <w:t xml:space="preserve">čju Općine nalazi se </w:t>
      </w:r>
      <w:r w:rsidRPr="00215C42">
        <w:t xml:space="preserve">Ambulanta Novi Golubovec koja djeluje u sklopu Doma zdravlja Krapinsko – zagorske županije, točnije Doma zdravlja Zlatar. </w:t>
      </w:r>
    </w:p>
    <w:p w14:paraId="7618AB67" w14:textId="298391CC" w:rsidR="00264EF6" w:rsidRPr="00215C42" w:rsidRDefault="004717B1" w:rsidP="008B1929">
      <w:pPr>
        <w:pStyle w:val="Opisslike"/>
        <w:spacing w:line="240" w:lineRule="auto"/>
        <w:jc w:val="center"/>
      </w:pPr>
      <w:bookmarkStart w:id="73" w:name="_Toc519772475"/>
      <w:bookmarkStart w:id="74" w:name="_Toc100647956"/>
      <w:bookmarkStart w:id="75" w:name="_Hlk519511158"/>
      <w:r w:rsidRPr="00215C42">
        <w:t xml:space="preserve">Tablica </w:t>
      </w:r>
      <w:r w:rsidR="00DD5DEA" w:rsidRPr="00215C42">
        <w:rPr>
          <w:noProof/>
        </w:rPr>
        <w:t>9</w:t>
      </w:r>
      <w:r w:rsidRPr="00215C42">
        <w:t>: Prikaz zdravstvenih ustanova s područja Općine</w:t>
      </w:r>
      <w:bookmarkEnd w:id="73"/>
      <w:bookmarkEnd w:id="74"/>
    </w:p>
    <w:tbl>
      <w:tblPr>
        <w:tblStyle w:val="Reetkatablice"/>
        <w:tblW w:w="0" w:type="auto"/>
        <w:tblLook w:val="04A0" w:firstRow="1" w:lastRow="0" w:firstColumn="1" w:lastColumn="0" w:noHBand="0" w:noVBand="1"/>
      </w:tblPr>
      <w:tblGrid>
        <w:gridCol w:w="1838"/>
        <w:gridCol w:w="1843"/>
        <w:gridCol w:w="1984"/>
        <w:gridCol w:w="3395"/>
      </w:tblGrid>
      <w:tr w:rsidR="004717B1" w:rsidRPr="00215C42" w14:paraId="7236B8B9" w14:textId="77777777" w:rsidTr="004717B1">
        <w:tc>
          <w:tcPr>
            <w:tcW w:w="1838" w:type="dxa"/>
            <w:vAlign w:val="center"/>
          </w:tcPr>
          <w:p w14:paraId="2302CA73" w14:textId="77777777" w:rsidR="004717B1" w:rsidRPr="00215C42" w:rsidRDefault="004717B1" w:rsidP="004717B1">
            <w:pPr>
              <w:spacing w:after="0" w:line="240" w:lineRule="auto"/>
              <w:jc w:val="center"/>
              <w:rPr>
                <w:b/>
                <w:sz w:val="20"/>
                <w:szCs w:val="20"/>
              </w:rPr>
            </w:pPr>
            <w:r w:rsidRPr="00215C42">
              <w:rPr>
                <w:b/>
                <w:sz w:val="20"/>
                <w:szCs w:val="20"/>
              </w:rPr>
              <w:t>Naziv ustanove</w:t>
            </w:r>
          </w:p>
        </w:tc>
        <w:tc>
          <w:tcPr>
            <w:tcW w:w="1843" w:type="dxa"/>
            <w:vAlign w:val="center"/>
          </w:tcPr>
          <w:p w14:paraId="3D1D687B" w14:textId="77777777" w:rsidR="004717B1" w:rsidRPr="00215C42" w:rsidRDefault="004717B1" w:rsidP="004717B1">
            <w:pPr>
              <w:spacing w:after="0" w:line="240" w:lineRule="auto"/>
              <w:jc w:val="center"/>
              <w:rPr>
                <w:b/>
                <w:sz w:val="20"/>
                <w:szCs w:val="20"/>
              </w:rPr>
            </w:pPr>
            <w:r w:rsidRPr="00215C42">
              <w:rPr>
                <w:b/>
                <w:sz w:val="20"/>
                <w:szCs w:val="20"/>
              </w:rPr>
              <w:t>Odgovorna osoba</w:t>
            </w:r>
          </w:p>
        </w:tc>
        <w:tc>
          <w:tcPr>
            <w:tcW w:w="1984" w:type="dxa"/>
            <w:vAlign w:val="center"/>
          </w:tcPr>
          <w:p w14:paraId="2C3E1432" w14:textId="77777777" w:rsidR="004717B1" w:rsidRPr="00215C42" w:rsidRDefault="004717B1" w:rsidP="004717B1">
            <w:pPr>
              <w:spacing w:after="0" w:line="240" w:lineRule="auto"/>
              <w:jc w:val="center"/>
              <w:rPr>
                <w:b/>
                <w:sz w:val="20"/>
                <w:szCs w:val="20"/>
              </w:rPr>
            </w:pPr>
            <w:r w:rsidRPr="00215C42">
              <w:rPr>
                <w:b/>
                <w:sz w:val="20"/>
                <w:szCs w:val="20"/>
              </w:rPr>
              <w:t>Adresa ustanove</w:t>
            </w:r>
          </w:p>
        </w:tc>
        <w:tc>
          <w:tcPr>
            <w:tcW w:w="3395" w:type="dxa"/>
            <w:vAlign w:val="center"/>
          </w:tcPr>
          <w:p w14:paraId="64999003" w14:textId="77777777" w:rsidR="004717B1" w:rsidRPr="00215C42" w:rsidRDefault="004717B1" w:rsidP="004717B1">
            <w:pPr>
              <w:spacing w:after="0" w:line="240" w:lineRule="auto"/>
              <w:jc w:val="center"/>
              <w:rPr>
                <w:b/>
                <w:sz w:val="20"/>
                <w:szCs w:val="20"/>
              </w:rPr>
            </w:pPr>
            <w:r w:rsidRPr="00215C42">
              <w:rPr>
                <w:b/>
                <w:sz w:val="20"/>
                <w:szCs w:val="20"/>
              </w:rPr>
              <w:t>Kontakt ustanove</w:t>
            </w:r>
          </w:p>
        </w:tc>
      </w:tr>
      <w:tr w:rsidR="004717B1" w:rsidRPr="00215C42" w14:paraId="48030C29" w14:textId="77777777" w:rsidTr="004717B1">
        <w:tc>
          <w:tcPr>
            <w:tcW w:w="1838" w:type="dxa"/>
            <w:vAlign w:val="center"/>
          </w:tcPr>
          <w:p w14:paraId="38599827" w14:textId="77777777" w:rsidR="004717B1" w:rsidRPr="00215C42" w:rsidRDefault="004717B1" w:rsidP="004717B1">
            <w:pPr>
              <w:spacing w:after="0" w:line="240" w:lineRule="auto"/>
              <w:rPr>
                <w:sz w:val="20"/>
                <w:szCs w:val="20"/>
              </w:rPr>
            </w:pPr>
            <w:r w:rsidRPr="00215C42">
              <w:rPr>
                <w:sz w:val="20"/>
                <w:szCs w:val="20"/>
              </w:rPr>
              <w:t>Ordinacija obiteljske medicine</w:t>
            </w:r>
          </w:p>
        </w:tc>
        <w:tc>
          <w:tcPr>
            <w:tcW w:w="1843" w:type="dxa"/>
            <w:vAlign w:val="center"/>
          </w:tcPr>
          <w:p w14:paraId="602EEF40" w14:textId="77777777" w:rsidR="004717B1" w:rsidRPr="00215C42" w:rsidRDefault="004717B1" w:rsidP="004717B1">
            <w:pPr>
              <w:spacing w:after="0" w:line="240" w:lineRule="auto"/>
              <w:jc w:val="center"/>
              <w:rPr>
                <w:sz w:val="20"/>
                <w:szCs w:val="20"/>
              </w:rPr>
            </w:pPr>
            <w:r w:rsidRPr="00215C42">
              <w:rPr>
                <w:sz w:val="20"/>
                <w:szCs w:val="20"/>
              </w:rPr>
              <w:t xml:space="preserve">Branka </w:t>
            </w:r>
            <w:proofErr w:type="spellStart"/>
            <w:r w:rsidRPr="00215C42">
              <w:rPr>
                <w:sz w:val="20"/>
                <w:szCs w:val="20"/>
              </w:rPr>
              <w:t>Kužir</w:t>
            </w:r>
            <w:proofErr w:type="spellEnd"/>
            <w:r w:rsidRPr="00215C42">
              <w:rPr>
                <w:sz w:val="20"/>
                <w:szCs w:val="20"/>
              </w:rPr>
              <w:t xml:space="preserve">, </w:t>
            </w:r>
            <w:proofErr w:type="spellStart"/>
            <w:r w:rsidRPr="00215C42">
              <w:rPr>
                <w:sz w:val="20"/>
                <w:szCs w:val="20"/>
              </w:rPr>
              <w:t>dr.med</w:t>
            </w:r>
            <w:proofErr w:type="spellEnd"/>
            <w:r w:rsidRPr="00215C42">
              <w:rPr>
                <w:sz w:val="20"/>
                <w:szCs w:val="20"/>
              </w:rPr>
              <w:t>.</w:t>
            </w:r>
          </w:p>
        </w:tc>
        <w:tc>
          <w:tcPr>
            <w:tcW w:w="1984" w:type="dxa"/>
            <w:vAlign w:val="center"/>
          </w:tcPr>
          <w:p w14:paraId="039D5759" w14:textId="77777777" w:rsidR="004717B1" w:rsidRPr="00215C42" w:rsidRDefault="004717B1" w:rsidP="004717B1">
            <w:pPr>
              <w:spacing w:after="0" w:line="240" w:lineRule="auto"/>
              <w:jc w:val="center"/>
              <w:rPr>
                <w:sz w:val="20"/>
                <w:szCs w:val="20"/>
              </w:rPr>
            </w:pPr>
            <w:r w:rsidRPr="00215C42">
              <w:rPr>
                <w:sz w:val="20"/>
                <w:szCs w:val="20"/>
              </w:rPr>
              <w:t>Novi Golubovec 28,</w:t>
            </w:r>
          </w:p>
          <w:p w14:paraId="462CB6CA" w14:textId="77777777" w:rsidR="004717B1" w:rsidRPr="00215C42" w:rsidRDefault="004717B1" w:rsidP="004717B1">
            <w:pPr>
              <w:spacing w:after="0" w:line="240" w:lineRule="auto"/>
              <w:jc w:val="center"/>
              <w:rPr>
                <w:sz w:val="20"/>
                <w:szCs w:val="20"/>
              </w:rPr>
            </w:pPr>
            <w:r w:rsidRPr="00215C42">
              <w:rPr>
                <w:sz w:val="20"/>
                <w:szCs w:val="20"/>
              </w:rPr>
              <w:t>49 225 N. Golubovec</w:t>
            </w:r>
          </w:p>
        </w:tc>
        <w:tc>
          <w:tcPr>
            <w:tcW w:w="3395" w:type="dxa"/>
            <w:vAlign w:val="center"/>
          </w:tcPr>
          <w:p w14:paraId="3C6D4BD5" w14:textId="77777777" w:rsidR="004717B1" w:rsidRPr="00215C42" w:rsidRDefault="004717B1" w:rsidP="004717B1">
            <w:pPr>
              <w:spacing w:after="0" w:line="240" w:lineRule="auto"/>
              <w:jc w:val="center"/>
              <w:rPr>
                <w:sz w:val="20"/>
                <w:szCs w:val="20"/>
              </w:rPr>
            </w:pPr>
            <w:r w:rsidRPr="00215C42">
              <w:rPr>
                <w:sz w:val="20"/>
                <w:szCs w:val="20"/>
              </w:rPr>
              <w:t>Tel: 049 412 005</w:t>
            </w:r>
          </w:p>
        </w:tc>
      </w:tr>
      <w:tr w:rsidR="004717B1" w:rsidRPr="00215C42" w14:paraId="70F4BE32" w14:textId="77777777" w:rsidTr="004717B1">
        <w:tc>
          <w:tcPr>
            <w:tcW w:w="1838" w:type="dxa"/>
            <w:vAlign w:val="center"/>
          </w:tcPr>
          <w:p w14:paraId="37F65C4F" w14:textId="77777777" w:rsidR="004717B1" w:rsidRPr="00215C42" w:rsidRDefault="004717B1" w:rsidP="004717B1">
            <w:pPr>
              <w:spacing w:after="0" w:line="240" w:lineRule="auto"/>
              <w:rPr>
                <w:sz w:val="20"/>
                <w:szCs w:val="20"/>
              </w:rPr>
            </w:pPr>
            <w:r w:rsidRPr="00215C42">
              <w:rPr>
                <w:sz w:val="20"/>
                <w:szCs w:val="20"/>
              </w:rPr>
              <w:lastRenderedPageBreak/>
              <w:t>Ordinacija dentalne medicine</w:t>
            </w:r>
          </w:p>
        </w:tc>
        <w:tc>
          <w:tcPr>
            <w:tcW w:w="1843" w:type="dxa"/>
            <w:vAlign w:val="center"/>
          </w:tcPr>
          <w:p w14:paraId="01400D42" w14:textId="77777777" w:rsidR="004717B1" w:rsidRPr="00215C42" w:rsidRDefault="004717B1" w:rsidP="004717B1">
            <w:pPr>
              <w:spacing w:after="0" w:line="240" w:lineRule="auto"/>
              <w:jc w:val="center"/>
              <w:rPr>
                <w:sz w:val="20"/>
                <w:szCs w:val="20"/>
              </w:rPr>
            </w:pPr>
            <w:r w:rsidRPr="00215C42">
              <w:rPr>
                <w:sz w:val="20"/>
                <w:szCs w:val="20"/>
              </w:rPr>
              <w:t xml:space="preserve">Marin Piskač, </w:t>
            </w:r>
            <w:proofErr w:type="spellStart"/>
            <w:r w:rsidRPr="00215C42">
              <w:rPr>
                <w:sz w:val="20"/>
                <w:szCs w:val="20"/>
              </w:rPr>
              <w:t>dr.dent.med</w:t>
            </w:r>
            <w:proofErr w:type="spellEnd"/>
            <w:r w:rsidRPr="00215C42">
              <w:rPr>
                <w:sz w:val="20"/>
                <w:szCs w:val="20"/>
              </w:rPr>
              <w:t>.</w:t>
            </w:r>
          </w:p>
        </w:tc>
        <w:tc>
          <w:tcPr>
            <w:tcW w:w="1984" w:type="dxa"/>
            <w:vAlign w:val="center"/>
          </w:tcPr>
          <w:p w14:paraId="11494631" w14:textId="77777777" w:rsidR="004717B1" w:rsidRPr="00215C42" w:rsidRDefault="004717B1" w:rsidP="004717B1">
            <w:pPr>
              <w:spacing w:after="0" w:line="240" w:lineRule="auto"/>
              <w:jc w:val="center"/>
              <w:rPr>
                <w:sz w:val="20"/>
                <w:szCs w:val="20"/>
              </w:rPr>
            </w:pPr>
            <w:r w:rsidRPr="00215C42">
              <w:rPr>
                <w:sz w:val="20"/>
                <w:szCs w:val="20"/>
              </w:rPr>
              <w:t>Novi Golubovec 28,</w:t>
            </w:r>
          </w:p>
          <w:p w14:paraId="43167588" w14:textId="77777777" w:rsidR="004717B1" w:rsidRPr="00215C42" w:rsidRDefault="004717B1" w:rsidP="004717B1">
            <w:pPr>
              <w:spacing w:after="0" w:line="240" w:lineRule="auto"/>
              <w:jc w:val="center"/>
              <w:rPr>
                <w:sz w:val="20"/>
                <w:szCs w:val="20"/>
              </w:rPr>
            </w:pPr>
            <w:r w:rsidRPr="00215C42">
              <w:rPr>
                <w:sz w:val="20"/>
                <w:szCs w:val="20"/>
              </w:rPr>
              <w:t>49 225 N. Golubovec</w:t>
            </w:r>
          </w:p>
        </w:tc>
        <w:tc>
          <w:tcPr>
            <w:tcW w:w="3395" w:type="dxa"/>
            <w:vAlign w:val="center"/>
          </w:tcPr>
          <w:p w14:paraId="4FA7BC6F" w14:textId="77777777" w:rsidR="004717B1" w:rsidRPr="00215C42" w:rsidRDefault="004717B1" w:rsidP="004717B1">
            <w:pPr>
              <w:spacing w:after="0" w:line="240" w:lineRule="auto"/>
              <w:jc w:val="center"/>
              <w:rPr>
                <w:sz w:val="20"/>
                <w:szCs w:val="20"/>
              </w:rPr>
            </w:pPr>
            <w:r w:rsidRPr="00215C42">
              <w:rPr>
                <w:sz w:val="20"/>
                <w:szCs w:val="20"/>
              </w:rPr>
              <w:t>Tel: 049 412 238</w:t>
            </w:r>
          </w:p>
        </w:tc>
      </w:tr>
      <w:tr w:rsidR="004717B1" w:rsidRPr="00215C42" w14:paraId="0722B33A" w14:textId="77777777" w:rsidTr="004717B1">
        <w:tc>
          <w:tcPr>
            <w:tcW w:w="1838" w:type="dxa"/>
            <w:vAlign w:val="center"/>
          </w:tcPr>
          <w:p w14:paraId="78317620" w14:textId="77777777" w:rsidR="004717B1" w:rsidRPr="00215C42" w:rsidRDefault="004717B1" w:rsidP="004717B1">
            <w:pPr>
              <w:spacing w:after="0" w:line="240" w:lineRule="auto"/>
              <w:rPr>
                <w:sz w:val="20"/>
                <w:szCs w:val="20"/>
              </w:rPr>
            </w:pPr>
            <w:r w:rsidRPr="00215C42">
              <w:rPr>
                <w:sz w:val="20"/>
                <w:szCs w:val="20"/>
              </w:rPr>
              <w:t>Ljekarna Švaljek</w:t>
            </w:r>
          </w:p>
        </w:tc>
        <w:tc>
          <w:tcPr>
            <w:tcW w:w="1843" w:type="dxa"/>
            <w:vAlign w:val="center"/>
          </w:tcPr>
          <w:p w14:paraId="1C8DB478" w14:textId="77777777" w:rsidR="004717B1" w:rsidRPr="00215C42" w:rsidRDefault="004717B1" w:rsidP="004717B1">
            <w:pPr>
              <w:spacing w:after="0" w:line="240" w:lineRule="auto"/>
              <w:jc w:val="center"/>
              <w:rPr>
                <w:sz w:val="20"/>
                <w:szCs w:val="20"/>
              </w:rPr>
            </w:pPr>
          </w:p>
        </w:tc>
        <w:tc>
          <w:tcPr>
            <w:tcW w:w="1984" w:type="dxa"/>
            <w:vAlign w:val="center"/>
          </w:tcPr>
          <w:p w14:paraId="03512967" w14:textId="77777777" w:rsidR="004717B1" w:rsidRPr="00215C42" w:rsidRDefault="004717B1" w:rsidP="004717B1">
            <w:pPr>
              <w:spacing w:after="0" w:line="240" w:lineRule="auto"/>
              <w:jc w:val="center"/>
              <w:rPr>
                <w:sz w:val="20"/>
                <w:szCs w:val="20"/>
              </w:rPr>
            </w:pPr>
            <w:r w:rsidRPr="00215C42">
              <w:rPr>
                <w:sz w:val="20"/>
                <w:szCs w:val="20"/>
              </w:rPr>
              <w:t>Novi Golubovec 25,</w:t>
            </w:r>
          </w:p>
          <w:p w14:paraId="5BAE04AC" w14:textId="77777777" w:rsidR="004717B1" w:rsidRPr="00215C42" w:rsidRDefault="004717B1" w:rsidP="004717B1">
            <w:pPr>
              <w:spacing w:after="0" w:line="240" w:lineRule="auto"/>
              <w:jc w:val="center"/>
              <w:rPr>
                <w:sz w:val="20"/>
                <w:szCs w:val="20"/>
              </w:rPr>
            </w:pPr>
            <w:r w:rsidRPr="00215C42">
              <w:rPr>
                <w:sz w:val="20"/>
                <w:szCs w:val="20"/>
              </w:rPr>
              <w:t>49 225 N. Golubovec</w:t>
            </w:r>
          </w:p>
        </w:tc>
        <w:tc>
          <w:tcPr>
            <w:tcW w:w="3395" w:type="dxa"/>
            <w:vAlign w:val="center"/>
          </w:tcPr>
          <w:p w14:paraId="3DF6136D" w14:textId="77777777" w:rsidR="004717B1" w:rsidRPr="00215C42" w:rsidRDefault="004717B1" w:rsidP="004717B1">
            <w:pPr>
              <w:spacing w:after="0" w:line="240" w:lineRule="auto"/>
              <w:jc w:val="center"/>
              <w:rPr>
                <w:sz w:val="20"/>
                <w:szCs w:val="20"/>
              </w:rPr>
            </w:pPr>
            <w:r w:rsidRPr="00215C42">
              <w:rPr>
                <w:sz w:val="20"/>
                <w:szCs w:val="20"/>
              </w:rPr>
              <w:t>Tel: 049 412 855</w:t>
            </w:r>
          </w:p>
          <w:p w14:paraId="24541E62" w14:textId="77777777" w:rsidR="004717B1" w:rsidRPr="00215C42" w:rsidRDefault="004717B1" w:rsidP="004717B1">
            <w:pPr>
              <w:spacing w:after="0" w:line="240" w:lineRule="auto"/>
              <w:jc w:val="center"/>
              <w:rPr>
                <w:sz w:val="20"/>
                <w:szCs w:val="20"/>
              </w:rPr>
            </w:pPr>
            <w:r w:rsidRPr="00215C42">
              <w:rPr>
                <w:sz w:val="20"/>
                <w:szCs w:val="20"/>
              </w:rPr>
              <w:t>Fax: 049 412 855</w:t>
            </w:r>
          </w:p>
          <w:p w14:paraId="4A1E4AA7" w14:textId="77777777" w:rsidR="004717B1" w:rsidRPr="00215C42" w:rsidRDefault="004717B1" w:rsidP="004717B1">
            <w:pPr>
              <w:spacing w:after="0" w:line="240" w:lineRule="auto"/>
              <w:jc w:val="center"/>
              <w:rPr>
                <w:sz w:val="20"/>
                <w:szCs w:val="20"/>
              </w:rPr>
            </w:pPr>
            <w:r w:rsidRPr="00215C42">
              <w:rPr>
                <w:sz w:val="20"/>
                <w:szCs w:val="20"/>
              </w:rPr>
              <w:t>e-mail: ljekarna-golubovec@svaljek.hr</w:t>
            </w:r>
          </w:p>
        </w:tc>
      </w:tr>
    </w:tbl>
    <w:p w14:paraId="32A438C4" w14:textId="77777777" w:rsidR="00273BFA" w:rsidRPr="00215C42" w:rsidRDefault="00273BFA" w:rsidP="0044657E">
      <w:pPr>
        <w:pStyle w:val="Naslov3"/>
        <w:spacing w:before="0"/>
      </w:pPr>
      <w:bookmarkStart w:id="76" w:name="_Toc519852170"/>
      <w:bookmarkStart w:id="77" w:name="_Toc65151391"/>
      <w:bookmarkStart w:id="78" w:name="_Toc208210658"/>
      <w:bookmarkEnd w:id="75"/>
      <w:r w:rsidRPr="00215C42">
        <w:t>2.8.3. Odgojno – obrazovne ustanove na području Općine</w:t>
      </w:r>
      <w:bookmarkEnd w:id="76"/>
      <w:bookmarkEnd w:id="77"/>
      <w:bookmarkEnd w:id="78"/>
    </w:p>
    <w:p w14:paraId="4F9E4BF6" w14:textId="67E4892C" w:rsidR="00273BFA" w:rsidRPr="00215C42" w:rsidRDefault="00273BFA" w:rsidP="00273BFA">
      <w:pPr>
        <w:spacing w:after="0"/>
        <w:rPr>
          <w:rFonts w:ascii="Calibri" w:hAnsi="Calibri" w:cs="Calibri"/>
          <w:szCs w:val="24"/>
        </w:rPr>
      </w:pPr>
    </w:p>
    <w:p w14:paraId="456F547F" w14:textId="7F25EDC1" w:rsidR="004717B1" w:rsidRPr="00215C42" w:rsidRDefault="004717B1" w:rsidP="00174E56">
      <w:pPr>
        <w:pStyle w:val="Odlomakpopisa"/>
        <w:numPr>
          <w:ilvl w:val="0"/>
          <w:numId w:val="4"/>
        </w:numPr>
        <w:spacing w:after="0"/>
        <w:jc w:val="both"/>
        <w:rPr>
          <w:rFonts w:ascii="Calibri" w:hAnsi="Calibri" w:cs="Calibri"/>
          <w:sz w:val="24"/>
          <w:szCs w:val="24"/>
        </w:rPr>
      </w:pPr>
      <w:r w:rsidRPr="00215C42">
        <w:rPr>
          <w:rFonts w:ascii="Calibri" w:hAnsi="Calibri" w:cs="Calibri"/>
          <w:sz w:val="24"/>
          <w:szCs w:val="24"/>
        </w:rPr>
        <w:t xml:space="preserve">Osnovna škola Ljudevit Gaj Mihovljan – Područna škola Golubovec, Gora </w:t>
      </w:r>
      <w:proofErr w:type="spellStart"/>
      <w:r w:rsidRPr="00215C42">
        <w:rPr>
          <w:rFonts w:ascii="Calibri" w:hAnsi="Calibri" w:cs="Calibri"/>
          <w:sz w:val="24"/>
          <w:szCs w:val="24"/>
        </w:rPr>
        <w:t>Veternička</w:t>
      </w:r>
      <w:proofErr w:type="spellEnd"/>
      <w:r w:rsidRPr="00215C42">
        <w:rPr>
          <w:rFonts w:ascii="Calibri" w:hAnsi="Calibri" w:cs="Calibri"/>
          <w:sz w:val="24"/>
          <w:szCs w:val="24"/>
        </w:rPr>
        <w:t xml:space="preserve"> 7, </w:t>
      </w:r>
      <w:r w:rsidR="00174E56" w:rsidRPr="00215C42">
        <w:rPr>
          <w:rFonts w:ascii="Calibri" w:hAnsi="Calibri" w:cs="Calibri"/>
          <w:sz w:val="24"/>
          <w:szCs w:val="24"/>
        </w:rPr>
        <w:t>49 255 Novi Golubovec</w:t>
      </w:r>
    </w:p>
    <w:p w14:paraId="0E53BFAF" w14:textId="4BE340AC" w:rsidR="0044657E" w:rsidRPr="00215C42" w:rsidRDefault="0044657E" w:rsidP="0044657E">
      <w:pPr>
        <w:pStyle w:val="Naslov3"/>
      </w:pPr>
      <w:bookmarkStart w:id="79" w:name="_Toc519852171"/>
      <w:bookmarkStart w:id="80" w:name="_Toc65151392"/>
      <w:bookmarkStart w:id="81" w:name="_Toc208210659"/>
      <w:r w:rsidRPr="00215C42">
        <w:t>2.8.4. Broj domaćinstva na području Općine</w:t>
      </w:r>
      <w:bookmarkEnd w:id="79"/>
      <w:bookmarkEnd w:id="80"/>
      <w:bookmarkEnd w:id="81"/>
    </w:p>
    <w:p w14:paraId="6834E5B7" w14:textId="377FD3E1" w:rsidR="00373187" w:rsidRPr="00215C42" w:rsidRDefault="00373187" w:rsidP="00373187">
      <w:pPr>
        <w:spacing w:after="0"/>
      </w:pPr>
    </w:p>
    <w:p w14:paraId="3DF02D7D" w14:textId="4AB164B9" w:rsidR="00174E56" w:rsidRPr="00215C42" w:rsidRDefault="00174E56" w:rsidP="00D54A31">
      <w:r w:rsidRPr="00215C42">
        <w:t>Na području Općine, prema Državnome zavodu za statistiku, od</w:t>
      </w:r>
      <w:r w:rsidR="00A02391" w:rsidRPr="00215C42">
        <w:t>nosno popisu stanovništva iz 202</w:t>
      </w:r>
      <w:r w:rsidR="004E3B3F" w:rsidRPr="00215C42">
        <w:t>1. godine, postoji ukupno 271</w:t>
      </w:r>
      <w:r w:rsidRPr="00215C42">
        <w:t xml:space="preserve"> domaćinstava, tj. kućanstava. Najzastupljenija su jednoč</w:t>
      </w:r>
      <w:r w:rsidR="004E3B3F" w:rsidRPr="00215C42">
        <w:t>lana (63</w:t>
      </w:r>
      <w:r w:rsidR="0039256F" w:rsidRPr="00215C42">
        <w:t xml:space="preserve">) i dvočlana kućanstva </w:t>
      </w:r>
      <w:r w:rsidR="00606DC9" w:rsidRPr="00215C42">
        <w:t>(66).</w:t>
      </w:r>
    </w:p>
    <w:p w14:paraId="363742B4" w14:textId="77777777" w:rsidR="001B2AF7" w:rsidRPr="00215C42" w:rsidRDefault="001B2AF7" w:rsidP="00D54A31"/>
    <w:p w14:paraId="44E5B6B4" w14:textId="1543165A" w:rsidR="0044657E" w:rsidRPr="00215C42" w:rsidRDefault="0044657E" w:rsidP="0044657E">
      <w:pPr>
        <w:pStyle w:val="Opisslike"/>
        <w:spacing w:line="240" w:lineRule="auto"/>
        <w:jc w:val="center"/>
      </w:pPr>
      <w:bookmarkStart w:id="82" w:name="_Toc519852327"/>
      <w:bookmarkStart w:id="83" w:name="_Toc65151676"/>
      <w:bookmarkStart w:id="84" w:name="_Toc100647957"/>
      <w:r w:rsidRPr="00215C42">
        <w:t>Tablica</w:t>
      </w:r>
      <w:r w:rsidR="00DD5DEA" w:rsidRPr="00215C42">
        <w:rPr>
          <w:noProof/>
        </w:rPr>
        <w:t xml:space="preserve"> 10</w:t>
      </w:r>
      <w:r w:rsidRPr="00215C42">
        <w:t>: Prikaz privatnih kućanstva prema broju članova</w:t>
      </w:r>
      <w:bookmarkEnd w:id="82"/>
      <w:bookmarkEnd w:id="83"/>
      <w:bookmarkEnd w:id="84"/>
    </w:p>
    <w:tbl>
      <w:tblPr>
        <w:tblW w:w="9062" w:type="dxa"/>
        <w:shd w:val="clear" w:color="auto" w:fill="FFFFFF" w:themeFill="background1"/>
        <w:tblCellMar>
          <w:left w:w="10" w:type="dxa"/>
          <w:right w:w="10" w:type="dxa"/>
        </w:tblCellMar>
        <w:tblLook w:val="04A0" w:firstRow="1" w:lastRow="0" w:firstColumn="1" w:lastColumn="0" w:noHBand="0" w:noVBand="1"/>
      </w:tblPr>
      <w:tblGrid>
        <w:gridCol w:w="857"/>
        <w:gridCol w:w="873"/>
        <w:gridCol w:w="662"/>
        <w:gridCol w:w="543"/>
        <w:gridCol w:w="545"/>
        <w:gridCol w:w="535"/>
        <w:gridCol w:w="535"/>
        <w:gridCol w:w="534"/>
        <w:gridCol w:w="514"/>
        <w:gridCol w:w="419"/>
        <w:gridCol w:w="484"/>
        <w:gridCol w:w="518"/>
        <w:gridCol w:w="747"/>
        <w:gridCol w:w="1296"/>
      </w:tblGrid>
      <w:tr w:rsidR="0044657E" w:rsidRPr="00215C42" w14:paraId="6C2E9E67" w14:textId="77777777" w:rsidTr="00C3784B">
        <w:trPr>
          <w:trHeight w:val="55"/>
        </w:trPr>
        <w:tc>
          <w:tcPr>
            <w:tcW w:w="856" w:type="dxa"/>
            <w:vMerge w:val="restart"/>
            <w:tcBorders>
              <w:top w:val="single" w:sz="4" w:space="0" w:color="000000"/>
              <w:left w:val="single" w:sz="4" w:space="0" w:color="000000"/>
              <w:right w:val="single" w:sz="4" w:space="0" w:color="000000"/>
            </w:tcBorders>
            <w:shd w:val="clear" w:color="auto" w:fill="FFFFFF" w:themeFill="background1"/>
            <w:vAlign w:val="center"/>
          </w:tcPr>
          <w:p w14:paraId="3B9EDE0C" w14:textId="77777777" w:rsidR="0044657E" w:rsidRPr="00215C42" w:rsidRDefault="0044657E" w:rsidP="0044657E">
            <w:pPr>
              <w:spacing w:after="0" w:line="240" w:lineRule="auto"/>
              <w:jc w:val="center"/>
              <w:rPr>
                <w:rFonts w:eastAsia="Times New Roman" w:cs="Calibri"/>
                <w:b/>
                <w:bCs/>
                <w:sz w:val="20"/>
                <w:szCs w:val="20"/>
                <w:lang w:eastAsia="hr-HR"/>
              </w:rPr>
            </w:pPr>
            <w:bookmarkStart w:id="85" w:name="_Hlk497124960"/>
            <w:bookmarkStart w:id="86" w:name="_Hlk507494809"/>
          </w:p>
        </w:tc>
        <w:tc>
          <w:tcPr>
            <w:tcW w:w="873" w:type="dxa"/>
            <w:vMerge w:val="restart"/>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8B95736" w14:textId="77777777" w:rsidR="0044657E" w:rsidRPr="00215C42" w:rsidRDefault="0044657E" w:rsidP="0044657E">
            <w:pPr>
              <w:spacing w:after="0" w:line="240" w:lineRule="auto"/>
              <w:jc w:val="center"/>
              <w:rPr>
                <w:sz w:val="20"/>
                <w:szCs w:val="20"/>
              </w:rPr>
            </w:pPr>
            <w:r w:rsidRPr="00215C42">
              <w:rPr>
                <w:rFonts w:eastAsia="Times New Roman" w:cs="Calibri"/>
                <w:b/>
                <w:bCs/>
                <w:sz w:val="20"/>
                <w:szCs w:val="20"/>
                <w:lang w:eastAsia="hr-HR"/>
              </w:rPr>
              <w:t>Ukupno</w:t>
            </w:r>
          </w:p>
        </w:tc>
        <w:tc>
          <w:tcPr>
            <w:tcW w:w="60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9539F30"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Broj članova kućanstva</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80ED5D7" w14:textId="77777777" w:rsidR="0044657E" w:rsidRPr="00215C42" w:rsidRDefault="0044657E" w:rsidP="0044657E">
            <w:pPr>
              <w:spacing w:after="0" w:line="240" w:lineRule="auto"/>
              <w:jc w:val="center"/>
              <w:rPr>
                <w:rFonts w:eastAsia="Times New Roman" w:cs="Calibri"/>
                <w:b/>
                <w:bCs/>
                <w:sz w:val="20"/>
                <w:szCs w:val="20"/>
                <w:lang w:eastAsia="hr-HR"/>
              </w:rPr>
            </w:pPr>
          </w:p>
        </w:tc>
      </w:tr>
      <w:tr w:rsidR="00D0126D" w:rsidRPr="00215C42" w14:paraId="58ACC325" w14:textId="77777777" w:rsidTr="00C3784B">
        <w:trPr>
          <w:trHeight w:val="112"/>
        </w:trPr>
        <w:tc>
          <w:tcPr>
            <w:tcW w:w="856" w:type="dxa"/>
            <w:vMerge/>
            <w:tcBorders>
              <w:left w:val="single" w:sz="4" w:space="0" w:color="000000"/>
              <w:right w:val="single" w:sz="4" w:space="0" w:color="000000"/>
            </w:tcBorders>
            <w:shd w:val="clear" w:color="auto" w:fill="FFFFFF" w:themeFill="background1"/>
            <w:vAlign w:val="center"/>
          </w:tcPr>
          <w:p w14:paraId="537FB4A7" w14:textId="77777777" w:rsidR="0044657E" w:rsidRPr="00215C42" w:rsidRDefault="0044657E" w:rsidP="0044657E">
            <w:pPr>
              <w:spacing w:after="0" w:line="240" w:lineRule="auto"/>
              <w:jc w:val="center"/>
              <w:rPr>
                <w:rFonts w:eastAsia="Times New Roman" w:cs="Calibri"/>
                <w:b/>
                <w:bCs/>
                <w:color w:val="FFFFFF"/>
                <w:sz w:val="20"/>
                <w:szCs w:val="20"/>
                <w:lang w:eastAsia="hr-HR"/>
              </w:rPr>
            </w:pPr>
          </w:p>
        </w:tc>
        <w:tc>
          <w:tcPr>
            <w:tcW w:w="873" w:type="dxa"/>
            <w:vMerge/>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65423F69" w14:textId="77777777" w:rsidR="0044657E" w:rsidRPr="00215C42" w:rsidRDefault="0044657E" w:rsidP="0044657E">
            <w:pPr>
              <w:spacing w:after="0" w:line="240" w:lineRule="auto"/>
              <w:jc w:val="center"/>
              <w:rPr>
                <w:rFonts w:eastAsia="Times New Roman" w:cs="Calibri"/>
                <w:b/>
                <w:bCs/>
                <w:color w:val="FFFFFF"/>
                <w:sz w:val="20"/>
                <w:szCs w:val="20"/>
                <w:lang w:eastAsia="hr-HR"/>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98789B1"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1</w:t>
            </w:r>
          </w:p>
        </w:tc>
        <w:tc>
          <w:tcPr>
            <w:tcW w:w="54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FBA3062"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2</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44DED45A"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3</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38555BD"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4</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D3713B8"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5</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64FC4E70"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6</w:t>
            </w:r>
          </w:p>
        </w:tc>
        <w:tc>
          <w:tcPr>
            <w:tcW w:w="5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E59FB4D"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7</w:t>
            </w:r>
          </w:p>
        </w:tc>
        <w:tc>
          <w:tcPr>
            <w:tcW w:w="41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D0A7FEF"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8</w:t>
            </w:r>
          </w:p>
        </w:tc>
        <w:tc>
          <w:tcPr>
            <w:tcW w:w="4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6DAA7D3"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9</w:t>
            </w:r>
          </w:p>
        </w:tc>
        <w:tc>
          <w:tcPr>
            <w:tcW w:w="5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D6525BC"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10</w:t>
            </w:r>
          </w:p>
        </w:tc>
        <w:tc>
          <w:tcPr>
            <w:tcW w:w="74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2C65A691"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11 i više</w:t>
            </w:r>
          </w:p>
        </w:tc>
        <w:tc>
          <w:tcPr>
            <w:tcW w:w="1298" w:type="dxa"/>
            <w:tcBorders>
              <w:top w:val="single" w:sz="4" w:space="0" w:color="000000"/>
              <w:left w:val="single" w:sz="4" w:space="0" w:color="000000"/>
              <w:bottom w:val="single" w:sz="4" w:space="0" w:color="000000"/>
              <w:right w:val="single" w:sz="8" w:space="0" w:color="000000"/>
            </w:tcBorders>
            <w:shd w:val="clear" w:color="auto" w:fill="FFFFFF" w:themeFill="background1"/>
            <w:tcMar>
              <w:top w:w="15" w:type="dxa"/>
              <w:left w:w="108" w:type="dxa"/>
              <w:bottom w:w="15" w:type="dxa"/>
              <w:right w:w="108" w:type="dxa"/>
            </w:tcMar>
            <w:vAlign w:val="center"/>
          </w:tcPr>
          <w:p w14:paraId="52B3D986"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Prosječan broj osoba u kućanstvu</w:t>
            </w:r>
          </w:p>
        </w:tc>
      </w:tr>
      <w:tr w:rsidR="00174E56" w:rsidRPr="00215C42" w14:paraId="6B381139" w14:textId="77777777" w:rsidTr="00BF1189">
        <w:trPr>
          <w:trHeight w:val="55"/>
        </w:trPr>
        <w:tc>
          <w:tcPr>
            <w:tcW w:w="8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C737A2" w14:textId="77777777" w:rsidR="00174E56" w:rsidRPr="00215C42" w:rsidRDefault="00174E56" w:rsidP="00174E56">
            <w:pPr>
              <w:spacing w:after="0" w:line="240" w:lineRule="auto"/>
              <w:jc w:val="center"/>
              <w:rPr>
                <w:rFonts w:eastAsia="Times New Roman" w:cs="Calibri"/>
                <w:b/>
                <w:color w:val="000000"/>
                <w:sz w:val="20"/>
                <w:szCs w:val="20"/>
                <w:lang w:eastAsia="hr-HR"/>
              </w:rPr>
            </w:pPr>
            <w:r w:rsidRPr="00215C42">
              <w:rPr>
                <w:rFonts w:eastAsia="Times New Roman" w:cs="Calibri"/>
                <w:b/>
                <w:color w:val="000000"/>
                <w:sz w:val="20"/>
                <w:szCs w:val="20"/>
                <w:lang w:eastAsia="hr-HR"/>
              </w:rPr>
              <w:t>Br. kućanstva</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53AE2FD8" w14:textId="517701A7" w:rsidR="00174E56" w:rsidRPr="00215C42" w:rsidRDefault="004E3B3F" w:rsidP="00174E56">
            <w:pPr>
              <w:spacing w:after="0" w:line="240" w:lineRule="auto"/>
              <w:jc w:val="center"/>
              <w:rPr>
                <w:rFonts w:eastAsia="Times New Roman" w:cs="Calibri"/>
                <w:color w:val="000000"/>
                <w:sz w:val="20"/>
                <w:szCs w:val="20"/>
                <w:lang w:eastAsia="hr-HR"/>
              </w:rPr>
            </w:pPr>
            <w:r w:rsidRPr="00215C42">
              <w:rPr>
                <w:rFonts w:eastAsia="Times New Roman" w:cs="Calibri"/>
                <w:color w:val="000000"/>
                <w:sz w:val="20"/>
                <w:szCs w:val="20"/>
                <w:lang w:eastAsia="hr-HR"/>
              </w:rPr>
              <w:t>271</w:t>
            </w:r>
          </w:p>
        </w:tc>
        <w:tc>
          <w:tcPr>
            <w:tcW w:w="66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5C6E642F" w14:textId="389EACB2"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63</w:t>
            </w:r>
          </w:p>
        </w:tc>
        <w:tc>
          <w:tcPr>
            <w:tcW w:w="5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2063C70" w14:textId="2843E9DE"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61</w:t>
            </w:r>
          </w:p>
        </w:tc>
        <w:tc>
          <w:tcPr>
            <w:tcW w:w="5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449549B" w14:textId="12D15572"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49</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5C3F6F76" w14:textId="16F8E3FA"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48</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8A3E1B4" w14:textId="3F1D5245"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25</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2167615" w14:textId="4FB7FC9F"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11</w:t>
            </w:r>
          </w:p>
        </w:tc>
        <w:tc>
          <w:tcPr>
            <w:tcW w:w="5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2BCC63F" w14:textId="34797888"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F0DFE5C" w14:textId="4B1629C3"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9</w:t>
            </w:r>
          </w:p>
        </w:tc>
        <w:tc>
          <w:tcPr>
            <w:tcW w:w="4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76E3CDFC" w14:textId="19355B01"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C624717" w14:textId="2EF103F7"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14E11A7" w14:textId="6F31E2F5"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1298" w:type="dxa"/>
            <w:tcBorders>
              <w:top w:val="single" w:sz="4" w:space="0" w:color="000000"/>
              <w:left w:val="single" w:sz="4" w:space="0" w:color="000000"/>
              <w:bottom w:val="single" w:sz="4" w:space="0" w:color="000000"/>
              <w:right w:val="single" w:sz="8" w:space="0" w:color="000000"/>
            </w:tcBorders>
            <w:shd w:val="clear" w:color="auto" w:fill="FFFFFF"/>
            <w:tcMar>
              <w:top w:w="15" w:type="dxa"/>
              <w:left w:w="108" w:type="dxa"/>
              <w:bottom w:w="15" w:type="dxa"/>
              <w:right w:w="108" w:type="dxa"/>
            </w:tcMar>
            <w:vAlign w:val="bottom"/>
          </w:tcPr>
          <w:p w14:paraId="2B07F468" w14:textId="0574BF51"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3,04</w:t>
            </w:r>
          </w:p>
        </w:tc>
      </w:tr>
      <w:tr w:rsidR="00174E56" w:rsidRPr="00215C42" w14:paraId="69E2569B" w14:textId="77777777" w:rsidTr="00BF1189">
        <w:trPr>
          <w:trHeight w:val="55"/>
        </w:trPr>
        <w:tc>
          <w:tcPr>
            <w:tcW w:w="8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99C12" w14:textId="77777777" w:rsidR="00174E56" w:rsidRPr="00215C42" w:rsidRDefault="00174E56" w:rsidP="00174E56">
            <w:pPr>
              <w:spacing w:after="0" w:line="240" w:lineRule="auto"/>
              <w:jc w:val="center"/>
              <w:rPr>
                <w:rFonts w:eastAsia="Times New Roman" w:cs="Calibri"/>
                <w:b/>
                <w:color w:val="000000"/>
                <w:sz w:val="20"/>
                <w:szCs w:val="20"/>
                <w:lang w:eastAsia="hr-HR"/>
              </w:rPr>
            </w:pPr>
            <w:r w:rsidRPr="00215C42">
              <w:rPr>
                <w:rFonts w:eastAsia="Times New Roman" w:cs="Calibri"/>
                <w:b/>
                <w:color w:val="000000"/>
                <w:sz w:val="20"/>
                <w:szCs w:val="20"/>
                <w:lang w:eastAsia="hr-HR"/>
              </w:rPr>
              <w:t>Br. osoba</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62E55766" w14:textId="3EDAA098" w:rsidR="00174E56" w:rsidRPr="00215C42" w:rsidRDefault="004E3B3F" w:rsidP="004E3B3F">
            <w:pPr>
              <w:spacing w:after="0" w:line="240" w:lineRule="auto"/>
              <w:rPr>
                <w:rFonts w:eastAsia="Times New Roman" w:cs="Calibri"/>
                <w:color w:val="000000"/>
                <w:sz w:val="20"/>
                <w:szCs w:val="20"/>
                <w:lang w:eastAsia="hr-HR"/>
              </w:rPr>
            </w:pPr>
            <w:r w:rsidRPr="00215C42">
              <w:rPr>
                <w:rFonts w:eastAsia="Times New Roman" w:cs="Calibri"/>
                <w:color w:val="000000"/>
                <w:sz w:val="20"/>
                <w:szCs w:val="20"/>
                <w:lang w:eastAsia="hr-HR"/>
              </w:rPr>
              <w:t>824</w:t>
            </w:r>
          </w:p>
        </w:tc>
        <w:tc>
          <w:tcPr>
            <w:tcW w:w="66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356BD5F" w14:textId="168F0185"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63</w:t>
            </w:r>
          </w:p>
        </w:tc>
        <w:tc>
          <w:tcPr>
            <w:tcW w:w="5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1ABACC6" w14:textId="60350BD5"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122</w:t>
            </w:r>
          </w:p>
        </w:tc>
        <w:tc>
          <w:tcPr>
            <w:tcW w:w="5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320FD171" w14:textId="58DF7D6E"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147</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23E2A7A8" w14:textId="77D304C2"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192</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4946AD13" w14:textId="0CD5BA33"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12</w:t>
            </w:r>
            <w:r w:rsidR="00174E56" w:rsidRPr="00215C42">
              <w:rPr>
                <w:rFonts w:eastAsia="Times New Roman" w:cs="Calibri"/>
                <w:sz w:val="20"/>
                <w:szCs w:val="20"/>
                <w:lang w:eastAsia="hr-HR"/>
              </w:rPr>
              <w:t>5</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376A91F6" w14:textId="197FA71A"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66</w:t>
            </w:r>
          </w:p>
        </w:tc>
        <w:tc>
          <w:tcPr>
            <w:tcW w:w="5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E6E5EF7" w14:textId="23EE99F7"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28</w:t>
            </w:r>
          </w:p>
        </w:tc>
        <w:tc>
          <w:tcPr>
            <w:tcW w:w="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3B3DDFFB" w14:textId="6BD0A337" w:rsidR="00174E56" w:rsidRPr="00215C42" w:rsidRDefault="004E3B3F"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72</w:t>
            </w:r>
          </w:p>
        </w:tc>
        <w:tc>
          <w:tcPr>
            <w:tcW w:w="4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4FC66724" w14:textId="40A10986"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9</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96FAA72" w14:textId="7CF7396F"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BEA8D24" w14:textId="33635CC6"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1298" w:type="dxa"/>
            <w:tcBorders>
              <w:top w:val="single" w:sz="4" w:space="0" w:color="000000"/>
              <w:left w:val="single" w:sz="4" w:space="0" w:color="000000"/>
              <w:bottom w:val="single" w:sz="4" w:space="0" w:color="000000"/>
              <w:right w:val="single" w:sz="8" w:space="0" w:color="000000"/>
            </w:tcBorders>
            <w:shd w:val="clear" w:color="auto" w:fill="FFFFFF"/>
            <w:tcMar>
              <w:top w:w="15" w:type="dxa"/>
              <w:left w:w="108" w:type="dxa"/>
              <w:bottom w:w="15" w:type="dxa"/>
              <w:right w:w="108" w:type="dxa"/>
            </w:tcMar>
            <w:vAlign w:val="bottom"/>
          </w:tcPr>
          <w:p w14:paraId="10355AA0" w14:textId="05EADEBE"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r>
    </w:tbl>
    <w:p w14:paraId="14AC8024" w14:textId="288F5C63" w:rsidR="005A0021" w:rsidRPr="00215C42" w:rsidRDefault="0044657E" w:rsidP="005A0021">
      <w:pPr>
        <w:spacing w:line="240" w:lineRule="auto"/>
        <w:jc w:val="center"/>
        <w:rPr>
          <w:sz w:val="20"/>
          <w:szCs w:val="20"/>
        </w:rPr>
      </w:pPr>
      <w:bookmarkStart w:id="87" w:name="_Hlk497125004"/>
      <w:bookmarkEnd w:id="85"/>
      <w:r w:rsidRPr="00215C42">
        <w:rPr>
          <w:sz w:val="20"/>
          <w:szCs w:val="20"/>
        </w:rPr>
        <w:t>Izvor: Državni zavod za st</w:t>
      </w:r>
      <w:r w:rsidR="00A02391" w:rsidRPr="00215C42">
        <w:rPr>
          <w:sz w:val="20"/>
          <w:szCs w:val="20"/>
        </w:rPr>
        <w:t>atistiku, Popis stanovništva 202</w:t>
      </w:r>
      <w:r w:rsidRPr="00215C42">
        <w:rPr>
          <w:sz w:val="20"/>
          <w:szCs w:val="20"/>
        </w:rPr>
        <w:t xml:space="preserve">1. </w:t>
      </w:r>
      <w:r w:rsidR="005A0021" w:rsidRPr="00215C42">
        <w:rPr>
          <w:sz w:val="20"/>
          <w:szCs w:val="20"/>
        </w:rPr>
        <w:t>G</w:t>
      </w:r>
      <w:r w:rsidRPr="00215C42">
        <w:rPr>
          <w:sz w:val="20"/>
          <w:szCs w:val="20"/>
        </w:rPr>
        <w:t>odine</w:t>
      </w:r>
    </w:p>
    <w:p w14:paraId="3E0AABE9" w14:textId="77777777" w:rsidR="0044657E" w:rsidRPr="00215C42" w:rsidRDefault="0044657E" w:rsidP="005B553A">
      <w:pPr>
        <w:pStyle w:val="Naslov3"/>
      </w:pPr>
      <w:bookmarkStart w:id="88" w:name="_Toc519852172"/>
      <w:bookmarkStart w:id="89" w:name="_Toc65151393"/>
      <w:bookmarkStart w:id="90" w:name="_Toc208210660"/>
      <w:r w:rsidRPr="00215C42">
        <w:t>2.8.5. Privatna kućanstva prema tipu kućanstva i broju članova po tipu</w:t>
      </w:r>
      <w:bookmarkEnd w:id="88"/>
      <w:bookmarkEnd w:id="89"/>
      <w:bookmarkEnd w:id="90"/>
    </w:p>
    <w:bookmarkEnd w:id="86"/>
    <w:bookmarkEnd w:id="87"/>
    <w:p w14:paraId="3A71D147" w14:textId="03FDC9C9" w:rsidR="0044657E" w:rsidRPr="00215C42" w:rsidRDefault="0044657E" w:rsidP="0044657E">
      <w:pPr>
        <w:spacing w:after="0"/>
      </w:pPr>
    </w:p>
    <w:p w14:paraId="3A32C776" w14:textId="25764D6B" w:rsidR="00174E56" w:rsidRPr="00215C42" w:rsidRDefault="00174E56" w:rsidP="00174E56">
      <w:bookmarkStart w:id="91" w:name="_Hlk507495882"/>
      <w:r w:rsidRPr="00215C42">
        <w:t xml:space="preserve">Najviše privatnih kućanstava nalazi se u naselju Velika </w:t>
      </w:r>
      <w:proofErr w:type="spellStart"/>
      <w:r w:rsidRPr="00215C42">
        <w:t>Veternička</w:t>
      </w:r>
      <w:proofErr w:type="spellEnd"/>
      <w:r w:rsidRPr="00215C42">
        <w:t xml:space="preserve"> koje naseljava 6,63% ukupnog stanovništva Općine. Na području Općine od neobiteljskih kućanstva najzastupljenija su samačka neobiteljska kućanstva, dok su od obiteljskih kućanstava najzastupljenija dvočlana i četveročlana obiteljska kućanstva. </w:t>
      </w:r>
      <w:bookmarkEnd w:id="91"/>
    </w:p>
    <w:p w14:paraId="68B5B147" w14:textId="1D5ECFD8" w:rsidR="000B2D1A" w:rsidRPr="00215C42" w:rsidRDefault="0044657E" w:rsidP="000B2D1A">
      <w:pPr>
        <w:pStyle w:val="Opisslike"/>
        <w:spacing w:line="240" w:lineRule="auto"/>
        <w:ind w:left="708"/>
      </w:pPr>
      <w:bookmarkStart w:id="92" w:name="_Toc519852328"/>
      <w:bookmarkStart w:id="93" w:name="_Toc65151677"/>
      <w:bookmarkStart w:id="94" w:name="_Toc100647958"/>
      <w:r w:rsidRPr="00215C42">
        <w:t>Tablica</w:t>
      </w:r>
      <w:r w:rsidR="00DD5DEA" w:rsidRPr="00215C42">
        <w:rPr>
          <w:noProof/>
        </w:rPr>
        <w:t xml:space="preserve"> 11</w:t>
      </w:r>
      <w:r w:rsidRPr="00215C42">
        <w:t>: Prikaz privatnih kućanstva prema tipu kućanstva i broju članova po tipu</w:t>
      </w:r>
      <w:bookmarkEnd w:id="92"/>
      <w:bookmarkEnd w:id="93"/>
      <w:bookmarkEnd w:id="94"/>
    </w:p>
    <w:tbl>
      <w:tblPr>
        <w:tblW w:w="9382" w:type="dxa"/>
        <w:shd w:val="clear" w:color="auto" w:fill="FFFFFF" w:themeFill="background1"/>
        <w:tblCellMar>
          <w:left w:w="10" w:type="dxa"/>
          <w:right w:w="10" w:type="dxa"/>
        </w:tblCellMar>
        <w:tblLook w:val="0000" w:firstRow="0" w:lastRow="0" w:firstColumn="0" w:lastColumn="0" w:noHBand="0" w:noVBand="0"/>
      </w:tblPr>
      <w:tblGrid>
        <w:gridCol w:w="886"/>
        <w:gridCol w:w="695"/>
        <w:gridCol w:w="497"/>
        <w:gridCol w:w="500"/>
        <w:gridCol w:w="501"/>
        <w:gridCol w:w="501"/>
        <w:gridCol w:w="455"/>
        <w:gridCol w:w="454"/>
        <w:gridCol w:w="380"/>
        <w:gridCol w:w="454"/>
        <w:gridCol w:w="503"/>
        <w:gridCol w:w="712"/>
        <w:gridCol w:w="708"/>
        <w:gridCol w:w="1068"/>
        <w:gridCol w:w="1068"/>
      </w:tblGrid>
      <w:tr w:rsidR="0044657E" w:rsidRPr="00215C42" w14:paraId="2CA97C45" w14:textId="77777777" w:rsidTr="007A682D">
        <w:trPr>
          <w:trHeight w:val="49"/>
        </w:trPr>
        <w:tc>
          <w:tcPr>
            <w:tcW w:w="9381" w:type="dxa"/>
            <w:gridSpan w:val="15"/>
            <w:tcBorders>
              <w:top w:val="single" w:sz="8"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21E36BC0" w14:textId="77777777" w:rsidR="0044657E" w:rsidRPr="00215C42" w:rsidRDefault="0044657E" w:rsidP="0044657E">
            <w:pPr>
              <w:spacing w:after="0" w:line="240" w:lineRule="auto"/>
              <w:jc w:val="center"/>
              <w:rPr>
                <w:rFonts w:eastAsia="Times New Roman" w:cs="Calibri"/>
                <w:b/>
                <w:bCs/>
                <w:sz w:val="20"/>
                <w:szCs w:val="20"/>
                <w:lang w:eastAsia="hr-HR"/>
              </w:rPr>
            </w:pPr>
            <w:bookmarkStart w:id="95" w:name="_Hlk497125403"/>
            <w:r w:rsidRPr="00215C42">
              <w:rPr>
                <w:rFonts w:eastAsia="Times New Roman" w:cs="Calibri"/>
                <w:b/>
                <w:bCs/>
                <w:sz w:val="20"/>
                <w:szCs w:val="20"/>
                <w:lang w:eastAsia="hr-HR"/>
              </w:rPr>
              <w:t>Privatna kućanstva</w:t>
            </w:r>
          </w:p>
        </w:tc>
      </w:tr>
      <w:tr w:rsidR="0044657E" w:rsidRPr="00215C42" w14:paraId="418F1447" w14:textId="77777777" w:rsidTr="007A682D">
        <w:trPr>
          <w:trHeight w:val="60"/>
        </w:trPr>
        <w:tc>
          <w:tcPr>
            <w:tcW w:w="886" w:type="dxa"/>
            <w:vMerge w:val="restart"/>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D111C88" w14:textId="77777777" w:rsidR="0044657E" w:rsidRPr="00215C42" w:rsidRDefault="0044657E" w:rsidP="0044657E">
            <w:pPr>
              <w:spacing w:after="0" w:line="240" w:lineRule="auto"/>
              <w:jc w:val="center"/>
            </w:pPr>
            <w:r w:rsidRPr="00215C42">
              <w:rPr>
                <w:rFonts w:eastAsia="Times New Roman" w:cs="Calibri"/>
                <w:b/>
                <w:bCs/>
                <w:sz w:val="20"/>
                <w:szCs w:val="20"/>
                <w:lang w:eastAsia="hr-HR"/>
              </w:rPr>
              <w:t>Ukupno</w:t>
            </w:r>
          </w:p>
        </w:tc>
        <w:tc>
          <w:tcPr>
            <w:tcW w:w="5652"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48099D3"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Obiteljska kućanstva prema broju članova</w:t>
            </w:r>
          </w:p>
        </w:tc>
        <w:tc>
          <w:tcPr>
            <w:tcW w:w="284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2499F66A"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Neobiteljska kućanstva</w:t>
            </w:r>
          </w:p>
        </w:tc>
      </w:tr>
      <w:tr w:rsidR="00D0126D" w:rsidRPr="00215C42" w14:paraId="6AD0EC93" w14:textId="77777777" w:rsidTr="007A682D">
        <w:trPr>
          <w:trHeight w:val="60"/>
        </w:trPr>
        <w:tc>
          <w:tcPr>
            <w:tcW w:w="886" w:type="dxa"/>
            <w:vMerge/>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2909C47B" w14:textId="77777777" w:rsidR="0044657E" w:rsidRPr="00215C42" w:rsidRDefault="0044657E" w:rsidP="0044657E">
            <w:pPr>
              <w:spacing w:after="0" w:line="240" w:lineRule="auto"/>
              <w:jc w:val="center"/>
              <w:rPr>
                <w:rFonts w:eastAsia="Times New Roman" w:cs="Calibri"/>
                <w:b/>
                <w:bCs/>
                <w:color w:val="FFFFFF"/>
                <w:sz w:val="20"/>
                <w:szCs w:val="20"/>
                <w:lang w:eastAsia="hr-HR"/>
              </w:rPr>
            </w:pPr>
          </w:p>
        </w:tc>
        <w:tc>
          <w:tcPr>
            <w:tcW w:w="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6C3709B"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svega</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42C3E6EA"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2</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07E7B8B"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3</w:t>
            </w:r>
          </w:p>
        </w:tc>
        <w:tc>
          <w:tcPr>
            <w:tcW w:w="5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F5669D9"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4</w:t>
            </w:r>
          </w:p>
        </w:tc>
        <w:tc>
          <w:tcPr>
            <w:tcW w:w="5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1278877"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5</w:t>
            </w:r>
          </w:p>
        </w:tc>
        <w:tc>
          <w:tcPr>
            <w:tcW w:w="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4AB26E2"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6</w:t>
            </w:r>
          </w:p>
        </w:tc>
        <w:tc>
          <w:tcPr>
            <w:tcW w:w="45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04FF6414"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7</w:t>
            </w:r>
          </w:p>
        </w:tc>
        <w:tc>
          <w:tcPr>
            <w:tcW w:w="3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4AEFAAD"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8</w:t>
            </w:r>
          </w:p>
        </w:tc>
        <w:tc>
          <w:tcPr>
            <w:tcW w:w="45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7D3AD84"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9</w:t>
            </w:r>
          </w:p>
        </w:tc>
        <w:tc>
          <w:tcPr>
            <w:tcW w:w="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6EB485A7"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10</w:t>
            </w:r>
          </w:p>
        </w:tc>
        <w:tc>
          <w:tcPr>
            <w:tcW w:w="71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E785CAB"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11 i više</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0A87CF7C"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svega</w:t>
            </w:r>
          </w:p>
        </w:tc>
        <w:tc>
          <w:tcPr>
            <w:tcW w:w="106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72F86D7"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samačka kućanstva</w:t>
            </w:r>
          </w:p>
        </w:tc>
        <w:tc>
          <w:tcPr>
            <w:tcW w:w="1068" w:type="dxa"/>
            <w:tcBorders>
              <w:top w:val="single" w:sz="4" w:space="0" w:color="000000"/>
              <w:left w:val="single" w:sz="4" w:space="0" w:color="000000"/>
              <w:bottom w:val="single" w:sz="4" w:space="0" w:color="000000"/>
              <w:right w:val="single" w:sz="8" w:space="0" w:color="000000"/>
            </w:tcBorders>
            <w:shd w:val="clear" w:color="auto" w:fill="FFFFFF" w:themeFill="background1"/>
            <w:tcMar>
              <w:top w:w="15" w:type="dxa"/>
              <w:left w:w="108" w:type="dxa"/>
              <w:bottom w:w="15" w:type="dxa"/>
              <w:right w:w="108" w:type="dxa"/>
            </w:tcMar>
            <w:vAlign w:val="center"/>
          </w:tcPr>
          <w:p w14:paraId="1554A1D4" w14:textId="77777777" w:rsidR="0044657E" w:rsidRPr="00215C42" w:rsidRDefault="0044657E" w:rsidP="0044657E">
            <w:pPr>
              <w:spacing w:after="0" w:line="240" w:lineRule="auto"/>
              <w:jc w:val="center"/>
              <w:rPr>
                <w:rFonts w:eastAsia="Times New Roman" w:cs="Calibri"/>
                <w:b/>
                <w:bCs/>
                <w:sz w:val="20"/>
                <w:szCs w:val="20"/>
                <w:lang w:eastAsia="hr-HR"/>
              </w:rPr>
            </w:pPr>
            <w:r w:rsidRPr="00215C42">
              <w:rPr>
                <w:rFonts w:eastAsia="Times New Roman" w:cs="Calibri"/>
                <w:b/>
                <w:bCs/>
                <w:sz w:val="20"/>
                <w:szCs w:val="20"/>
                <w:lang w:eastAsia="hr-HR"/>
              </w:rPr>
              <w:t>višečlana kućanstva</w:t>
            </w:r>
          </w:p>
        </w:tc>
      </w:tr>
      <w:tr w:rsidR="00174E56" w:rsidRPr="00215C42" w14:paraId="7E9F7A61" w14:textId="77777777" w:rsidTr="007A682D">
        <w:trPr>
          <w:trHeight w:val="60"/>
        </w:trPr>
        <w:tc>
          <w:tcPr>
            <w:tcW w:w="8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6C10A3D5" w14:textId="76CC5CFB" w:rsidR="00174E56" w:rsidRPr="00215C42" w:rsidRDefault="008B1929" w:rsidP="00174E56">
            <w:pPr>
              <w:spacing w:after="0" w:line="240" w:lineRule="auto"/>
              <w:jc w:val="center"/>
              <w:rPr>
                <w:rFonts w:eastAsia="Times New Roman" w:cs="Calibri"/>
                <w:color w:val="000000"/>
                <w:sz w:val="20"/>
                <w:szCs w:val="20"/>
                <w:lang w:eastAsia="hr-HR"/>
              </w:rPr>
            </w:pPr>
            <w:r w:rsidRPr="00215C42">
              <w:rPr>
                <w:rFonts w:eastAsia="Times New Roman" w:cs="Calibri"/>
                <w:color w:val="000000"/>
                <w:sz w:val="20"/>
                <w:szCs w:val="20"/>
                <w:lang w:eastAsia="hr-HR"/>
              </w:rPr>
              <w:t>271</w:t>
            </w:r>
          </w:p>
        </w:tc>
        <w:tc>
          <w:tcPr>
            <w:tcW w:w="6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556A19E3" w14:textId="414F23DA" w:rsidR="00174E56" w:rsidRPr="00215C42" w:rsidRDefault="00444BAA" w:rsidP="008B1929">
            <w:pPr>
              <w:spacing w:after="0" w:line="240" w:lineRule="auto"/>
              <w:rPr>
                <w:rFonts w:eastAsia="Times New Roman" w:cs="Calibri"/>
                <w:sz w:val="20"/>
                <w:szCs w:val="20"/>
                <w:lang w:eastAsia="hr-HR"/>
              </w:rPr>
            </w:pPr>
            <w:r w:rsidRPr="00215C42">
              <w:rPr>
                <w:rFonts w:eastAsia="Times New Roman" w:cs="Calibri"/>
                <w:sz w:val="20"/>
                <w:szCs w:val="20"/>
                <w:lang w:eastAsia="hr-HR"/>
              </w:rPr>
              <w:t>208</w:t>
            </w:r>
          </w:p>
        </w:tc>
        <w:tc>
          <w:tcPr>
            <w:tcW w:w="49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62700EE0" w14:textId="38DC59ED"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61</w:t>
            </w: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7FF7996A" w14:textId="001D6499"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49</w:t>
            </w: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58C562E1" w14:textId="2A6D04CC"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48</w:t>
            </w: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276F36D2" w14:textId="2FBC291C"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25</w:t>
            </w:r>
          </w:p>
        </w:tc>
        <w:tc>
          <w:tcPr>
            <w:tcW w:w="4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7096CB09" w14:textId="13AB898C"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11</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63F813AD" w14:textId="0D586AB7"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4</w:t>
            </w:r>
          </w:p>
        </w:tc>
        <w:tc>
          <w:tcPr>
            <w:tcW w:w="3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3F17B3FB" w14:textId="478FBD32"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9</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B607FC0" w14:textId="346A2BEE"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1</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10119AE1" w14:textId="68241E81"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71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0E6F7113" w14:textId="4CB31AEC" w:rsidR="00174E56" w:rsidRPr="00215C42" w:rsidRDefault="00174E56"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64519661" w14:textId="0BA2AA37" w:rsidR="00174E56" w:rsidRPr="00215C42" w:rsidRDefault="00444BAA"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271</w:t>
            </w:r>
          </w:p>
        </w:tc>
        <w:tc>
          <w:tcPr>
            <w:tcW w:w="10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bottom"/>
          </w:tcPr>
          <w:p w14:paraId="2902F516" w14:textId="56210A5B" w:rsidR="00174E56" w:rsidRPr="00215C42" w:rsidRDefault="008B1929" w:rsidP="00174E56">
            <w:pPr>
              <w:spacing w:after="0" w:line="240" w:lineRule="auto"/>
              <w:jc w:val="center"/>
              <w:rPr>
                <w:rFonts w:eastAsia="Times New Roman" w:cs="Calibri"/>
                <w:sz w:val="20"/>
                <w:szCs w:val="20"/>
                <w:lang w:eastAsia="hr-HR"/>
              </w:rPr>
            </w:pPr>
            <w:r w:rsidRPr="00215C42">
              <w:rPr>
                <w:rFonts w:eastAsia="Times New Roman" w:cs="Calibri"/>
                <w:sz w:val="20"/>
                <w:szCs w:val="20"/>
                <w:lang w:eastAsia="hr-HR"/>
              </w:rPr>
              <w:t>63</w:t>
            </w:r>
          </w:p>
        </w:tc>
        <w:tc>
          <w:tcPr>
            <w:tcW w:w="1068" w:type="dxa"/>
            <w:tcBorders>
              <w:top w:val="single" w:sz="4" w:space="0" w:color="000000"/>
              <w:left w:val="single" w:sz="4" w:space="0" w:color="000000"/>
              <w:bottom w:val="single" w:sz="4" w:space="0" w:color="000000"/>
              <w:right w:val="single" w:sz="8" w:space="0" w:color="000000"/>
            </w:tcBorders>
            <w:shd w:val="clear" w:color="auto" w:fill="FFFFFF"/>
            <w:tcMar>
              <w:top w:w="15" w:type="dxa"/>
              <w:left w:w="108" w:type="dxa"/>
              <w:bottom w:w="15" w:type="dxa"/>
              <w:right w:w="108" w:type="dxa"/>
            </w:tcMar>
            <w:vAlign w:val="bottom"/>
          </w:tcPr>
          <w:p w14:paraId="71810B68" w14:textId="141F30DF" w:rsidR="00174E56" w:rsidRPr="00215C42" w:rsidRDefault="00444BAA" w:rsidP="008B1929">
            <w:pPr>
              <w:spacing w:after="0" w:line="240" w:lineRule="auto"/>
              <w:rPr>
                <w:rFonts w:eastAsia="Times New Roman" w:cs="Calibri"/>
                <w:sz w:val="20"/>
                <w:szCs w:val="20"/>
                <w:lang w:eastAsia="hr-HR"/>
              </w:rPr>
            </w:pPr>
            <w:r w:rsidRPr="00215C42">
              <w:rPr>
                <w:rFonts w:eastAsia="Times New Roman" w:cs="Calibri"/>
                <w:sz w:val="20"/>
                <w:szCs w:val="20"/>
                <w:lang w:eastAsia="hr-HR"/>
              </w:rPr>
              <w:t>208</w:t>
            </w:r>
          </w:p>
        </w:tc>
      </w:tr>
    </w:tbl>
    <w:p w14:paraId="3A7DBBA0" w14:textId="58ABE946" w:rsidR="0044657E" w:rsidRPr="00215C42" w:rsidRDefault="0044657E" w:rsidP="005B553A">
      <w:pPr>
        <w:spacing w:line="240" w:lineRule="auto"/>
        <w:jc w:val="center"/>
        <w:rPr>
          <w:sz w:val="20"/>
          <w:szCs w:val="20"/>
        </w:rPr>
      </w:pPr>
      <w:r w:rsidRPr="00215C42">
        <w:rPr>
          <w:sz w:val="20"/>
          <w:szCs w:val="20"/>
        </w:rPr>
        <w:t>Izvor: Državni zavod za st</w:t>
      </w:r>
      <w:r w:rsidR="008B1929" w:rsidRPr="00215C42">
        <w:rPr>
          <w:sz w:val="20"/>
          <w:szCs w:val="20"/>
        </w:rPr>
        <w:t>atistiku, Popis stanovništva 202</w:t>
      </w:r>
      <w:r w:rsidRPr="00215C42">
        <w:rPr>
          <w:sz w:val="20"/>
          <w:szCs w:val="20"/>
        </w:rPr>
        <w:t>1. godine</w:t>
      </w:r>
      <w:bookmarkEnd w:id="95"/>
    </w:p>
    <w:p w14:paraId="10EFA11D" w14:textId="77777777" w:rsidR="005B553A" w:rsidRPr="00215C42" w:rsidRDefault="005B553A" w:rsidP="005B553A">
      <w:pPr>
        <w:pStyle w:val="Naslov3"/>
      </w:pPr>
      <w:bookmarkStart w:id="96" w:name="_Toc519852173"/>
      <w:bookmarkStart w:id="97" w:name="_Toc65151394"/>
      <w:bookmarkStart w:id="98" w:name="_Toc208210661"/>
      <w:r w:rsidRPr="00215C42">
        <w:t>2.8.6. Broj, vrsta (namjena) i starost građevina na području Općine</w:t>
      </w:r>
      <w:bookmarkEnd w:id="96"/>
      <w:bookmarkEnd w:id="97"/>
      <w:bookmarkEnd w:id="98"/>
    </w:p>
    <w:p w14:paraId="54048E1B" w14:textId="77777777" w:rsidR="005B553A" w:rsidRPr="00215C42" w:rsidRDefault="005B553A" w:rsidP="005B553A">
      <w:pPr>
        <w:pStyle w:val="Naslov3"/>
        <w:spacing w:before="0"/>
      </w:pPr>
    </w:p>
    <w:p w14:paraId="4DCC80F8" w14:textId="0AD677D0" w:rsidR="005B553A" w:rsidRPr="00215C42" w:rsidRDefault="005B553A" w:rsidP="005B553A">
      <w:pPr>
        <w:rPr>
          <w:rFonts w:cstheme="minorHAnsi"/>
          <w:b/>
          <w:szCs w:val="24"/>
        </w:rPr>
      </w:pPr>
      <w:r w:rsidRPr="00215C42">
        <w:rPr>
          <w:rFonts w:cstheme="minorHAnsi"/>
          <w:szCs w:val="24"/>
        </w:rPr>
        <w:t>Sustavni podaci za broj zgrada u pojedinoj kategoriji za sada ne postoje pa je proračun proveden uz procijenjene veličine na osnovu podataka iz Prostornog plana uređenja Općin</w:t>
      </w:r>
      <w:r w:rsidR="00954415" w:rsidRPr="00215C42">
        <w:rPr>
          <w:rFonts w:cstheme="minorHAnsi"/>
          <w:szCs w:val="24"/>
        </w:rPr>
        <w:t>e</w:t>
      </w:r>
      <w:r w:rsidRPr="00215C42">
        <w:rPr>
          <w:rFonts w:cstheme="minorHAnsi"/>
          <w:szCs w:val="24"/>
        </w:rPr>
        <w:t>.</w:t>
      </w:r>
    </w:p>
    <w:p w14:paraId="397C77CC" w14:textId="77777777" w:rsidR="005B553A" w:rsidRPr="00215C42" w:rsidRDefault="005B553A" w:rsidP="005B553A">
      <w:pPr>
        <w:spacing w:after="0"/>
      </w:pPr>
      <w:r w:rsidRPr="00215C42">
        <w:rPr>
          <w:b/>
        </w:rPr>
        <w:lastRenderedPageBreak/>
        <w:t>I</w:t>
      </w:r>
      <w:r w:rsidRPr="00215C42">
        <w:t xml:space="preserve"> – zidane zgrade (zgrade zidane do 1940. godine), što znači da su objekti građeni uglavnom od cigle vezane žbukom te sa stropovima od drvenih greda i nešto armiranobetonskih, ali bez horizontalnih i vertikalnih </w:t>
      </w:r>
      <w:proofErr w:type="spellStart"/>
      <w:r w:rsidRPr="00215C42">
        <w:t>serklaža</w:t>
      </w:r>
      <w:proofErr w:type="spellEnd"/>
      <w:r w:rsidRPr="00215C42">
        <w:t>,</w:t>
      </w:r>
    </w:p>
    <w:p w14:paraId="770C8E72" w14:textId="77777777" w:rsidR="005B553A" w:rsidRPr="00215C42" w:rsidRDefault="005B553A" w:rsidP="005B553A">
      <w:pPr>
        <w:spacing w:after="0"/>
      </w:pPr>
      <w:r w:rsidRPr="00215C42">
        <w:rPr>
          <w:b/>
        </w:rPr>
        <w:t>II</w:t>
      </w:r>
      <w:r w:rsidRPr="00215C42">
        <w:t xml:space="preserve"> – zidane zgrade s armiranobetonskim </w:t>
      </w:r>
      <w:proofErr w:type="spellStart"/>
      <w:r w:rsidRPr="00215C42">
        <w:t>serklažima</w:t>
      </w:r>
      <w:proofErr w:type="spellEnd"/>
      <w:r w:rsidRPr="00215C42">
        <w:t xml:space="preserve"> (od 1945-tih godina do 1960-tih godina),</w:t>
      </w:r>
    </w:p>
    <w:p w14:paraId="37C1943D" w14:textId="77777777" w:rsidR="005B553A" w:rsidRPr="00215C42" w:rsidRDefault="005B553A" w:rsidP="005B553A">
      <w:pPr>
        <w:spacing w:after="0"/>
      </w:pPr>
      <w:r w:rsidRPr="00215C42">
        <w:rPr>
          <w:b/>
        </w:rPr>
        <w:t>III</w:t>
      </w:r>
      <w:r w:rsidRPr="00215C42">
        <w:t xml:space="preserve"> – armiranobetonske skeletne zgrade (od 1960-tih godina do danas),</w:t>
      </w:r>
    </w:p>
    <w:p w14:paraId="1860C67F" w14:textId="77777777" w:rsidR="005B553A" w:rsidRPr="00215C42" w:rsidRDefault="005B553A" w:rsidP="005B553A">
      <w:pPr>
        <w:spacing w:after="0"/>
      </w:pPr>
      <w:r w:rsidRPr="00215C42">
        <w:rPr>
          <w:b/>
        </w:rPr>
        <w:t>IV</w:t>
      </w:r>
      <w:r w:rsidRPr="00215C42">
        <w:t xml:space="preserve"> – zgrade sa sustavom armiranobetonskih nosivih zidova (od 1960-tih godina do danas),</w:t>
      </w:r>
    </w:p>
    <w:p w14:paraId="5C0FFF23" w14:textId="2D8E10E8" w:rsidR="0044657E" w:rsidRPr="00215C42" w:rsidRDefault="005B553A" w:rsidP="0044657E">
      <w:pPr>
        <w:spacing w:after="0"/>
      </w:pPr>
      <w:r w:rsidRPr="00215C42">
        <w:rPr>
          <w:b/>
        </w:rPr>
        <w:t>V</w:t>
      </w:r>
      <w:r w:rsidRPr="00215C42">
        <w:t xml:space="preserve"> – skeletne zgrade s armiranobetonskim nosivim zidovima (od 1960-tih godina do danas).</w:t>
      </w:r>
    </w:p>
    <w:p w14:paraId="1184111A" w14:textId="270D79A8" w:rsidR="005B553A" w:rsidRPr="00215C42" w:rsidRDefault="0041313B" w:rsidP="001564F2">
      <w:pPr>
        <w:pStyle w:val="Odlomakpopisa"/>
        <w:numPr>
          <w:ilvl w:val="0"/>
          <w:numId w:val="8"/>
        </w:numPr>
        <w:spacing w:after="0"/>
        <w:jc w:val="both"/>
        <w:rPr>
          <w:rFonts w:cs="Arial"/>
          <w:sz w:val="24"/>
          <w:szCs w:val="24"/>
        </w:rPr>
      </w:pPr>
      <w:r w:rsidRPr="00215C42">
        <w:rPr>
          <w:rFonts w:cs="Arial"/>
          <w:sz w:val="24"/>
          <w:szCs w:val="24"/>
        </w:rPr>
        <w:t>40</w:t>
      </w:r>
      <w:r w:rsidR="005B553A" w:rsidRPr="00215C42">
        <w:rPr>
          <w:rFonts w:cs="Arial"/>
          <w:sz w:val="24"/>
          <w:szCs w:val="24"/>
        </w:rPr>
        <w:t xml:space="preserve"> % </w:t>
      </w:r>
      <w:proofErr w:type="spellStart"/>
      <w:r w:rsidR="005B553A" w:rsidRPr="00215C42">
        <w:rPr>
          <w:rFonts w:cs="Arial"/>
          <w:sz w:val="24"/>
          <w:szCs w:val="24"/>
        </w:rPr>
        <w:t>zidane</w:t>
      </w:r>
      <w:proofErr w:type="spellEnd"/>
      <w:r w:rsidR="005B553A" w:rsidRPr="00215C42">
        <w:rPr>
          <w:rFonts w:cs="Arial"/>
          <w:sz w:val="24"/>
          <w:szCs w:val="24"/>
        </w:rPr>
        <w:t xml:space="preserve"> </w:t>
      </w:r>
      <w:proofErr w:type="spellStart"/>
      <w:r w:rsidR="005B553A" w:rsidRPr="00215C42">
        <w:rPr>
          <w:rFonts w:cs="Arial"/>
          <w:sz w:val="24"/>
          <w:szCs w:val="24"/>
        </w:rPr>
        <w:t>zgrade</w:t>
      </w:r>
      <w:proofErr w:type="spellEnd"/>
      <w:r w:rsidR="005B553A" w:rsidRPr="00215C42">
        <w:rPr>
          <w:rFonts w:cs="Arial"/>
          <w:sz w:val="24"/>
          <w:szCs w:val="24"/>
        </w:rPr>
        <w:t xml:space="preserve"> Tip I</w:t>
      </w:r>
    </w:p>
    <w:p w14:paraId="1290BA63" w14:textId="601B6B40" w:rsidR="005B553A" w:rsidRPr="00215C42" w:rsidRDefault="0041313B" w:rsidP="001564F2">
      <w:pPr>
        <w:pStyle w:val="Odlomakpopisa"/>
        <w:numPr>
          <w:ilvl w:val="0"/>
          <w:numId w:val="8"/>
        </w:numPr>
        <w:spacing w:after="0"/>
        <w:jc w:val="both"/>
        <w:rPr>
          <w:rFonts w:cs="Arial"/>
          <w:sz w:val="24"/>
          <w:szCs w:val="24"/>
        </w:rPr>
      </w:pPr>
      <w:r w:rsidRPr="00215C42">
        <w:rPr>
          <w:rFonts w:cs="Arial"/>
          <w:sz w:val="24"/>
          <w:szCs w:val="24"/>
        </w:rPr>
        <w:t>40</w:t>
      </w:r>
      <w:r w:rsidR="005B553A" w:rsidRPr="00215C42">
        <w:rPr>
          <w:rFonts w:cs="Arial"/>
          <w:sz w:val="24"/>
          <w:szCs w:val="24"/>
        </w:rPr>
        <w:t xml:space="preserve"> % </w:t>
      </w:r>
      <w:proofErr w:type="spellStart"/>
      <w:r w:rsidR="005B553A" w:rsidRPr="00215C42">
        <w:rPr>
          <w:rFonts w:cs="Arial"/>
          <w:sz w:val="24"/>
          <w:szCs w:val="24"/>
        </w:rPr>
        <w:t>zidane</w:t>
      </w:r>
      <w:proofErr w:type="spellEnd"/>
      <w:r w:rsidR="005B553A" w:rsidRPr="00215C42">
        <w:rPr>
          <w:rFonts w:cs="Arial"/>
          <w:sz w:val="24"/>
          <w:szCs w:val="24"/>
        </w:rPr>
        <w:t xml:space="preserve"> </w:t>
      </w:r>
      <w:proofErr w:type="spellStart"/>
      <w:r w:rsidR="005B553A" w:rsidRPr="00215C42">
        <w:rPr>
          <w:rFonts w:cs="Arial"/>
          <w:sz w:val="24"/>
          <w:szCs w:val="24"/>
        </w:rPr>
        <w:t>zgrade</w:t>
      </w:r>
      <w:proofErr w:type="spellEnd"/>
      <w:r w:rsidR="005B553A" w:rsidRPr="00215C42">
        <w:rPr>
          <w:rFonts w:cs="Arial"/>
          <w:sz w:val="24"/>
          <w:szCs w:val="24"/>
        </w:rPr>
        <w:t xml:space="preserve"> s </w:t>
      </w:r>
      <w:proofErr w:type="spellStart"/>
      <w:r w:rsidR="005B553A" w:rsidRPr="00215C42">
        <w:rPr>
          <w:rFonts w:cs="Arial"/>
          <w:sz w:val="24"/>
          <w:szCs w:val="24"/>
        </w:rPr>
        <w:t>armirano</w:t>
      </w:r>
      <w:proofErr w:type="spellEnd"/>
      <w:r w:rsidR="005B553A" w:rsidRPr="00215C42">
        <w:rPr>
          <w:rFonts w:cs="Arial"/>
          <w:sz w:val="24"/>
          <w:szCs w:val="24"/>
        </w:rPr>
        <w:t xml:space="preserve"> </w:t>
      </w:r>
      <w:proofErr w:type="spellStart"/>
      <w:r w:rsidR="005B553A" w:rsidRPr="00215C42">
        <w:rPr>
          <w:rFonts w:cs="Arial"/>
          <w:sz w:val="24"/>
          <w:szCs w:val="24"/>
        </w:rPr>
        <w:t>betonskim</w:t>
      </w:r>
      <w:proofErr w:type="spellEnd"/>
      <w:r w:rsidR="005B553A" w:rsidRPr="00215C42">
        <w:rPr>
          <w:rFonts w:cs="Arial"/>
          <w:sz w:val="24"/>
          <w:szCs w:val="24"/>
        </w:rPr>
        <w:t xml:space="preserve"> </w:t>
      </w:r>
      <w:proofErr w:type="spellStart"/>
      <w:r w:rsidR="005B553A" w:rsidRPr="00215C42">
        <w:rPr>
          <w:rFonts w:cs="Arial"/>
          <w:sz w:val="24"/>
          <w:szCs w:val="24"/>
        </w:rPr>
        <w:t>serklažima</w:t>
      </w:r>
      <w:proofErr w:type="spellEnd"/>
      <w:r w:rsidR="005B553A" w:rsidRPr="00215C42">
        <w:rPr>
          <w:rFonts w:cs="Arial"/>
          <w:sz w:val="24"/>
          <w:szCs w:val="24"/>
        </w:rPr>
        <w:t xml:space="preserve"> Tip II (od 1945-tih </w:t>
      </w:r>
      <w:proofErr w:type="spellStart"/>
      <w:r w:rsidR="005B553A" w:rsidRPr="00215C42">
        <w:rPr>
          <w:rFonts w:cs="Arial"/>
          <w:sz w:val="24"/>
          <w:szCs w:val="24"/>
        </w:rPr>
        <w:t>godina</w:t>
      </w:r>
      <w:proofErr w:type="spellEnd"/>
      <w:r w:rsidR="005B553A" w:rsidRPr="00215C42">
        <w:rPr>
          <w:rFonts w:cs="Arial"/>
          <w:sz w:val="24"/>
          <w:szCs w:val="24"/>
        </w:rPr>
        <w:t xml:space="preserve"> do 1960-tih </w:t>
      </w:r>
      <w:proofErr w:type="spellStart"/>
      <w:r w:rsidR="005B553A" w:rsidRPr="00215C42">
        <w:rPr>
          <w:rFonts w:cs="Arial"/>
          <w:sz w:val="24"/>
          <w:szCs w:val="24"/>
        </w:rPr>
        <w:t>godina</w:t>
      </w:r>
      <w:proofErr w:type="spellEnd"/>
      <w:r w:rsidR="005B553A" w:rsidRPr="00215C42">
        <w:rPr>
          <w:rFonts w:cs="Arial"/>
          <w:sz w:val="24"/>
          <w:szCs w:val="24"/>
        </w:rPr>
        <w:t>)</w:t>
      </w:r>
    </w:p>
    <w:p w14:paraId="554B1452" w14:textId="3E7A2E7F" w:rsidR="005B553A" w:rsidRPr="00215C42" w:rsidRDefault="0041313B" w:rsidP="001564F2">
      <w:pPr>
        <w:pStyle w:val="Odlomakpopisa"/>
        <w:numPr>
          <w:ilvl w:val="0"/>
          <w:numId w:val="8"/>
        </w:numPr>
        <w:spacing w:after="0"/>
        <w:jc w:val="both"/>
        <w:rPr>
          <w:rFonts w:cs="Arial"/>
          <w:sz w:val="24"/>
          <w:szCs w:val="24"/>
        </w:rPr>
      </w:pPr>
      <w:r w:rsidRPr="00215C42">
        <w:rPr>
          <w:rFonts w:cs="Arial"/>
          <w:sz w:val="24"/>
          <w:szCs w:val="24"/>
        </w:rPr>
        <w:t>10</w:t>
      </w:r>
      <w:r w:rsidR="005B553A" w:rsidRPr="00215C42">
        <w:rPr>
          <w:rFonts w:cs="Arial"/>
          <w:sz w:val="24"/>
          <w:szCs w:val="24"/>
        </w:rPr>
        <w:t xml:space="preserve"> % </w:t>
      </w:r>
      <w:proofErr w:type="spellStart"/>
      <w:r w:rsidR="005B553A" w:rsidRPr="00215C42">
        <w:rPr>
          <w:rFonts w:cs="Arial"/>
          <w:sz w:val="24"/>
          <w:szCs w:val="24"/>
        </w:rPr>
        <w:t>armiranobetonske</w:t>
      </w:r>
      <w:proofErr w:type="spellEnd"/>
      <w:r w:rsidR="005B553A" w:rsidRPr="00215C42">
        <w:rPr>
          <w:rFonts w:cs="Arial"/>
          <w:sz w:val="24"/>
          <w:szCs w:val="24"/>
        </w:rPr>
        <w:t xml:space="preserve"> </w:t>
      </w:r>
      <w:proofErr w:type="spellStart"/>
      <w:r w:rsidR="005B553A" w:rsidRPr="00215C42">
        <w:rPr>
          <w:rFonts w:cs="Arial"/>
          <w:sz w:val="24"/>
          <w:szCs w:val="24"/>
        </w:rPr>
        <w:t>skeletne</w:t>
      </w:r>
      <w:proofErr w:type="spellEnd"/>
      <w:r w:rsidR="005B553A" w:rsidRPr="00215C42">
        <w:rPr>
          <w:rFonts w:cs="Arial"/>
          <w:sz w:val="24"/>
          <w:szCs w:val="24"/>
        </w:rPr>
        <w:t xml:space="preserve"> </w:t>
      </w:r>
      <w:proofErr w:type="spellStart"/>
      <w:r w:rsidR="005B553A" w:rsidRPr="00215C42">
        <w:rPr>
          <w:rFonts w:cs="Arial"/>
          <w:sz w:val="24"/>
          <w:szCs w:val="24"/>
        </w:rPr>
        <w:t>zgrade</w:t>
      </w:r>
      <w:proofErr w:type="spellEnd"/>
      <w:r w:rsidR="005B553A" w:rsidRPr="00215C42">
        <w:rPr>
          <w:rFonts w:cs="Arial"/>
          <w:sz w:val="24"/>
          <w:szCs w:val="24"/>
        </w:rPr>
        <w:t xml:space="preserve"> Tip III (od 1960-tih </w:t>
      </w:r>
      <w:proofErr w:type="spellStart"/>
      <w:r w:rsidR="005B553A" w:rsidRPr="00215C42">
        <w:rPr>
          <w:rFonts w:cs="Arial"/>
          <w:sz w:val="24"/>
          <w:szCs w:val="24"/>
        </w:rPr>
        <w:t>godina</w:t>
      </w:r>
      <w:proofErr w:type="spellEnd"/>
      <w:r w:rsidR="005B553A" w:rsidRPr="00215C42">
        <w:rPr>
          <w:rFonts w:cs="Arial"/>
          <w:sz w:val="24"/>
          <w:szCs w:val="24"/>
        </w:rPr>
        <w:t xml:space="preserve"> do </w:t>
      </w:r>
      <w:proofErr w:type="spellStart"/>
      <w:r w:rsidR="005B553A" w:rsidRPr="00215C42">
        <w:rPr>
          <w:rFonts w:cs="Arial"/>
          <w:sz w:val="24"/>
          <w:szCs w:val="24"/>
        </w:rPr>
        <w:t>danas</w:t>
      </w:r>
      <w:proofErr w:type="spellEnd"/>
      <w:r w:rsidR="005B553A" w:rsidRPr="00215C42">
        <w:rPr>
          <w:rFonts w:cs="Arial"/>
          <w:sz w:val="24"/>
          <w:szCs w:val="24"/>
        </w:rPr>
        <w:t>)</w:t>
      </w:r>
    </w:p>
    <w:p w14:paraId="3C577C02" w14:textId="419BCB53" w:rsidR="005B553A" w:rsidRPr="00215C42" w:rsidRDefault="0041313B" w:rsidP="001564F2">
      <w:pPr>
        <w:pStyle w:val="Odlomakpopisa"/>
        <w:numPr>
          <w:ilvl w:val="0"/>
          <w:numId w:val="8"/>
        </w:numPr>
        <w:spacing w:after="0"/>
        <w:jc w:val="both"/>
        <w:rPr>
          <w:rFonts w:cs="Arial"/>
          <w:sz w:val="24"/>
          <w:szCs w:val="24"/>
        </w:rPr>
      </w:pPr>
      <w:r w:rsidRPr="00215C42">
        <w:rPr>
          <w:rFonts w:cs="Arial"/>
          <w:sz w:val="24"/>
          <w:szCs w:val="24"/>
        </w:rPr>
        <w:t>5</w:t>
      </w:r>
      <w:r w:rsidR="005B553A" w:rsidRPr="00215C42">
        <w:rPr>
          <w:rFonts w:cs="Arial"/>
          <w:sz w:val="24"/>
          <w:szCs w:val="24"/>
        </w:rPr>
        <w:t xml:space="preserve"> % </w:t>
      </w:r>
      <w:proofErr w:type="spellStart"/>
      <w:r w:rsidR="005B553A" w:rsidRPr="00215C42">
        <w:rPr>
          <w:rFonts w:cs="Arial"/>
          <w:sz w:val="24"/>
          <w:szCs w:val="24"/>
        </w:rPr>
        <w:t>zgrade</w:t>
      </w:r>
      <w:proofErr w:type="spellEnd"/>
      <w:r w:rsidR="005B553A" w:rsidRPr="00215C42">
        <w:rPr>
          <w:rFonts w:cs="Arial"/>
          <w:sz w:val="24"/>
          <w:szCs w:val="24"/>
        </w:rPr>
        <w:t xml:space="preserve"> </w:t>
      </w:r>
      <w:proofErr w:type="spellStart"/>
      <w:r w:rsidR="005B553A" w:rsidRPr="00215C42">
        <w:rPr>
          <w:rFonts w:cs="Arial"/>
          <w:sz w:val="24"/>
          <w:szCs w:val="24"/>
        </w:rPr>
        <w:t>sa</w:t>
      </w:r>
      <w:proofErr w:type="spellEnd"/>
      <w:r w:rsidR="005B553A" w:rsidRPr="00215C42">
        <w:rPr>
          <w:rFonts w:cs="Arial"/>
          <w:sz w:val="24"/>
          <w:szCs w:val="24"/>
        </w:rPr>
        <w:t xml:space="preserve"> </w:t>
      </w:r>
      <w:proofErr w:type="spellStart"/>
      <w:r w:rsidR="005B553A" w:rsidRPr="00215C42">
        <w:rPr>
          <w:rFonts w:cs="Arial"/>
          <w:sz w:val="24"/>
          <w:szCs w:val="24"/>
        </w:rPr>
        <w:t>sustavom</w:t>
      </w:r>
      <w:proofErr w:type="spellEnd"/>
      <w:r w:rsidR="005B553A" w:rsidRPr="00215C42">
        <w:rPr>
          <w:rFonts w:cs="Arial"/>
          <w:sz w:val="24"/>
          <w:szCs w:val="24"/>
        </w:rPr>
        <w:t xml:space="preserve"> </w:t>
      </w:r>
      <w:proofErr w:type="spellStart"/>
      <w:r w:rsidR="005B553A" w:rsidRPr="00215C42">
        <w:rPr>
          <w:rFonts w:cs="Arial"/>
          <w:sz w:val="24"/>
          <w:szCs w:val="24"/>
        </w:rPr>
        <w:t>armiranobetonskih</w:t>
      </w:r>
      <w:proofErr w:type="spellEnd"/>
      <w:r w:rsidR="005B553A" w:rsidRPr="00215C42">
        <w:rPr>
          <w:rFonts w:cs="Arial"/>
          <w:sz w:val="24"/>
          <w:szCs w:val="24"/>
        </w:rPr>
        <w:t xml:space="preserve"> </w:t>
      </w:r>
      <w:proofErr w:type="spellStart"/>
      <w:r w:rsidR="005B553A" w:rsidRPr="00215C42">
        <w:rPr>
          <w:rFonts w:cs="Arial"/>
          <w:sz w:val="24"/>
          <w:szCs w:val="24"/>
        </w:rPr>
        <w:t>nosivih</w:t>
      </w:r>
      <w:proofErr w:type="spellEnd"/>
      <w:r w:rsidR="005B553A" w:rsidRPr="00215C42">
        <w:rPr>
          <w:rFonts w:cs="Arial"/>
          <w:sz w:val="24"/>
          <w:szCs w:val="24"/>
        </w:rPr>
        <w:t xml:space="preserve"> </w:t>
      </w:r>
      <w:proofErr w:type="spellStart"/>
      <w:r w:rsidR="005B553A" w:rsidRPr="00215C42">
        <w:rPr>
          <w:rFonts w:cs="Arial"/>
          <w:sz w:val="24"/>
          <w:szCs w:val="24"/>
        </w:rPr>
        <w:t>zidova</w:t>
      </w:r>
      <w:proofErr w:type="spellEnd"/>
      <w:r w:rsidR="005B553A" w:rsidRPr="00215C42">
        <w:rPr>
          <w:rFonts w:cs="Arial"/>
          <w:sz w:val="24"/>
          <w:szCs w:val="24"/>
        </w:rPr>
        <w:t xml:space="preserve"> Tip IV (od 1960-tih </w:t>
      </w:r>
      <w:proofErr w:type="spellStart"/>
      <w:r w:rsidR="005B553A" w:rsidRPr="00215C42">
        <w:rPr>
          <w:rFonts w:cs="Arial"/>
          <w:sz w:val="24"/>
          <w:szCs w:val="24"/>
        </w:rPr>
        <w:t>godina</w:t>
      </w:r>
      <w:proofErr w:type="spellEnd"/>
      <w:r w:rsidR="005B553A" w:rsidRPr="00215C42">
        <w:rPr>
          <w:rFonts w:cs="Arial"/>
          <w:sz w:val="24"/>
          <w:szCs w:val="24"/>
        </w:rPr>
        <w:t xml:space="preserve"> do </w:t>
      </w:r>
      <w:proofErr w:type="spellStart"/>
      <w:r w:rsidR="005B553A" w:rsidRPr="00215C42">
        <w:rPr>
          <w:rFonts w:cs="Arial"/>
          <w:sz w:val="24"/>
          <w:szCs w:val="24"/>
        </w:rPr>
        <w:t>danas</w:t>
      </w:r>
      <w:proofErr w:type="spellEnd"/>
      <w:r w:rsidR="005B553A" w:rsidRPr="00215C42">
        <w:rPr>
          <w:rFonts w:cs="Arial"/>
          <w:sz w:val="24"/>
          <w:szCs w:val="24"/>
        </w:rPr>
        <w:t>)</w:t>
      </w:r>
    </w:p>
    <w:p w14:paraId="61FB7971" w14:textId="2FA73D29" w:rsidR="00A70373" w:rsidRPr="00215C42" w:rsidRDefault="0041313B" w:rsidP="00DD5DEA">
      <w:pPr>
        <w:pStyle w:val="Odlomakpopisa"/>
        <w:numPr>
          <w:ilvl w:val="0"/>
          <w:numId w:val="8"/>
        </w:numPr>
        <w:spacing w:after="0"/>
        <w:jc w:val="both"/>
        <w:rPr>
          <w:rFonts w:cs="Arial"/>
          <w:sz w:val="24"/>
          <w:szCs w:val="24"/>
        </w:rPr>
      </w:pPr>
      <w:r w:rsidRPr="00215C42">
        <w:rPr>
          <w:rFonts w:cs="Arial"/>
          <w:sz w:val="24"/>
          <w:szCs w:val="24"/>
        </w:rPr>
        <w:t>5</w:t>
      </w:r>
      <w:r w:rsidR="005B553A" w:rsidRPr="00215C42">
        <w:rPr>
          <w:rFonts w:cs="Arial"/>
          <w:sz w:val="24"/>
          <w:szCs w:val="24"/>
        </w:rPr>
        <w:t xml:space="preserve"> % </w:t>
      </w:r>
      <w:proofErr w:type="spellStart"/>
      <w:r w:rsidR="005B553A" w:rsidRPr="00215C42">
        <w:rPr>
          <w:rFonts w:cs="Arial"/>
          <w:sz w:val="24"/>
          <w:szCs w:val="24"/>
        </w:rPr>
        <w:t>skeletne</w:t>
      </w:r>
      <w:proofErr w:type="spellEnd"/>
      <w:r w:rsidR="005B553A" w:rsidRPr="00215C42">
        <w:rPr>
          <w:rFonts w:cs="Arial"/>
          <w:sz w:val="24"/>
          <w:szCs w:val="24"/>
        </w:rPr>
        <w:t xml:space="preserve"> </w:t>
      </w:r>
      <w:proofErr w:type="spellStart"/>
      <w:r w:rsidR="005B553A" w:rsidRPr="00215C42">
        <w:rPr>
          <w:rFonts w:cs="Arial"/>
          <w:sz w:val="24"/>
          <w:szCs w:val="24"/>
        </w:rPr>
        <w:t>zgrade</w:t>
      </w:r>
      <w:proofErr w:type="spellEnd"/>
      <w:r w:rsidR="005B553A" w:rsidRPr="00215C42">
        <w:rPr>
          <w:rFonts w:cs="Arial"/>
          <w:sz w:val="24"/>
          <w:szCs w:val="24"/>
        </w:rPr>
        <w:t xml:space="preserve"> s </w:t>
      </w:r>
      <w:proofErr w:type="spellStart"/>
      <w:r w:rsidR="005B553A" w:rsidRPr="00215C42">
        <w:rPr>
          <w:rFonts w:cs="Arial"/>
          <w:sz w:val="24"/>
          <w:szCs w:val="24"/>
        </w:rPr>
        <w:t>armiranobetonskim</w:t>
      </w:r>
      <w:proofErr w:type="spellEnd"/>
      <w:r w:rsidR="005B553A" w:rsidRPr="00215C42">
        <w:rPr>
          <w:rFonts w:cs="Arial"/>
          <w:sz w:val="24"/>
          <w:szCs w:val="24"/>
        </w:rPr>
        <w:t xml:space="preserve"> </w:t>
      </w:r>
      <w:proofErr w:type="spellStart"/>
      <w:r w:rsidR="005B553A" w:rsidRPr="00215C42">
        <w:rPr>
          <w:rFonts w:cs="Arial"/>
          <w:sz w:val="24"/>
          <w:szCs w:val="24"/>
        </w:rPr>
        <w:t>nosivim</w:t>
      </w:r>
      <w:proofErr w:type="spellEnd"/>
      <w:r w:rsidR="005B553A" w:rsidRPr="00215C42">
        <w:rPr>
          <w:rFonts w:cs="Arial"/>
          <w:sz w:val="24"/>
          <w:szCs w:val="24"/>
        </w:rPr>
        <w:t xml:space="preserve"> </w:t>
      </w:r>
      <w:proofErr w:type="spellStart"/>
      <w:r w:rsidR="005B553A" w:rsidRPr="00215C42">
        <w:rPr>
          <w:rFonts w:cs="Arial"/>
          <w:sz w:val="24"/>
          <w:szCs w:val="24"/>
        </w:rPr>
        <w:t>zidovima</w:t>
      </w:r>
      <w:proofErr w:type="spellEnd"/>
      <w:r w:rsidR="005B553A" w:rsidRPr="00215C42">
        <w:rPr>
          <w:rFonts w:cs="Arial"/>
          <w:sz w:val="24"/>
          <w:szCs w:val="24"/>
        </w:rPr>
        <w:t xml:space="preserve"> Tip V (od 1960-tih </w:t>
      </w:r>
      <w:proofErr w:type="spellStart"/>
      <w:r w:rsidR="005B553A" w:rsidRPr="00215C42">
        <w:rPr>
          <w:rFonts w:cs="Arial"/>
          <w:sz w:val="24"/>
          <w:szCs w:val="24"/>
        </w:rPr>
        <w:t>godina</w:t>
      </w:r>
      <w:proofErr w:type="spellEnd"/>
      <w:r w:rsidR="005B553A" w:rsidRPr="00215C42">
        <w:rPr>
          <w:rFonts w:cs="Arial"/>
          <w:sz w:val="24"/>
          <w:szCs w:val="24"/>
        </w:rPr>
        <w:t xml:space="preserve"> do </w:t>
      </w:r>
      <w:proofErr w:type="spellStart"/>
      <w:r w:rsidR="005B553A" w:rsidRPr="00215C42">
        <w:rPr>
          <w:rFonts w:cs="Arial"/>
          <w:sz w:val="24"/>
          <w:szCs w:val="24"/>
        </w:rPr>
        <w:t>danas</w:t>
      </w:r>
      <w:proofErr w:type="spellEnd"/>
      <w:r w:rsidR="005B553A" w:rsidRPr="00215C42">
        <w:rPr>
          <w:rFonts w:cs="Arial"/>
          <w:sz w:val="24"/>
          <w:szCs w:val="24"/>
        </w:rPr>
        <w:t>)</w:t>
      </w:r>
    </w:p>
    <w:p w14:paraId="43A040E6" w14:textId="77777777" w:rsidR="005B553A" w:rsidRPr="00215C42" w:rsidRDefault="005B553A" w:rsidP="001564F2">
      <w:pPr>
        <w:pStyle w:val="Odlomakpopisa"/>
        <w:numPr>
          <w:ilvl w:val="0"/>
          <w:numId w:val="6"/>
        </w:numPr>
        <w:spacing w:after="0"/>
        <w:rPr>
          <w:sz w:val="24"/>
          <w:szCs w:val="24"/>
        </w:rPr>
      </w:pPr>
      <w:proofErr w:type="spellStart"/>
      <w:r w:rsidRPr="00215C42">
        <w:rPr>
          <w:sz w:val="24"/>
          <w:szCs w:val="24"/>
        </w:rPr>
        <w:t>Problematične</w:t>
      </w:r>
      <w:proofErr w:type="spellEnd"/>
      <w:r w:rsidRPr="00215C42">
        <w:rPr>
          <w:sz w:val="24"/>
          <w:szCs w:val="24"/>
        </w:rPr>
        <w:t xml:space="preserve"> </w:t>
      </w:r>
      <w:proofErr w:type="spellStart"/>
      <w:r w:rsidRPr="00215C42">
        <w:rPr>
          <w:sz w:val="24"/>
          <w:szCs w:val="24"/>
        </w:rPr>
        <w:t>su</w:t>
      </w:r>
      <w:proofErr w:type="spellEnd"/>
      <w:r w:rsidRPr="00215C42">
        <w:rPr>
          <w:sz w:val="24"/>
          <w:szCs w:val="24"/>
        </w:rPr>
        <w:t xml:space="preserve">: </w:t>
      </w:r>
    </w:p>
    <w:p w14:paraId="75E69B82" w14:textId="77777777" w:rsidR="005B553A" w:rsidRPr="00215C42" w:rsidRDefault="005B553A" w:rsidP="001564F2">
      <w:pPr>
        <w:numPr>
          <w:ilvl w:val="0"/>
          <w:numId w:val="7"/>
        </w:numPr>
        <w:spacing w:after="0"/>
        <w:contextualSpacing/>
        <w:rPr>
          <w:rFonts w:ascii="Calibri" w:hAnsi="Calibri" w:cs="Calibri"/>
          <w:szCs w:val="24"/>
          <w:lang w:val="en-US"/>
        </w:rPr>
      </w:pPr>
      <w:proofErr w:type="spellStart"/>
      <w:r w:rsidRPr="00215C42">
        <w:rPr>
          <w:rFonts w:ascii="Calibri" w:hAnsi="Calibri" w:cs="Calibri"/>
          <w:szCs w:val="24"/>
          <w:lang w:val="en-US"/>
        </w:rPr>
        <w:t>zgrade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izgrađene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prije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razdoblja</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protupotresnog</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građenja</w:t>
      </w:r>
      <w:proofErr w:type="spellEnd"/>
    </w:p>
    <w:p w14:paraId="2AE8AFE8" w14:textId="77777777" w:rsidR="005B553A" w:rsidRPr="00215C42" w:rsidRDefault="005B553A" w:rsidP="001564F2">
      <w:pPr>
        <w:numPr>
          <w:ilvl w:val="0"/>
          <w:numId w:val="7"/>
        </w:numPr>
        <w:spacing w:after="0"/>
        <w:contextualSpacing/>
        <w:rPr>
          <w:rFonts w:ascii="Calibri" w:hAnsi="Calibri" w:cs="Calibri"/>
          <w:szCs w:val="24"/>
          <w:lang w:val="en-US"/>
        </w:rPr>
      </w:pPr>
      <w:proofErr w:type="spellStart"/>
      <w:r w:rsidRPr="00215C42">
        <w:rPr>
          <w:rFonts w:ascii="Calibri" w:hAnsi="Calibri" w:cs="Calibri"/>
          <w:szCs w:val="24"/>
          <w:lang w:val="en-US"/>
        </w:rPr>
        <w:t>obiteljske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kuće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izgrađene</w:t>
      </w:r>
      <w:proofErr w:type="spellEnd"/>
      <w:r w:rsidRPr="00215C42">
        <w:rPr>
          <w:rFonts w:ascii="Calibri" w:hAnsi="Calibri" w:cs="Calibri"/>
          <w:szCs w:val="24"/>
          <w:lang w:val="en-US"/>
        </w:rPr>
        <w:t xml:space="preserve"> bez </w:t>
      </w:r>
      <w:proofErr w:type="spellStart"/>
      <w:r w:rsidRPr="00215C42">
        <w:rPr>
          <w:rFonts w:ascii="Calibri" w:hAnsi="Calibri" w:cs="Calibri"/>
          <w:szCs w:val="24"/>
          <w:lang w:val="en-US"/>
        </w:rPr>
        <w:t>kontrole</w:t>
      </w:r>
      <w:proofErr w:type="spellEnd"/>
    </w:p>
    <w:p w14:paraId="3BB11D7D" w14:textId="77777777" w:rsidR="005B553A" w:rsidRPr="00215C42" w:rsidRDefault="005B553A" w:rsidP="001564F2">
      <w:pPr>
        <w:numPr>
          <w:ilvl w:val="0"/>
          <w:numId w:val="7"/>
        </w:numPr>
        <w:spacing w:after="0"/>
        <w:contextualSpacing/>
        <w:rPr>
          <w:rFonts w:ascii="Calibri" w:hAnsi="Calibri" w:cs="Calibri"/>
          <w:szCs w:val="24"/>
          <w:lang w:val="en-US"/>
        </w:rPr>
      </w:pPr>
      <w:proofErr w:type="spellStart"/>
      <w:r w:rsidRPr="00215C42">
        <w:rPr>
          <w:rFonts w:ascii="Calibri" w:hAnsi="Calibri" w:cs="Calibri"/>
          <w:szCs w:val="24"/>
          <w:lang w:val="en-US"/>
        </w:rPr>
        <w:t>zgrade</w:t>
      </w:r>
      <w:proofErr w:type="spellEnd"/>
      <w:r w:rsidRPr="00215C42">
        <w:rPr>
          <w:rFonts w:ascii="Calibri" w:hAnsi="Calibri" w:cs="Calibri"/>
          <w:szCs w:val="24"/>
          <w:lang w:val="en-US"/>
        </w:rPr>
        <w:t xml:space="preserve"> u </w:t>
      </w:r>
      <w:proofErr w:type="spellStart"/>
      <w:r w:rsidRPr="00215C42">
        <w:rPr>
          <w:rFonts w:ascii="Calibri" w:hAnsi="Calibri" w:cs="Calibri"/>
          <w:szCs w:val="24"/>
          <w:lang w:val="en-US"/>
        </w:rPr>
        <w:t>kojima</w:t>
      </w:r>
      <w:proofErr w:type="spellEnd"/>
      <w:r w:rsidRPr="00215C42">
        <w:rPr>
          <w:rFonts w:ascii="Calibri" w:hAnsi="Calibri" w:cs="Calibri"/>
          <w:szCs w:val="24"/>
          <w:lang w:val="en-US"/>
        </w:rPr>
        <w:t xml:space="preserve"> je </w:t>
      </w:r>
      <w:proofErr w:type="spellStart"/>
      <w:r w:rsidRPr="00215C42">
        <w:rPr>
          <w:rFonts w:ascii="Calibri" w:hAnsi="Calibri" w:cs="Calibri"/>
          <w:szCs w:val="24"/>
          <w:lang w:val="en-US"/>
        </w:rPr>
        <w:t>izvršena</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adaptacija</w:t>
      </w:r>
      <w:proofErr w:type="spellEnd"/>
      <w:r w:rsidRPr="00215C42">
        <w:rPr>
          <w:rFonts w:ascii="Calibri" w:hAnsi="Calibri" w:cs="Calibri"/>
          <w:szCs w:val="24"/>
          <w:lang w:val="en-US"/>
        </w:rPr>
        <w:t xml:space="preserve"> s </w:t>
      </w:r>
      <w:proofErr w:type="spellStart"/>
      <w:r w:rsidRPr="00215C42">
        <w:rPr>
          <w:rFonts w:ascii="Calibri" w:hAnsi="Calibri" w:cs="Calibri"/>
          <w:szCs w:val="24"/>
          <w:lang w:val="en-US"/>
        </w:rPr>
        <w:t>izmjenama</w:t>
      </w:r>
      <w:proofErr w:type="spellEnd"/>
      <w:r w:rsidRPr="00215C42">
        <w:rPr>
          <w:rFonts w:ascii="Calibri" w:hAnsi="Calibri" w:cs="Calibri"/>
          <w:szCs w:val="24"/>
          <w:lang w:val="en-US"/>
        </w:rPr>
        <w:t xml:space="preserve"> u </w:t>
      </w:r>
      <w:proofErr w:type="spellStart"/>
      <w:r w:rsidRPr="00215C42">
        <w:rPr>
          <w:rFonts w:ascii="Calibri" w:hAnsi="Calibri" w:cs="Calibri"/>
          <w:szCs w:val="24"/>
          <w:lang w:val="en-US"/>
        </w:rPr>
        <w:t>konstrukciji</w:t>
      </w:r>
      <w:proofErr w:type="spellEnd"/>
      <w:r w:rsidRPr="00215C42">
        <w:rPr>
          <w:rFonts w:ascii="Calibri" w:hAnsi="Calibri" w:cs="Calibri"/>
          <w:szCs w:val="24"/>
          <w:lang w:val="en-US"/>
        </w:rPr>
        <w:t xml:space="preserve">, a bez </w:t>
      </w:r>
      <w:proofErr w:type="spellStart"/>
      <w:r w:rsidRPr="00215C42">
        <w:rPr>
          <w:rFonts w:ascii="Calibri" w:hAnsi="Calibri" w:cs="Calibri"/>
          <w:szCs w:val="24"/>
          <w:lang w:val="en-US"/>
        </w:rPr>
        <w:t>detaljnih</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provjera</w:t>
      </w:r>
      <w:proofErr w:type="spellEnd"/>
      <w:r w:rsidRPr="00215C42">
        <w:rPr>
          <w:rFonts w:ascii="Calibri" w:hAnsi="Calibri" w:cs="Calibri"/>
          <w:szCs w:val="24"/>
          <w:lang w:val="en-US"/>
        </w:rPr>
        <w:t xml:space="preserve"> </w:t>
      </w:r>
    </w:p>
    <w:p w14:paraId="14C525D2" w14:textId="3B71A34B" w:rsidR="005B553A" w:rsidRPr="00215C42" w:rsidRDefault="00726C97" w:rsidP="005B553A">
      <w:pPr>
        <w:spacing w:after="0"/>
      </w:pPr>
      <w:r w:rsidRPr="00215C42">
        <w:t xml:space="preserve"> </w:t>
      </w:r>
    </w:p>
    <w:p w14:paraId="2B748B8D" w14:textId="02B376D7" w:rsidR="00264EF6" w:rsidRPr="00215C42" w:rsidRDefault="005B553A" w:rsidP="002D2725">
      <w:pPr>
        <w:spacing w:after="0"/>
      </w:pPr>
      <w:r w:rsidRPr="00215C42">
        <w:t xml:space="preserve">Najugroženija područja u situaciji potresa su u  naseljima gdje je najveća gustoća naseljenosti i najveći broj stanovnika. </w:t>
      </w:r>
    </w:p>
    <w:p w14:paraId="44680636" w14:textId="77777777" w:rsidR="002D2725" w:rsidRPr="00215C42" w:rsidRDefault="002D2725" w:rsidP="002D2725">
      <w:pPr>
        <w:spacing w:after="0"/>
      </w:pPr>
    </w:p>
    <w:p w14:paraId="1271DD4F" w14:textId="3543D9D8" w:rsidR="0039256F" w:rsidRPr="00215C42" w:rsidRDefault="002D2725" w:rsidP="0039256F">
      <w:pPr>
        <w:pStyle w:val="Opisslike"/>
        <w:spacing w:line="240" w:lineRule="auto"/>
        <w:jc w:val="center"/>
      </w:pPr>
      <w:bookmarkStart w:id="99" w:name="_Toc100647959"/>
      <w:r w:rsidRPr="00215C42">
        <w:t>Tablica</w:t>
      </w:r>
      <w:r w:rsidR="00DD5DEA" w:rsidRPr="00215C42">
        <w:t xml:space="preserve"> 12</w:t>
      </w:r>
      <w:r w:rsidRPr="00215C42">
        <w:t>: Pregled objekata na području Općine u kojima se okuplja veći broj ljudi</w:t>
      </w:r>
      <w:bookmarkEnd w:id="99"/>
    </w:p>
    <w:tbl>
      <w:tblPr>
        <w:tblStyle w:val="Reetkatablice"/>
        <w:tblW w:w="0" w:type="auto"/>
        <w:tblLook w:val="04A0" w:firstRow="1" w:lastRow="0" w:firstColumn="1" w:lastColumn="0" w:noHBand="0" w:noVBand="1"/>
      </w:tblPr>
      <w:tblGrid>
        <w:gridCol w:w="4530"/>
        <w:gridCol w:w="4530"/>
      </w:tblGrid>
      <w:tr w:rsidR="002D2725" w:rsidRPr="00215C42" w14:paraId="4690F0E4" w14:textId="77777777" w:rsidTr="002D2725">
        <w:tc>
          <w:tcPr>
            <w:tcW w:w="4530" w:type="dxa"/>
          </w:tcPr>
          <w:p w14:paraId="596D95A2" w14:textId="37EF7AF1" w:rsidR="002D2725" w:rsidRPr="00215C42" w:rsidRDefault="002D2725" w:rsidP="002D2725">
            <w:pPr>
              <w:spacing w:after="0" w:line="240" w:lineRule="auto"/>
              <w:jc w:val="center"/>
              <w:rPr>
                <w:rFonts w:ascii="Calibri" w:hAnsi="Calibri" w:cs="Calibri"/>
                <w:b/>
                <w:bCs/>
                <w:sz w:val="20"/>
                <w:szCs w:val="20"/>
              </w:rPr>
            </w:pPr>
            <w:r w:rsidRPr="00215C42">
              <w:rPr>
                <w:rFonts w:ascii="Calibri" w:hAnsi="Calibri" w:cs="Calibri"/>
                <w:b/>
                <w:bCs/>
                <w:sz w:val="20"/>
                <w:szCs w:val="20"/>
              </w:rPr>
              <w:t>Naziv objekta</w:t>
            </w:r>
          </w:p>
        </w:tc>
        <w:tc>
          <w:tcPr>
            <w:tcW w:w="4530" w:type="dxa"/>
          </w:tcPr>
          <w:p w14:paraId="5C125698" w14:textId="4489A4FD" w:rsidR="002D2725" w:rsidRPr="00215C42" w:rsidRDefault="002D2725" w:rsidP="002D2725">
            <w:pPr>
              <w:spacing w:after="0" w:line="240" w:lineRule="auto"/>
              <w:jc w:val="center"/>
              <w:rPr>
                <w:rFonts w:ascii="Calibri" w:hAnsi="Calibri" w:cs="Calibri"/>
                <w:b/>
                <w:bCs/>
                <w:sz w:val="20"/>
                <w:szCs w:val="20"/>
              </w:rPr>
            </w:pPr>
            <w:r w:rsidRPr="00215C42">
              <w:rPr>
                <w:rFonts w:ascii="Calibri" w:hAnsi="Calibri" w:cs="Calibri"/>
                <w:b/>
                <w:bCs/>
                <w:sz w:val="20"/>
                <w:szCs w:val="20"/>
              </w:rPr>
              <w:t>Kapacitet objekta</w:t>
            </w:r>
          </w:p>
        </w:tc>
      </w:tr>
      <w:tr w:rsidR="002D2725" w:rsidRPr="00215C42" w14:paraId="1529D17E" w14:textId="77777777" w:rsidTr="002D2725">
        <w:tc>
          <w:tcPr>
            <w:tcW w:w="4530" w:type="dxa"/>
          </w:tcPr>
          <w:p w14:paraId="53464116" w14:textId="1164501E" w:rsidR="002D2725" w:rsidRPr="00215C42" w:rsidRDefault="00A2044E" w:rsidP="002D2725">
            <w:pPr>
              <w:spacing w:after="0" w:line="240" w:lineRule="auto"/>
              <w:jc w:val="left"/>
              <w:rPr>
                <w:rFonts w:ascii="Calibri" w:hAnsi="Calibri" w:cs="Calibri"/>
                <w:sz w:val="20"/>
                <w:szCs w:val="20"/>
              </w:rPr>
            </w:pPr>
            <w:r w:rsidRPr="00215C42">
              <w:rPr>
                <w:rFonts w:ascii="Calibri" w:hAnsi="Calibri" w:cs="Calibri"/>
                <w:sz w:val="20"/>
                <w:szCs w:val="20"/>
              </w:rPr>
              <w:t xml:space="preserve">Ambulanta </w:t>
            </w:r>
          </w:p>
        </w:tc>
        <w:tc>
          <w:tcPr>
            <w:tcW w:w="4530" w:type="dxa"/>
          </w:tcPr>
          <w:p w14:paraId="493BC60E" w14:textId="4E26A1D0" w:rsidR="002D2725" w:rsidRPr="00215C42" w:rsidRDefault="001C3EB6" w:rsidP="002D2725">
            <w:pPr>
              <w:spacing w:after="0" w:line="240" w:lineRule="auto"/>
              <w:jc w:val="center"/>
              <w:rPr>
                <w:rFonts w:ascii="Calibri" w:hAnsi="Calibri" w:cs="Calibri"/>
                <w:sz w:val="20"/>
                <w:szCs w:val="20"/>
              </w:rPr>
            </w:pPr>
            <w:r w:rsidRPr="00215C42">
              <w:rPr>
                <w:rFonts w:ascii="Calibri" w:hAnsi="Calibri" w:cs="Calibri"/>
                <w:sz w:val="20"/>
                <w:szCs w:val="20"/>
              </w:rPr>
              <w:t>nije poznato</w:t>
            </w:r>
          </w:p>
        </w:tc>
      </w:tr>
      <w:tr w:rsidR="002D2725" w:rsidRPr="00215C42" w14:paraId="4FA63E76" w14:textId="77777777" w:rsidTr="002D2725">
        <w:tc>
          <w:tcPr>
            <w:tcW w:w="4530" w:type="dxa"/>
          </w:tcPr>
          <w:p w14:paraId="0056906A" w14:textId="23041D46" w:rsidR="002D2725" w:rsidRPr="00215C42" w:rsidRDefault="00A2044E" w:rsidP="002D2725">
            <w:pPr>
              <w:spacing w:after="0" w:line="240" w:lineRule="auto"/>
              <w:jc w:val="left"/>
              <w:rPr>
                <w:rFonts w:ascii="Calibri" w:hAnsi="Calibri" w:cs="Calibri"/>
                <w:sz w:val="20"/>
                <w:szCs w:val="20"/>
              </w:rPr>
            </w:pPr>
            <w:r w:rsidRPr="00215C42">
              <w:rPr>
                <w:rFonts w:ascii="Calibri" w:hAnsi="Calibri" w:cs="Calibri"/>
                <w:sz w:val="20"/>
                <w:szCs w:val="20"/>
              </w:rPr>
              <w:t>Poštanski ured</w:t>
            </w:r>
          </w:p>
        </w:tc>
        <w:tc>
          <w:tcPr>
            <w:tcW w:w="4530" w:type="dxa"/>
          </w:tcPr>
          <w:p w14:paraId="13EEEA7B" w14:textId="78B4FCB6" w:rsidR="002D2725" w:rsidRPr="00215C42" w:rsidRDefault="001C3EB6" w:rsidP="002D2725">
            <w:pPr>
              <w:spacing w:after="0" w:line="240" w:lineRule="auto"/>
              <w:jc w:val="center"/>
              <w:rPr>
                <w:rFonts w:ascii="Calibri" w:hAnsi="Calibri" w:cs="Calibri"/>
                <w:sz w:val="20"/>
                <w:szCs w:val="20"/>
              </w:rPr>
            </w:pPr>
            <w:r w:rsidRPr="00215C42">
              <w:rPr>
                <w:rFonts w:ascii="Calibri" w:hAnsi="Calibri" w:cs="Calibri"/>
                <w:sz w:val="20"/>
                <w:szCs w:val="20"/>
              </w:rPr>
              <w:t>nije poznato</w:t>
            </w:r>
          </w:p>
        </w:tc>
      </w:tr>
      <w:tr w:rsidR="002D2725" w:rsidRPr="00215C42" w14:paraId="09577814" w14:textId="77777777" w:rsidTr="002D2725">
        <w:tc>
          <w:tcPr>
            <w:tcW w:w="4530" w:type="dxa"/>
          </w:tcPr>
          <w:p w14:paraId="37B70B8B" w14:textId="0432BCC6" w:rsidR="002D2725" w:rsidRPr="00215C42" w:rsidRDefault="00A2044E" w:rsidP="002D2725">
            <w:pPr>
              <w:spacing w:after="0" w:line="240" w:lineRule="auto"/>
              <w:jc w:val="left"/>
              <w:rPr>
                <w:rFonts w:ascii="Calibri" w:hAnsi="Calibri" w:cs="Calibri"/>
                <w:sz w:val="20"/>
                <w:szCs w:val="20"/>
              </w:rPr>
            </w:pPr>
            <w:r w:rsidRPr="00215C42">
              <w:rPr>
                <w:rFonts w:ascii="Calibri" w:hAnsi="Calibri" w:cs="Calibri"/>
                <w:sz w:val="20"/>
                <w:szCs w:val="20"/>
              </w:rPr>
              <w:t>Područna škola</w:t>
            </w:r>
          </w:p>
        </w:tc>
        <w:tc>
          <w:tcPr>
            <w:tcW w:w="4530" w:type="dxa"/>
          </w:tcPr>
          <w:p w14:paraId="044294EA" w14:textId="42D8064C" w:rsidR="002D2725"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120</w:t>
            </w:r>
          </w:p>
        </w:tc>
      </w:tr>
      <w:tr w:rsidR="002D2725" w:rsidRPr="00215C42" w14:paraId="636F29C4" w14:textId="77777777" w:rsidTr="002D2725">
        <w:tc>
          <w:tcPr>
            <w:tcW w:w="4530" w:type="dxa"/>
          </w:tcPr>
          <w:p w14:paraId="7BA64B0A" w14:textId="4D1492D7" w:rsidR="002D2725" w:rsidRPr="00215C42" w:rsidRDefault="004945F6" w:rsidP="002D2725">
            <w:pPr>
              <w:spacing w:after="0" w:line="240" w:lineRule="auto"/>
              <w:jc w:val="left"/>
              <w:rPr>
                <w:rFonts w:ascii="Calibri" w:hAnsi="Calibri" w:cs="Calibri"/>
                <w:sz w:val="20"/>
                <w:szCs w:val="20"/>
              </w:rPr>
            </w:pPr>
            <w:r w:rsidRPr="00215C42">
              <w:rPr>
                <w:rFonts w:ascii="Calibri" w:hAnsi="Calibri" w:cs="Calibri"/>
                <w:sz w:val="20"/>
                <w:szCs w:val="20"/>
              </w:rPr>
              <w:t>Župna crkva</w:t>
            </w:r>
          </w:p>
        </w:tc>
        <w:tc>
          <w:tcPr>
            <w:tcW w:w="4530" w:type="dxa"/>
          </w:tcPr>
          <w:p w14:paraId="3599AC2E" w14:textId="449C0982" w:rsidR="002D2725" w:rsidRPr="00215C42" w:rsidRDefault="001C3EB6" w:rsidP="002D2725">
            <w:pPr>
              <w:spacing w:after="0" w:line="240" w:lineRule="auto"/>
              <w:jc w:val="center"/>
              <w:rPr>
                <w:rFonts w:ascii="Calibri" w:hAnsi="Calibri" w:cs="Calibri"/>
                <w:sz w:val="20"/>
                <w:szCs w:val="20"/>
              </w:rPr>
            </w:pPr>
            <w:r w:rsidRPr="00215C42">
              <w:rPr>
                <w:rFonts w:ascii="Calibri" w:hAnsi="Calibri" w:cs="Calibri"/>
                <w:sz w:val="20"/>
                <w:szCs w:val="20"/>
              </w:rPr>
              <w:t>nije poznato</w:t>
            </w:r>
          </w:p>
        </w:tc>
      </w:tr>
      <w:tr w:rsidR="002D2725" w:rsidRPr="00215C42" w14:paraId="28885AF0" w14:textId="77777777" w:rsidTr="002D2725">
        <w:tc>
          <w:tcPr>
            <w:tcW w:w="4530" w:type="dxa"/>
          </w:tcPr>
          <w:p w14:paraId="3AA221DD" w14:textId="1956BC14" w:rsidR="002D2725" w:rsidRPr="00215C42" w:rsidRDefault="00630800" w:rsidP="002D2725">
            <w:pPr>
              <w:spacing w:after="0" w:line="240" w:lineRule="auto"/>
              <w:jc w:val="left"/>
              <w:rPr>
                <w:rFonts w:ascii="Calibri" w:hAnsi="Calibri" w:cs="Calibri"/>
                <w:sz w:val="20"/>
                <w:szCs w:val="20"/>
              </w:rPr>
            </w:pPr>
            <w:r w:rsidRPr="00215C42">
              <w:rPr>
                <w:rFonts w:ascii="Calibri" w:hAnsi="Calibri" w:cs="Calibri"/>
                <w:sz w:val="20"/>
                <w:szCs w:val="20"/>
              </w:rPr>
              <w:t>Dom kulture Novi Golubovec</w:t>
            </w:r>
          </w:p>
        </w:tc>
        <w:tc>
          <w:tcPr>
            <w:tcW w:w="4530" w:type="dxa"/>
          </w:tcPr>
          <w:p w14:paraId="78F9F712" w14:textId="284C1150" w:rsidR="002D2725"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350</w:t>
            </w:r>
          </w:p>
        </w:tc>
      </w:tr>
      <w:tr w:rsidR="002D2725" w:rsidRPr="00215C42" w14:paraId="565B2D6A" w14:textId="77777777" w:rsidTr="002D2725">
        <w:tc>
          <w:tcPr>
            <w:tcW w:w="4530" w:type="dxa"/>
          </w:tcPr>
          <w:p w14:paraId="12156429" w14:textId="1467FA1C" w:rsidR="002D2725" w:rsidRPr="00215C42" w:rsidRDefault="00630800" w:rsidP="002D2725">
            <w:pPr>
              <w:spacing w:after="0" w:line="240" w:lineRule="auto"/>
              <w:jc w:val="left"/>
              <w:rPr>
                <w:rFonts w:ascii="Calibri" w:hAnsi="Calibri" w:cs="Calibri"/>
                <w:sz w:val="20"/>
                <w:szCs w:val="20"/>
              </w:rPr>
            </w:pPr>
            <w:r w:rsidRPr="00215C42">
              <w:rPr>
                <w:rFonts w:ascii="Calibri" w:hAnsi="Calibri" w:cs="Calibri"/>
                <w:sz w:val="20"/>
                <w:szCs w:val="20"/>
              </w:rPr>
              <w:t>Vatrogasni dom Novi Golubovec</w:t>
            </w:r>
          </w:p>
        </w:tc>
        <w:tc>
          <w:tcPr>
            <w:tcW w:w="4530" w:type="dxa"/>
          </w:tcPr>
          <w:p w14:paraId="59B02A7F" w14:textId="0CC8BD4C" w:rsidR="002D2725"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100</w:t>
            </w:r>
          </w:p>
        </w:tc>
      </w:tr>
      <w:tr w:rsidR="00630800" w:rsidRPr="00215C42" w14:paraId="2F54CB02" w14:textId="77777777" w:rsidTr="002D2725">
        <w:tc>
          <w:tcPr>
            <w:tcW w:w="4530" w:type="dxa"/>
          </w:tcPr>
          <w:p w14:paraId="672EB1EC" w14:textId="452E9712" w:rsidR="00630800" w:rsidRPr="00215C42" w:rsidRDefault="00630800" w:rsidP="002D2725">
            <w:pPr>
              <w:spacing w:after="0" w:line="240" w:lineRule="auto"/>
              <w:jc w:val="left"/>
              <w:rPr>
                <w:rFonts w:ascii="Calibri" w:hAnsi="Calibri" w:cs="Calibri"/>
                <w:sz w:val="20"/>
                <w:szCs w:val="20"/>
              </w:rPr>
            </w:pPr>
            <w:r w:rsidRPr="00215C42">
              <w:rPr>
                <w:rFonts w:ascii="Calibri" w:hAnsi="Calibri" w:cs="Calibri"/>
                <w:sz w:val="20"/>
                <w:szCs w:val="20"/>
              </w:rPr>
              <w:t xml:space="preserve">Sportski centar </w:t>
            </w:r>
            <w:proofErr w:type="spellStart"/>
            <w:r w:rsidRPr="00215C42">
              <w:rPr>
                <w:rFonts w:ascii="Calibri" w:hAnsi="Calibri" w:cs="Calibri"/>
                <w:sz w:val="20"/>
                <w:szCs w:val="20"/>
              </w:rPr>
              <w:t>Štrec</w:t>
            </w:r>
            <w:proofErr w:type="spellEnd"/>
            <w:r w:rsidRPr="00215C42">
              <w:rPr>
                <w:rFonts w:ascii="Calibri" w:hAnsi="Calibri" w:cs="Calibri"/>
                <w:sz w:val="20"/>
                <w:szCs w:val="20"/>
              </w:rPr>
              <w:t xml:space="preserve"> Novi Golubovec</w:t>
            </w:r>
          </w:p>
        </w:tc>
        <w:tc>
          <w:tcPr>
            <w:tcW w:w="4530" w:type="dxa"/>
          </w:tcPr>
          <w:p w14:paraId="056C85C7" w14:textId="76D88867" w:rsidR="00630800"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250</w:t>
            </w:r>
          </w:p>
        </w:tc>
      </w:tr>
      <w:tr w:rsidR="00630800" w:rsidRPr="00215C42" w14:paraId="4531259D" w14:textId="77777777" w:rsidTr="002D2725">
        <w:tc>
          <w:tcPr>
            <w:tcW w:w="4530" w:type="dxa"/>
          </w:tcPr>
          <w:p w14:paraId="62FCC98A" w14:textId="650FE1CD" w:rsidR="00630800" w:rsidRPr="00215C42" w:rsidRDefault="00630800" w:rsidP="002D2725">
            <w:pPr>
              <w:spacing w:after="0" w:line="240" w:lineRule="auto"/>
              <w:jc w:val="left"/>
              <w:rPr>
                <w:rFonts w:ascii="Calibri" w:hAnsi="Calibri" w:cs="Calibri"/>
                <w:sz w:val="20"/>
                <w:szCs w:val="20"/>
              </w:rPr>
            </w:pPr>
            <w:r w:rsidRPr="00215C42">
              <w:rPr>
                <w:rFonts w:ascii="Calibri" w:hAnsi="Calibri" w:cs="Calibri"/>
                <w:sz w:val="20"/>
                <w:szCs w:val="20"/>
              </w:rPr>
              <w:t>Sportska dvorana Novi Golubovec</w:t>
            </w:r>
          </w:p>
        </w:tc>
        <w:tc>
          <w:tcPr>
            <w:tcW w:w="4530" w:type="dxa"/>
          </w:tcPr>
          <w:p w14:paraId="16CCADB8" w14:textId="3A092BF1" w:rsidR="00630800"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300</w:t>
            </w:r>
          </w:p>
        </w:tc>
      </w:tr>
      <w:tr w:rsidR="00630800" w:rsidRPr="00215C42" w14:paraId="4E3B393C" w14:textId="77777777" w:rsidTr="002D2725">
        <w:tc>
          <w:tcPr>
            <w:tcW w:w="4530" w:type="dxa"/>
          </w:tcPr>
          <w:p w14:paraId="097CD39A" w14:textId="52D5DE23" w:rsidR="00630800" w:rsidRPr="00215C42" w:rsidRDefault="00630800" w:rsidP="002D2725">
            <w:pPr>
              <w:spacing w:after="0" w:line="240" w:lineRule="auto"/>
              <w:jc w:val="left"/>
              <w:rPr>
                <w:rFonts w:ascii="Calibri" w:hAnsi="Calibri" w:cs="Calibri"/>
                <w:sz w:val="20"/>
                <w:szCs w:val="20"/>
              </w:rPr>
            </w:pPr>
            <w:r w:rsidRPr="00215C42">
              <w:rPr>
                <w:rFonts w:ascii="Calibri" w:hAnsi="Calibri" w:cs="Calibri"/>
                <w:sz w:val="20"/>
                <w:szCs w:val="20"/>
              </w:rPr>
              <w:t xml:space="preserve">Dom kulture Velika </w:t>
            </w:r>
            <w:proofErr w:type="spellStart"/>
            <w:r w:rsidRPr="00215C42">
              <w:rPr>
                <w:rFonts w:ascii="Calibri" w:hAnsi="Calibri" w:cs="Calibri"/>
                <w:sz w:val="20"/>
                <w:szCs w:val="20"/>
              </w:rPr>
              <w:t>Veternička</w:t>
            </w:r>
            <w:proofErr w:type="spellEnd"/>
          </w:p>
        </w:tc>
        <w:tc>
          <w:tcPr>
            <w:tcW w:w="4530" w:type="dxa"/>
          </w:tcPr>
          <w:p w14:paraId="14CE6D13" w14:textId="6EE16198" w:rsidR="00630800" w:rsidRPr="00215C42" w:rsidRDefault="00630800" w:rsidP="002D2725">
            <w:pPr>
              <w:spacing w:after="0" w:line="240" w:lineRule="auto"/>
              <w:jc w:val="center"/>
              <w:rPr>
                <w:rFonts w:ascii="Calibri" w:hAnsi="Calibri" w:cs="Calibri"/>
                <w:sz w:val="20"/>
                <w:szCs w:val="20"/>
              </w:rPr>
            </w:pPr>
            <w:r w:rsidRPr="00215C42">
              <w:rPr>
                <w:rFonts w:ascii="Calibri" w:hAnsi="Calibri" w:cs="Calibri"/>
                <w:sz w:val="20"/>
                <w:szCs w:val="20"/>
              </w:rPr>
              <w:t>200</w:t>
            </w:r>
          </w:p>
        </w:tc>
      </w:tr>
    </w:tbl>
    <w:p w14:paraId="185DC10E" w14:textId="77777777" w:rsidR="004672EB" w:rsidRPr="00215C42" w:rsidRDefault="004672EB" w:rsidP="00C90E1B">
      <w:pPr>
        <w:spacing w:after="0"/>
        <w:rPr>
          <w:bCs/>
          <w:iCs/>
          <w:szCs w:val="24"/>
        </w:rPr>
      </w:pPr>
    </w:p>
    <w:p w14:paraId="50F278D7" w14:textId="249D7CD7" w:rsidR="000C2A7F" w:rsidRPr="00215C42" w:rsidRDefault="000C2A7F" w:rsidP="001564F2">
      <w:pPr>
        <w:pStyle w:val="Odlomakpopisa"/>
        <w:numPr>
          <w:ilvl w:val="0"/>
          <w:numId w:val="6"/>
        </w:numPr>
        <w:jc w:val="both"/>
        <w:rPr>
          <w:bCs/>
          <w:iCs/>
          <w:sz w:val="24"/>
          <w:szCs w:val="24"/>
        </w:rPr>
      </w:pPr>
      <w:proofErr w:type="spellStart"/>
      <w:r w:rsidRPr="00215C42">
        <w:rPr>
          <w:bCs/>
          <w:iCs/>
          <w:sz w:val="24"/>
          <w:szCs w:val="24"/>
        </w:rPr>
        <w:t>Kapaciteti</w:t>
      </w:r>
      <w:proofErr w:type="spellEnd"/>
      <w:r w:rsidRPr="00215C42">
        <w:rPr>
          <w:bCs/>
          <w:iCs/>
          <w:sz w:val="24"/>
          <w:szCs w:val="24"/>
        </w:rPr>
        <w:t xml:space="preserve"> za </w:t>
      </w:r>
      <w:proofErr w:type="spellStart"/>
      <w:r w:rsidRPr="00215C42">
        <w:rPr>
          <w:bCs/>
          <w:iCs/>
          <w:sz w:val="24"/>
          <w:szCs w:val="24"/>
        </w:rPr>
        <w:t>zbrinjavanje</w:t>
      </w:r>
      <w:proofErr w:type="spellEnd"/>
      <w:r w:rsidRPr="00215C42">
        <w:rPr>
          <w:bCs/>
          <w:iCs/>
          <w:sz w:val="24"/>
          <w:szCs w:val="24"/>
        </w:rPr>
        <w:t xml:space="preserve"> </w:t>
      </w:r>
      <w:proofErr w:type="spellStart"/>
      <w:r w:rsidRPr="00215C42">
        <w:rPr>
          <w:bCs/>
          <w:iCs/>
          <w:sz w:val="24"/>
          <w:szCs w:val="24"/>
        </w:rPr>
        <w:t>i</w:t>
      </w:r>
      <w:proofErr w:type="spellEnd"/>
      <w:r w:rsidRPr="00215C42">
        <w:rPr>
          <w:bCs/>
          <w:iCs/>
          <w:sz w:val="24"/>
          <w:szCs w:val="24"/>
        </w:rPr>
        <w:t xml:space="preserve"> </w:t>
      </w:r>
      <w:proofErr w:type="spellStart"/>
      <w:r w:rsidRPr="00215C42">
        <w:rPr>
          <w:bCs/>
          <w:iCs/>
          <w:sz w:val="24"/>
          <w:szCs w:val="24"/>
        </w:rPr>
        <w:t>pripremu</w:t>
      </w:r>
      <w:proofErr w:type="spellEnd"/>
      <w:r w:rsidRPr="00215C42">
        <w:rPr>
          <w:bCs/>
          <w:iCs/>
          <w:sz w:val="24"/>
          <w:szCs w:val="24"/>
        </w:rPr>
        <w:t xml:space="preserve"> </w:t>
      </w:r>
      <w:proofErr w:type="spellStart"/>
      <w:r w:rsidRPr="00215C42">
        <w:rPr>
          <w:bCs/>
          <w:iCs/>
          <w:sz w:val="24"/>
          <w:szCs w:val="24"/>
        </w:rPr>
        <w:t>hrane</w:t>
      </w:r>
      <w:proofErr w:type="spellEnd"/>
      <w:r w:rsidRPr="00215C42">
        <w:rPr>
          <w:bCs/>
          <w:iCs/>
          <w:sz w:val="24"/>
          <w:szCs w:val="24"/>
        </w:rPr>
        <w:t>:</w:t>
      </w:r>
    </w:p>
    <w:p w14:paraId="74990A0D" w14:textId="77777777" w:rsidR="00630800" w:rsidRPr="00215C42" w:rsidRDefault="00630800" w:rsidP="00630800">
      <w:pPr>
        <w:pStyle w:val="Odlomakpopisa"/>
        <w:numPr>
          <w:ilvl w:val="0"/>
          <w:numId w:val="9"/>
        </w:numPr>
        <w:rPr>
          <w:rFonts w:ascii="Calibri" w:hAnsi="Calibri" w:cs="Calibri"/>
          <w:sz w:val="24"/>
          <w:szCs w:val="24"/>
        </w:rPr>
      </w:pPr>
      <w:r w:rsidRPr="00215C42">
        <w:rPr>
          <w:rFonts w:ascii="Calibri" w:hAnsi="Calibri" w:cs="Calibri"/>
          <w:sz w:val="24"/>
          <w:szCs w:val="24"/>
        </w:rPr>
        <w:t xml:space="preserve">Osnovna škola Ljudevit Gaj Mihovljan – Područna škola Golubovec, Gora </w:t>
      </w:r>
      <w:proofErr w:type="spellStart"/>
      <w:r w:rsidRPr="00215C42">
        <w:rPr>
          <w:rFonts w:ascii="Calibri" w:hAnsi="Calibri" w:cs="Calibri"/>
          <w:sz w:val="24"/>
          <w:szCs w:val="24"/>
        </w:rPr>
        <w:t>Veternička</w:t>
      </w:r>
      <w:proofErr w:type="spellEnd"/>
      <w:r w:rsidRPr="00215C42">
        <w:rPr>
          <w:rFonts w:ascii="Calibri" w:hAnsi="Calibri" w:cs="Calibri"/>
          <w:sz w:val="24"/>
          <w:szCs w:val="24"/>
        </w:rPr>
        <w:t xml:space="preserve"> 7, 49 255 Novi Golubovec</w:t>
      </w:r>
    </w:p>
    <w:p w14:paraId="3AAED55E" w14:textId="2DEBEB22" w:rsidR="006311CE" w:rsidRPr="00215C42" w:rsidRDefault="00630800" w:rsidP="001564F2">
      <w:pPr>
        <w:pStyle w:val="Odlomakpopisa"/>
        <w:numPr>
          <w:ilvl w:val="0"/>
          <w:numId w:val="9"/>
        </w:numPr>
        <w:jc w:val="both"/>
        <w:rPr>
          <w:rFonts w:ascii="Calibri" w:hAnsi="Calibri" w:cs="Calibri"/>
          <w:sz w:val="24"/>
          <w:szCs w:val="24"/>
        </w:rPr>
      </w:pPr>
      <w:proofErr w:type="spellStart"/>
      <w:r w:rsidRPr="00215C42">
        <w:rPr>
          <w:rFonts w:ascii="Calibri" w:hAnsi="Calibri" w:cs="Calibri"/>
          <w:sz w:val="24"/>
          <w:szCs w:val="24"/>
        </w:rPr>
        <w:t>Sportska</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dvorana</w:t>
      </w:r>
      <w:proofErr w:type="spellEnd"/>
      <w:r w:rsidRPr="00215C42">
        <w:rPr>
          <w:rFonts w:ascii="Calibri" w:hAnsi="Calibri" w:cs="Calibri"/>
          <w:sz w:val="24"/>
          <w:szCs w:val="24"/>
        </w:rPr>
        <w:t xml:space="preserve"> Novi Golubovec</w:t>
      </w:r>
      <w:r w:rsidR="00B44F2A" w:rsidRPr="00215C42">
        <w:rPr>
          <w:rFonts w:ascii="Calibri" w:hAnsi="Calibri" w:cs="Calibri"/>
          <w:sz w:val="24"/>
          <w:szCs w:val="24"/>
        </w:rPr>
        <w:t>,</w:t>
      </w:r>
    </w:p>
    <w:p w14:paraId="4EA84833" w14:textId="70263076" w:rsidR="00B44F2A" w:rsidRPr="00215C42" w:rsidRDefault="00B44F2A" w:rsidP="001564F2">
      <w:pPr>
        <w:pStyle w:val="Odlomakpopisa"/>
        <w:numPr>
          <w:ilvl w:val="0"/>
          <w:numId w:val="9"/>
        </w:numPr>
        <w:jc w:val="both"/>
        <w:rPr>
          <w:rFonts w:ascii="Calibri" w:hAnsi="Calibri" w:cs="Calibri"/>
          <w:sz w:val="24"/>
          <w:szCs w:val="24"/>
        </w:rPr>
      </w:pPr>
      <w:proofErr w:type="spellStart"/>
      <w:r w:rsidRPr="00215C42">
        <w:rPr>
          <w:rFonts w:ascii="Calibri" w:hAnsi="Calibri" w:cs="Calibri"/>
          <w:sz w:val="24"/>
          <w:szCs w:val="24"/>
        </w:rPr>
        <w:t>Društveni</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dom</w:t>
      </w:r>
      <w:proofErr w:type="spellEnd"/>
      <w:r w:rsidRPr="00215C42">
        <w:rPr>
          <w:rFonts w:ascii="Calibri" w:hAnsi="Calibri" w:cs="Calibri"/>
          <w:sz w:val="24"/>
          <w:szCs w:val="24"/>
        </w:rPr>
        <w:t xml:space="preserve"> Novi Golubovec,</w:t>
      </w:r>
    </w:p>
    <w:p w14:paraId="041E1CFA" w14:textId="72E49DE4" w:rsidR="00B44F2A" w:rsidRPr="00215C42" w:rsidRDefault="00B44F2A" w:rsidP="001564F2">
      <w:pPr>
        <w:pStyle w:val="Odlomakpopisa"/>
        <w:numPr>
          <w:ilvl w:val="0"/>
          <w:numId w:val="9"/>
        </w:numPr>
        <w:jc w:val="both"/>
        <w:rPr>
          <w:rFonts w:ascii="Calibri" w:hAnsi="Calibri" w:cs="Calibri"/>
          <w:sz w:val="24"/>
          <w:szCs w:val="24"/>
        </w:rPr>
      </w:pPr>
      <w:proofErr w:type="spellStart"/>
      <w:r w:rsidRPr="00215C42">
        <w:rPr>
          <w:rFonts w:ascii="Calibri" w:hAnsi="Calibri" w:cs="Calibri"/>
          <w:sz w:val="24"/>
          <w:szCs w:val="24"/>
        </w:rPr>
        <w:t>Športski</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centar</w:t>
      </w:r>
      <w:proofErr w:type="spellEnd"/>
      <w:r w:rsidRPr="00215C42">
        <w:rPr>
          <w:rFonts w:ascii="Calibri" w:hAnsi="Calibri" w:cs="Calibri"/>
          <w:sz w:val="24"/>
          <w:szCs w:val="24"/>
        </w:rPr>
        <w:t xml:space="preserve"> NK “Schiedel” – </w:t>
      </w:r>
      <w:proofErr w:type="spellStart"/>
      <w:r w:rsidRPr="00215C42">
        <w:rPr>
          <w:rFonts w:ascii="Calibri" w:hAnsi="Calibri" w:cs="Calibri"/>
          <w:sz w:val="24"/>
          <w:szCs w:val="24"/>
        </w:rPr>
        <w:t>pogon</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bivše</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Prvomajske</w:t>
      </w:r>
      <w:proofErr w:type="spellEnd"/>
      <w:r w:rsidRPr="00215C42">
        <w:rPr>
          <w:rFonts w:ascii="Calibri" w:hAnsi="Calibri" w:cs="Calibri"/>
          <w:sz w:val="24"/>
          <w:szCs w:val="24"/>
        </w:rPr>
        <w:t>”,</w:t>
      </w:r>
    </w:p>
    <w:p w14:paraId="478A3108" w14:textId="77BCE10B" w:rsidR="00B44F2A" w:rsidRPr="00215C42" w:rsidRDefault="00B44F2A" w:rsidP="001564F2">
      <w:pPr>
        <w:pStyle w:val="Odlomakpopisa"/>
        <w:numPr>
          <w:ilvl w:val="0"/>
          <w:numId w:val="9"/>
        </w:numPr>
        <w:jc w:val="both"/>
        <w:rPr>
          <w:rFonts w:ascii="Calibri" w:hAnsi="Calibri" w:cs="Calibri"/>
          <w:sz w:val="24"/>
          <w:szCs w:val="24"/>
        </w:rPr>
      </w:pPr>
      <w:proofErr w:type="spellStart"/>
      <w:r w:rsidRPr="00215C42">
        <w:rPr>
          <w:rFonts w:ascii="Calibri" w:hAnsi="Calibri" w:cs="Calibri"/>
          <w:sz w:val="24"/>
          <w:szCs w:val="24"/>
        </w:rPr>
        <w:t>Društveni</w:t>
      </w:r>
      <w:proofErr w:type="spellEnd"/>
      <w:r w:rsidRPr="00215C42">
        <w:rPr>
          <w:rFonts w:ascii="Calibri" w:hAnsi="Calibri" w:cs="Calibri"/>
          <w:sz w:val="24"/>
          <w:szCs w:val="24"/>
        </w:rPr>
        <w:t xml:space="preserve"> </w:t>
      </w:r>
      <w:proofErr w:type="spellStart"/>
      <w:r w:rsidRPr="00215C42">
        <w:rPr>
          <w:rFonts w:ascii="Calibri" w:hAnsi="Calibri" w:cs="Calibri"/>
          <w:sz w:val="24"/>
          <w:szCs w:val="24"/>
        </w:rPr>
        <w:t>dom</w:t>
      </w:r>
      <w:proofErr w:type="spellEnd"/>
      <w:r w:rsidRPr="00215C42">
        <w:rPr>
          <w:rFonts w:ascii="Calibri" w:hAnsi="Calibri" w:cs="Calibri"/>
          <w:sz w:val="24"/>
          <w:szCs w:val="24"/>
        </w:rPr>
        <w:t xml:space="preserve"> Velika </w:t>
      </w:r>
      <w:proofErr w:type="spellStart"/>
      <w:r w:rsidRPr="00215C42">
        <w:rPr>
          <w:rFonts w:ascii="Calibri" w:hAnsi="Calibri" w:cs="Calibri"/>
          <w:sz w:val="24"/>
          <w:szCs w:val="24"/>
        </w:rPr>
        <w:t>Petrovogorska</w:t>
      </w:r>
      <w:proofErr w:type="spellEnd"/>
      <w:r w:rsidRPr="00215C42">
        <w:rPr>
          <w:rFonts w:ascii="Calibri" w:hAnsi="Calibri" w:cs="Calibri"/>
          <w:sz w:val="24"/>
          <w:szCs w:val="24"/>
        </w:rPr>
        <w:t>.</w:t>
      </w:r>
    </w:p>
    <w:p w14:paraId="11567698" w14:textId="54282A16" w:rsidR="00EB436F" w:rsidRPr="00215C42" w:rsidRDefault="00EB436F" w:rsidP="00EB436F">
      <w:pPr>
        <w:pStyle w:val="Naslov2"/>
      </w:pPr>
      <w:bookmarkStart w:id="100" w:name="_Toc519852174"/>
      <w:bookmarkStart w:id="101" w:name="_Toc65151395"/>
      <w:bookmarkStart w:id="102" w:name="_Toc208210662"/>
      <w:r w:rsidRPr="00215C42">
        <w:lastRenderedPageBreak/>
        <w:t>2.9. Ekonomsko – gospodarski pokazatelji na području Općine</w:t>
      </w:r>
      <w:bookmarkEnd w:id="100"/>
      <w:bookmarkEnd w:id="101"/>
      <w:bookmarkEnd w:id="102"/>
    </w:p>
    <w:p w14:paraId="3D106DAD" w14:textId="28B2C0D5" w:rsidR="00EB436F" w:rsidRPr="00215C42" w:rsidRDefault="00EB436F" w:rsidP="00EB436F">
      <w:pPr>
        <w:pStyle w:val="Naslov3"/>
      </w:pPr>
      <w:bookmarkStart w:id="103" w:name="_Toc519852175"/>
      <w:bookmarkStart w:id="104" w:name="_Toc65151396"/>
      <w:bookmarkStart w:id="105" w:name="_Toc208210663"/>
      <w:r w:rsidRPr="00215C42">
        <w:t>2.9.1. Broj zaposlenih i mjesta zaposlenja</w:t>
      </w:r>
      <w:bookmarkEnd w:id="103"/>
      <w:bookmarkEnd w:id="104"/>
      <w:bookmarkEnd w:id="105"/>
    </w:p>
    <w:p w14:paraId="6C9C6EE3" w14:textId="759E907F" w:rsidR="0041313B" w:rsidRPr="00215C42" w:rsidRDefault="0041313B" w:rsidP="0041313B">
      <w:pPr>
        <w:spacing w:after="0"/>
      </w:pPr>
    </w:p>
    <w:p w14:paraId="5F1A4AA0" w14:textId="33D8C3C9" w:rsidR="00CD552F" w:rsidRPr="00215C42" w:rsidRDefault="00CD552F" w:rsidP="00CD552F">
      <w:pPr>
        <w:rPr>
          <w:szCs w:val="24"/>
        </w:rPr>
      </w:pPr>
      <w:r w:rsidRPr="00215C42">
        <w:rPr>
          <w:szCs w:val="24"/>
        </w:rPr>
        <w:t>S obzirom na podatke dostupne Popisom stano</w:t>
      </w:r>
      <w:r w:rsidR="005A0021" w:rsidRPr="00215C42">
        <w:rPr>
          <w:szCs w:val="24"/>
        </w:rPr>
        <w:t>vništva 202</w:t>
      </w:r>
      <w:r w:rsidRPr="00215C42">
        <w:rPr>
          <w:szCs w:val="24"/>
        </w:rPr>
        <w:t>1.god., na području Općine u stalnom radnom odnosu bilo je 304 stanovnika, točnije 30,52% uk</w:t>
      </w:r>
      <w:r w:rsidR="00D54A31" w:rsidRPr="00215C42">
        <w:rPr>
          <w:szCs w:val="24"/>
        </w:rPr>
        <w:t xml:space="preserve">upnog broja stanovnika Općine. </w:t>
      </w:r>
      <w:r w:rsidRPr="00215C42">
        <w:rPr>
          <w:szCs w:val="24"/>
        </w:rPr>
        <w:t xml:space="preserve">Prihode od mirovina ostvarilo je ukupno 248 stanovnika, odnosno 24,9% ukupnog broja stanovnika, dok je 415 stanovnika, točnije 41,67% ukupnog broja stanovnika bilo bez prihoda. </w:t>
      </w:r>
    </w:p>
    <w:p w14:paraId="08B0C74D" w14:textId="0106C9CA" w:rsidR="00635176" w:rsidRPr="00215C42" w:rsidRDefault="00EB436F" w:rsidP="001B2AF7">
      <w:pPr>
        <w:pStyle w:val="Opisslike"/>
        <w:spacing w:line="240" w:lineRule="auto"/>
        <w:jc w:val="center"/>
      </w:pPr>
      <w:bookmarkStart w:id="106" w:name="_Toc519852330"/>
      <w:bookmarkStart w:id="107" w:name="_Toc65151678"/>
      <w:bookmarkStart w:id="108" w:name="_Toc100647960"/>
      <w:r w:rsidRPr="00215C42">
        <w:t>Tablica</w:t>
      </w:r>
      <w:r w:rsidR="00DD5DEA" w:rsidRPr="00215C42">
        <w:rPr>
          <w:noProof/>
        </w:rPr>
        <w:t xml:space="preserve"> 13</w:t>
      </w:r>
      <w:r w:rsidRPr="00215C42">
        <w:t>: Raspodjela stanovništva Općine prema djelatnosti i broju zaposlenih</w:t>
      </w:r>
      <w:bookmarkEnd w:id="106"/>
      <w:bookmarkEnd w:id="107"/>
      <w:bookmarkEnd w:id="108"/>
    </w:p>
    <w:p w14:paraId="7C77E80D" w14:textId="77777777" w:rsidR="001B2AF7" w:rsidRPr="00215C42" w:rsidRDefault="001B2AF7" w:rsidP="001B2AF7"/>
    <w:tbl>
      <w:tblPr>
        <w:tblStyle w:val="Reetkatablice"/>
        <w:tblW w:w="9532" w:type="dxa"/>
        <w:tblLook w:val="04A0" w:firstRow="1" w:lastRow="0" w:firstColumn="1" w:lastColumn="0" w:noHBand="0" w:noVBand="1"/>
      </w:tblPr>
      <w:tblGrid>
        <w:gridCol w:w="4016"/>
        <w:gridCol w:w="1735"/>
        <w:gridCol w:w="1591"/>
        <w:gridCol w:w="2190"/>
      </w:tblGrid>
      <w:tr w:rsidR="007A682D" w:rsidRPr="00215C42" w14:paraId="6C8124B5" w14:textId="77777777" w:rsidTr="007A682D">
        <w:trPr>
          <w:trHeight w:val="112"/>
        </w:trPr>
        <w:tc>
          <w:tcPr>
            <w:tcW w:w="4016" w:type="dxa"/>
          </w:tcPr>
          <w:p w14:paraId="2CDCD3C8" w14:textId="11D52D75" w:rsidR="00623DA8" w:rsidRPr="00215C42" w:rsidRDefault="00623DA8" w:rsidP="00F83DCE">
            <w:pPr>
              <w:spacing w:after="120"/>
              <w:jc w:val="center"/>
              <w:rPr>
                <w:rFonts w:cstheme="minorHAnsi"/>
                <w:sz w:val="20"/>
                <w:szCs w:val="20"/>
              </w:rPr>
            </w:pPr>
            <w:r w:rsidRPr="00215C42">
              <w:rPr>
                <w:rFonts w:cstheme="minorHAnsi"/>
                <w:sz w:val="20"/>
                <w:szCs w:val="20"/>
              </w:rPr>
              <w:t xml:space="preserve">Šifra djelatnosti prema NKD 2025. I nazivu </w:t>
            </w:r>
          </w:p>
        </w:tc>
        <w:tc>
          <w:tcPr>
            <w:tcW w:w="1735" w:type="dxa"/>
          </w:tcPr>
          <w:p w14:paraId="2EB56EEF" w14:textId="1F0E5B92" w:rsidR="00623DA8" w:rsidRPr="00215C42" w:rsidRDefault="00623DA8" w:rsidP="00F83DCE">
            <w:pPr>
              <w:spacing w:after="120"/>
              <w:jc w:val="center"/>
              <w:rPr>
                <w:rFonts w:cstheme="minorHAnsi"/>
                <w:sz w:val="20"/>
                <w:szCs w:val="20"/>
              </w:rPr>
            </w:pPr>
            <w:r w:rsidRPr="00215C42">
              <w:rPr>
                <w:rFonts w:cstheme="minorHAnsi"/>
                <w:sz w:val="20"/>
                <w:szCs w:val="20"/>
              </w:rPr>
              <w:t>Muškarci</w:t>
            </w:r>
          </w:p>
        </w:tc>
        <w:tc>
          <w:tcPr>
            <w:tcW w:w="1591" w:type="dxa"/>
          </w:tcPr>
          <w:p w14:paraId="016D8C8D" w14:textId="7AD77CB5" w:rsidR="00623DA8" w:rsidRPr="00215C42" w:rsidRDefault="00623DA8" w:rsidP="00F83DCE">
            <w:pPr>
              <w:spacing w:after="120"/>
              <w:jc w:val="center"/>
              <w:rPr>
                <w:rFonts w:cstheme="minorHAnsi"/>
                <w:sz w:val="20"/>
                <w:szCs w:val="20"/>
              </w:rPr>
            </w:pPr>
            <w:r w:rsidRPr="00215C42">
              <w:rPr>
                <w:rFonts w:cstheme="minorHAnsi"/>
                <w:sz w:val="20"/>
                <w:szCs w:val="20"/>
              </w:rPr>
              <w:t xml:space="preserve">Žene </w:t>
            </w:r>
          </w:p>
        </w:tc>
        <w:tc>
          <w:tcPr>
            <w:tcW w:w="2190" w:type="dxa"/>
          </w:tcPr>
          <w:p w14:paraId="62B59E27" w14:textId="77EACC7A" w:rsidR="00623DA8" w:rsidRPr="00215C42" w:rsidRDefault="00623DA8" w:rsidP="00F83DCE">
            <w:pPr>
              <w:spacing w:after="120"/>
              <w:jc w:val="center"/>
              <w:rPr>
                <w:rFonts w:cstheme="minorHAnsi"/>
                <w:sz w:val="20"/>
                <w:szCs w:val="20"/>
              </w:rPr>
            </w:pPr>
            <w:r w:rsidRPr="00215C42">
              <w:rPr>
                <w:rFonts w:cstheme="minorHAnsi"/>
                <w:sz w:val="20"/>
                <w:szCs w:val="20"/>
              </w:rPr>
              <w:t>Ukupno</w:t>
            </w:r>
          </w:p>
        </w:tc>
      </w:tr>
      <w:tr w:rsidR="007A682D" w:rsidRPr="00215C42" w14:paraId="5E4F66D7" w14:textId="77777777" w:rsidTr="007A682D">
        <w:trPr>
          <w:trHeight w:val="112"/>
        </w:trPr>
        <w:tc>
          <w:tcPr>
            <w:tcW w:w="4016" w:type="dxa"/>
          </w:tcPr>
          <w:p w14:paraId="316A1BFB" w14:textId="05B3582A" w:rsidR="00623DA8" w:rsidRPr="00215C42" w:rsidRDefault="00623DA8" w:rsidP="00F83DCE">
            <w:pPr>
              <w:spacing w:after="120"/>
              <w:jc w:val="center"/>
              <w:rPr>
                <w:rFonts w:cstheme="minorHAnsi"/>
                <w:sz w:val="20"/>
                <w:szCs w:val="20"/>
              </w:rPr>
            </w:pPr>
            <w:r w:rsidRPr="00215C42">
              <w:rPr>
                <w:rFonts w:cstheme="minorHAnsi"/>
                <w:sz w:val="20"/>
                <w:szCs w:val="20"/>
              </w:rPr>
              <w:t>A POLJOPRIVREDA, ŠUMARSTVO I RIBARSTV O</w:t>
            </w:r>
          </w:p>
        </w:tc>
        <w:tc>
          <w:tcPr>
            <w:tcW w:w="1735" w:type="dxa"/>
          </w:tcPr>
          <w:p w14:paraId="4EC03922" w14:textId="4C49EFD7" w:rsidR="00623DA8" w:rsidRPr="00215C42" w:rsidRDefault="00623DA8" w:rsidP="00F83DCE">
            <w:pPr>
              <w:spacing w:after="120"/>
              <w:jc w:val="center"/>
              <w:rPr>
                <w:rFonts w:cstheme="minorHAnsi"/>
                <w:sz w:val="20"/>
                <w:szCs w:val="20"/>
              </w:rPr>
            </w:pPr>
            <w:r w:rsidRPr="00215C42">
              <w:rPr>
                <w:rFonts w:cstheme="minorHAnsi"/>
                <w:sz w:val="20"/>
                <w:szCs w:val="20"/>
              </w:rPr>
              <w:t>1</w:t>
            </w:r>
          </w:p>
        </w:tc>
        <w:tc>
          <w:tcPr>
            <w:tcW w:w="1591" w:type="dxa"/>
          </w:tcPr>
          <w:p w14:paraId="3F5CBC19" w14:textId="77777777" w:rsidR="00623DA8" w:rsidRPr="00215C42" w:rsidRDefault="00623DA8" w:rsidP="00F83DCE">
            <w:pPr>
              <w:spacing w:after="120"/>
              <w:jc w:val="center"/>
              <w:rPr>
                <w:rFonts w:cstheme="minorHAnsi"/>
                <w:sz w:val="20"/>
                <w:szCs w:val="20"/>
              </w:rPr>
            </w:pPr>
          </w:p>
        </w:tc>
        <w:tc>
          <w:tcPr>
            <w:tcW w:w="2190" w:type="dxa"/>
          </w:tcPr>
          <w:p w14:paraId="63A8D064" w14:textId="4B82E7DE" w:rsidR="00623DA8" w:rsidRPr="00215C42" w:rsidRDefault="00623DA8" w:rsidP="00F83DCE">
            <w:pPr>
              <w:spacing w:after="120"/>
              <w:jc w:val="center"/>
              <w:rPr>
                <w:rFonts w:cstheme="minorHAnsi"/>
                <w:sz w:val="20"/>
                <w:szCs w:val="20"/>
              </w:rPr>
            </w:pPr>
            <w:r w:rsidRPr="00215C42">
              <w:rPr>
                <w:rFonts w:cstheme="minorHAnsi"/>
                <w:sz w:val="20"/>
                <w:szCs w:val="20"/>
              </w:rPr>
              <w:t>1</w:t>
            </w:r>
          </w:p>
        </w:tc>
      </w:tr>
      <w:tr w:rsidR="007A682D" w:rsidRPr="00215C42" w14:paraId="63BA58D7" w14:textId="77777777" w:rsidTr="007A682D">
        <w:trPr>
          <w:trHeight w:val="112"/>
        </w:trPr>
        <w:tc>
          <w:tcPr>
            <w:tcW w:w="4016" w:type="dxa"/>
          </w:tcPr>
          <w:p w14:paraId="27293021" w14:textId="7806048A" w:rsidR="00623DA8" w:rsidRPr="00215C42" w:rsidRDefault="00623DA8" w:rsidP="00F83DCE">
            <w:pPr>
              <w:spacing w:after="120"/>
              <w:jc w:val="center"/>
              <w:rPr>
                <w:rFonts w:cstheme="minorHAnsi"/>
                <w:sz w:val="20"/>
                <w:szCs w:val="20"/>
              </w:rPr>
            </w:pPr>
            <w:r w:rsidRPr="00215C42">
              <w:rPr>
                <w:rFonts w:cstheme="minorHAnsi"/>
                <w:sz w:val="20"/>
                <w:szCs w:val="20"/>
              </w:rPr>
              <w:t>B RUDARSTVO I VAĐENJE</w:t>
            </w:r>
          </w:p>
        </w:tc>
        <w:tc>
          <w:tcPr>
            <w:tcW w:w="1735" w:type="dxa"/>
          </w:tcPr>
          <w:p w14:paraId="72283CA6" w14:textId="1EAEFC3D" w:rsidR="00623DA8" w:rsidRPr="00215C42" w:rsidRDefault="00623DA8" w:rsidP="00F83DCE">
            <w:pPr>
              <w:spacing w:after="120"/>
              <w:jc w:val="center"/>
              <w:rPr>
                <w:rFonts w:cstheme="minorHAnsi"/>
                <w:sz w:val="20"/>
                <w:szCs w:val="20"/>
              </w:rPr>
            </w:pPr>
            <w:r w:rsidRPr="00215C42">
              <w:rPr>
                <w:rFonts w:cstheme="minorHAnsi"/>
                <w:sz w:val="20"/>
                <w:szCs w:val="20"/>
              </w:rPr>
              <w:t>58</w:t>
            </w:r>
          </w:p>
        </w:tc>
        <w:tc>
          <w:tcPr>
            <w:tcW w:w="1591" w:type="dxa"/>
          </w:tcPr>
          <w:p w14:paraId="0CABA445" w14:textId="3A0F65A9" w:rsidR="00623DA8" w:rsidRPr="00215C42" w:rsidRDefault="00623DA8" w:rsidP="00F83DCE">
            <w:pPr>
              <w:spacing w:after="120"/>
              <w:jc w:val="center"/>
              <w:rPr>
                <w:rFonts w:cstheme="minorHAnsi"/>
                <w:sz w:val="20"/>
                <w:szCs w:val="20"/>
              </w:rPr>
            </w:pPr>
            <w:r w:rsidRPr="00215C42">
              <w:rPr>
                <w:rFonts w:cstheme="minorHAnsi"/>
                <w:sz w:val="20"/>
                <w:szCs w:val="20"/>
              </w:rPr>
              <w:t>12</w:t>
            </w:r>
          </w:p>
        </w:tc>
        <w:tc>
          <w:tcPr>
            <w:tcW w:w="2190" w:type="dxa"/>
          </w:tcPr>
          <w:p w14:paraId="2FC99733" w14:textId="7BBBD264" w:rsidR="00623DA8" w:rsidRPr="00215C42" w:rsidRDefault="00623DA8" w:rsidP="00F83DCE">
            <w:pPr>
              <w:spacing w:after="120"/>
              <w:jc w:val="center"/>
              <w:rPr>
                <w:rFonts w:cstheme="minorHAnsi"/>
                <w:sz w:val="20"/>
                <w:szCs w:val="20"/>
              </w:rPr>
            </w:pPr>
            <w:r w:rsidRPr="00215C42">
              <w:rPr>
                <w:rFonts w:cstheme="minorHAnsi"/>
                <w:sz w:val="20"/>
                <w:szCs w:val="20"/>
              </w:rPr>
              <w:t>70</w:t>
            </w:r>
          </w:p>
        </w:tc>
      </w:tr>
      <w:tr w:rsidR="007A682D" w:rsidRPr="00215C42" w14:paraId="0826B878" w14:textId="77777777" w:rsidTr="007A682D">
        <w:trPr>
          <w:trHeight w:val="112"/>
        </w:trPr>
        <w:tc>
          <w:tcPr>
            <w:tcW w:w="4016" w:type="dxa"/>
          </w:tcPr>
          <w:p w14:paraId="7EEF1DB9" w14:textId="19E91A9F" w:rsidR="00623DA8" w:rsidRPr="00215C42" w:rsidRDefault="00623DA8" w:rsidP="00F83DCE">
            <w:pPr>
              <w:spacing w:after="120"/>
              <w:jc w:val="center"/>
              <w:rPr>
                <w:rFonts w:cstheme="minorHAnsi"/>
                <w:sz w:val="20"/>
                <w:szCs w:val="20"/>
              </w:rPr>
            </w:pPr>
            <w:r w:rsidRPr="00215C42">
              <w:rPr>
                <w:rFonts w:cstheme="minorHAnsi"/>
                <w:sz w:val="20"/>
                <w:szCs w:val="20"/>
              </w:rPr>
              <w:t>C PRERAĐIVAČKA INDUSTRIJA</w:t>
            </w:r>
          </w:p>
        </w:tc>
        <w:tc>
          <w:tcPr>
            <w:tcW w:w="1735" w:type="dxa"/>
          </w:tcPr>
          <w:p w14:paraId="36543872" w14:textId="6F8349E6" w:rsidR="00623DA8" w:rsidRPr="00215C42" w:rsidRDefault="00623DA8" w:rsidP="00F83DCE">
            <w:pPr>
              <w:spacing w:after="120"/>
              <w:jc w:val="center"/>
              <w:rPr>
                <w:rFonts w:cstheme="minorHAnsi"/>
                <w:sz w:val="20"/>
                <w:szCs w:val="20"/>
              </w:rPr>
            </w:pPr>
            <w:r w:rsidRPr="00215C42">
              <w:rPr>
                <w:rFonts w:cstheme="minorHAnsi"/>
                <w:sz w:val="20"/>
                <w:szCs w:val="20"/>
              </w:rPr>
              <w:t>40</w:t>
            </w:r>
          </w:p>
        </w:tc>
        <w:tc>
          <w:tcPr>
            <w:tcW w:w="1591" w:type="dxa"/>
          </w:tcPr>
          <w:p w14:paraId="5806392A" w14:textId="1AB6FB43" w:rsidR="00623DA8" w:rsidRPr="00215C42" w:rsidRDefault="00623DA8" w:rsidP="00F83DCE">
            <w:pPr>
              <w:spacing w:after="120"/>
              <w:jc w:val="center"/>
              <w:rPr>
                <w:rFonts w:cstheme="minorHAnsi"/>
                <w:sz w:val="20"/>
                <w:szCs w:val="20"/>
              </w:rPr>
            </w:pPr>
            <w:r w:rsidRPr="00215C42">
              <w:rPr>
                <w:rFonts w:cstheme="minorHAnsi"/>
                <w:sz w:val="20"/>
                <w:szCs w:val="20"/>
              </w:rPr>
              <w:t>11</w:t>
            </w:r>
          </w:p>
        </w:tc>
        <w:tc>
          <w:tcPr>
            <w:tcW w:w="2190" w:type="dxa"/>
          </w:tcPr>
          <w:p w14:paraId="01CBF29A" w14:textId="78D1F2CF" w:rsidR="00623DA8" w:rsidRPr="00215C42" w:rsidRDefault="00623DA8" w:rsidP="00F83DCE">
            <w:pPr>
              <w:spacing w:after="120"/>
              <w:jc w:val="center"/>
              <w:rPr>
                <w:rFonts w:cstheme="minorHAnsi"/>
                <w:sz w:val="20"/>
                <w:szCs w:val="20"/>
              </w:rPr>
            </w:pPr>
            <w:r w:rsidRPr="00215C42">
              <w:rPr>
                <w:rFonts w:cstheme="minorHAnsi"/>
                <w:sz w:val="20"/>
                <w:szCs w:val="20"/>
              </w:rPr>
              <w:t>51</w:t>
            </w:r>
          </w:p>
        </w:tc>
      </w:tr>
      <w:tr w:rsidR="007A682D" w:rsidRPr="00215C42" w14:paraId="672E53B5" w14:textId="77777777" w:rsidTr="007A682D">
        <w:trPr>
          <w:trHeight w:val="112"/>
        </w:trPr>
        <w:tc>
          <w:tcPr>
            <w:tcW w:w="4016" w:type="dxa"/>
          </w:tcPr>
          <w:p w14:paraId="507F81C0" w14:textId="436EDDA1" w:rsidR="00623DA8" w:rsidRPr="00215C42" w:rsidRDefault="00623DA8" w:rsidP="00F83DCE">
            <w:pPr>
              <w:spacing w:after="120"/>
              <w:jc w:val="center"/>
              <w:rPr>
                <w:rFonts w:cstheme="minorHAnsi"/>
                <w:sz w:val="20"/>
                <w:szCs w:val="20"/>
              </w:rPr>
            </w:pPr>
            <w:r w:rsidRPr="00215C42">
              <w:rPr>
                <w:rFonts w:cstheme="minorHAnsi"/>
                <w:sz w:val="20"/>
                <w:szCs w:val="20"/>
              </w:rPr>
              <w:t>D OPSKRBA ELEKTRIČNOM ENERGIJOM, PLINOM, PAROM I KLIMATIZACIJA</w:t>
            </w:r>
          </w:p>
        </w:tc>
        <w:tc>
          <w:tcPr>
            <w:tcW w:w="1735" w:type="dxa"/>
          </w:tcPr>
          <w:p w14:paraId="46A18F63" w14:textId="77777777" w:rsidR="00623DA8" w:rsidRPr="00215C42" w:rsidRDefault="00623DA8" w:rsidP="00F83DCE">
            <w:pPr>
              <w:spacing w:after="120"/>
              <w:jc w:val="center"/>
              <w:rPr>
                <w:rFonts w:cstheme="minorHAnsi"/>
                <w:sz w:val="20"/>
                <w:szCs w:val="20"/>
              </w:rPr>
            </w:pPr>
          </w:p>
        </w:tc>
        <w:tc>
          <w:tcPr>
            <w:tcW w:w="1591" w:type="dxa"/>
          </w:tcPr>
          <w:p w14:paraId="3F06A20E" w14:textId="77777777" w:rsidR="00623DA8" w:rsidRPr="00215C42" w:rsidRDefault="00623DA8" w:rsidP="00F83DCE">
            <w:pPr>
              <w:spacing w:after="120"/>
              <w:jc w:val="center"/>
              <w:rPr>
                <w:rFonts w:cstheme="minorHAnsi"/>
                <w:sz w:val="20"/>
                <w:szCs w:val="20"/>
              </w:rPr>
            </w:pPr>
          </w:p>
        </w:tc>
        <w:tc>
          <w:tcPr>
            <w:tcW w:w="2190" w:type="dxa"/>
          </w:tcPr>
          <w:p w14:paraId="7C83CBCC" w14:textId="77777777" w:rsidR="00623DA8" w:rsidRPr="00215C42" w:rsidRDefault="00623DA8" w:rsidP="00F83DCE">
            <w:pPr>
              <w:spacing w:after="120"/>
              <w:jc w:val="center"/>
              <w:rPr>
                <w:rFonts w:cstheme="minorHAnsi"/>
                <w:sz w:val="20"/>
                <w:szCs w:val="20"/>
              </w:rPr>
            </w:pPr>
          </w:p>
        </w:tc>
      </w:tr>
      <w:tr w:rsidR="00F83DCE" w:rsidRPr="00215C42" w14:paraId="6B4A0439" w14:textId="77777777" w:rsidTr="007A682D">
        <w:trPr>
          <w:trHeight w:val="112"/>
        </w:trPr>
        <w:tc>
          <w:tcPr>
            <w:tcW w:w="4016" w:type="dxa"/>
          </w:tcPr>
          <w:p w14:paraId="774E37AB" w14:textId="6EC54EAE" w:rsidR="00623DA8" w:rsidRPr="00215C42" w:rsidRDefault="00623DA8" w:rsidP="00F83DCE">
            <w:pPr>
              <w:spacing w:after="120"/>
              <w:jc w:val="center"/>
              <w:rPr>
                <w:rFonts w:cstheme="minorHAnsi"/>
                <w:sz w:val="20"/>
                <w:szCs w:val="20"/>
              </w:rPr>
            </w:pPr>
            <w:r w:rsidRPr="00215C42">
              <w:rPr>
                <w:rFonts w:cstheme="minorHAnsi"/>
                <w:sz w:val="20"/>
                <w:szCs w:val="20"/>
              </w:rPr>
              <w:t xml:space="preserve">E OPSKRBA VODOM; UKLANJANJE OTPADNIH VODA, GOSPODARENJE OTPADOM TE DJELATNOSTI SANACIJE OKOLIŠA </w:t>
            </w:r>
          </w:p>
        </w:tc>
        <w:tc>
          <w:tcPr>
            <w:tcW w:w="1735" w:type="dxa"/>
          </w:tcPr>
          <w:p w14:paraId="0EBA9110" w14:textId="46523C43" w:rsidR="00623DA8" w:rsidRPr="00215C42" w:rsidRDefault="00F83DCE" w:rsidP="00F83DCE">
            <w:pPr>
              <w:spacing w:after="120"/>
              <w:jc w:val="center"/>
              <w:rPr>
                <w:rFonts w:cstheme="minorHAnsi"/>
                <w:sz w:val="20"/>
                <w:szCs w:val="20"/>
              </w:rPr>
            </w:pPr>
            <w:r w:rsidRPr="00215C42">
              <w:rPr>
                <w:rFonts w:cstheme="minorHAnsi"/>
                <w:sz w:val="20"/>
                <w:szCs w:val="20"/>
              </w:rPr>
              <w:t>1</w:t>
            </w:r>
          </w:p>
        </w:tc>
        <w:tc>
          <w:tcPr>
            <w:tcW w:w="1591" w:type="dxa"/>
          </w:tcPr>
          <w:p w14:paraId="265BC2B2" w14:textId="77777777" w:rsidR="00623DA8" w:rsidRPr="00215C42" w:rsidRDefault="00623DA8" w:rsidP="00F83DCE">
            <w:pPr>
              <w:spacing w:after="120"/>
              <w:jc w:val="center"/>
              <w:rPr>
                <w:rFonts w:cstheme="minorHAnsi"/>
                <w:sz w:val="20"/>
                <w:szCs w:val="20"/>
              </w:rPr>
            </w:pPr>
          </w:p>
        </w:tc>
        <w:tc>
          <w:tcPr>
            <w:tcW w:w="2190" w:type="dxa"/>
          </w:tcPr>
          <w:p w14:paraId="2948DCC4" w14:textId="5BDEBAB4" w:rsidR="00623DA8" w:rsidRPr="00215C42" w:rsidRDefault="00F83DCE" w:rsidP="00F83DCE">
            <w:pPr>
              <w:spacing w:after="120"/>
              <w:jc w:val="center"/>
              <w:rPr>
                <w:rFonts w:cstheme="minorHAnsi"/>
                <w:sz w:val="20"/>
                <w:szCs w:val="20"/>
              </w:rPr>
            </w:pPr>
            <w:r w:rsidRPr="00215C42">
              <w:rPr>
                <w:rFonts w:cstheme="minorHAnsi"/>
                <w:sz w:val="20"/>
                <w:szCs w:val="20"/>
              </w:rPr>
              <w:t>1</w:t>
            </w:r>
          </w:p>
        </w:tc>
      </w:tr>
      <w:tr w:rsidR="007A682D" w:rsidRPr="00215C42" w14:paraId="3DBD9AE9" w14:textId="77777777" w:rsidTr="007A682D">
        <w:trPr>
          <w:trHeight w:val="112"/>
        </w:trPr>
        <w:tc>
          <w:tcPr>
            <w:tcW w:w="4016" w:type="dxa"/>
          </w:tcPr>
          <w:p w14:paraId="1190E151" w14:textId="22684B85" w:rsidR="00623DA8" w:rsidRPr="00215C42" w:rsidRDefault="00623DA8" w:rsidP="00F83DCE">
            <w:pPr>
              <w:spacing w:after="120"/>
              <w:jc w:val="center"/>
              <w:rPr>
                <w:rFonts w:cstheme="minorHAnsi"/>
                <w:sz w:val="20"/>
                <w:szCs w:val="20"/>
              </w:rPr>
            </w:pPr>
            <w:r w:rsidRPr="00215C42">
              <w:rPr>
                <w:rFonts w:cstheme="minorHAnsi"/>
                <w:sz w:val="20"/>
                <w:szCs w:val="20"/>
              </w:rPr>
              <w:t xml:space="preserve">F GRAĐEVINARSTVO </w:t>
            </w:r>
          </w:p>
        </w:tc>
        <w:tc>
          <w:tcPr>
            <w:tcW w:w="1735" w:type="dxa"/>
          </w:tcPr>
          <w:p w14:paraId="7E209566" w14:textId="0AAD842E" w:rsidR="00623DA8" w:rsidRPr="00215C42" w:rsidRDefault="00F83DCE" w:rsidP="00F83DCE">
            <w:pPr>
              <w:spacing w:after="120"/>
              <w:jc w:val="center"/>
              <w:rPr>
                <w:rFonts w:cstheme="minorHAnsi"/>
                <w:sz w:val="20"/>
                <w:szCs w:val="20"/>
              </w:rPr>
            </w:pPr>
            <w:r w:rsidRPr="00215C42">
              <w:rPr>
                <w:rFonts w:cstheme="minorHAnsi"/>
                <w:sz w:val="20"/>
                <w:szCs w:val="20"/>
              </w:rPr>
              <w:t>8</w:t>
            </w:r>
          </w:p>
        </w:tc>
        <w:tc>
          <w:tcPr>
            <w:tcW w:w="1591" w:type="dxa"/>
          </w:tcPr>
          <w:p w14:paraId="43105401" w14:textId="3DB484B2" w:rsidR="00623DA8" w:rsidRPr="00215C42" w:rsidRDefault="00F83DCE" w:rsidP="00F83DCE">
            <w:pPr>
              <w:spacing w:after="120"/>
              <w:jc w:val="center"/>
              <w:rPr>
                <w:rFonts w:cstheme="minorHAnsi"/>
                <w:sz w:val="20"/>
                <w:szCs w:val="20"/>
              </w:rPr>
            </w:pPr>
            <w:r w:rsidRPr="00215C42">
              <w:rPr>
                <w:rFonts w:cstheme="minorHAnsi"/>
                <w:sz w:val="20"/>
                <w:szCs w:val="20"/>
              </w:rPr>
              <w:t>2</w:t>
            </w:r>
          </w:p>
        </w:tc>
        <w:tc>
          <w:tcPr>
            <w:tcW w:w="2190" w:type="dxa"/>
          </w:tcPr>
          <w:p w14:paraId="64737E35" w14:textId="51536C0B" w:rsidR="00623DA8" w:rsidRPr="00215C42" w:rsidRDefault="00F83DCE" w:rsidP="00F83DCE">
            <w:pPr>
              <w:spacing w:after="120"/>
              <w:jc w:val="center"/>
              <w:rPr>
                <w:rFonts w:cstheme="minorHAnsi"/>
                <w:sz w:val="20"/>
                <w:szCs w:val="20"/>
              </w:rPr>
            </w:pPr>
            <w:r w:rsidRPr="00215C42">
              <w:rPr>
                <w:rFonts w:cstheme="minorHAnsi"/>
                <w:sz w:val="20"/>
                <w:szCs w:val="20"/>
              </w:rPr>
              <w:t>10</w:t>
            </w:r>
          </w:p>
        </w:tc>
      </w:tr>
      <w:tr w:rsidR="007A682D" w:rsidRPr="00215C42" w14:paraId="7F0D24F7" w14:textId="77777777" w:rsidTr="007A682D">
        <w:trPr>
          <w:trHeight w:val="112"/>
        </w:trPr>
        <w:tc>
          <w:tcPr>
            <w:tcW w:w="4016" w:type="dxa"/>
          </w:tcPr>
          <w:p w14:paraId="2DECA673" w14:textId="1625ECC9" w:rsidR="00623DA8" w:rsidRPr="00215C42" w:rsidRDefault="00623DA8" w:rsidP="00F83DCE">
            <w:pPr>
              <w:spacing w:after="120"/>
              <w:jc w:val="center"/>
              <w:rPr>
                <w:rFonts w:cstheme="minorHAnsi"/>
                <w:sz w:val="20"/>
                <w:szCs w:val="20"/>
              </w:rPr>
            </w:pPr>
            <w:r w:rsidRPr="00215C42">
              <w:rPr>
                <w:rFonts w:cstheme="minorHAnsi"/>
                <w:sz w:val="20"/>
                <w:szCs w:val="20"/>
              </w:rPr>
              <w:t>G TRGOVINA NA VELIKO I NA MALO</w:t>
            </w:r>
          </w:p>
        </w:tc>
        <w:tc>
          <w:tcPr>
            <w:tcW w:w="1735" w:type="dxa"/>
          </w:tcPr>
          <w:p w14:paraId="6ABA6064" w14:textId="0864B180" w:rsidR="00623DA8" w:rsidRPr="00215C42" w:rsidRDefault="00F83DCE" w:rsidP="00F83DCE">
            <w:pPr>
              <w:spacing w:after="120"/>
              <w:jc w:val="center"/>
              <w:rPr>
                <w:rFonts w:cstheme="minorHAnsi"/>
                <w:sz w:val="20"/>
                <w:szCs w:val="20"/>
              </w:rPr>
            </w:pPr>
            <w:r w:rsidRPr="00215C42">
              <w:rPr>
                <w:rFonts w:cstheme="minorHAnsi"/>
                <w:sz w:val="20"/>
                <w:szCs w:val="20"/>
              </w:rPr>
              <w:t>42</w:t>
            </w:r>
          </w:p>
        </w:tc>
        <w:tc>
          <w:tcPr>
            <w:tcW w:w="1591" w:type="dxa"/>
          </w:tcPr>
          <w:p w14:paraId="0B10DBA3" w14:textId="19FA2443" w:rsidR="00623DA8" w:rsidRPr="00215C42" w:rsidRDefault="00F83DCE" w:rsidP="00F83DCE">
            <w:pPr>
              <w:spacing w:after="120"/>
              <w:jc w:val="center"/>
              <w:rPr>
                <w:rFonts w:cstheme="minorHAnsi"/>
                <w:sz w:val="20"/>
                <w:szCs w:val="20"/>
              </w:rPr>
            </w:pPr>
            <w:r w:rsidRPr="00215C42">
              <w:rPr>
                <w:rFonts w:cstheme="minorHAnsi"/>
                <w:sz w:val="20"/>
                <w:szCs w:val="20"/>
              </w:rPr>
              <w:t>27</w:t>
            </w:r>
          </w:p>
        </w:tc>
        <w:tc>
          <w:tcPr>
            <w:tcW w:w="2190" w:type="dxa"/>
          </w:tcPr>
          <w:p w14:paraId="20C6A0A2" w14:textId="2C4DF0FD" w:rsidR="00623DA8" w:rsidRPr="00215C42" w:rsidRDefault="00F83DCE" w:rsidP="00F83DCE">
            <w:pPr>
              <w:spacing w:after="120"/>
              <w:jc w:val="center"/>
              <w:rPr>
                <w:rFonts w:cstheme="minorHAnsi"/>
                <w:sz w:val="20"/>
                <w:szCs w:val="20"/>
              </w:rPr>
            </w:pPr>
            <w:r w:rsidRPr="00215C42">
              <w:rPr>
                <w:rFonts w:cstheme="minorHAnsi"/>
                <w:sz w:val="20"/>
                <w:szCs w:val="20"/>
              </w:rPr>
              <w:t>69</w:t>
            </w:r>
          </w:p>
        </w:tc>
      </w:tr>
      <w:tr w:rsidR="007A682D" w:rsidRPr="00215C42" w14:paraId="596E6BDD" w14:textId="77777777" w:rsidTr="007A682D">
        <w:trPr>
          <w:trHeight w:val="112"/>
        </w:trPr>
        <w:tc>
          <w:tcPr>
            <w:tcW w:w="4016" w:type="dxa"/>
          </w:tcPr>
          <w:p w14:paraId="4465F5F8" w14:textId="7C2CD014" w:rsidR="00623DA8" w:rsidRPr="00215C42" w:rsidRDefault="00623DA8" w:rsidP="00F83DCE">
            <w:pPr>
              <w:spacing w:after="120"/>
              <w:jc w:val="center"/>
              <w:rPr>
                <w:rFonts w:cstheme="minorHAnsi"/>
                <w:sz w:val="20"/>
                <w:szCs w:val="20"/>
              </w:rPr>
            </w:pPr>
            <w:r w:rsidRPr="00215C42">
              <w:rPr>
                <w:rFonts w:cstheme="minorHAnsi"/>
                <w:sz w:val="20"/>
                <w:szCs w:val="20"/>
              </w:rPr>
              <w:t>H PRIJEVOZ I SKLADIŠTE</w:t>
            </w:r>
          </w:p>
        </w:tc>
        <w:tc>
          <w:tcPr>
            <w:tcW w:w="1735" w:type="dxa"/>
          </w:tcPr>
          <w:p w14:paraId="169A04C9" w14:textId="4522DACC" w:rsidR="00623DA8" w:rsidRPr="00215C42" w:rsidRDefault="00F83DCE" w:rsidP="00F83DCE">
            <w:pPr>
              <w:spacing w:after="120"/>
              <w:jc w:val="center"/>
              <w:rPr>
                <w:rFonts w:cstheme="minorHAnsi"/>
                <w:sz w:val="20"/>
                <w:szCs w:val="20"/>
              </w:rPr>
            </w:pPr>
            <w:r w:rsidRPr="00215C42">
              <w:rPr>
                <w:rFonts w:cstheme="minorHAnsi"/>
                <w:sz w:val="20"/>
                <w:szCs w:val="20"/>
              </w:rPr>
              <w:t>4</w:t>
            </w:r>
          </w:p>
        </w:tc>
        <w:tc>
          <w:tcPr>
            <w:tcW w:w="1591" w:type="dxa"/>
          </w:tcPr>
          <w:p w14:paraId="2DB656C2" w14:textId="6530A97C" w:rsidR="00623DA8" w:rsidRPr="00215C42" w:rsidRDefault="00F83DCE" w:rsidP="00F83DCE">
            <w:pPr>
              <w:spacing w:after="120"/>
              <w:jc w:val="center"/>
              <w:rPr>
                <w:rFonts w:cstheme="minorHAnsi"/>
                <w:sz w:val="20"/>
                <w:szCs w:val="20"/>
              </w:rPr>
            </w:pPr>
            <w:r w:rsidRPr="00215C42">
              <w:rPr>
                <w:rFonts w:cstheme="minorHAnsi"/>
                <w:sz w:val="20"/>
                <w:szCs w:val="20"/>
              </w:rPr>
              <w:t>4</w:t>
            </w:r>
          </w:p>
        </w:tc>
        <w:tc>
          <w:tcPr>
            <w:tcW w:w="2190" w:type="dxa"/>
          </w:tcPr>
          <w:p w14:paraId="472B0BBF" w14:textId="16E2F109" w:rsidR="00623DA8" w:rsidRPr="00215C42" w:rsidRDefault="00F83DCE" w:rsidP="00F83DCE">
            <w:pPr>
              <w:spacing w:after="120"/>
              <w:jc w:val="center"/>
              <w:rPr>
                <w:rFonts w:cstheme="minorHAnsi"/>
                <w:sz w:val="20"/>
                <w:szCs w:val="20"/>
              </w:rPr>
            </w:pPr>
            <w:r w:rsidRPr="00215C42">
              <w:rPr>
                <w:rFonts w:cstheme="minorHAnsi"/>
                <w:sz w:val="20"/>
                <w:szCs w:val="20"/>
              </w:rPr>
              <w:t>8</w:t>
            </w:r>
          </w:p>
        </w:tc>
      </w:tr>
      <w:tr w:rsidR="007A682D" w:rsidRPr="00215C42" w14:paraId="32C43880" w14:textId="77777777" w:rsidTr="007A682D">
        <w:trPr>
          <w:trHeight w:val="112"/>
        </w:trPr>
        <w:tc>
          <w:tcPr>
            <w:tcW w:w="4016" w:type="dxa"/>
          </w:tcPr>
          <w:p w14:paraId="5B61613D" w14:textId="2CB8558D" w:rsidR="00483253" w:rsidRPr="00215C42" w:rsidRDefault="00483253" w:rsidP="00F83DCE">
            <w:pPr>
              <w:spacing w:after="120"/>
              <w:jc w:val="center"/>
              <w:rPr>
                <w:rFonts w:cstheme="minorHAnsi"/>
                <w:sz w:val="20"/>
                <w:szCs w:val="20"/>
              </w:rPr>
            </w:pPr>
            <w:r w:rsidRPr="00215C42">
              <w:rPr>
                <w:rFonts w:cstheme="minorHAnsi"/>
                <w:sz w:val="20"/>
                <w:szCs w:val="20"/>
              </w:rPr>
              <w:t xml:space="preserve">I SMJEŠTAJ TE PRIPREMA I USLUŽIVANJE HRANE </w:t>
            </w:r>
          </w:p>
        </w:tc>
        <w:tc>
          <w:tcPr>
            <w:tcW w:w="1735" w:type="dxa"/>
          </w:tcPr>
          <w:p w14:paraId="41DC4317" w14:textId="77777777" w:rsidR="00483253" w:rsidRPr="00215C42" w:rsidRDefault="00483253" w:rsidP="00F83DCE">
            <w:pPr>
              <w:spacing w:after="120"/>
              <w:jc w:val="center"/>
              <w:rPr>
                <w:rFonts w:cstheme="minorHAnsi"/>
                <w:sz w:val="20"/>
                <w:szCs w:val="20"/>
              </w:rPr>
            </w:pPr>
          </w:p>
        </w:tc>
        <w:tc>
          <w:tcPr>
            <w:tcW w:w="1591" w:type="dxa"/>
          </w:tcPr>
          <w:p w14:paraId="3A06B2B5" w14:textId="5B0AE28F" w:rsidR="00483253" w:rsidRPr="00215C42" w:rsidRDefault="00F83DCE" w:rsidP="00F83DCE">
            <w:pPr>
              <w:spacing w:after="120"/>
              <w:jc w:val="center"/>
              <w:rPr>
                <w:rFonts w:cstheme="minorHAnsi"/>
                <w:sz w:val="20"/>
                <w:szCs w:val="20"/>
              </w:rPr>
            </w:pPr>
            <w:r w:rsidRPr="00215C42">
              <w:rPr>
                <w:rFonts w:cstheme="minorHAnsi"/>
                <w:sz w:val="20"/>
                <w:szCs w:val="20"/>
              </w:rPr>
              <w:t>3</w:t>
            </w:r>
          </w:p>
        </w:tc>
        <w:tc>
          <w:tcPr>
            <w:tcW w:w="2190" w:type="dxa"/>
          </w:tcPr>
          <w:p w14:paraId="2E028C11" w14:textId="493395E9" w:rsidR="00483253" w:rsidRPr="00215C42" w:rsidRDefault="00F83DCE" w:rsidP="00F83DCE">
            <w:pPr>
              <w:spacing w:after="120"/>
              <w:jc w:val="center"/>
              <w:rPr>
                <w:rFonts w:cstheme="minorHAnsi"/>
                <w:sz w:val="20"/>
                <w:szCs w:val="20"/>
              </w:rPr>
            </w:pPr>
            <w:r w:rsidRPr="00215C42">
              <w:rPr>
                <w:rFonts w:cstheme="minorHAnsi"/>
                <w:sz w:val="20"/>
                <w:szCs w:val="20"/>
              </w:rPr>
              <w:t>3</w:t>
            </w:r>
          </w:p>
        </w:tc>
      </w:tr>
      <w:tr w:rsidR="007A682D" w:rsidRPr="00215C42" w14:paraId="1C5162D9" w14:textId="77777777" w:rsidTr="007A682D">
        <w:trPr>
          <w:trHeight w:val="112"/>
        </w:trPr>
        <w:tc>
          <w:tcPr>
            <w:tcW w:w="4016" w:type="dxa"/>
          </w:tcPr>
          <w:p w14:paraId="03696706" w14:textId="2E76C238" w:rsidR="00483253" w:rsidRPr="00215C42" w:rsidRDefault="00483253" w:rsidP="00F83DCE">
            <w:pPr>
              <w:spacing w:after="120"/>
              <w:jc w:val="center"/>
              <w:rPr>
                <w:rFonts w:cstheme="minorHAnsi"/>
                <w:sz w:val="20"/>
                <w:szCs w:val="20"/>
              </w:rPr>
            </w:pPr>
            <w:r w:rsidRPr="00215C42">
              <w:rPr>
                <w:rFonts w:cstheme="minorHAnsi"/>
                <w:sz w:val="20"/>
                <w:szCs w:val="20"/>
              </w:rPr>
              <w:t>J IZDAVAČKE DJELATNOSTI, DJELATNOSTI EMITIRANJA TE PROIZVODNJE I DISTRIBUCIJE SADRŽAJA</w:t>
            </w:r>
          </w:p>
        </w:tc>
        <w:tc>
          <w:tcPr>
            <w:tcW w:w="1735" w:type="dxa"/>
          </w:tcPr>
          <w:p w14:paraId="7DA20AA5" w14:textId="77777777" w:rsidR="00483253" w:rsidRPr="00215C42" w:rsidRDefault="00483253" w:rsidP="00F83DCE">
            <w:pPr>
              <w:spacing w:after="120"/>
              <w:jc w:val="center"/>
              <w:rPr>
                <w:rFonts w:cstheme="minorHAnsi"/>
                <w:sz w:val="20"/>
                <w:szCs w:val="20"/>
              </w:rPr>
            </w:pPr>
          </w:p>
        </w:tc>
        <w:tc>
          <w:tcPr>
            <w:tcW w:w="1591" w:type="dxa"/>
          </w:tcPr>
          <w:p w14:paraId="4C7F685B" w14:textId="77777777" w:rsidR="00483253" w:rsidRPr="00215C42" w:rsidRDefault="00483253" w:rsidP="00F83DCE">
            <w:pPr>
              <w:spacing w:after="120"/>
              <w:jc w:val="center"/>
              <w:rPr>
                <w:rFonts w:cstheme="minorHAnsi"/>
                <w:sz w:val="20"/>
                <w:szCs w:val="20"/>
              </w:rPr>
            </w:pPr>
          </w:p>
        </w:tc>
        <w:tc>
          <w:tcPr>
            <w:tcW w:w="2190" w:type="dxa"/>
          </w:tcPr>
          <w:p w14:paraId="4ED3542F" w14:textId="77777777" w:rsidR="00483253" w:rsidRPr="00215C42" w:rsidRDefault="00483253" w:rsidP="00F83DCE">
            <w:pPr>
              <w:spacing w:after="120"/>
              <w:jc w:val="center"/>
              <w:rPr>
                <w:rFonts w:cstheme="minorHAnsi"/>
                <w:sz w:val="20"/>
                <w:szCs w:val="20"/>
              </w:rPr>
            </w:pPr>
          </w:p>
        </w:tc>
      </w:tr>
      <w:tr w:rsidR="007A682D" w:rsidRPr="00215C42" w14:paraId="34D835A8" w14:textId="77777777" w:rsidTr="007A682D">
        <w:trPr>
          <w:trHeight w:val="112"/>
        </w:trPr>
        <w:tc>
          <w:tcPr>
            <w:tcW w:w="4016" w:type="dxa"/>
          </w:tcPr>
          <w:p w14:paraId="6A54070E" w14:textId="73FF926A" w:rsidR="00483253" w:rsidRPr="00215C42" w:rsidRDefault="00483253" w:rsidP="00F83DCE">
            <w:pPr>
              <w:spacing w:after="120"/>
              <w:jc w:val="center"/>
              <w:rPr>
                <w:rFonts w:cstheme="minorHAnsi"/>
                <w:sz w:val="20"/>
                <w:szCs w:val="20"/>
              </w:rPr>
            </w:pPr>
            <w:r w:rsidRPr="00215C42">
              <w:rPr>
                <w:rFonts w:cstheme="minorHAnsi"/>
                <w:sz w:val="20"/>
                <w:szCs w:val="20"/>
              </w:rPr>
              <w:t xml:space="preserve">K TELEKOMUNIKACIJE, RAČUNALNO PROGRAMIRANJE, SAVJETOVANJE, RAČUNALNA INFRASTRUKTURA I OSTALE INFORMACIJSKE USLUŽNE DJELATNOSTI </w:t>
            </w:r>
          </w:p>
        </w:tc>
        <w:tc>
          <w:tcPr>
            <w:tcW w:w="1735" w:type="dxa"/>
          </w:tcPr>
          <w:p w14:paraId="349F9441" w14:textId="77777777" w:rsidR="00483253" w:rsidRPr="00215C42" w:rsidRDefault="00483253" w:rsidP="00F83DCE">
            <w:pPr>
              <w:spacing w:after="120"/>
              <w:jc w:val="center"/>
              <w:rPr>
                <w:rFonts w:cstheme="minorHAnsi"/>
                <w:sz w:val="20"/>
                <w:szCs w:val="20"/>
              </w:rPr>
            </w:pPr>
          </w:p>
        </w:tc>
        <w:tc>
          <w:tcPr>
            <w:tcW w:w="1591" w:type="dxa"/>
          </w:tcPr>
          <w:p w14:paraId="6907583A" w14:textId="77777777" w:rsidR="00483253" w:rsidRPr="00215C42" w:rsidRDefault="00483253" w:rsidP="00F83DCE">
            <w:pPr>
              <w:spacing w:after="120"/>
              <w:jc w:val="center"/>
              <w:rPr>
                <w:rFonts w:cstheme="minorHAnsi"/>
                <w:sz w:val="20"/>
                <w:szCs w:val="20"/>
              </w:rPr>
            </w:pPr>
          </w:p>
        </w:tc>
        <w:tc>
          <w:tcPr>
            <w:tcW w:w="2190" w:type="dxa"/>
          </w:tcPr>
          <w:p w14:paraId="59D0A85F" w14:textId="77777777" w:rsidR="00483253" w:rsidRPr="00215C42" w:rsidRDefault="00483253" w:rsidP="00F83DCE">
            <w:pPr>
              <w:spacing w:after="120"/>
              <w:jc w:val="center"/>
              <w:rPr>
                <w:rFonts w:cstheme="minorHAnsi"/>
                <w:sz w:val="20"/>
                <w:szCs w:val="20"/>
              </w:rPr>
            </w:pPr>
          </w:p>
        </w:tc>
      </w:tr>
      <w:tr w:rsidR="007A682D" w:rsidRPr="00215C42" w14:paraId="23668339" w14:textId="77777777" w:rsidTr="007A682D">
        <w:trPr>
          <w:trHeight w:val="112"/>
        </w:trPr>
        <w:tc>
          <w:tcPr>
            <w:tcW w:w="4016" w:type="dxa"/>
          </w:tcPr>
          <w:p w14:paraId="16555660" w14:textId="2EC4E0DF" w:rsidR="00483253" w:rsidRPr="00215C42" w:rsidRDefault="00483253" w:rsidP="00F83DCE">
            <w:pPr>
              <w:spacing w:after="120"/>
              <w:jc w:val="center"/>
              <w:rPr>
                <w:rFonts w:cstheme="minorHAnsi"/>
                <w:sz w:val="20"/>
                <w:szCs w:val="20"/>
              </w:rPr>
            </w:pPr>
            <w:r w:rsidRPr="00215C42">
              <w:rPr>
                <w:rFonts w:cstheme="minorHAnsi"/>
                <w:sz w:val="20"/>
                <w:szCs w:val="20"/>
              </w:rPr>
              <w:t xml:space="preserve">L FINANCIJSKE DJELATNOSTI I DJELATNOSTI OSIGURANJA </w:t>
            </w:r>
          </w:p>
        </w:tc>
        <w:tc>
          <w:tcPr>
            <w:tcW w:w="1735" w:type="dxa"/>
          </w:tcPr>
          <w:p w14:paraId="62DF60DD" w14:textId="77777777" w:rsidR="00483253" w:rsidRPr="00215C42" w:rsidRDefault="00483253" w:rsidP="00F83DCE">
            <w:pPr>
              <w:spacing w:after="120"/>
              <w:jc w:val="center"/>
              <w:rPr>
                <w:rFonts w:cstheme="minorHAnsi"/>
                <w:sz w:val="20"/>
                <w:szCs w:val="20"/>
              </w:rPr>
            </w:pPr>
          </w:p>
        </w:tc>
        <w:tc>
          <w:tcPr>
            <w:tcW w:w="1591" w:type="dxa"/>
          </w:tcPr>
          <w:p w14:paraId="2E93DCC5" w14:textId="77777777" w:rsidR="00483253" w:rsidRPr="00215C42" w:rsidRDefault="00483253" w:rsidP="00F83DCE">
            <w:pPr>
              <w:spacing w:after="120"/>
              <w:jc w:val="center"/>
              <w:rPr>
                <w:rFonts w:cstheme="minorHAnsi"/>
                <w:sz w:val="20"/>
                <w:szCs w:val="20"/>
              </w:rPr>
            </w:pPr>
          </w:p>
        </w:tc>
        <w:tc>
          <w:tcPr>
            <w:tcW w:w="2190" w:type="dxa"/>
          </w:tcPr>
          <w:p w14:paraId="79894D47" w14:textId="77777777" w:rsidR="00483253" w:rsidRPr="00215C42" w:rsidRDefault="00483253" w:rsidP="00F83DCE">
            <w:pPr>
              <w:spacing w:after="120"/>
              <w:jc w:val="center"/>
              <w:rPr>
                <w:rFonts w:cstheme="minorHAnsi"/>
                <w:sz w:val="20"/>
                <w:szCs w:val="20"/>
              </w:rPr>
            </w:pPr>
          </w:p>
        </w:tc>
      </w:tr>
      <w:tr w:rsidR="007A682D" w:rsidRPr="00215C42" w14:paraId="46A4C628" w14:textId="77777777" w:rsidTr="007A682D">
        <w:trPr>
          <w:trHeight w:val="112"/>
        </w:trPr>
        <w:tc>
          <w:tcPr>
            <w:tcW w:w="4016" w:type="dxa"/>
          </w:tcPr>
          <w:p w14:paraId="29669AFF" w14:textId="3A52D7FB" w:rsidR="00483253" w:rsidRPr="00215C42" w:rsidRDefault="00483253" w:rsidP="00F83DCE">
            <w:pPr>
              <w:spacing w:after="120"/>
              <w:jc w:val="center"/>
              <w:rPr>
                <w:rFonts w:cstheme="minorHAnsi"/>
                <w:sz w:val="20"/>
                <w:szCs w:val="20"/>
              </w:rPr>
            </w:pPr>
            <w:r w:rsidRPr="00215C42">
              <w:rPr>
                <w:rFonts w:cstheme="minorHAnsi"/>
                <w:sz w:val="20"/>
                <w:szCs w:val="20"/>
              </w:rPr>
              <w:t>M POSLOVANJE NEKRETNINAMA</w:t>
            </w:r>
          </w:p>
        </w:tc>
        <w:tc>
          <w:tcPr>
            <w:tcW w:w="1735" w:type="dxa"/>
          </w:tcPr>
          <w:p w14:paraId="605501CD" w14:textId="77777777" w:rsidR="00483253" w:rsidRPr="00215C42" w:rsidRDefault="00483253" w:rsidP="00F83DCE">
            <w:pPr>
              <w:spacing w:after="120"/>
              <w:jc w:val="center"/>
              <w:rPr>
                <w:rFonts w:cstheme="minorHAnsi"/>
                <w:sz w:val="20"/>
                <w:szCs w:val="20"/>
              </w:rPr>
            </w:pPr>
          </w:p>
        </w:tc>
        <w:tc>
          <w:tcPr>
            <w:tcW w:w="1591" w:type="dxa"/>
          </w:tcPr>
          <w:p w14:paraId="3832F528" w14:textId="77777777" w:rsidR="00483253" w:rsidRPr="00215C42" w:rsidRDefault="00483253" w:rsidP="00F83DCE">
            <w:pPr>
              <w:spacing w:after="120"/>
              <w:jc w:val="center"/>
              <w:rPr>
                <w:rFonts w:cstheme="minorHAnsi"/>
                <w:sz w:val="20"/>
                <w:szCs w:val="20"/>
              </w:rPr>
            </w:pPr>
          </w:p>
        </w:tc>
        <w:tc>
          <w:tcPr>
            <w:tcW w:w="2190" w:type="dxa"/>
          </w:tcPr>
          <w:p w14:paraId="15F3D7A6" w14:textId="77777777" w:rsidR="00483253" w:rsidRPr="00215C42" w:rsidRDefault="00483253" w:rsidP="00F83DCE">
            <w:pPr>
              <w:spacing w:after="120"/>
              <w:jc w:val="center"/>
              <w:rPr>
                <w:rFonts w:cstheme="minorHAnsi"/>
                <w:sz w:val="20"/>
                <w:szCs w:val="20"/>
              </w:rPr>
            </w:pPr>
          </w:p>
        </w:tc>
      </w:tr>
      <w:tr w:rsidR="007A682D" w:rsidRPr="00215C42" w14:paraId="2D6B4CEF" w14:textId="77777777" w:rsidTr="007A682D">
        <w:trPr>
          <w:trHeight w:val="112"/>
        </w:trPr>
        <w:tc>
          <w:tcPr>
            <w:tcW w:w="4016" w:type="dxa"/>
          </w:tcPr>
          <w:p w14:paraId="0F1CC9F9" w14:textId="087348FD" w:rsidR="00483253" w:rsidRPr="00215C42" w:rsidRDefault="00483253" w:rsidP="00F83DCE">
            <w:pPr>
              <w:spacing w:after="120"/>
              <w:jc w:val="center"/>
              <w:rPr>
                <w:rFonts w:cstheme="minorHAnsi"/>
                <w:sz w:val="20"/>
                <w:szCs w:val="20"/>
              </w:rPr>
            </w:pPr>
            <w:r w:rsidRPr="00215C42">
              <w:rPr>
                <w:rFonts w:cstheme="minorHAnsi"/>
                <w:sz w:val="20"/>
                <w:szCs w:val="20"/>
              </w:rPr>
              <w:t xml:space="preserve">N STRUČNE, ZNANSTVENE I TEHNIČKE DJELATNOSTI </w:t>
            </w:r>
          </w:p>
        </w:tc>
        <w:tc>
          <w:tcPr>
            <w:tcW w:w="1735" w:type="dxa"/>
          </w:tcPr>
          <w:p w14:paraId="5E7CFBD2" w14:textId="77777777" w:rsidR="00483253" w:rsidRPr="00215C42" w:rsidRDefault="00483253" w:rsidP="00F83DCE">
            <w:pPr>
              <w:spacing w:after="120"/>
              <w:jc w:val="center"/>
              <w:rPr>
                <w:rFonts w:cstheme="minorHAnsi"/>
                <w:sz w:val="20"/>
                <w:szCs w:val="20"/>
              </w:rPr>
            </w:pPr>
          </w:p>
        </w:tc>
        <w:tc>
          <w:tcPr>
            <w:tcW w:w="1591" w:type="dxa"/>
          </w:tcPr>
          <w:p w14:paraId="7BD58120" w14:textId="4BA27CC3" w:rsidR="00483253" w:rsidRPr="00215C42" w:rsidRDefault="00F83DCE" w:rsidP="00F83DCE">
            <w:pPr>
              <w:spacing w:after="120"/>
              <w:jc w:val="center"/>
              <w:rPr>
                <w:rFonts w:cstheme="minorHAnsi"/>
                <w:sz w:val="20"/>
                <w:szCs w:val="20"/>
              </w:rPr>
            </w:pPr>
            <w:r w:rsidRPr="00215C42">
              <w:rPr>
                <w:rFonts w:cstheme="minorHAnsi"/>
                <w:sz w:val="20"/>
                <w:szCs w:val="20"/>
              </w:rPr>
              <w:t>1</w:t>
            </w:r>
          </w:p>
        </w:tc>
        <w:tc>
          <w:tcPr>
            <w:tcW w:w="2190" w:type="dxa"/>
          </w:tcPr>
          <w:p w14:paraId="48C7A0A9" w14:textId="33992580" w:rsidR="00483253" w:rsidRPr="00215C42" w:rsidRDefault="00F83DCE" w:rsidP="00F83DCE">
            <w:pPr>
              <w:spacing w:after="120"/>
              <w:jc w:val="center"/>
              <w:rPr>
                <w:rFonts w:cstheme="minorHAnsi"/>
                <w:sz w:val="20"/>
                <w:szCs w:val="20"/>
              </w:rPr>
            </w:pPr>
            <w:r w:rsidRPr="00215C42">
              <w:rPr>
                <w:rFonts w:cstheme="minorHAnsi"/>
                <w:sz w:val="20"/>
                <w:szCs w:val="20"/>
              </w:rPr>
              <w:t>1</w:t>
            </w:r>
          </w:p>
        </w:tc>
      </w:tr>
      <w:tr w:rsidR="007A682D" w:rsidRPr="00215C42" w14:paraId="432ECB54" w14:textId="77777777" w:rsidTr="007A682D">
        <w:trPr>
          <w:trHeight w:val="112"/>
        </w:trPr>
        <w:tc>
          <w:tcPr>
            <w:tcW w:w="4016" w:type="dxa"/>
          </w:tcPr>
          <w:p w14:paraId="4DEA325B" w14:textId="753B2BE8" w:rsidR="00483253" w:rsidRPr="00215C42" w:rsidRDefault="00483253" w:rsidP="00F83DCE">
            <w:pPr>
              <w:spacing w:after="120"/>
              <w:jc w:val="center"/>
              <w:rPr>
                <w:rFonts w:cstheme="minorHAnsi"/>
                <w:sz w:val="20"/>
                <w:szCs w:val="20"/>
              </w:rPr>
            </w:pPr>
            <w:r w:rsidRPr="00215C42">
              <w:rPr>
                <w:rFonts w:cstheme="minorHAnsi"/>
                <w:sz w:val="20"/>
                <w:szCs w:val="20"/>
              </w:rPr>
              <w:t xml:space="preserve">O ADMINISTRATIVNE I POMOĆNE USLUŽNE DJELATNOSTI </w:t>
            </w:r>
          </w:p>
        </w:tc>
        <w:tc>
          <w:tcPr>
            <w:tcW w:w="1735" w:type="dxa"/>
          </w:tcPr>
          <w:p w14:paraId="2C9ABD87" w14:textId="15405F1E" w:rsidR="00483253" w:rsidRPr="00215C42" w:rsidRDefault="00F83DCE" w:rsidP="00F83DCE">
            <w:pPr>
              <w:spacing w:after="120"/>
              <w:jc w:val="center"/>
              <w:rPr>
                <w:rFonts w:cstheme="minorHAnsi"/>
                <w:sz w:val="20"/>
                <w:szCs w:val="20"/>
              </w:rPr>
            </w:pPr>
            <w:r w:rsidRPr="00215C42">
              <w:rPr>
                <w:rFonts w:cstheme="minorHAnsi"/>
                <w:sz w:val="20"/>
                <w:szCs w:val="20"/>
              </w:rPr>
              <w:t>3</w:t>
            </w:r>
          </w:p>
        </w:tc>
        <w:tc>
          <w:tcPr>
            <w:tcW w:w="1591" w:type="dxa"/>
          </w:tcPr>
          <w:p w14:paraId="4765B02C" w14:textId="77777777" w:rsidR="00483253" w:rsidRPr="00215C42" w:rsidRDefault="00483253" w:rsidP="00F83DCE">
            <w:pPr>
              <w:spacing w:after="120"/>
              <w:jc w:val="center"/>
              <w:rPr>
                <w:rFonts w:cstheme="minorHAnsi"/>
                <w:sz w:val="20"/>
                <w:szCs w:val="20"/>
              </w:rPr>
            </w:pPr>
          </w:p>
        </w:tc>
        <w:tc>
          <w:tcPr>
            <w:tcW w:w="2190" w:type="dxa"/>
          </w:tcPr>
          <w:p w14:paraId="23245071" w14:textId="618DBD8A" w:rsidR="00483253" w:rsidRPr="00215C42" w:rsidRDefault="00F83DCE" w:rsidP="00F83DCE">
            <w:pPr>
              <w:spacing w:after="120"/>
              <w:jc w:val="center"/>
              <w:rPr>
                <w:rFonts w:cstheme="minorHAnsi"/>
                <w:sz w:val="20"/>
                <w:szCs w:val="20"/>
              </w:rPr>
            </w:pPr>
            <w:r w:rsidRPr="00215C42">
              <w:rPr>
                <w:rFonts w:cstheme="minorHAnsi"/>
                <w:sz w:val="20"/>
                <w:szCs w:val="20"/>
              </w:rPr>
              <w:t>3</w:t>
            </w:r>
          </w:p>
        </w:tc>
      </w:tr>
      <w:tr w:rsidR="007A682D" w:rsidRPr="00215C42" w14:paraId="69E17E65" w14:textId="77777777" w:rsidTr="007A682D">
        <w:trPr>
          <w:trHeight w:val="112"/>
        </w:trPr>
        <w:tc>
          <w:tcPr>
            <w:tcW w:w="4016" w:type="dxa"/>
          </w:tcPr>
          <w:p w14:paraId="12AE0473" w14:textId="5C82A347" w:rsidR="00483253" w:rsidRPr="00215C42" w:rsidRDefault="00483253" w:rsidP="00F83DCE">
            <w:pPr>
              <w:spacing w:after="120"/>
              <w:jc w:val="center"/>
              <w:rPr>
                <w:rFonts w:cstheme="minorHAnsi"/>
                <w:sz w:val="20"/>
                <w:szCs w:val="20"/>
              </w:rPr>
            </w:pPr>
            <w:r w:rsidRPr="00215C42">
              <w:rPr>
                <w:rFonts w:cstheme="minorHAnsi"/>
                <w:sz w:val="20"/>
                <w:szCs w:val="20"/>
              </w:rPr>
              <w:lastRenderedPageBreak/>
              <w:t>P JAVNA UPRAVA I OBRANA; OBVEZNO SOCIJALNO OSIGURANJE</w:t>
            </w:r>
          </w:p>
        </w:tc>
        <w:tc>
          <w:tcPr>
            <w:tcW w:w="1735" w:type="dxa"/>
          </w:tcPr>
          <w:p w14:paraId="38ED613B" w14:textId="15AD4774" w:rsidR="00483253" w:rsidRPr="00215C42" w:rsidRDefault="00F83DCE" w:rsidP="00F83DCE">
            <w:pPr>
              <w:spacing w:after="120"/>
              <w:jc w:val="center"/>
              <w:rPr>
                <w:rFonts w:cstheme="minorHAnsi"/>
                <w:sz w:val="20"/>
                <w:szCs w:val="20"/>
              </w:rPr>
            </w:pPr>
            <w:r w:rsidRPr="00215C42">
              <w:rPr>
                <w:rFonts w:cstheme="minorHAnsi"/>
                <w:sz w:val="20"/>
                <w:szCs w:val="20"/>
              </w:rPr>
              <w:t>2</w:t>
            </w:r>
          </w:p>
        </w:tc>
        <w:tc>
          <w:tcPr>
            <w:tcW w:w="1591" w:type="dxa"/>
          </w:tcPr>
          <w:p w14:paraId="05B7E9C8" w14:textId="339AEB55" w:rsidR="00483253" w:rsidRPr="00215C42" w:rsidRDefault="00F83DCE" w:rsidP="00F83DCE">
            <w:pPr>
              <w:spacing w:after="120"/>
              <w:jc w:val="center"/>
              <w:rPr>
                <w:rFonts w:cstheme="minorHAnsi"/>
                <w:sz w:val="20"/>
                <w:szCs w:val="20"/>
              </w:rPr>
            </w:pPr>
            <w:r w:rsidRPr="00215C42">
              <w:rPr>
                <w:rFonts w:cstheme="minorHAnsi"/>
                <w:sz w:val="20"/>
                <w:szCs w:val="20"/>
              </w:rPr>
              <w:t>3</w:t>
            </w:r>
          </w:p>
        </w:tc>
        <w:tc>
          <w:tcPr>
            <w:tcW w:w="2190" w:type="dxa"/>
          </w:tcPr>
          <w:p w14:paraId="7B904CDC" w14:textId="5942EC93" w:rsidR="00483253" w:rsidRPr="00215C42" w:rsidRDefault="00F83DCE" w:rsidP="00F83DCE">
            <w:pPr>
              <w:spacing w:after="120"/>
              <w:jc w:val="center"/>
              <w:rPr>
                <w:rFonts w:cstheme="minorHAnsi"/>
                <w:sz w:val="20"/>
                <w:szCs w:val="20"/>
              </w:rPr>
            </w:pPr>
            <w:r w:rsidRPr="00215C42">
              <w:rPr>
                <w:rFonts w:cstheme="minorHAnsi"/>
                <w:sz w:val="20"/>
                <w:szCs w:val="20"/>
              </w:rPr>
              <w:t>5</w:t>
            </w:r>
          </w:p>
        </w:tc>
      </w:tr>
      <w:tr w:rsidR="007A682D" w:rsidRPr="00215C42" w14:paraId="027CAFF0" w14:textId="77777777" w:rsidTr="007A682D">
        <w:trPr>
          <w:trHeight w:val="112"/>
        </w:trPr>
        <w:tc>
          <w:tcPr>
            <w:tcW w:w="4016" w:type="dxa"/>
          </w:tcPr>
          <w:p w14:paraId="0940EA8C" w14:textId="047644DC" w:rsidR="00483253" w:rsidRPr="00215C42" w:rsidRDefault="00483253" w:rsidP="00F83DCE">
            <w:pPr>
              <w:spacing w:after="120"/>
              <w:jc w:val="center"/>
              <w:rPr>
                <w:rFonts w:cstheme="minorHAnsi"/>
                <w:sz w:val="20"/>
                <w:szCs w:val="20"/>
              </w:rPr>
            </w:pPr>
            <w:r w:rsidRPr="00215C42">
              <w:rPr>
                <w:rFonts w:cstheme="minorHAnsi"/>
                <w:sz w:val="20"/>
                <w:szCs w:val="20"/>
              </w:rPr>
              <w:t>Q OBRAZOVANJE</w:t>
            </w:r>
          </w:p>
        </w:tc>
        <w:tc>
          <w:tcPr>
            <w:tcW w:w="1735" w:type="dxa"/>
          </w:tcPr>
          <w:p w14:paraId="1A72B73B" w14:textId="777AB54A" w:rsidR="00483253" w:rsidRPr="00215C42" w:rsidRDefault="00F83DCE" w:rsidP="00F83DCE">
            <w:pPr>
              <w:spacing w:after="120"/>
              <w:jc w:val="center"/>
              <w:rPr>
                <w:rFonts w:cstheme="minorHAnsi"/>
                <w:sz w:val="20"/>
                <w:szCs w:val="20"/>
              </w:rPr>
            </w:pPr>
            <w:r w:rsidRPr="00215C42">
              <w:rPr>
                <w:rFonts w:cstheme="minorHAnsi"/>
                <w:sz w:val="20"/>
                <w:szCs w:val="20"/>
              </w:rPr>
              <w:t>1</w:t>
            </w:r>
          </w:p>
        </w:tc>
        <w:tc>
          <w:tcPr>
            <w:tcW w:w="1591" w:type="dxa"/>
          </w:tcPr>
          <w:p w14:paraId="3DEC1904" w14:textId="3989DBAF" w:rsidR="00483253" w:rsidRPr="00215C42" w:rsidRDefault="00F83DCE" w:rsidP="00F83DCE">
            <w:pPr>
              <w:spacing w:after="120"/>
              <w:jc w:val="center"/>
              <w:rPr>
                <w:rFonts w:cstheme="minorHAnsi"/>
                <w:sz w:val="20"/>
                <w:szCs w:val="20"/>
              </w:rPr>
            </w:pPr>
            <w:r w:rsidRPr="00215C42">
              <w:rPr>
                <w:rFonts w:cstheme="minorHAnsi"/>
                <w:sz w:val="20"/>
                <w:szCs w:val="20"/>
              </w:rPr>
              <w:t>9</w:t>
            </w:r>
          </w:p>
        </w:tc>
        <w:tc>
          <w:tcPr>
            <w:tcW w:w="2190" w:type="dxa"/>
          </w:tcPr>
          <w:p w14:paraId="25888C57" w14:textId="78BD8F87" w:rsidR="00483253" w:rsidRPr="00215C42" w:rsidRDefault="00F83DCE" w:rsidP="00F83DCE">
            <w:pPr>
              <w:spacing w:after="120"/>
              <w:jc w:val="center"/>
              <w:rPr>
                <w:rFonts w:cstheme="minorHAnsi"/>
                <w:sz w:val="20"/>
                <w:szCs w:val="20"/>
              </w:rPr>
            </w:pPr>
            <w:r w:rsidRPr="00215C42">
              <w:rPr>
                <w:rFonts w:cstheme="minorHAnsi"/>
                <w:sz w:val="20"/>
                <w:szCs w:val="20"/>
              </w:rPr>
              <w:t>10</w:t>
            </w:r>
          </w:p>
        </w:tc>
      </w:tr>
      <w:tr w:rsidR="007A682D" w:rsidRPr="00215C42" w14:paraId="62410052" w14:textId="77777777" w:rsidTr="007A682D">
        <w:trPr>
          <w:trHeight w:val="112"/>
        </w:trPr>
        <w:tc>
          <w:tcPr>
            <w:tcW w:w="4016" w:type="dxa"/>
          </w:tcPr>
          <w:p w14:paraId="08C136ED" w14:textId="5BE2F4AC" w:rsidR="00483253" w:rsidRPr="00215C42" w:rsidRDefault="00483253" w:rsidP="00F83DCE">
            <w:pPr>
              <w:spacing w:after="120"/>
              <w:jc w:val="center"/>
              <w:rPr>
                <w:rFonts w:cstheme="minorHAnsi"/>
                <w:sz w:val="20"/>
                <w:szCs w:val="20"/>
              </w:rPr>
            </w:pPr>
            <w:r w:rsidRPr="00215C42">
              <w:rPr>
                <w:rFonts w:cstheme="minorHAnsi"/>
                <w:sz w:val="20"/>
                <w:szCs w:val="20"/>
              </w:rPr>
              <w:t>R DJELATNOSTI ZDRASTVENE ZAŠTITE I SOCIJALNE SKRBI</w:t>
            </w:r>
          </w:p>
        </w:tc>
        <w:tc>
          <w:tcPr>
            <w:tcW w:w="1735" w:type="dxa"/>
          </w:tcPr>
          <w:p w14:paraId="7764CA08" w14:textId="77777777" w:rsidR="00483253" w:rsidRPr="00215C42" w:rsidRDefault="00483253" w:rsidP="00F83DCE">
            <w:pPr>
              <w:spacing w:after="120"/>
              <w:jc w:val="center"/>
              <w:rPr>
                <w:rFonts w:cstheme="minorHAnsi"/>
                <w:sz w:val="20"/>
                <w:szCs w:val="20"/>
              </w:rPr>
            </w:pPr>
          </w:p>
        </w:tc>
        <w:tc>
          <w:tcPr>
            <w:tcW w:w="1591" w:type="dxa"/>
          </w:tcPr>
          <w:p w14:paraId="70A78DFD" w14:textId="1B382EC6" w:rsidR="00483253" w:rsidRPr="00215C42" w:rsidRDefault="00F83DCE" w:rsidP="00F83DCE">
            <w:pPr>
              <w:spacing w:after="120"/>
              <w:jc w:val="center"/>
              <w:rPr>
                <w:rFonts w:cstheme="minorHAnsi"/>
                <w:sz w:val="20"/>
                <w:szCs w:val="20"/>
              </w:rPr>
            </w:pPr>
            <w:r w:rsidRPr="00215C42">
              <w:rPr>
                <w:rFonts w:cstheme="minorHAnsi"/>
                <w:sz w:val="20"/>
                <w:szCs w:val="20"/>
              </w:rPr>
              <w:t>2</w:t>
            </w:r>
          </w:p>
        </w:tc>
        <w:tc>
          <w:tcPr>
            <w:tcW w:w="2190" w:type="dxa"/>
          </w:tcPr>
          <w:p w14:paraId="66FF1121" w14:textId="556717CD" w:rsidR="00483253" w:rsidRPr="00215C42" w:rsidRDefault="00F83DCE" w:rsidP="00F83DCE">
            <w:pPr>
              <w:spacing w:after="120"/>
              <w:jc w:val="center"/>
              <w:rPr>
                <w:rFonts w:cstheme="minorHAnsi"/>
                <w:sz w:val="20"/>
                <w:szCs w:val="20"/>
              </w:rPr>
            </w:pPr>
            <w:r w:rsidRPr="00215C42">
              <w:rPr>
                <w:rFonts w:cstheme="minorHAnsi"/>
                <w:sz w:val="20"/>
                <w:szCs w:val="20"/>
              </w:rPr>
              <w:t>2</w:t>
            </w:r>
          </w:p>
        </w:tc>
      </w:tr>
      <w:tr w:rsidR="007A682D" w:rsidRPr="00215C42" w14:paraId="0EF4012B" w14:textId="77777777" w:rsidTr="007A682D">
        <w:trPr>
          <w:trHeight w:val="112"/>
        </w:trPr>
        <w:tc>
          <w:tcPr>
            <w:tcW w:w="4016" w:type="dxa"/>
          </w:tcPr>
          <w:p w14:paraId="1881326D" w14:textId="41DD8A30" w:rsidR="00483253" w:rsidRPr="00215C42" w:rsidRDefault="00483253" w:rsidP="00F83DCE">
            <w:pPr>
              <w:spacing w:after="120"/>
              <w:jc w:val="center"/>
              <w:rPr>
                <w:rFonts w:cstheme="minorHAnsi"/>
                <w:sz w:val="20"/>
                <w:szCs w:val="20"/>
              </w:rPr>
            </w:pPr>
            <w:r w:rsidRPr="00215C42">
              <w:rPr>
                <w:rFonts w:cstheme="minorHAnsi"/>
                <w:sz w:val="20"/>
                <w:szCs w:val="20"/>
              </w:rPr>
              <w:t>S UMJETNOST, SPORT I REKREACIJA</w:t>
            </w:r>
          </w:p>
        </w:tc>
        <w:tc>
          <w:tcPr>
            <w:tcW w:w="1735" w:type="dxa"/>
          </w:tcPr>
          <w:p w14:paraId="2F783852" w14:textId="77777777" w:rsidR="00483253" w:rsidRPr="00215C42" w:rsidRDefault="00483253" w:rsidP="00F83DCE">
            <w:pPr>
              <w:spacing w:after="120"/>
              <w:jc w:val="center"/>
              <w:rPr>
                <w:rFonts w:cstheme="minorHAnsi"/>
                <w:sz w:val="20"/>
                <w:szCs w:val="20"/>
              </w:rPr>
            </w:pPr>
          </w:p>
        </w:tc>
        <w:tc>
          <w:tcPr>
            <w:tcW w:w="1591" w:type="dxa"/>
          </w:tcPr>
          <w:p w14:paraId="32156886" w14:textId="77777777" w:rsidR="00483253" w:rsidRPr="00215C42" w:rsidRDefault="00483253" w:rsidP="00F83DCE">
            <w:pPr>
              <w:spacing w:after="120"/>
              <w:jc w:val="center"/>
              <w:rPr>
                <w:rFonts w:cstheme="minorHAnsi"/>
                <w:sz w:val="20"/>
                <w:szCs w:val="20"/>
              </w:rPr>
            </w:pPr>
          </w:p>
        </w:tc>
        <w:tc>
          <w:tcPr>
            <w:tcW w:w="2190" w:type="dxa"/>
          </w:tcPr>
          <w:p w14:paraId="7A57A223" w14:textId="77777777" w:rsidR="00483253" w:rsidRPr="00215C42" w:rsidRDefault="00483253" w:rsidP="00F83DCE">
            <w:pPr>
              <w:spacing w:after="120"/>
              <w:jc w:val="center"/>
              <w:rPr>
                <w:rFonts w:cstheme="minorHAnsi"/>
                <w:sz w:val="20"/>
                <w:szCs w:val="20"/>
              </w:rPr>
            </w:pPr>
          </w:p>
        </w:tc>
      </w:tr>
      <w:tr w:rsidR="007A682D" w:rsidRPr="00215C42" w14:paraId="36740696" w14:textId="77777777" w:rsidTr="007A682D">
        <w:trPr>
          <w:trHeight w:val="112"/>
        </w:trPr>
        <w:tc>
          <w:tcPr>
            <w:tcW w:w="4016" w:type="dxa"/>
          </w:tcPr>
          <w:p w14:paraId="426065F0" w14:textId="1C2D730C" w:rsidR="00483253" w:rsidRPr="00215C42" w:rsidRDefault="00483253" w:rsidP="00F83DCE">
            <w:pPr>
              <w:spacing w:after="120"/>
              <w:jc w:val="center"/>
              <w:rPr>
                <w:rFonts w:cstheme="minorHAnsi"/>
                <w:sz w:val="20"/>
                <w:szCs w:val="20"/>
              </w:rPr>
            </w:pPr>
            <w:r w:rsidRPr="00215C42">
              <w:rPr>
                <w:rFonts w:cstheme="minorHAnsi"/>
                <w:sz w:val="20"/>
                <w:szCs w:val="20"/>
              </w:rPr>
              <w:t>T OSTALE USLUŽNE DJELATNOSTI</w:t>
            </w:r>
          </w:p>
        </w:tc>
        <w:tc>
          <w:tcPr>
            <w:tcW w:w="1735" w:type="dxa"/>
          </w:tcPr>
          <w:p w14:paraId="07336DA6" w14:textId="6F090450" w:rsidR="00483253" w:rsidRPr="00215C42" w:rsidRDefault="00F83DCE" w:rsidP="00F83DCE">
            <w:pPr>
              <w:spacing w:after="120"/>
              <w:jc w:val="center"/>
              <w:rPr>
                <w:rFonts w:cstheme="minorHAnsi"/>
                <w:sz w:val="20"/>
                <w:szCs w:val="20"/>
              </w:rPr>
            </w:pPr>
            <w:r w:rsidRPr="00215C42">
              <w:rPr>
                <w:rFonts w:cstheme="minorHAnsi"/>
                <w:sz w:val="20"/>
                <w:szCs w:val="20"/>
              </w:rPr>
              <w:t>1</w:t>
            </w:r>
          </w:p>
        </w:tc>
        <w:tc>
          <w:tcPr>
            <w:tcW w:w="1591" w:type="dxa"/>
          </w:tcPr>
          <w:p w14:paraId="5B023B64" w14:textId="47F76008" w:rsidR="00483253" w:rsidRPr="00215C42" w:rsidRDefault="00F83DCE" w:rsidP="00F83DCE">
            <w:pPr>
              <w:spacing w:after="120"/>
              <w:jc w:val="center"/>
              <w:rPr>
                <w:rFonts w:cstheme="minorHAnsi"/>
                <w:sz w:val="20"/>
                <w:szCs w:val="20"/>
              </w:rPr>
            </w:pPr>
            <w:r w:rsidRPr="00215C42">
              <w:rPr>
                <w:rFonts w:cstheme="minorHAnsi"/>
                <w:sz w:val="20"/>
                <w:szCs w:val="20"/>
              </w:rPr>
              <w:t>1</w:t>
            </w:r>
          </w:p>
        </w:tc>
        <w:tc>
          <w:tcPr>
            <w:tcW w:w="2190" w:type="dxa"/>
          </w:tcPr>
          <w:p w14:paraId="7FAD4D1B" w14:textId="782BED31" w:rsidR="00483253" w:rsidRPr="00215C42" w:rsidRDefault="00F83DCE" w:rsidP="00F83DCE">
            <w:pPr>
              <w:spacing w:after="120"/>
              <w:jc w:val="center"/>
              <w:rPr>
                <w:rFonts w:cstheme="minorHAnsi"/>
                <w:sz w:val="20"/>
                <w:szCs w:val="20"/>
              </w:rPr>
            </w:pPr>
            <w:r w:rsidRPr="00215C42">
              <w:rPr>
                <w:rFonts w:cstheme="minorHAnsi"/>
                <w:sz w:val="20"/>
                <w:szCs w:val="20"/>
              </w:rPr>
              <w:t>2</w:t>
            </w:r>
          </w:p>
        </w:tc>
      </w:tr>
      <w:tr w:rsidR="007A682D" w:rsidRPr="00215C42" w14:paraId="28F97F33" w14:textId="77777777" w:rsidTr="007A682D">
        <w:trPr>
          <w:trHeight w:val="112"/>
        </w:trPr>
        <w:tc>
          <w:tcPr>
            <w:tcW w:w="4016" w:type="dxa"/>
          </w:tcPr>
          <w:p w14:paraId="587CB8C8" w14:textId="2998AAF4" w:rsidR="00483253" w:rsidRPr="00215C42" w:rsidRDefault="00483253" w:rsidP="00F83DCE">
            <w:pPr>
              <w:spacing w:after="120"/>
              <w:jc w:val="center"/>
              <w:rPr>
                <w:rFonts w:cstheme="minorHAnsi"/>
                <w:sz w:val="20"/>
                <w:szCs w:val="20"/>
              </w:rPr>
            </w:pPr>
            <w:r w:rsidRPr="00215C42">
              <w:rPr>
                <w:rFonts w:cstheme="minorHAnsi"/>
                <w:sz w:val="20"/>
                <w:szCs w:val="20"/>
              </w:rPr>
              <w:t xml:space="preserve">U DJELATNOSTI KUĆANSTAVA KAO POSLODAVCA I DJELATNOSTI KUĆANSTAVA KOJA PROIZVODE RAZLIČITU ROBU I OBAVLJAJU RAZLIČITE USLUGE ZA VLASTITE POTREBE </w:t>
            </w:r>
          </w:p>
        </w:tc>
        <w:tc>
          <w:tcPr>
            <w:tcW w:w="1735" w:type="dxa"/>
          </w:tcPr>
          <w:p w14:paraId="43C9B30A" w14:textId="77777777" w:rsidR="00483253" w:rsidRPr="00215C42" w:rsidRDefault="00483253" w:rsidP="00F83DCE">
            <w:pPr>
              <w:spacing w:after="120"/>
              <w:jc w:val="center"/>
              <w:rPr>
                <w:rFonts w:cstheme="minorHAnsi"/>
                <w:sz w:val="20"/>
                <w:szCs w:val="20"/>
              </w:rPr>
            </w:pPr>
          </w:p>
        </w:tc>
        <w:tc>
          <w:tcPr>
            <w:tcW w:w="1591" w:type="dxa"/>
          </w:tcPr>
          <w:p w14:paraId="2BE64D11" w14:textId="77777777" w:rsidR="00483253" w:rsidRPr="00215C42" w:rsidRDefault="00483253" w:rsidP="00F83DCE">
            <w:pPr>
              <w:spacing w:after="120"/>
              <w:jc w:val="center"/>
              <w:rPr>
                <w:rFonts w:cstheme="minorHAnsi"/>
                <w:sz w:val="20"/>
                <w:szCs w:val="20"/>
              </w:rPr>
            </w:pPr>
          </w:p>
        </w:tc>
        <w:tc>
          <w:tcPr>
            <w:tcW w:w="2190" w:type="dxa"/>
          </w:tcPr>
          <w:p w14:paraId="3D275520" w14:textId="77777777" w:rsidR="00483253" w:rsidRPr="00215C42" w:rsidRDefault="00483253" w:rsidP="00F83DCE">
            <w:pPr>
              <w:spacing w:after="120"/>
              <w:jc w:val="center"/>
              <w:rPr>
                <w:rFonts w:cstheme="minorHAnsi"/>
                <w:sz w:val="20"/>
                <w:szCs w:val="20"/>
              </w:rPr>
            </w:pPr>
          </w:p>
        </w:tc>
      </w:tr>
      <w:tr w:rsidR="007A682D" w:rsidRPr="00215C42" w14:paraId="019CDE68" w14:textId="77777777" w:rsidTr="007A682D">
        <w:trPr>
          <w:trHeight w:val="112"/>
        </w:trPr>
        <w:tc>
          <w:tcPr>
            <w:tcW w:w="4016" w:type="dxa"/>
          </w:tcPr>
          <w:p w14:paraId="3AF40D76" w14:textId="2F968C68" w:rsidR="00483253" w:rsidRPr="00215C42" w:rsidRDefault="00F83DCE" w:rsidP="00F83DCE">
            <w:pPr>
              <w:spacing w:after="120"/>
              <w:jc w:val="center"/>
              <w:rPr>
                <w:rFonts w:cstheme="minorHAnsi"/>
                <w:sz w:val="20"/>
                <w:szCs w:val="20"/>
              </w:rPr>
            </w:pPr>
            <w:r w:rsidRPr="00215C42">
              <w:rPr>
                <w:rFonts w:cstheme="minorHAnsi"/>
                <w:sz w:val="20"/>
                <w:szCs w:val="20"/>
              </w:rPr>
              <w:t xml:space="preserve">V DJELATNOSTI IZVANTERITORIJALNIH ORGANIZACIJA I TIJELA </w:t>
            </w:r>
          </w:p>
        </w:tc>
        <w:tc>
          <w:tcPr>
            <w:tcW w:w="1735" w:type="dxa"/>
          </w:tcPr>
          <w:p w14:paraId="3FB54E5F" w14:textId="77777777" w:rsidR="00483253" w:rsidRPr="00215C42" w:rsidRDefault="00483253" w:rsidP="00F83DCE">
            <w:pPr>
              <w:spacing w:after="120"/>
              <w:jc w:val="center"/>
              <w:rPr>
                <w:rFonts w:cstheme="minorHAnsi"/>
                <w:sz w:val="20"/>
                <w:szCs w:val="20"/>
              </w:rPr>
            </w:pPr>
          </w:p>
        </w:tc>
        <w:tc>
          <w:tcPr>
            <w:tcW w:w="1591" w:type="dxa"/>
          </w:tcPr>
          <w:p w14:paraId="298C5892" w14:textId="77777777" w:rsidR="00483253" w:rsidRPr="00215C42" w:rsidRDefault="00483253" w:rsidP="00F83DCE">
            <w:pPr>
              <w:spacing w:after="120"/>
              <w:jc w:val="center"/>
              <w:rPr>
                <w:rFonts w:cstheme="minorHAnsi"/>
                <w:sz w:val="20"/>
                <w:szCs w:val="20"/>
              </w:rPr>
            </w:pPr>
          </w:p>
        </w:tc>
        <w:tc>
          <w:tcPr>
            <w:tcW w:w="2190" w:type="dxa"/>
          </w:tcPr>
          <w:p w14:paraId="082EAC83" w14:textId="77777777" w:rsidR="00483253" w:rsidRPr="00215C42" w:rsidRDefault="00483253" w:rsidP="00F83DCE">
            <w:pPr>
              <w:spacing w:after="120"/>
              <w:jc w:val="center"/>
              <w:rPr>
                <w:rFonts w:cstheme="minorHAnsi"/>
                <w:sz w:val="20"/>
                <w:szCs w:val="20"/>
              </w:rPr>
            </w:pPr>
          </w:p>
        </w:tc>
      </w:tr>
      <w:tr w:rsidR="007A682D" w:rsidRPr="00215C42" w14:paraId="13494F40" w14:textId="77777777" w:rsidTr="007A682D">
        <w:trPr>
          <w:trHeight w:val="112"/>
        </w:trPr>
        <w:tc>
          <w:tcPr>
            <w:tcW w:w="4016" w:type="dxa"/>
          </w:tcPr>
          <w:p w14:paraId="2894D7E3" w14:textId="7E720CB5" w:rsidR="00F83DCE" w:rsidRPr="00215C42" w:rsidRDefault="00F83DCE" w:rsidP="00F83DCE">
            <w:pPr>
              <w:spacing w:after="120"/>
              <w:jc w:val="center"/>
              <w:rPr>
                <w:rFonts w:cstheme="minorHAnsi"/>
                <w:sz w:val="20"/>
                <w:szCs w:val="20"/>
              </w:rPr>
            </w:pPr>
            <w:r w:rsidRPr="00215C42">
              <w:rPr>
                <w:rFonts w:cstheme="minorHAnsi"/>
                <w:sz w:val="20"/>
                <w:szCs w:val="20"/>
              </w:rPr>
              <w:t>XY NEPOZNATA DJELATNOST</w:t>
            </w:r>
          </w:p>
        </w:tc>
        <w:tc>
          <w:tcPr>
            <w:tcW w:w="1735" w:type="dxa"/>
          </w:tcPr>
          <w:p w14:paraId="712AF554" w14:textId="77777777" w:rsidR="00F83DCE" w:rsidRPr="00215C42" w:rsidRDefault="00F83DCE" w:rsidP="00F83DCE">
            <w:pPr>
              <w:spacing w:after="120"/>
              <w:jc w:val="center"/>
              <w:rPr>
                <w:rFonts w:cstheme="minorHAnsi"/>
                <w:sz w:val="20"/>
                <w:szCs w:val="20"/>
              </w:rPr>
            </w:pPr>
          </w:p>
        </w:tc>
        <w:tc>
          <w:tcPr>
            <w:tcW w:w="1591" w:type="dxa"/>
          </w:tcPr>
          <w:p w14:paraId="18129DDD" w14:textId="77777777" w:rsidR="00F83DCE" w:rsidRPr="00215C42" w:rsidRDefault="00F83DCE" w:rsidP="00F83DCE">
            <w:pPr>
              <w:spacing w:after="120"/>
              <w:jc w:val="center"/>
              <w:rPr>
                <w:rFonts w:cstheme="minorHAnsi"/>
                <w:sz w:val="20"/>
                <w:szCs w:val="20"/>
              </w:rPr>
            </w:pPr>
          </w:p>
        </w:tc>
        <w:tc>
          <w:tcPr>
            <w:tcW w:w="2190" w:type="dxa"/>
          </w:tcPr>
          <w:p w14:paraId="1D3EF4FD" w14:textId="77777777" w:rsidR="00F83DCE" w:rsidRPr="00215C42" w:rsidRDefault="00F83DCE" w:rsidP="00F83DCE">
            <w:pPr>
              <w:spacing w:after="120"/>
              <w:jc w:val="center"/>
              <w:rPr>
                <w:rFonts w:cstheme="minorHAnsi"/>
                <w:sz w:val="20"/>
                <w:szCs w:val="20"/>
              </w:rPr>
            </w:pPr>
          </w:p>
        </w:tc>
      </w:tr>
      <w:tr w:rsidR="007A682D" w:rsidRPr="00215C42" w14:paraId="4BD78194" w14:textId="77777777" w:rsidTr="007A682D">
        <w:trPr>
          <w:trHeight w:val="112"/>
        </w:trPr>
        <w:tc>
          <w:tcPr>
            <w:tcW w:w="4016" w:type="dxa"/>
          </w:tcPr>
          <w:p w14:paraId="5667C1C9" w14:textId="2592EBE0" w:rsidR="00F83DCE" w:rsidRPr="00215C42" w:rsidRDefault="00F83DCE" w:rsidP="00F83DCE">
            <w:pPr>
              <w:spacing w:after="120"/>
              <w:jc w:val="center"/>
              <w:rPr>
                <w:rFonts w:cstheme="minorHAnsi"/>
                <w:sz w:val="20"/>
                <w:szCs w:val="20"/>
              </w:rPr>
            </w:pPr>
            <w:r w:rsidRPr="00215C42">
              <w:rPr>
                <w:rFonts w:cstheme="minorHAnsi"/>
                <w:sz w:val="20"/>
                <w:szCs w:val="20"/>
              </w:rPr>
              <w:t xml:space="preserve">UKUPNO </w:t>
            </w:r>
          </w:p>
        </w:tc>
        <w:tc>
          <w:tcPr>
            <w:tcW w:w="1735" w:type="dxa"/>
          </w:tcPr>
          <w:p w14:paraId="65820D3D" w14:textId="48376C48" w:rsidR="00F83DCE" w:rsidRPr="00215C42" w:rsidRDefault="00F83DCE" w:rsidP="00F83DCE">
            <w:pPr>
              <w:spacing w:after="120"/>
              <w:jc w:val="center"/>
              <w:rPr>
                <w:rFonts w:cstheme="minorHAnsi"/>
                <w:sz w:val="20"/>
                <w:szCs w:val="20"/>
              </w:rPr>
            </w:pPr>
            <w:r w:rsidRPr="00215C42">
              <w:rPr>
                <w:rFonts w:cstheme="minorHAnsi"/>
                <w:sz w:val="20"/>
                <w:szCs w:val="20"/>
              </w:rPr>
              <w:t>161</w:t>
            </w:r>
          </w:p>
        </w:tc>
        <w:tc>
          <w:tcPr>
            <w:tcW w:w="1591" w:type="dxa"/>
          </w:tcPr>
          <w:p w14:paraId="4942D977" w14:textId="1141ED30" w:rsidR="00F83DCE" w:rsidRPr="00215C42" w:rsidRDefault="00F83DCE" w:rsidP="00F83DCE">
            <w:pPr>
              <w:spacing w:after="120"/>
              <w:jc w:val="center"/>
              <w:rPr>
                <w:rFonts w:cstheme="minorHAnsi"/>
                <w:sz w:val="20"/>
                <w:szCs w:val="20"/>
              </w:rPr>
            </w:pPr>
            <w:r w:rsidRPr="00215C42">
              <w:rPr>
                <w:rFonts w:cstheme="minorHAnsi"/>
                <w:sz w:val="20"/>
                <w:szCs w:val="20"/>
              </w:rPr>
              <w:t>75</w:t>
            </w:r>
          </w:p>
        </w:tc>
        <w:tc>
          <w:tcPr>
            <w:tcW w:w="2190" w:type="dxa"/>
          </w:tcPr>
          <w:p w14:paraId="249D912F" w14:textId="2934F48D" w:rsidR="00F83DCE" w:rsidRPr="00215C42" w:rsidRDefault="00F83DCE" w:rsidP="00F83DCE">
            <w:pPr>
              <w:spacing w:after="120"/>
              <w:jc w:val="center"/>
              <w:rPr>
                <w:rFonts w:cstheme="minorHAnsi"/>
                <w:sz w:val="20"/>
                <w:szCs w:val="20"/>
              </w:rPr>
            </w:pPr>
            <w:r w:rsidRPr="00215C42">
              <w:rPr>
                <w:rFonts w:cstheme="minorHAnsi"/>
                <w:sz w:val="20"/>
                <w:szCs w:val="20"/>
              </w:rPr>
              <w:t>236</w:t>
            </w:r>
          </w:p>
        </w:tc>
      </w:tr>
    </w:tbl>
    <w:p w14:paraId="32D941F3" w14:textId="77777777" w:rsidR="00A02193" w:rsidRPr="00215C42" w:rsidRDefault="00A02193" w:rsidP="001B2AF7">
      <w:pPr>
        <w:spacing w:after="120" w:line="240" w:lineRule="auto"/>
        <w:rPr>
          <w:sz w:val="20"/>
          <w:szCs w:val="20"/>
        </w:rPr>
      </w:pPr>
    </w:p>
    <w:p w14:paraId="7F8FF809" w14:textId="2C882DD6" w:rsidR="001B2AF7" w:rsidRPr="00215C42" w:rsidRDefault="00EB436F" w:rsidP="001B2AF7">
      <w:pPr>
        <w:pStyle w:val="Opisslike"/>
        <w:spacing w:line="240" w:lineRule="auto"/>
        <w:jc w:val="center"/>
      </w:pPr>
      <w:bookmarkStart w:id="109" w:name="_Toc519852329"/>
      <w:bookmarkStart w:id="110" w:name="_Toc65151679"/>
      <w:bookmarkStart w:id="111" w:name="_Toc100647961"/>
      <w:r w:rsidRPr="00215C42">
        <w:t>Tablica</w:t>
      </w:r>
      <w:r w:rsidR="00DD5DEA" w:rsidRPr="00215C42">
        <w:rPr>
          <w:noProof/>
        </w:rPr>
        <w:t xml:space="preserve"> 14</w:t>
      </w:r>
      <w:r w:rsidRPr="00215C42">
        <w:t>: Prikaz raspodjele stanovnika prema izvoru sredstva za život</w:t>
      </w:r>
      <w:bookmarkEnd w:id="109"/>
      <w:bookmarkEnd w:id="110"/>
      <w:bookmarkEnd w:id="111"/>
    </w:p>
    <w:p w14:paraId="7F5333F2" w14:textId="77777777" w:rsidR="001B2AF7" w:rsidRPr="00215C42" w:rsidRDefault="001B2AF7" w:rsidP="001B2AF7"/>
    <w:tbl>
      <w:tblPr>
        <w:tblW w:w="4599" w:type="dxa"/>
        <w:tblInd w:w="2334" w:type="dxa"/>
        <w:shd w:val="clear" w:color="auto" w:fill="FFFFFF" w:themeFill="background1"/>
        <w:tblCellMar>
          <w:left w:w="10" w:type="dxa"/>
          <w:right w:w="10" w:type="dxa"/>
        </w:tblCellMar>
        <w:tblLook w:val="0000" w:firstRow="0" w:lastRow="0" w:firstColumn="0" w:lastColumn="0" w:noHBand="0" w:noVBand="0"/>
      </w:tblPr>
      <w:tblGrid>
        <w:gridCol w:w="2817"/>
        <w:gridCol w:w="1782"/>
      </w:tblGrid>
      <w:tr w:rsidR="00EB436F" w:rsidRPr="00215C42" w14:paraId="2FDEEDA2" w14:textId="77777777" w:rsidTr="0059202D">
        <w:trPr>
          <w:trHeight w:val="294"/>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F90555" w14:textId="77777777" w:rsidR="00EB436F" w:rsidRPr="00215C42" w:rsidRDefault="00EB436F" w:rsidP="00DA239C">
            <w:pPr>
              <w:spacing w:after="0" w:line="240" w:lineRule="auto"/>
              <w:jc w:val="left"/>
              <w:rPr>
                <w:rFonts w:cstheme="minorHAnsi"/>
                <w:b/>
                <w:szCs w:val="24"/>
              </w:rPr>
            </w:pPr>
            <w:r w:rsidRPr="00215C42">
              <w:rPr>
                <w:rFonts w:cstheme="minorHAnsi"/>
                <w:b/>
                <w:szCs w:val="24"/>
              </w:rPr>
              <w:t>UKUPNO:</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4E7B59" w14:textId="1F9B601C" w:rsidR="00EB436F" w:rsidRPr="00215C42" w:rsidRDefault="00CD552F" w:rsidP="00DA239C">
            <w:pPr>
              <w:tabs>
                <w:tab w:val="left" w:pos="1335"/>
              </w:tabs>
              <w:spacing w:after="0" w:line="240" w:lineRule="auto"/>
              <w:jc w:val="center"/>
              <w:rPr>
                <w:rFonts w:cstheme="minorHAnsi"/>
                <w:szCs w:val="24"/>
              </w:rPr>
            </w:pPr>
            <w:r w:rsidRPr="00215C42">
              <w:rPr>
                <w:rFonts w:cstheme="minorHAnsi"/>
                <w:szCs w:val="24"/>
              </w:rPr>
              <w:t>996</w:t>
            </w:r>
          </w:p>
        </w:tc>
      </w:tr>
      <w:tr w:rsidR="00EB436F" w:rsidRPr="00215C42" w14:paraId="61AE6E97"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64F33B3" w14:textId="77777777" w:rsidR="00EB436F" w:rsidRPr="00215C42" w:rsidRDefault="00EB436F" w:rsidP="00DA239C">
            <w:pPr>
              <w:spacing w:after="0" w:line="240" w:lineRule="auto"/>
              <w:jc w:val="left"/>
              <w:rPr>
                <w:rFonts w:cstheme="minorHAnsi"/>
                <w:szCs w:val="24"/>
              </w:rPr>
            </w:pPr>
            <w:r w:rsidRPr="00215C42">
              <w:rPr>
                <w:rFonts w:cstheme="minorHAnsi"/>
                <w:szCs w:val="24"/>
              </w:rPr>
              <w:t>Stalni radni odnos</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77F1751" w14:textId="3982604B" w:rsidR="00EB436F" w:rsidRPr="00215C42" w:rsidRDefault="00CD552F" w:rsidP="00DA239C">
            <w:pPr>
              <w:spacing w:after="0" w:line="240" w:lineRule="auto"/>
              <w:jc w:val="center"/>
              <w:rPr>
                <w:rFonts w:cstheme="minorHAnsi"/>
                <w:szCs w:val="24"/>
              </w:rPr>
            </w:pPr>
            <w:r w:rsidRPr="00215C42">
              <w:rPr>
                <w:rFonts w:cstheme="minorHAnsi"/>
                <w:szCs w:val="24"/>
              </w:rPr>
              <w:t>304</w:t>
            </w:r>
          </w:p>
        </w:tc>
      </w:tr>
      <w:tr w:rsidR="00EB436F" w:rsidRPr="00215C42" w14:paraId="28B1DB3F"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BD593E8" w14:textId="77777777" w:rsidR="00EB436F" w:rsidRPr="00215C42" w:rsidRDefault="00EB436F" w:rsidP="00DA239C">
            <w:pPr>
              <w:spacing w:after="0" w:line="240" w:lineRule="auto"/>
              <w:jc w:val="left"/>
              <w:rPr>
                <w:rFonts w:cstheme="minorHAnsi"/>
                <w:szCs w:val="24"/>
              </w:rPr>
            </w:pPr>
            <w:r w:rsidRPr="00215C42">
              <w:rPr>
                <w:rFonts w:cstheme="minorHAnsi"/>
                <w:szCs w:val="24"/>
              </w:rPr>
              <w:t>Povremeni rad</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B98318D" w14:textId="59B4EDF1" w:rsidR="00EB436F" w:rsidRPr="00215C42" w:rsidRDefault="00CD552F" w:rsidP="00DA239C">
            <w:pPr>
              <w:spacing w:after="0" w:line="240" w:lineRule="auto"/>
              <w:jc w:val="center"/>
              <w:rPr>
                <w:rFonts w:cstheme="minorHAnsi"/>
                <w:szCs w:val="24"/>
              </w:rPr>
            </w:pPr>
            <w:r w:rsidRPr="00215C42">
              <w:rPr>
                <w:rFonts w:cstheme="minorHAnsi"/>
                <w:szCs w:val="24"/>
              </w:rPr>
              <w:t>1</w:t>
            </w:r>
          </w:p>
        </w:tc>
      </w:tr>
      <w:tr w:rsidR="00EB436F" w:rsidRPr="00215C42" w14:paraId="7772D7D1"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A34BE60" w14:textId="77777777" w:rsidR="00EB436F" w:rsidRPr="00215C42" w:rsidRDefault="00EB436F" w:rsidP="00DA239C">
            <w:pPr>
              <w:spacing w:after="0" w:line="240" w:lineRule="auto"/>
              <w:jc w:val="left"/>
              <w:rPr>
                <w:rFonts w:cstheme="minorHAnsi"/>
                <w:szCs w:val="24"/>
              </w:rPr>
            </w:pPr>
            <w:r w:rsidRPr="00215C42">
              <w:rPr>
                <w:rFonts w:cstheme="minorHAnsi"/>
                <w:szCs w:val="24"/>
              </w:rPr>
              <w:t>Prihodi od poljoprivrede</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4785572" w14:textId="0D192872" w:rsidR="00EB436F" w:rsidRPr="00215C42" w:rsidRDefault="00CD552F" w:rsidP="00DA239C">
            <w:pPr>
              <w:spacing w:after="0" w:line="240" w:lineRule="auto"/>
              <w:jc w:val="center"/>
              <w:rPr>
                <w:rFonts w:cstheme="minorHAnsi"/>
                <w:szCs w:val="24"/>
              </w:rPr>
            </w:pPr>
            <w:r w:rsidRPr="00215C42">
              <w:rPr>
                <w:rFonts w:cstheme="minorHAnsi"/>
                <w:szCs w:val="24"/>
              </w:rPr>
              <w:t>-</w:t>
            </w:r>
          </w:p>
        </w:tc>
      </w:tr>
      <w:tr w:rsidR="00EB436F" w:rsidRPr="00215C42" w14:paraId="5CCF9938"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BCE723A" w14:textId="77777777" w:rsidR="00EB436F" w:rsidRPr="00215C42" w:rsidRDefault="00EB436F" w:rsidP="00DA239C">
            <w:pPr>
              <w:spacing w:after="0" w:line="240" w:lineRule="auto"/>
              <w:jc w:val="left"/>
              <w:rPr>
                <w:rFonts w:cstheme="minorHAnsi"/>
                <w:szCs w:val="24"/>
              </w:rPr>
            </w:pPr>
            <w:r w:rsidRPr="00215C42">
              <w:rPr>
                <w:rFonts w:cstheme="minorHAnsi"/>
                <w:szCs w:val="24"/>
              </w:rPr>
              <w:t>Starosna mirovina</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00D3F2" w14:textId="1483064C" w:rsidR="00EB436F" w:rsidRPr="00215C42" w:rsidRDefault="00CD552F" w:rsidP="00DA239C">
            <w:pPr>
              <w:spacing w:after="0" w:line="240" w:lineRule="auto"/>
              <w:jc w:val="center"/>
              <w:rPr>
                <w:rFonts w:cstheme="minorHAnsi"/>
                <w:szCs w:val="24"/>
              </w:rPr>
            </w:pPr>
            <w:r w:rsidRPr="00215C42">
              <w:rPr>
                <w:rFonts w:cstheme="minorHAnsi"/>
                <w:szCs w:val="24"/>
              </w:rPr>
              <w:t>86</w:t>
            </w:r>
          </w:p>
        </w:tc>
      </w:tr>
      <w:tr w:rsidR="00EB436F" w:rsidRPr="00215C42" w14:paraId="32D3D590"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35DCED" w14:textId="77777777" w:rsidR="00EB436F" w:rsidRPr="00215C42" w:rsidRDefault="00EB436F" w:rsidP="00DA239C">
            <w:pPr>
              <w:spacing w:after="0" w:line="240" w:lineRule="auto"/>
              <w:jc w:val="left"/>
              <w:rPr>
                <w:rFonts w:cstheme="minorHAnsi"/>
                <w:szCs w:val="24"/>
              </w:rPr>
            </w:pPr>
            <w:r w:rsidRPr="00215C42">
              <w:rPr>
                <w:rFonts w:cstheme="minorHAnsi"/>
                <w:szCs w:val="24"/>
              </w:rPr>
              <w:t>Ostale mirovine</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46932EF" w14:textId="35CB768D" w:rsidR="00EB436F" w:rsidRPr="00215C42" w:rsidRDefault="00CD552F" w:rsidP="00DA239C">
            <w:pPr>
              <w:spacing w:after="0" w:line="240" w:lineRule="auto"/>
              <w:jc w:val="center"/>
              <w:rPr>
                <w:rFonts w:cstheme="minorHAnsi"/>
                <w:szCs w:val="24"/>
              </w:rPr>
            </w:pPr>
            <w:r w:rsidRPr="00215C42">
              <w:rPr>
                <w:rFonts w:cstheme="minorHAnsi"/>
                <w:szCs w:val="24"/>
              </w:rPr>
              <w:t>162</w:t>
            </w:r>
          </w:p>
        </w:tc>
      </w:tr>
      <w:tr w:rsidR="00EB436F" w:rsidRPr="00215C42" w14:paraId="3A26F55B"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B4CDE2" w14:textId="77777777" w:rsidR="00EB436F" w:rsidRPr="00215C42" w:rsidRDefault="00EB436F" w:rsidP="00DA239C">
            <w:pPr>
              <w:spacing w:after="0" w:line="240" w:lineRule="auto"/>
              <w:jc w:val="left"/>
              <w:rPr>
                <w:rFonts w:cstheme="minorHAnsi"/>
                <w:szCs w:val="24"/>
              </w:rPr>
            </w:pPr>
            <w:r w:rsidRPr="00215C42">
              <w:rPr>
                <w:rFonts w:cstheme="minorHAnsi"/>
                <w:szCs w:val="24"/>
              </w:rPr>
              <w:t>Prihodi od imovine</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A4AFF0A" w14:textId="598FDF0E" w:rsidR="00EB436F" w:rsidRPr="00215C42" w:rsidRDefault="00CD552F" w:rsidP="00DA239C">
            <w:pPr>
              <w:spacing w:after="0" w:line="240" w:lineRule="auto"/>
              <w:jc w:val="center"/>
              <w:rPr>
                <w:rFonts w:cstheme="minorHAnsi"/>
                <w:szCs w:val="24"/>
              </w:rPr>
            </w:pPr>
            <w:r w:rsidRPr="00215C42">
              <w:rPr>
                <w:rFonts w:cstheme="minorHAnsi"/>
                <w:szCs w:val="24"/>
              </w:rPr>
              <w:t>-</w:t>
            </w:r>
          </w:p>
        </w:tc>
      </w:tr>
      <w:tr w:rsidR="00EB436F" w:rsidRPr="00215C42" w14:paraId="7897EEB3" w14:textId="77777777" w:rsidTr="0059202D">
        <w:trPr>
          <w:trHeight w:val="308"/>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9F6BEB" w14:textId="77777777" w:rsidR="00EB436F" w:rsidRPr="00215C42" w:rsidRDefault="00EB436F" w:rsidP="00DA239C">
            <w:pPr>
              <w:spacing w:after="0" w:line="240" w:lineRule="auto"/>
              <w:jc w:val="left"/>
              <w:rPr>
                <w:rFonts w:cstheme="minorHAnsi"/>
                <w:szCs w:val="24"/>
              </w:rPr>
            </w:pPr>
            <w:r w:rsidRPr="00215C42">
              <w:rPr>
                <w:rFonts w:cstheme="minorHAnsi"/>
                <w:szCs w:val="24"/>
              </w:rPr>
              <w:t>Socijalne naknade</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5FBD145" w14:textId="13F7E1B1" w:rsidR="00EB436F" w:rsidRPr="00215C42" w:rsidRDefault="00CD552F" w:rsidP="00DA239C">
            <w:pPr>
              <w:spacing w:after="0" w:line="240" w:lineRule="auto"/>
              <w:jc w:val="center"/>
              <w:rPr>
                <w:rFonts w:cstheme="minorHAnsi"/>
                <w:szCs w:val="24"/>
              </w:rPr>
            </w:pPr>
            <w:r w:rsidRPr="00215C42">
              <w:rPr>
                <w:rFonts w:cstheme="minorHAnsi"/>
                <w:szCs w:val="24"/>
              </w:rPr>
              <w:t>37</w:t>
            </w:r>
          </w:p>
        </w:tc>
      </w:tr>
      <w:tr w:rsidR="00EB436F" w:rsidRPr="00215C42" w14:paraId="70EDB176" w14:textId="77777777" w:rsidTr="0059202D">
        <w:trPr>
          <w:trHeight w:val="294"/>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7AD306D" w14:textId="77777777" w:rsidR="00EB436F" w:rsidRPr="00215C42" w:rsidRDefault="00EB436F" w:rsidP="00DA239C">
            <w:pPr>
              <w:spacing w:after="0" w:line="240" w:lineRule="auto"/>
              <w:jc w:val="left"/>
              <w:rPr>
                <w:rFonts w:cstheme="minorHAnsi"/>
                <w:szCs w:val="24"/>
              </w:rPr>
            </w:pPr>
            <w:r w:rsidRPr="00215C42">
              <w:rPr>
                <w:rFonts w:cstheme="minorHAnsi"/>
                <w:szCs w:val="24"/>
              </w:rPr>
              <w:t>Ostali prihodi</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A27B8E9" w14:textId="279A0936" w:rsidR="00EB436F" w:rsidRPr="00215C42" w:rsidRDefault="00CD552F" w:rsidP="00DA239C">
            <w:pPr>
              <w:spacing w:after="0" w:line="240" w:lineRule="auto"/>
              <w:jc w:val="center"/>
              <w:rPr>
                <w:rFonts w:cstheme="minorHAnsi"/>
                <w:szCs w:val="24"/>
              </w:rPr>
            </w:pPr>
            <w:r w:rsidRPr="00215C42">
              <w:rPr>
                <w:rFonts w:cstheme="minorHAnsi"/>
                <w:szCs w:val="24"/>
              </w:rPr>
              <w:t>6</w:t>
            </w:r>
          </w:p>
        </w:tc>
      </w:tr>
      <w:tr w:rsidR="00EB436F" w:rsidRPr="00215C42" w14:paraId="12C3A28B" w14:textId="77777777" w:rsidTr="0059202D">
        <w:trPr>
          <w:trHeight w:val="631"/>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9BDEE81" w14:textId="77777777" w:rsidR="00EB436F" w:rsidRPr="00215C42" w:rsidRDefault="00EB436F" w:rsidP="00DA239C">
            <w:pPr>
              <w:spacing w:after="0" w:line="240" w:lineRule="auto"/>
              <w:jc w:val="left"/>
              <w:rPr>
                <w:rFonts w:cstheme="minorHAnsi"/>
                <w:szCs w:val="24"/>
              </w:rPr>
            </w:pPr>
            <w:r w:rsidRPr="00215C42">
              <w:rPr>
                <w:rFonts w:cstheme="minorHAnsi"/>
                <w:szCs w:val="24"/>
              </w:rPr>
              <w:t>Povremena potpora drugih</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673C7C5" w14:textId="5B602226" w:rsidR="00EB436F" w:rsidRPr="00215C42" w:rsidRDefault="00CD552F" w:rsidP="00DA239C">
            <w:pPr>
              <w:spacing w:after="0" w:line="240" w:lineRule="auto"/>
              <w:jc w:val="center"/>
              <w:rPr>
                <w:rFonts w:cstheme="minorHAnsi"/>
                <w:szCs w:val="24"/>
              </w:rPr>
            </w:pPr>
            <w:r w:rsidRPr="00215C42">
              <w:rPr>
                <w:rFonts w:cstheme="minorHAnsi"/>
                <w:szCs w:val="24"/>
              </w:rPr>
              <w:t>-</w:t>
            </w:r>
          </w:p>
        </w:tc>
      </w:tr>
      <w:tr w:rsidR="00EB436F" w:rsidRPr="00215C42" w14:paraId="0A8BEA58" w14:textId="77777777" w:rsidTr="0059202D">
        <w:trPr>
          <w:trHeight w:val="294"/>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3F5708" w14:textId="77777777" w:rsidR="00EB436F" w:rsidRPr="00215C42" w:rsidRDefault="00EB436F" w:rsidP="00DA239C">
            <w:pPr>
              <w:spacing w:after="0" w:line="240" w:lineRule="auto"/>
              <w:jc w:val="left"/>
              <w:rPr>
                <w:rFonts w:cstheme="minorHAnsi"/>
                <w:szCs w:val="24"/>
              </w:rPr>
            </w:pPr>
            <w:r w:rsidRPr="00215C42">
              <w:rPr>
                <w:rFonts w:cstheme="minorHAnsi"/>
                <w:szCs w:val="24"/>
              </w:rPr>
              <w:t>Bez prihoda</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FAB202" w14:textId="2A3FCCF0" w:rsidR="00EB436F" w:rsidRPr="00215C42" w:rsidRDefault="00CD552F" w:rsidP="00DA239C">
            <w:pPr>
              <w:spacing w:after="0" w:line="240" w:lineRule="auto"/>
              <w:jc w:val="center"/>
              <w:rPr>
                <w:rFonts w:cstheme="minorHAnsi"/>
                <w:szCs w:val="24"/>
              </w:rPr>
            </w:pPr>
            <w:r w:rsidRPr="00215C42">
              <w:rPr>
                <w:rFonts w:cstheme="minorHAnsi"/>
                <w:szCs w:val="24"/>
              </w:rPr>
              <w:t>415</w:t>
            </w:r>
          </w:p>
        </w:tc>
      </w:tr>
      <w:tr w:rsidR="00EB436F" w:rsidRPr="00215C42" w14:paraId="562EC613" w14:textId="77777777" w:rsidTr="0059202D">
        <w:trPr>
          <w:trHeight w:val="323"/>
        </w:trPr>
        <w:tc>
          <w:tcPr>
            <w:tcW w:w="28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A9EFEF" w14:textId="77777777" w:rsidR="00EB436F" w:rsidRPr="00215C42" w:rsidRDefault="00EB436F" w:rsidP="00DA239C">
            <w:pPr>
              <w:spacing w:after="0" w:line="240" w:lineRule="auto"/>
              <w:jc w:val="left"/>
              <w:rPr>
                <w:rFonts w:cstheme="minorHAnsi"/>
                <w:b/>
                <w:szCs w:val="24"/>
              </w:rPr>
            </w:pPr>
            <w:r w:rsidRPr="00215C42">
              <w:rPr>
                <w:rFonts w:cstheme="minorHAnsi"/>
                <w:b/>
                <w:szCs w:val="24"/>
              </w:rPr>
              <w:t>Nepoznato</w:t>
            </w:r>
          </w:p>
        </w:tc>
        <w:tc>
          <w:tcPr>
            <w:tcW w:w="178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6685FA" w14:textId="6CA5DA38" w:rsidR="00EB436F" w:rsidRPr="00215C42" w:rsidRDefault="00CD552F" w:rsidP="00DA239C">
            <w:pPr>
              <w:spacing w:after="0" w:line="240" w:lineRule="auto"/>
              <w:jc w:val="center"/>
              <w:rPr>
                <w:rFonts w:cstheme="minorHAnsi"/>
                <w:szCs w:val="24"/>
              </w:rPr>
            </w:pPr>
            <w:r w:rsidRPr="00215C42">
              <w:rPr>
                <w:rFonts w:cstheme="minorHAnsi"/>
                <w:szCs w:val="24"/>
              </w:rPr>
              <w:t>-</w:t>
            </w:r>
          </w:p>
        </w:tc>
      </w:tr>
    </w:tbl>
    <w:p w14:paraId="1E216E6D" w14:textId="77777777" w:rsidR="007A682D" w:rsidRPr="00215C42" w:rsidRDefault="007A682D" w:rsidP="00DA239C">
      <w:pPr>
        <w:spacing w:after="0" w:line="240" w:lineRule="auto"/>
        <w:jc w:val="center"/>
        <w:rPr>
          <w:sz w:val="20"/>
          <w:szCs w:val="20"/>
        </w:rPr>
      </w:pPr>
    </w:p>
    <w:p w14:paraId="5B71A34A" w14:textId="478EF168" w:rsidR="00EB436F" w:rsidRPr="00215C42" w:rsidRDefault="00EB436F" w:rsidP="00DA239C">
      <w:pPr>
        <w:spacing w:after="0" w:line="240" w:lineRule="auto"/>
        <w:jc w:val="center"/>
        <w:rPr>
          <w:sz w:val="20"/>
          <w:szCs w:val="20"/>
        </w:rPr>
      </w:pPr>
      <w:r w:rsidRPr="00215C42">
        <w:rPr>
          <w:sz w:val="20"/>
          <w:szCs w:val="20"/>
        </w:rPr>
        <w:t>Izvor: Državni zavod za st</w:t>
      </w:r>
      <w:r w:rsidR="00753ADA" w:rsidRPr="00215C42">
        <w:rPr>
          <w:sz w:val="20"/>
          <w:szCs w:val="20"/>
        </w:rPr>
        <w:t>atistiku, Popis stanovništva 202</w:t>
      </w:r>
      <w:r w:rsidRPr="00215C42">
        <w:rPr>
          <w:sz w:val="20"/>
          <w:szCs w:val="20"/>
        </w:rPr>
        <w:t xml:space="preserve">1. </w:t>
      </w:r>
      <w:r w:rsidR="007A682D" w:rsidRPr="00215C42">
        <w:rPr>
          <w:sz w:val="20"/>
          <w:szCs w:val="20"/>
        </w:rPr>
        <w:t>G</w:t>
      </w:r>
      <w:r w:rsidRPr="00215C42">
        <w:rPr>
          <w:sz w:val="20"/>
          <w:szCs w:val="20"/>
        </w:rPr>
        <w:t>odine</w:t>
      </w:r>
    </w:p>
    <w:p w14:paraId="5173ED9C" w14:textId="77777777" w:rsidR="007A682D" w:rsidRPr="00215C42" w:rsidRDefault="007A682D" w:rsidP="00DA239C">
      <w:pPr>
        <w:spacing w:after="0" w:line="240" w:lineRule="auto"/>
        <w:jc w:val="center"/>
        <w:rPr>
          <w:sz w:val="20"/>
          <w:szCs w:val="20"/>
        </w:rPr>
      </w:pPr>
    </w:p>
    <w:p w14:paraId="3192264D" w14:textId="77777777" w:rsidR="00EB436F" w:rsidRPr="00215C42" w:rsidRDefault="00EB436F" w:rsidP="00EB436F">
      <w:pPr>
        <w:pStyle w:val="Naslov3"/>
      </w:pPr>
      <w:bookmarkStart w:id="112" w:name="_Toc519852176"/>
      <w:bookmarkStart w:id="113" w:name="_Toc65151397"/>
      <w:bookmarkStart w:id="114" w:name="_Toc208210664"/>
      <w:r w:rsidRPr="00215C42">
        <w:t>2.9.2. Broj primatelja socijalnih, mirovinskih i sličnih naknada na području Općine</w:t>
      </w:r>
      <w:bookmarkEnd w:id="112"/>
      <w:bookmarkEnd w:id="113"/>
      <w:bookmarkEnd w:id="114"/>
    </w:p>
    <w:p w14:paraId="4ED41856" w14:textId="2CAFD9B0" w:rsidR="00EB436F" w:rsidRPr="00215C42" w:rsidRDefault="00EB436F" w:rsidP="00EB436F">
      <w:pPr>
        <w:spacing w:after="0"/>
      </w:pPr>
    </w:p>
    <w:p w14:paraId="64182881" w14:textId="05845704" w:rsidR="001B2AF7" w:rsidRPr="00215C42" w:rsidRDefault="00CD552F" w:rsidP="001B2AF7">
      <w:bookmarkStart w:id="115" w:name="_Hlk503265456"/>
      <w:r w:rsidRPr="00215C42">
        <w:t>S obzirom na podatke Hrva</w:t>
      </w:r>
      <w:r w:rsidR="004E443F" w:rsidRPr="00215C42">
        <w:t xml:space="preserve">tskog zavoda za statistiku, 8,6 </w:t>
      </w:r>
      <w:r w:rsidRPr="00215C42">
        <w:t xml:space="preserve">% stanovnika Općine prima starosne mirovine, </w:t>
      </w:r>
      <w:r w:rsidR="004E443F" w:rsidRPr="00215C42">
        <w:t xml:space="preserve">2,6 % prima invalidsku mirovinu, 4,8 </w:t>
      </w:r>
      <w:r w:rsidRPr="00215C42">
        <w:t xml:space="preserve">% prima ostale mirovine, dok </w:t>
      </w:r>
      <w:r w:rsidR="004E443F" w:rsidRPr="00215C42">
        <w:t xml:space="preserve">nacionalnu </w:t>
      </w:r>
      <w:r w:rsidRPr="00215C42">
        <w:t xml:space="preserve">naknadu prima </w:t>
      </w:r>
      <w:r w:rsidR="004E443F" w:rsidRPr="00215C42">
        <w:t xml:space="preserve">0,1 </w:t>
      </w:r>
      <w:r w:rsidRPr="00215C42">
        <w:t xml:space="preserve">% stanovnika Općine. Ukupan broj stanovnika koji prima neku vrstu </w:t>
      </w:r>
      <w:r w:rsidRPr="00215C42">
        <w:lastRenderedPageBreak/>
        <w:t xml:space="preserve">mirovinskih, socijalnih ili sličnih naknada iznosi </w:t>
      </w:r>
      <w:r w:rsidR="004E443F" w:rsidRPr="00215C42">
        <w:t xml:space="preserve">16,1 </w:t>
      </w:r>
      <w:r w:rsidRPr="00215C42">
        <w:t xml:space="preserve">% od ukupnog broja stanovnika Općine, točnije </w:t>
      </w:r>
      <w:r w:rsidR="00D35C0D" w:rsidRPr="00215C42">
        <w:t>161</w:t>
      </w:r>
      <w:r w:rsidRPr="00215C42">
        <w:t xml:space="preserve"> stanovnika</w:t>
      </w:r>
      <w:bookmarkStart w:id="116" w:name="_Toc519852332"/>
      <w:bookmarkStart w:id="117" w:name="_Toc65151680"/>
      <w:bookmarkStart w:id="118" w:name="_Toc100647962"/>
      <w:bookmarkEnd w:id="115"/>
      <w:r w:rsidR="001B2AF7" w:rsidRPr="00215C42">
        <w:t>.</w:t>
      </w:r>
    </w:p>
    <w:p w14:paraId="5752EF69" w14:textId="48005B00" w:rsidR="00635176" w:rsidRPr="00215C42" w:rsidRDefault="00EB436F" w:rsidP="00E57424">
      <w:pPr>
        <w:pStyle w:val="Opisslike"/>
        <w:spacing w:line="240" w:lineRule="auto"/>
        <w:jc w:val="center"/>
      </w:pPr>
      <w:r w:rsidRPr="00215C42">
        <w:t>Tablica</w:t>
      </w:r>
      <w:r w:rsidR="00DD5DEA" w:rsidRPr="00215C42">
        <w:rPr>
          <w:noProof/>
        </w:rPr>
        <w:t xml:space="preserve"> 15</w:t>
      </w:r>
      <w:r w:rsidRPr="00215C42">
        <w:t>: Prikaz vrsta naknada i broja primatelja naknada na području Općine</w:t>
      </w:r>
      <w:bookmarkEnd w:id="116"/>
      <w:bookmarkEnd w:id="117"/>
      <w:bookmarkEnd w:id="118"/>
    </w:p>
    <w:p w14:paraId="50AFEEC2" w14:textId="77777777" w:rsidR="00E57424" w:rsidRPr="00215C42" w:rsidRDefault="00E57424" w:rsidP="00E57424"/>
    <w:tbl>
      <w:tblPr>
        <w:tblW w:w="8925" w:type="dxa"/>
        <w:jc w:val="center"/>
        <w:shd w:val="clear" w:color="auto" w:fill="FFFFFF" w:themeFill="background1"/>
        <w:tblCellMar>
          <w:left w:w="10" w:type="dxa"/>
          <w:right w:w="10" w:type="dxa"/>
        </w:tblCellMar>
        <w:tblLook w:val="0000" w:firstRow="0" w:lastRow="0" w:firstColumn="0" w:lastColumn="0" w:noHBand="0" w:noVBand="0"/>
      </w:tblPr>
      <w:tblGrid>
        <w:gridCol w:w="567"/>
        <w:gridCol w:w="6728"/>
        <w:gridCol w:w="1630"/>
      </w:tblGrid>
      <w:tr w:rsidR="004E443F" w:rsidRPr="00215C42" w14:paraId="6483FACF" w14:textId="77777777" w:rsidTr="004660AE">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15D668" w14:textId="77777777" w:rsidR="004E443F" w:rsidRPr="00215C42" w:rsidRDefault="004E443F" w:rsidP="004660AE">
            <w:pPr>
              <w:jc w:val="center"/>
              <w:rPr>
                <w:rFonts w:cstheme="minorHAnsi"/>
                <w:sz w:val="20"/>
                <w:szCs w:val="20"/>
              </w:rPr>
            </w:pPr>
            <w:r w:rsidRPr="00215C42">
              <w:rPr>
                <w:rFonts w:cstheme="minorHAnsi"/>
                <w:sz w:val="20"/>
                <w:szCs w:val="20"/>
              </w:rPr>
              <w:t>1.</w:t>
            </w:r>
          </w:p>
        </w:tc>
        <w:tc>
          <w:tcPr>
            <w:tcW w:w="6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1CF1591" w14:textId="77777777" w:rsidR="004E443F" w:rsidRPr="00215C42" w:rsidRDefault="004E443F" w:rsidP="007A682D">
            <w:pPr>
              <w:rPr>
                <w:rFonts w:cstheme="minorHAnsi"/>
                <w:sz w:val="20"/>
                <w:szCs w:val="20"/>
              </w:rPr>
            </w:pPr>
            <w:r w:rsidRPr="00215C42">
              <w:rPr>
                <w:rFonts w:cstheme="minorHAnsi"/>
                <w:sz w:val="20"/>
                <w:szCs w:val="20"/>
              </w:rPr>
              <w:t>Starosna mirovina (stanje podataka za srpanj 2025., isplata u kolovozu 2025.)</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7B47F3" w14:textId="77777777" w:rsidR="004E443F" w:rsidRPr="00215C42" w:rsidRDefault="004E443F" w:rsidP="007A682D">
            <w:pPr>
              <w:jc w:val="center"/>
              <w:rPr>
                <w:rFonts w:cstheme="minorHAnsi"/>
                <w:sz w:val="20"/>
                <w:szCs w:val="20"/>
              </w:rPr>
            </w:pPr>
            <w:r w:rsidRPr="00215C42">
              <w:rPr>
                <w:rFonts w:cstheme="minorHAnsi"/>
                <w:sz w:val="20"/>
                <w:szCs w:val="20"/>
              </w:rPr>
              <w:t>86</w:t>
            </w:r>
          </w:p>
        </w:tc>
      </w:tr>
      <w:tr w:rsidR="004E443F" w:rsidRPr="00215C42" w14:paraId="10B5BB32" w14:textId="77777777" w:rsidTr="004660AE">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39C69E" w14:textId="77777777" w:rsidR="004E443F" w:rsidRPr="00215C42" w:rsidRDefault="004E443F" w:rsidP="004660AE">
            <w:pPr>
              <w:jc w:val="center"/>
              <w:rPr>
                <w:rFonts w:cstheme="minorHAnsi"/>
                <w:sz w:val="20"/>
                <w:szCs w:val="20"/>
              </w:rPr>
            </w:pPr>
            <w:r w:rsidRPr="00215C42">
              <w:rPr>
                <w:rFonts w:cstheme="minorHAnsi"/>
                <w:sz w:val="20"/>
                <w:szCs w:val="20"/>
              </w:rPr>
              <w:t>2.</w:t>
            </w:r>
          </w:p>
        </w:tc>
        <w:tc>
          <w:tcPr>
            <w:tcW w:w="6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185790F" w14:textId="77777777" w:rsidR="004E443F" w:rsidRPr="00215C42" w:rsidRDefault="004E443F" w:rsidP="007A682D">
            <w:pPr>
              <w:rPr>
                <w:rFonts w:cstheme="minorHAnsi"/>
                <w:sz w:val="20"/>
                <w:szCs w:val="20"/>
              </w:rPr>
            </w:pPr>
            <w:r w:rsidRPr="00215C42">
              <w:rPr>
                <w:rFonts w:cstheme="minorHAnsi"/>
                <w:sz w:val="20"/>
                <w:szCs w:val="20"/>
              </w:rPr>
              <w:t>Invalidska mirovina (stanje podataka za srpanj 2025., isplata u kolovozu 2025.)</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82103C" w14:textId="77777777" w:rsidR="004E443F" w:rsidRPr="00215C42" w:rsidRDefault="004E443F" w:rsidP="007A682D">
            <w:pPr>
              <w:jc w:val="center"/>
              <w:rPr>
                <w:rFonts w:cstheme="minorHAnsi"/>
                <w:sz w:val="20"/>
                <w:szCs w:val="20"/>
              </w:rPr>
            </w:pPr>
            <w:r w:rsidRPr="00215C42">
              <w:rPr>
                <w:rFonts w:cstheme="minorHAnsi"/>
                <w:sz w:val="20"/>
                <w:szCs w:val="20"/>
              </w:rPr>
              <w:t>26</w:t>
            </w:r>
          </w:p>
        </w:tc>
      </w:tr>
      <w:tr w:rsidR="004E443F" w:rsidRPr="00215C42" w14:paraId="2AF05315" w14:textId="77777777" w:rsidTr="004660AE">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DB2822" w14:textId="77777777" w:rsidR="004E443F" w:rsidRPr="00215C42" w:rsidRDefault="004E443F" w:rsidP="004660AE">
            <w:pPr>
              <w:jc w:val="center"/>
              <w:rPr>
                <w:rFonts w:cstheme="minorHAnsi"/>
                <w:sz w:val="20"/>
                <w:szCs w:val="20"/>
              </w:rPr>
            </w:pPr>
            <w:r w:rsidRPr="00215C42">
              <w:rPr>
                <w:rFonts w:cstheme="minorHAnsi"/>
                <w:sz w:val="20"/>
                <w:szCs w:val="20"/>
              </w:rPr>
              <w:t>3.</w:t>
            </w:r>
          </w:p>
        </w:tc>
        <w:tc>
          <w:tcPr>
            <w:tcW w:w="6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09F7851" w14:textId="77777777" w:rsidR="004E443F" w:rsidRPr="00215C42" w:rsidRDefault="004E443F" w:rsidP="007A682D">
            <w:pPr>
              <w:rPr>
                <w:rFonts w:cstheme="minorHAnsi"/>
                <w:sz w:val="20"/>
                <w:szCs w:val="20"/>
              </w:rPr>
            </w:pPr>
            <w:r w:rsidRPr="00215C42">
              <w:rPr>
                <w:rFonts w:cstheme="minorHAnsi"/>
                <w:sz w:val="20"/>
                <w:szCs w:val="20"/>
              </w:rPr>
              <w:t>Ostale mirovine (stanje podataka za srpanj 2025., isplata u kolovozu 2025.)</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0D79EB5" w14:textId="77777777" w:rsidR="004E443F" w:rsidRPr="00215C42" w:rsidRDefault="004E443F" w:rsidP="007A682D">
            <w:pPr>
              <w:jc w:val="center"/>
              <w:rPr>
                <w:rFonts w:cstheme="minorHAnsi"/>
                <w:sz w:val="20"/>
                <w:szCs w:val="20"/>
              </w:rPr>
            </w:pPr>
            <w:r w:rsidRPr="00215C42">
              <w:rPr>
                <w:rFonts w:cstheme="minorHAnsi"/>
                <w:sz w:val="20"/>
                <w:szCs w:val="20"/>
              </w:rPr>
              <w:t>48</w:t>
            </w:r>
          </w:p>
        </w:tc>
      </w:tr>
      <w:tr w:rsidR="004E443F" w:rsidRPr="00215C42" w14:paraId="111C032C" w14:textId="77777777" w:rsidTr="004660AE">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B0117D" w14:textId="77777777" w:rsidR="004E443F" w:rsidRPr="00215C42" w:rsidRDefault="004E443F" w:rsidP="004660AE">
            <w:pPr>
              <w:jc w:val="center"/>
              <w:rPr>
                <w:rFonts w:cstheme="minorHAnsi"/>
                <w:sz w:val="20"/>
                <w:szCs w:val="20"/>
              </w:rPr>
            </w:pPr>
            <w:r w:rsidRPr="00215C42">
              <w:rPr>
                <w:rFonts w:cstheme="minorHAnsi"/>
                <w:sz w:val="20"/>
                <w:szCs w:val="20"/>
              </w:rPr>
              <w:t>4.</w:t>
            </w:r>
          </w:p>
        </w:tc>
        <w:tc>
          <w:tcPr>
            <w:tcW w:w="6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9BBF7A" w14:textId="77777777" w:rsidR="004E443F" w:rsidRPr="00215C42" w:rsidRDefault="004E443F" w:rsidP="007A682D">
            <w:pPr>
              <w:rPr>
                <w:rFonts w:cstheme="minorHAnsi"/>
                <w:sz w:val="20"/>
                <w:szCs w:val="20"/>
              </w:rPr>
            </w:pPr>
            <w:r w:rsidRPr="00215C42">
              <w:rPr>
                <w:rFonts w:cstheme="minorHAnsi"/>
                <w:sz w:val="20"/>
                <w:szCs w:val="20"/>
              </w:rPr>
              <w:t>Ostali prihodi - nacionalna naknada (stanje podataka za srpanj 2025., isplata u kolovozu 2025.)</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B0D87B5" w14:textId="77777777" w:rsidR="004E443F" w:rsidRPr="00215C42" w:rsidRDefault="004E443F" w:rsidP="007A682D">
            <w:pPr>
              <w:jc w:val="center"/>
              <w:rPr>
                <w:rFonts w:cstheme="minorHAnsi"/>
                <w:sz w:val="20"/>
                <w:szCs w:val="20"/>
              </w:rPr>
            </w:pPr>
            <w:r w:rsidRPr="00215C42">
              <w:rPr>
                <w:rFonts w:cstheme="minorHAnsi"/>
                <w:sz w:val="20"/>
                <w:szCs w:val="20"/>
              </w:rPr>
              <w:t>1</w:t>
            </w:r>
          </w:p>
        </w:tc>
      </w:tr>
      <w:tr w:rsidR="004E443F" w:rsidRPr="00215C42" w14:paraId="7F22FA85" w14:textId="77777777" w:rsidTr="004660AE">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B26F58" w14:textId="77777777" w:rsidR="004E443F" w:rsidRPr="00215C42" w:rsidRDefault="004E443F" w:rsidP="004660AE">
            <w:pPr>
              <w:jc w:val="center"/>
              <w:rPr>
                <w:rFonts w:cstheme="minorHAnsi"/>
                <w:b/>
                <w:bCs/>
                <w:sz w:val="20"/>
                <w:szCs w:val="20"/>
              </w:rPr>
            </w:pPr>
          </w:p>
        </w:tc>
        <w:tc>
          <w:tcPr>
            <w:tcW w:w="6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66844C" w14:textId="77777777" w:rsidR="004E443F" w:rsidRPr="00215C42" w:rsidRDefault="004E443F" w:rsidP="007A682D">
            <w:pPr>
              <w:rPr>
                <w:rFonts w:cstheme="minorHAnsi"/>
                <w:b/>
                <w:bCs/>
                <w:sz w:val="20"/>
                <w:szCs w:val="20"/>
              </w:rPr>
            </w:pPr>
            <w:r w:rsidRPr="00215C42">
              <w:rPr>
                <w:rFonts w:cstheme="minorHAnsi"/>
                <w:b/>
                <w:bCs/>
                <w:sz w:val="20"/>
                <w:szCs w:val="20"/>
              </w:rPr>
              <w:t xml:space="preserve">Ukupno: </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9EE1EDE" w14:textId="77777777" w:rsidR="004E443F" w:rsidRPr="00215C42" w:rsidRDefault="004E443F" w:rsidP="007A682D">
            <w:pPr>
              <w:jc w:val="center"/>
              <w:rPr>
                <w:rFonts w:cstheme="minorHAnsi"/>
                <w:b/>
                <w:bCs/>
                <w:sz w:val="20"/>
                <w:szCs w:val="20"/>
              </w:rPr>
            </w:pPr>
            <w:r w:rsidRPr="00215C42">
              <w:rPr>
                <w:rFonts w:cstheme="minorHAnsi"/>
                <w:b/>
                <w:bCs/>
                <w:sz w:val="20"/>
                <w:szCs w:val="20"/>
              </w:rPr>
              <w:t>161</w:t>
            </w:r>
          </w:p>
        </w:tc>
      </w:tr>
    </w:tbl>
    <w:p w14:paraId="68AC87A3" w14:textId="7D8AF808" w:rsidR="00EB436F" w:rsidRPr="00215C42" w:rsidRDefault="00EB436F" w:rsidP="004E443F">
      <w:pPr>
        <w:spacing w:after="0" w:line="240" w:lineRule="auto"/>
        <w:ind w:left="1416" w:firstLine="708"/>
        <w:rPr>
          <w:rFonts w:eastAsiaTheme="minorEastAsia"/>
          <w:sz w:val="20"/>
          <w:szCs w:val="20"/>
        </w:rPr>
      </w:pPr>
      <w:bookmarkStart w:id="119" w:name="_Hlk499715332"/>
      <w:r w:rsidRPr="00215C42">
        <w:rPr>
          <w:rFonts w:eastAsiaTheme="minorEastAsia"/>
          <w:sz w:val="20"/>
          <w:szCs w:val="20"/>
        </w:rPr>
        <w:t>Izvor: Državni zavod za st</w:t>
      </w:r>
      <w:r w:rsidR="004E443F" w:rsidRPr="00215C42">
        <w:rPr>
          <w:rFonts w:eastAsiaTheme="minorEastAsia"/>
          <w:sz w:val="20"/>
          <w:szCs w:val="20"/>
        </w:rPr>
        <w:t>atistiku, Popis stanovništva 202</w:t>
      </w:r>
      <w:r w:rsidRPr="00215C42">
        <w:rPr>
          <w:rFonts w:eastAsiaTheme="minorEastAsia"/>
          <w:sz w:val="20"/>
          <w:szCs w:val="20"/>
        </w:rPr>
        <w:t>1. godine</w:t>
      </w:r>
      <w:bookmarkEnd w:id="119"/>
    </w:p>
    <w:p w14:paraId="36A56312" w14:textId="5CD4AB96" w:rsidR="00D54A31" w:rsidRPr="00215C42" w:rsidRDefault="000F1C0C" w:rsidP="001B2AF7">
      <w:pPr>
        <w:pStyle w:val="Naslov3"/>
      </w:pPr>
      <w:bookmarkStart w:id="120" w:name="_Toc519852177"/>
      <w:bookmarkStart w:id="121" w:name="_Toc65151398"/>
      <w:bookmarkStart w:id="122" w:name="_Toc208210665"/>
      <w:r w:rsidRPr="00215C42">
        <w:t>2.9.3. Proračun Općine</w:t>
      </w:r>
      <w:bookmarkEnd w:id="120"/>
      <w:bookmarkEnd w:id="121"/>
      <w:bookmarkEnd w:id="122"/>
    </w:p>
    <w:p w14:paraId="65C77773" w14:textId="77777777" w:rsidR="001B2AF7" w:rsidRPr="00215C42" w:rsidRDefault="001B2AF7" w:rsidP="001B2AF7"/>
    <w:p w14:paraId="440C7DA2" w14:textId="196830B6" w:rsidR="00C90E1B" w:rsidRPr="00215C42" w:rsidRDefault="000F1C0C" w:rsidP="000F1C0C">
      <w:pPr>
        <w:rPr>
          <w:bCs/>
          <w:iCs/>
        </w:rPr>
      </w:pPr>
      <w:r w:rsidRPr="00215C42">
        <w:rPr>
          <w:bCs/>
          <w:iCs/>
        </w:rPr>
        <w:t>Proračun Općine za 202</w:t>
      </w:r>
      <w:r w:rsidR="004672EB" w:rsidRPr="00215C42">
        <w:rPr>
          <w:bCs/>
          <w:iCs/>
        </w:rPr>
        <w:t>5. godinu iznosi 1.315.000 eura.</w:t>
      </w:r>
      <w:r w:rsidRPr="00215C42">
        <w:rPr>
          <w:bCs/>
          <w:iCs/>
        </w:rPr>
        <w:t xml:space="preserve"> </w:t>
      </w:r>
    </w:p>
    <w:p w14:paraId="5106C8BE" w14:textId="77777777" w:rsidR="000F1C0C" w:rsidRPr="00215C42" w:rsidRDefault="000F1C0C" w:rsidP="000F1C0C">
      <w:pPr>
        <w:pStyle w:val="Naslov3"/>
      </w:pPr>
      <w:bookmarkStart w:id="123" w:name="_Toc519852178"/>
      <w:bookmarkStart w:id="124" w:name="_Toc65151399"/>
      <w:bookmarkStart w:id="125" w:name="_Toc208210666"/>
      <w:r w:rsidRPr="00215C42">
        <w:t>2.9.4. Gospodarske grane na području Općine</w:t>
      </w:r>
      <w:bookmarkEnd w:id="123"/>
      <w:bookmarkEnd w:id="124"/>
      <w:bookmarkEnd w:id="125"/>
    </w:p>
    <w:p w14:paraId="0C4FF71F" w14:textId="77777777" w:rsidR="000F1C0C" w:rsidRPr="00215C42" w:rsidRDefault="000F1C0C" w:rsidP="000F1C0C">
      <w:pPr>
        <w:spacing w:after="0"/>
        <w:rPr>
          <w:bCs/>
          <w:iCs/>
        </w:rPr>
      </w:pPr>
    </w:p>
    <w:p w14:paraId="72C8086C" w14:textId="3DB75F88" w:rsidR="000F1C0C" w:rsidRPr="00215C42" w:rsidRDefault="000F1C0C" w:rsidP="001564F2">
      <w:pPr>
        <w:pStyle w:val="Odlomakpopisa"/>
        <w:numPr>
          <w:ilvl w:val="0"/>
          <w:numId w:val="10"/>
        </w:numPr>
        <w:jc w:val="both"/>
        <w:rPr>
          <w:bCs/>
          <w:sz w:val="24"/>
          <w:szCs w:val="24"/>
        </w:rPr>
      </w:pPr>
      <w:proofErr w:type="spellStart"/>
      <w:r w:rsidRPr="00215C42">
        <w:rPr>
          <w:bCs/>
          <w:sz w:val="24"/>
          <w:szCs w:val="24"/>
        </w:rPr>
        <w:t>Poljoprivredna</w:t>
      </w:r>
      <w:proofErr w:type="spellEnd"/>
      <w:r w:rsidRPr="00215C42">
        <w:rPr>
          <w:bCs/>
          <w:sz w:val="24"/>
          <w:szCs w:val="24"/>
        </w:rPr>
        <w:t xml:space="preserve"> </w:t>
      </w:r>
      <w:proofErr w:type="spellStart"/>
      <w:r w:rsidRPr="00215C42">
        <w:rPr>
          <w:bCs/>
          <w:sz w:val="24"/>
          <w:szCs w:val="24"/>
        </w:rPr>
        <w:t>proizvodnja</w:t>
      </w:r>
      <w:proofErr w:type="spellEnd"/>
    </w:p>
    <w:p w14:paraId="5A086A99" w14:textId="3144792B" w:rsidR="00D9253D" w:rsidRPr="00215C42" w:rsidRDefault="00D9253D" w:rsidP="00D9253D">
      <w:r w:rsidRPr="00215C42">
        <w:t>Na području Općine, suklad</w:t>
      </w:r>
      <w:r w:rsidR="009E60C8" w:rsidRPr="00215C42">
        <w:t>no ARKOD podacima završno s 2024</w:t>
      </w:r>
      <w:r w:rsidRPr="00215C42">
        <w:t xml:space="preserve">.god., registrirano je ukupno </w:t>
      </w:r>
      <w:r w:rsidR="00BE2234" w:rsidRPr="00215C42">
        <w:t>96,56</w:t>
      </w:r>
      <w:r w:rsidRPr="00215C42">
        <w:t xml:space="preserve"> ha oranica, </w:t>
      </w:r>
      <w:r w:rsidR="00BE2234" w:rsidRPr="00215C42">
        <w:t>0,15</w:t>
      </w:r>
      <w:r w:rsidRPr="00215C42">
        <w:t xml:space="preserve"> ha staklenika na oranicama, </w:t>
      </w:r>
      <w:r w:rsidR="00BE2234" w:rsidRPr="00215C42">
        <w:t>39,13</w:t>
      </w:r>
      <w:r w:rsidRPr="00215C42">
        <w:t xml:space="preserve"> ha livada, </w:t>
      </w:r>
      <w:r w:rsidR="00BE2234" w:rsidRPr="00215C42">
        <w:t>9,08</w:t>
      </w:r>
      <w:r w:rsidRPr="00215C42">
        <w:t xml:space="preserve"> pašnjaka, </w:t>
      </w:r>
      <w:r w:rsidR="008F380A" w:rsidRPr="00215C42">
        <w:t>2,85</w:t>
      </w:r>
      <w:r w:rsidRPr="00215C42">
        <w:t xml:space="preserve"> ha vinograda,</w:t>
      </w:r>
      <w:r w:rsidR="008F380A" w:rsidRPr="00215C42">
        <w:t xml:space="preserve"> 8,93</w:t>
      </w:r>
      <w:r w:rsidR="002651A2" w:rsidRPr="00215C42">
        <w:t xml:space="preserve"> </w:t>
      </w:r>
      <w:r w:rsidRPr="00215C42">
        <w:t xml:space="preserve">ha voćnjaka, ukupno </w:t>
      </w:r>
      <w:r w:rsidR="00BE2234" w:rsidRPr="00215C42">
        <w:t>96,56</w:t>
      </w:r>
      <w:r w:rsidRPr="00215C42">
        <w:t xml:space="preserve"> ha parcela. </w:t>
      </w:r>
    </w:p>
    <w:p w14:paraId="43F2F0B0" w14:textId="5729B956" w:rsidR="00D9253D" w:rsidRPr="00215C42" w:rsidRDefault="00D9253D" w:rsidP="00D9253D">
      <w:pPr>
        <w:rPr>
          <w:bCs/>
          <w:szCs w:val="24"/>
        </w:rPr>
      </w:pPr>
      <w:r w:rsidRPr="00215C42">
        <w:t>Sukladn</w:t>
      </w:r>
      <w:r w:rsidR="008F380A" w:rsidRPr="00215C42">
        <w:t>o ARKOD podacima, završno s 2024</w:t>
      </w:r>
      <w:r w:rsidRPr="00215C42">
        <w:t xml:space="preserve">.god., na području Općine registrirano je ukupno </w:t>
      </w:r>
      <w:r w:rsidR="00CB2BE0" w:rsidRPr="00215C42">
        <w:t>67</w:t>
      </w:r>
      <w:r w:rsidRPr="00215C42">
        <w:t xml:space="preserve"> poljoprivrednih gospodarstva s ukupno </w:t>
      </w:r>
      <w:r w:rsidR="008F380A" w:rsidRPr="00215C42">
        <w:t>737</w:t>
      </w:r>
      <w:r w:rsidRPr="00215C42">
        <w:t xml:space="preserve"> </w:t>
      </w:r>
      <w:r w:rsidR="00CB2BE0" w:rsidRPr="00215C42">
        <w:t>ARKOD</w:t>
      </w:r>
      <w:r w:rsidRPr="00215C42">
        <w:t xml:space="preserve"> parcel</w:t>
      </w:r>
      <w:r w:rsidR="00CB2BE0" w:rsidRPr="00215C42">
        <w:t>a</w:t>
      </w:r>
      <w:r w:rsidR="006E3808" w:rsidRPr="00215C42">
        <w:t xml:space="preserve">. </w:t>
      </w:r>
    </w:p>
    <w:p w14:paraId="198B9CC4" w14:textId="5FAAF0A9" w:rsidR="003C5A7E" w:rsidRPr="00215C42" w:rsidRDefault="008B2CF7" w:rsidP="00C3784B">
      <w:pPr>
        <w:spacing w:after="0" w:line="240" w:lineRule="auto"/>
        <w:jc w:val="center"/>
        <w:rPr>
          <w:rFonts w:cstheme="minorHAnsi"/>
          <w:sz w:val="20"/>
          <w:szCs w:val="20"/>
        </w:rPr>
      </w:pPr>
      <w:r w:rsidRPr="00215C42">
        <w:rPr>
          <w:rFonts w:cstheme="minorHAnsi"/>
          <w:noProof/>
          <w:sz w:val="20"/>
          <w:szCs w:val="20"/>
          <w:lang w:eastAsia="hr-HR"/>
        </w:rPr>
        <w:lastRenderedPageBreak/>
        <w:drawing>
          <wp:inline distT="0" distB="0" distL="0" distR="0" wp14:anchorId="3BDF5FB5" wp14:editId="51F060E7">
            <wp:extent cx="2846717" cy="4753584"/>
            <wp:effectExtent l="0" t="0" r="0" b="9525"/>
            <wp:docPr id="240" name="Slika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Slika 240"/>
                    <pic:cNvPicPr/>
                  </pic:nvPicPr>
                  <pic:blipFill>
                    <a:blip r:embed="rId12">
                      <a:extLst>
                        <a:ext uri="{28A0092B-C50C-407E-A947-70E740481C1C}">
                          <a14:useLocalDpi xmlns:a14="http://schemas.microsoft.com/office/drawing/2010/main" val="0"/>
                        </a:ext>
                      </a:extLst>
                    </a:blip>
                    <a:stretch>
                      <a:fillRect/>
                    </a:stretch>
                  </pic:blipFill>
                  <pic:spPr>
                    <a:xfrm>
                      <a:off x="0" y="0"/>
                      <a:ext cx="2851731" cy="4761957"/>
                    </a:xfrm>
                    <a:prstGeom prst="rect">
                      <a:avLst/>
                    </a:prstGeom>
                  </pic:spPr>
                </pic:pic>
              </a:graphicData>
            </a:graphic>
          </wp:inline>
        </w:drawing>
      </w:r>
    </w:p>
    <w:p w14:paraId="6DA823A0" w14:textId="7E20B8EF" w:rsidR="00C3784B" w:rsidRPr="00215C42" w:rsidRDefault="00C3784B" w:rsidP="008F380A">
      <w:pPr>
        <w:pStyle w:val="Opisslike"/>
        <w:spacing w:line="240" w:lineRule="auto"/>
        <w:jc w:val="center"/>
      </w:pPr>
      <w:bookmarkStart w:id="126" w:name="_Toc519852421"/>
      <w:bookmarkStart w:id="127" w:name="_Toc65151858"/>
      <w:bookmarkStart w:id="128" w:name="_Toc100648046"/>
      <w:r w:rsidRPr="00215C42">
        <w:t xml:space="preserve">Slika </w:t>
      </w:r>
      <w:r w:rsidRPr="00215C42">
        <w:rPr>
          <w:noProof/>
        </w:rPr>
        <w:fldChar w:fldCharType="begin"/>
      </w:r>
      <w:r w:rsidRPr="00215C42">
        <w:rPr>
          <w:noProof/>
        </w:rPr>
        <w:instrText xml:space="preserve"> SEQ Slika \* ARABIC </w:instrText>
      </w:r>
      <w:r w:rsidRPr="00215C42">
        <w:rPr>
          <w:noProof/>
        </w:rPr>
        <w:fldChar w:fldCharType="separate"/>
      </w:r>
      <w:r w:rsidR="00BE7A59">
        <w:rPr>
          <w:noProof/>
        </w:rPr>
        <w:t>3</w:t>
      </w:r>
      <w:r w:rsidRPr="00215C42">
        <w:rPr>
          <w:noProof/>
        </w:rPr>
        <w:fldChar w:fldCharType="end"/>
      </w:r>
      <w:r w:rsidRPr="00215C42">
        <w:t>: Prikaz poljoprivrednih površina na području Općine</w:t>
      </w:r>
      <w:bookmarkEnd w:id="126"/>
      <w:bookmarkEnd w:id="127"/>
      <w:bookmarkEnd w:id="128"/>
    </w:p>
    <w:p w14:paraId="666BAA95" w14:textId="457F1634" w:rsidR="00C3784B" w:rsidRPr="00215C42" w:rsidRDefault="00C3784B" w:rsidP="008F380A">
      <w:pPr>
        <w:spacing w:after="0" w:line="240" w:lineRule="auto"/>
        <w:jc w:val="center"/>
        <w:rPr>
          <w:sz w:val="20"/>
          <w:szCs w:val="20"/>
        </w:rPr>
      </w:pPr>
      <w:r w:rsidRPr="00215C42">
        <w:rPr>
          <w:sz w:val="20"/>
          <w:szCs w:val="20"/>
        </w:rPr>
        <w:t xml:space="preserve">Izvor: </w:t>
      </w:r>
      <w:proofErr w:type="spellStart"/>
      <w:r w:rsidRPr="00215C42">
        <w:rPr>
          <w:sz w:val="20"/>
          <w:szCs w:val="20"/>
        </w:rPr>
        <w:t>Geoportal</w:t>
      </w:r>
      <w:proofErr w:type="spellEnd"/>
      <w:r w:rsidRPr="00215C42">
        <w:rPr>
          <w:sz w:val="20"/>
          <w:szCs w:val="20"/>
        </w:rPr>
        <w:t>, DGU, 2021.god.</w:t>
      </w:r>
    </w:p>
    <w:p w14:paraId="6467B0DD" w14:textId="77777777" w:rsidR="008B67DD" w:rsidRPr="00215C42" w:rsidRDefault="008B67DD" w:rsidP="00C3784B">
      <w:pPr>
        <w:spacing w:after="0" w:line="240" w:lineRule="auto"/>
        <w:rPr>
          <w:sz w:val="20"/>
          <w:szCs w:val="20"/>
        </w:rPr>
      </w:pPr>
    </w:p>
    <w:p w14:paraId="48D8C0D2" w14:textId="77777777" w:rsidR="00C3784B" w:rsidRPr="00215C42" w:rsidRDefault="00C3784B" w:rsidP="001564F2">
      <w:pPr>
        <w:pStyle w:val="Odlomakpopisa"/>
        <w:numPr>
          <w:ilvl w:val="0"/>
          <w:numId w:val="10"/>
        </w:numPr>
        <w:jc w:val="both"/>
        <w:rPr>
          <w:rFonts w:cstheme="minorHAnsi"/>
          <w:bCs/>
          <w:sz w:val="24"/>
          <w:szCs w:val="24"/>
        </w:rPr>
      </w:pPr>
      <w:proofErr w:type="spellStart"/>
      <w:r w:rsidRPr="00215C42">
        <w:rPr>
          <w:rFonts w:cstheme="minorHAnsi"/>
          <w:bCs/>
          <w:sz w:val="24"/>
          <w:szCs w:val="24"/>
        </w:rPr>
        <w:t>Gospodarstvo</w:t>
      </w:r>
      <w:proofErr w:type="spellEnd"/>
    </w:p>
    <w:p w14:paraId="06E4668D" w14:textId="4E7F2974" w:rsidR="00C3784B" w:rsidRPr="00215C42" w:rsidRDefault="00C3784B" w:rsidP="00DC4F5E">
      <w:pPr>
        <w:spacing w:after="0"/>
      </w:pPr>
      <w:r w:rsidRPr="00215C42">
        <w:t xml:space="preserve">U tablici koja slijedi predočeni su podaci dostupni na portalu „Digitalna komora“.  </w:t>
      </w:r>
      <w:bookmarkStart w:id="129" w:name="_Toc38611299"/>
      <w:bookmarkStart w:id="130" w:name="_Toc41286093"/>
      <w:bookmarkStart w:id="131" w:name="_Toc63759670"/>
    </w:p>
    <w:p w14:paraId="661F9B99" w14:textId="77777777" w:rsidR="001B2AF7" w:rsidRPr="00215C42" w:rsidRDefault="001B2AF7" w:rsidP="001B2AF7">
      <w:pPr>
        <w:pStyle w:val="Opisslike"/>
        <w:spacing w:line="240" w:lineRule="auto"/>
        <w:jc w:val="center"/>
      </w:pPr>
      <w:bookmarkStart w:id="132" w:name="_Toc65151682"/>
      <w:bookmarkStart w:id="133" w:name="_Toc100647963"/>
    </w:p>
    <w:p w14:paraId="65A11F69" w14:textId="713EEF62" w:rsidR="001B2AF7" w:rsidRPr="00215C42" w:rsidRDefault="00C3784B" w:rsidP="001B2AF7">
      <w:pPr>
        <w:pStyle w:val="Opisslike"/>
        <w:spacing w:line="240" w:lineRule="auto"/>
        <w:jc w:val="center"/>
      </w:pPr>
      <w:r w:rsidRPr="00215C42">
        <w:t xml:space="preserve">Tablica </w:t>
      </w:r>
      <w:r w:rsidR="007315EC" w:rsidRPr="00215C42">
        <w:t xml:space="preserve">16: </w:t>
      </w:r>
      <w:r w:rsidRPr="00215C42">
        <w:t>Prikaz pravnih osoba u gospodarstvu prema djelatnosti</w:t>
      </w:r>
      <w:bookmarkEnd w:id="129"/>
      <w:bookmarkEnd w:id="130"/>
      <w:bookmarkEnd w:id="131"/>
      <w:bookmarkEnd w:id="132"/>
      <w:bookmarkEnd w:id="133"/>
    </w:p>
    <w:tbl>
      <w:tblPr>
        <w:tblStyle w:val="Reetkatablice411"/>
        <w:tblW w:w="0" w:type="auto"/>
        <w:tblInd w:w="-5" w:type="dxa"/>
        <w:tblLook w:val="04A0" w:firstRow="1" w:lastRow="0" w:firstColumn="1" w:lastColumn="0" w:noHBand="0" w:noVBand="1"/>
      </w:tblPr>
      <w:tblGrid>
        <w:gridCol w:w="619"/>
        <w:gridCol w:w="2914"/>
        <w:gridCol w:w="2488"/>
        <w:gridCol w:w="3044"/>
      </w:tblGrid>
      <w:tr w:rsidR="00D86103" w:rsidRPr="00215C42" w14:paraId="1EF65E43" w14:textId="77777777" w:rsidTr="00CD5FDF">
        <w:tc>
          <w:tcPr>
            <w:tcW w:w="619" w:type="dxa"/>
            <w:vAlign w:val="center"/>
          </w:tcPr>
          <w:p w14:paraId="3EDEC3C5" w14:textId="3840834E" w:rsidR="00D86103" w:rsidRPr="00215C42" w:rsidRDefault="00D86103" w:rsidP="00334919">
            <w:pPr>
              <w:spacing w:after="0" w:line="240" w:lineRule="auto"/>
              <w:jc w:val="center"/>
              <w:rPr>
                <w:rFonts w:cstheme="minorHAnsi"/>
                <w:b/>
                <w:bCs/>
                <w:sz w:val="20"/>
                <w:szCs w:val="20"/>
              </w:rPr>
            </w:pPr>
            <w:r w:rsidRPr="00215C42">
              <w:rPr>
                <w:rFonts w:cstheme="minorHAnsi"/>
                <w:b/>
                <w:bCs/>
                <w:sz w:val="20"/>
                <w:szCs w:val="20"/>
              </w:rPr>
              <w:t>R.Br.</w:t>
            </w:r>
          </w:p>
        </w:tc>
        <w:tc>
          <w:tcPr>
            <w:tcW w:w="2914" w:type="dxa"/>
            <w:vAlign w:val="center"/>
          </w:tcPr>
          <w:p w14:paraId="1F019966" w14:textId="1E80663C" w:rsidR="00D86103" w:rsidRPr="00215C42" w:rsidRDefault="00D86103" w:rsidP="00334919">
            <w:pPr>
              <w:spacing w:after="0" w:line="240" w:lineRule="auto"/>
              <w:jc w:val="center"/>
              <w:rPr>
                <w:rFonts w:cstheme="minorHAnsi"/>
                <w:b/>
                <w:bCs/>
                <w:sz w:val="20"/>
                <w:szCs w:val="20"/>
              </w:rPr>
            </w:pPr>
            <w:r w:rsidRPr="00215C42">
              <w:rPr>
                <w:rFonts w:cstheme="minorHAnsi"/>
                <w:b/>
                <w:bCs/>
                <w:sz w:val="20"/>
                <w:szCs w:val="20"/>
              </w:rPr>
              <w:t>Naziv pravne osobe</w:t>
            </w:r>
          </w:p>
        </w:tc>
        <w:tc>
          <w:tcPr>
            <w:tcW w:w="2488" w:type="dxa"/>
            <w:vAlign w:val="center"/>
          </w:tcPr>
          <w:p w14:paraId="1B66A7F0" w14:textId="77777777" w:rsidR="00D86103" w:rsidRPr="00215C42" w:rsidRDefault="00D86103" w:rsidP="003E7653">
            <w:pPr>
              <w:spacing w:after="0" w:line="240" w:lineRule="auto"/>
              <w:jc w:val="center"/>
              <w:rPr>
                <w:rFonts w:cstheme="minorHAnsi"/>
                <w:b/>
                <w:bCs/>
                <w:sz w:val="20"/>
                <w:szCs w:val="20"/>
              </w:rPr>
            </w:pPr>
            <w:r w:rsidRPr="00215C42">
              <w:rPr>
                <w:rFonts w:cstheme="minorHAnsi"/>
                <w:b/>
                <w:bCs/>
                <w:sz w:val="20"/>
                <w:szCs w:val="20"/>
              </w:rPr>
              <w:t>Lokacija pravne osobe</w:t>
            </w:r>
          </w:p>
        </w:tc>
        <w:tc>
          <w:tcPr>
            <w:tcW w:w="3044" w:type="dxa"/>
            <w:vAlign w:val="center"/>
          </w:tcPr>
          <w:p w14:paraId="4C45706A" w14:textId="77777777" w:rsidR="00D86103" w:rsidRPr="00215C42" w:rsidRDefault="00D86103" w:rsidP="00334919">
            <w:pPr>
              <w:spacing w:after="0" w:line="240" w:lineRule="auto"/>
              <w:jc w:val="center"/>
              <w:rPr>
                <w:rFonts w:cstheme="minorHAnsi"/>
                <w:b/>
                <w:bCs/>
                <w:sz w:val="20"/>
                <w:szCs w:val="20"/>
              </w:rPr>
            </w:pPr>
            <w:r w:rsidRPr="00215C42">
              <w:rPr>
                <w:rFonts w:cstheme="minorHAnsi"/>
                <w:b/>
                <w:bCs/>
                <w:sz w:val="20"/>
                <w:szCs w:val="20"/>
              </w:rPr>
              <w:t>Djelatnost pravne osobe</w:t>
            </w:r>
          </w:p>
        </w:tc>
      </w:tr>
      <w:tr w:rsidR="00D86103" w:rsidRPr="00215C42" w14:paraId="7FBAE6E1" w14:textId="77777777" w:rsidTr="00CD5FDF">
        <w:tc>
          <w:tcPr>
            <w:tcW w:w="619" w:type="dxa"/>
            <w:vAlign w:val="center"/>
          </w:tcPr>
          <w:p w14:paraId="11AA3A47"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6C8AFC51" w14:textId="41E35147" w:rsidR="00D86103" w:rsidRPr="00215C42" w:rsidRDefault="00CC5F13" w:rsidP="00334919">
            <w:pPr>
              <w:spacing w:after="0" w:line="240" w:lineRule="auto"/>
              <w:rPr>
                <w:rFonts w:cstheme="minorHAnsi"/>
                <w:sz w:val="20"/>
                <w:szCs w:val="20"/>
              </w:rPr>
            </w:pPr>
            <w:r w:rsidRPr="00215C42">
              <w:rPr>
                <w:rFonts w:cstheme="minorHAnsi"/>
                <w:sz w:val="20"/>
                <w:szCs w:val="20"/>
              </w:rPr>
              <w:t>GOLUBOVEČKI KAMENOLOM</w:t>
            </w:r>
            <w:r w:rsidR="00A4342C" w:rsidRPr="00215C42">
              <w:rPr>
                <w:rFonts w:cstheme="minorHAnsi"/>
                <w:sz w:val="20"/>
                <w:szCs w:val="20"/>
              </w:rPr>
              <w:t>I</w:t>
            </w:r>
            <w:r w:rsidRPr="00215C42">
              <w:rPr>
                <w:rFonts w:cstheme="minorHAnsi"/>
                <w:sz w:val="20"/>
                <w:szCs w:val="20"/>
              </w:rPr>
              <w:t xml:space="preserve"> d.o.o.</w:t>
            </w:r>
          </w:p>
        </w:tc>
        <w:tc>
          <w:tcPr>
            <w:tcW w:w="2488" w:type="dxa"/>
            <w:vAlign w:val="center"/>
          </w:tcPr>
          <w:p w14:paraId="02F2FB4C" w14:textId="4E4FAC83" w:rsidR="00D86103" w:rsidRPr="00215C42" w:rsidRDefault="00CC5F13" w:rsidP="003E7653">
            <w:pPr>
              <w:spacing w:after="0" w:line="240" w:lineRule="auto"/>
              <w:jc w:val="center"/>
              <w:rPr>
                <w:rFonts w:cstheme="minorHAnsi"/>
                <w:sz w:val="20"/>
                <w:szCs w:val="20"/>
              </w:rPr>
            </w:pPr>
            <w:r w:rsidRPr="00215C42">
              <w:rPr>
                <w:rFonts w:cstheme="minorHAnsi"/>
                <w:sz w:val="20"/>
                <w:szCs w:val="20"/>
              </w:rPr>
              <w:t>Novi Golubovec 26</w:t>
            </w:r>
          </w:p>
        </w:tc>
        <w:tc>
          <w:tcPr>
            <w:tcW w:w="3044" w:type="dxa"/>
            <w:vAlign w:val="center"/>
          </w:tcPr>
          <w:p w14:paraId="3E9F48DC" w14:textId="05DB5A15" w:rsidR="00D86103" w:rsidRPr="00215C42" w:rsidRDefault="00CC5F13" w:rsidP="00334919">
            <w:pPr>
              <w:spacing w:after="0" w:line="240" w:lineRule="auto"/>
              <w:rPr>
                <w:rFonts w:cstheme="minorHAnsi"/>
                <w:sz w:val="20"/>
                <w:szCs w:val="20"/>
              </w:rPr>
            </w:pPr>
            <w:r w:rsidRPr="00215C42">
              <w:rPr>
                <w:rFonts w:cstheme="minorHAnsi"/>
                <w:sz w:val="20"/>
                <w:szCs w:val="20"/>
              </w:rPr>
              <w:t>B0811 – vađenje ukrasnoga kamena i kamena za gradnju, vapnenca, gipsa, krede i škriljevca</w:t>
            </w:r>
          </w:p>
        </w:tc>
      </w:tr>
      <w:tr w:rsidR="00D86103" w:rsidRPr="00215C42" w14:paraId="63EF1C97" w14:textId="77777777" w:rsidTr="00CD5FDF">
        <w:tc>
          <w:tcPr>
            <w:tcW w:w="619" w:type="dxa"/>
            <w:vAlign w:val="center"/>
          </w:tcPr>
          <w:p w14:paraId="3C9631FD"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4038371B" w14:textId="215D7105" w:rsidR="00D86103" w:rsidRPr="00215C42" w:rsidRDefault="00CC5F13" w:rsidP="00334919">
            <w:pPr>
              <w:spacing w:after="0" w:line="240" w:lineRule="auto"/>
              <w:rPr>
                <w:rFonts w:cstheme="minorHAnsi"/>
                <w:sz w:val="20"/>
                <w:szCs w:val="20"/>
              </w:rPr>
            </w:pPr>
            <w:r w:rsidRPr="00215C42">
              <w:rPr>
                <w:rFonts w:cstheme="minorHAnsi"/>
                <w:sz w:val="20"/>
                <w:szCs w:val="20"/>
              </w:rPr>
              <w:t>CENTAR – ŠKUDAR d.o.o.</w:t>
            </w:r>
          </w:p>
        </w:tc>
        <w:tc>
          <w:tcPr>
            <w:tcW w:w="2488" w:type="dxa"/>
            <w:vAlign w:val="center"/>
          </w:tcPr>
          <w:p w14:paraId="67025D9D" w14:textId="5732C30A" w:rsidR="00D86103" w:rsidRPr="00215C42" w:rsidRDefault="00CC5F13" w:rsidP="003E7653">
            <w:pPr>
              <w:spacing w:after="0" w:line="240" w:lineRule="auto"/>
              <w:jc w:val="center"/>
              <w:rPr>
                <w:rFonts w:cstheme="minorHAnsi"/>
                <w:sz w:val="20"/>
                <w:szCs w:val="20"/>
              </w:rPr>
            </w:pPr>
            <w:r w:rsidRPr="00215C42">
              <w:rPr>
                <w:rFonts w:cstheme="minorHAnsi"/>
                <w:sz w:val="20"/>
                <w:szCs w:val="20"/>
              </w:rPr>
              <w:t>Novi Golubovec 32</w:t>
            </w:r>
          </w:p>
        </w:tc>
        <w:tc>
          <w:tcPr>
            <w:tcW w:w="3044" w:type="dxa"/>
            <w:vAlign w:val="center"/>
          </w:tcPr>
          <w:p w14:paraId="60CE430C" w14:textId="798C8A9D" w:rsidR="00D86103" w:rsidRPr="00215C42" w:rsidRDefault="00CC5F13" w:rsidP="00334919">
            <w:pPr>
              <w:spacing w:after="0" w:line="240" w:lineRule="auto"/>
              <w:rPr>
                <w:rFonts w:cstheme="minorHAnsi"/>
                <w:sz w:val="20"/>
                <w:szCs w:val="20"/>
              </w:rPr>
            </w:pPr>
            <w:r w:rsidRPr="00215C42">
              <w:rPr>
                <w:rFonts w:cstheme="minorHAnsi"/>
                <w:sz w:val="20"/>
                <w:szCs w:val="20"/>
              </w:rPr>
              <w:t>C1071 – proizvodnja kruha; proizvodnja svježeg peciva, slastičarskih proizvoda i kolača</w:t>
            </w:r>
          </w:p>
        </w:tc>
      </w:tr>
      <w:tr w:rsidR="00D86103" w:rsidRPr="00215C42" w14:paraId="6E97532A" w14:textId="77777777" w:rsidTr="00CD5FDF">
        <w:tc>
          <w:tcPr>
            <w:tcW w:w="619" w:type="dxa"/>
            <w:vAlign w:val="center"/>
          </w:tcPr>
          <w:p w14:paraId="09A89BC9"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6728C902" w14:textId="6474B6D2" w:rsidR="00D86103" w:rsidRPr="00215C42" w:rsidRDefault="00CC5F13" w:rsidP="00334919">
            <w:pPr>
              <w:spacing w:after="0" w:line="240" w:lineRule="auto"/>
              <w:rPr>
                <w:rFonts w:cstheme="minorHAnsi"/>
                <w:sz w:val="20"/>
                <w:szCs w:val="20"/>
              </w:rPr>
            </w:pPr>
            <w:r w:rsidRPr="00215C42">
              <w:rPr>
                <w:rFonts w:cstheme="minorHAnsi"/>
                <w:sz w:val="20"/>
                <w:szCs w:val="20"/>
              </w:rPr>
              <w:t>SCHIEDEL PROIZVODNJA DIMNJAKA d.o.o.</w:t>
            </w:r>
          </w:p>
        </w:tc>
        <w:tc>
          <w:tcPr>
            <w:tcW w:w="2488" w:type="dxa"/>
            <w:vAlign w:val="center"/>
          </w:tcPr>
          <w:p w14:paraId="7A984A8D" w14:textId="2F87CE3C" w:rsidR="00D86103" w:rsidRPr="00215C42" w:rsidRDefault="00CC5F13" w:rsidP="003E7653">
            <w:pPr>
              <w:spacing w:after="0" w:line="240" w:lineRule="auto"/>
              <w:jc w:val="center"/>
              <w:rPr>
                <w:rFonts w:cstheme="minorHAnsi"/>
                <w:sz w:val="20"/>
                <w:szCs w:val="20"/>
              </w:rPr>
            </w:pPr>
            <w:r w:rsidRPr="00215C42">
              <w:rPr>
                <w:rFonts w:cstheme="minorHAnsi"/>
                <w:sz w:val="20"/>
                <w:szCs w:val="20"/>
              </w:rPr>
              <w:t>Novi Golubovec 26</w:t>
            </w:r>
          </w:p>
        </w:tc>
        <w:tc>
          <w:tcPr>
            <w:tcW w:w="3044" w:type="dxa"/>
            <w:vAlign w:val="center"/>
          </w:tcPr>
          <w:p w14:paraId="3F7109F2" w14:textId="63EB08B2" w:rsidR="00D86103" w:rsidRPr="00215C42" w:rsidRDefault="00CC5F13" w:rsidP="00334919">
            <w:pPr>
              <w:spacing w:after="0" w:line="240" w:lineRule="auto"/>
              <w:rPr>
                <w:rFonts w:cstheme="minorHAnsi"/>
                <w:sz w:val="20"/>
                <w:szCs w:val="20"/>
              </w:rPr>
            </w:pPr>
            <w:r w:rsidRPr="00215C42">
              <w:rPr>
                <w:rFonts w:cstheme="minorHAnsi"/>
                <w:sz w:val="20"/>
                <w:szCs w:val="20"/>
              </w:rPr>
              <w:t>C2332 – proizvodnja opeke, crijepa i ostalih proizvoda od pečene gline za građevinarstvo</w:t>
            </w:r>
          </w:p>
        </w:tc>
      </w:tr>
      <w:tr w:rsidR="00D86103" w:rsidRPr="00215C42" w14:paraId="1D256C4C" w14:textId="77777777" w:rsidTr="00CD5FDF">
        <w:tc>
          <w:tcPr>
            <w:tcW w:w="619" w:type="dxa"/>
            <w:vAlign w:val="center"/>
          </w:tcPr>
          <w:p w14:paraId="0B82419A"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3E5E72AF" w14:textId="0F43FD69" w:rsidR="00D86103" w:rsidRPr="00215C42" w:rsidRDefault="00CC5F13" w:rsidP="00334919">
            <w:pPr>
              <w:spacing w:after="0" w:line="240" w:lineRule="auto"/>
              <w:rPr>
                <w:rFonts w:cstheme="minorHAnsi"/>
                <w:sz w:val="20"/>
                <w:szCs w:val="20"/>
              </w:rPr>
            </w:pPr>
            <w:r w:rsidRPr="00215C42">
              <w:rPr>
                <w:rFonts w:cstheme="minorHAnsi"/>
                <w:sz w:val="20"/>
                <w:szCs w:val="20"/>
              </w:rPr>
              <w:t>ŽIVINA uvoz i izvoz i otpremništvo d.o.o.</w:t>
            </w:r>
          </w:p>
        </w:tc>
        <w:tc>
          <w:tcPr>
            <w:tcW w:w="2488" w:type="dxa"/>
            <w:vAlign w:val="center"/>
          </w:tcPr>
          <w:p w14:paraId="48628A4D" w14:textId="4BA236CE" w:rsidR="00D86103" w:rsidRPr="00215C42" w:rsidRDefault="00CC5F13" w:rsidP="003E7653">
            <w:pPr>
              <w:spacing w:after="0" w:line="240" w:lineRule="auto"/>
              <w:jc w:val="center"/>
              <w:rPr>
                <w:rFonts w:cstheme="minorHAnsi"/>
                <w:sz w:val="20"/>
                <w:szCs w:val="20"/>
              </w:rPr>
            </w:pPr>
            <w:r w:rsidRPr="00215C42">
              <w:rPr>
                <w:rFonts w:cstheme="minorHAnsi"/>
                <w:sz w:val="20"/>
                <w:szCs w:val="20"/>
              </w:rPr>
              <w:t xml:space="preserve">Velika </w:t>
            </w:r>
            <w:proofErr w:type="spellStart"/>
            <w:r w:rsidRPr="00215C42">
              <w:rPr>
                <w:rFonts w:cstheme="minorHAnsi"/>
                <w:sz w:val="20"/>
                <w:szCs w:val="20"/>
              </w:rPr>
              <w:t>Veternička</w:t>
            </w:r>
            <w:proofErr w:type="spellEnd"/>
            <w:r w:rsidRPr="00215C42">
              <w:rPr>
                <w:rFonts w:cstheme="minorHAnsi"/>
                <w:sz w:val="20"/>
                <w:szCs w:val="20"/>
              </w:rPr>
              <w:t xml:space="preserve"> 20</w:t>
            </w:r>
          </w:p>
        </w:tc>
        <w:tc>
          <w:tcPr>
            <w:tcW w:w="3044" w:type="dxa"/>
            <w:vAlign w:val="center"/>
          </w:tcPr>
          <w:p w14:paraId="076086F0" w14:textId="38E59803" w:rsidR="00D86103" w:rsidRPr="00215C42" w:rsidRDefault="00CC5F13" w:rsidP="00334919">
            <w:pPr>
              <w:spacing w:after="0" w:line="240" w:lineRule="auto"/>
              <w:rPr>
                <w:rFonts w:cstheme="minorHAnsi"/>
                <w:sz w:val="20"/>
                <w:szCs w:val="20"/>
              </w:rPr>
            </w:pPr>
            <w:r w:rsidRPr="00215C42">
              <w:rPr>
                <w:rFonts w:cstheme="minorHAnsi"/>
                <w:sz w:val="20"/>
                <w:szCs w:val="20"/>
              </w:rPr>
              <w:t>H4941 – cestovni prijevoz robe</w:t>
            </w:r>
          </w:p>
        </w:tc>
      </w:tr>
      <w:tr w:rsidR="00D86103" w:rsidRPr="00215C42" w14:paraId="155A822B" w14:textId="77777777" w:rsidTr="00CD5FDF">
        <w:tc>
          <w:tcPr>
            <w:tcW w:w="619" w:type="dxa"/>
            <w:vAlign w:val="center"/>
          </w:tcPr>
          <w:p w14:paraId="7B0A7C55"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3FB8618C" w14:textId="17CDB46E" w:rsidR="00D86103" w:rsidRPr="00215C42" w:rsidRDefault="00CC5F13" w:rsidP="00334919">
            <w:pPr>
              <w:spacing w:after="0" w:line="240" w:lineRule="auto"/>
              <w:rPr>
                <w:rFonts w:cstheme="minorHAnsi"/>
                <w:sz w:val="20"/>
                <w:szCs w:val="20"/>
              </w:rPr>
            </w:pPr>
            <w:r w:rsidRPr="00215C42">
              <w:rPr>
                <w:rFonts w:cstheme="minorHAnsi"/>
                <w:sz w:val="20"/>
                <w:szCs w:val="20"/>
              </w:rPr>
              <w:t>EMSI STOLARIJA d.o.o.</w:t>
            </w:r>
          </w:p>
        </w:tc>
        <w:tc>
          <w:tcPr>
            <w:tcW w:w="2488" w:type="dxa"/>
            <w:vAlign w:val="center"/>
          </w:tcPr>
          <w:p w14:paraId="1F830BB5" w14:textId="1FA92615" w:rsidR="00D86103" w:rsidRPr="00215C42" w:rsidRDefault="00CC5F13" w:rsidP="003E7653">
            <w:pPr>
              <w:spacing w:after="0" w:line="240" w:lineRule="auto"/>
              <w:jc w:val="center"/>
              <w:rPr>
                <w:rFonts w:cstheme="minorHAnsi"/>
                <w:sz w:val="20"/>
                <w:szCs w:val="20"/>
              </w:rPr>
            </w:pPr>
            <w:r w:rsidRPr="00215C42">
              <w:rPr>
                <w:rFonts w:cstheme="minorHAnsi"/>
                <w:sz w:val="20"/>
                <w:szCs w:val="20"/>
              </w:rPr>
              <w:t xml:space="preserve">Velika </w:t>
            </w:r>
            <w:proofErr w:type="spellStart"/>
            <w:r w:rsidRPr="00215C42">
              <w:rPr>
                <w:rFonts w:cstheme="minorHAnsi"/>
                <w:sz w:val="20"/>
                <w:szCs w:val="20"/>
              </w:rPr>
              <w:t>Veternička</w:t>
            </w:r>
            <w:proofErr w:type="spellEnd"/>
            <w:r w:rsidRPr="00215C42">
              <w:rPr>
                <w:rFonts w:cstheme="minorHAnsi"/>
                <w:sz w:val="20"/>
                <w:szCs w:val="20"/>
              </w:rPr>
              <w:t xml:space="preserve"> 93</w:t>
            </w:r>
          </w:p>
        </w:tc>
        <w:tc>
          <w:tcPr>
            <w:tcW w:w="3044" w:type="dxa"/>
            <w:vAlign w:val="center"/>
          </w:tcPr>
          <w:p w14:paraId="0164DC0D" w14:textId="2CEABE3D" w:rsidR="00D86103" w:rsidRPr="00215C42" w:rsidRDefault="00CC5F13" w:rsidP="00334919">
            <w:pPr>
              <w:spacing w:after="0" w:line="240" w:lineRule="auto"/>
              <w:rPr>
                <w:rFonts w:cstheme="minorHAnsi"/>
                <w:sz w:val="20"/>
                <w:szCs w:val="20"/>
              </w:rPr>
            </w:pPr>
            <w:r w:rsidRPr="00215C42">
              <w:rPr>
                <w:rFonts w:cstheme="minorHAnsi"/>
                <w:sz w:val="20"/>
                <w:szCs w:val="20"/>
              </w:rPr>
              <w:t>C1623 – proizvodnja ostale građevinske stolarije i elemenata</w:t>
            </w:r>
          </w:p>
        </w:tc>
      </w:tr>
      <w:tr w:rsidR="00D86103" w:rsidRPr="00215C42" w14:paraId="6326204F" w14:textId="77777777" w:rsidTr="00CD5FDF">
        <w:tc>
          <w:tcPr>
            <w:tcW w:w="619" w:type="dxa"/>
            <w:vAlign w:val="center"/>
          </w:tcPr>
          <w:p w14:paraId="1FD21850"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4C405BE0" w14:textId="55F1CFF5" w:rsidR="00D86103" w:rsidRPr="00215C42" w:rsidRDefault="00F05338" w:rsidP="00334919">
            <w:pPr>
              <w:spacing w:after="0" w:line="240" w:lineRule="auto"/>
              <w:rPr>
                <w:rFonts w:cstheme="minorHAnsi"/>
                <w:sz w:val="20"/>
                <w:szCs w:val="20"/>
              </w:rPr>
            </w:pPr>
            <w:r w:rsidRPr="00215C42">
              <w:rPr>
                <w:rFonts w:cstheme="minorHAnsi"/>
                <w:sz w:val="20"/>
                <w:szCs w:val="20"/>
              </w:rPr>
              <w:t xml:space="preserve">GROZDEK strojna obrada metala </w:t>
            </w:r>
            <w:proofErr w:type="spellStart"/>
            <w:r w:rsidRPr="00215C42">
              <w:rPr>
                <w:rFonts w:cstheme="minorHAnsi"/>
                <w:sz w:val="20"/>
                <w:szCs w:val="20"/>
              </w:rPr>
              <w:t>j.d.o.o</w:t>
            </w:r>
            <w:proofErr w:type="spellEnd"/>
            <w:r w:rsidRPr="00215C42">
              <w:rPr>
                <w:rFonts w:cstheme="minorHAnsi"/>
                <w:sz w:val="20"/>
                <w:szCs w:val="20"/>
              </w:rPr>
              <w:t>. za obradu metala</w:t>
            </w:r>
          </w:p>
        </w:tc>
        <w:tc>
          <w:tcPr>
            <w:tcW w:w="2488" w:type="dxa"/>
            <w:vAlign w:val="center"/>
          </w:tcPr>
          <w:p w14:paraId="27211F64" w14:textId="65644E06" w:rsidR="00D86103" w:rsidRPr="00215C42" w:rsidRDefault="00F05338" w:rsidP="003E7653">
            <w:pPr>
              <w:spacing w:after="0" w:line="240" w:lineRule="auto"/>
              <w:jc w:val="center"/>
              <w:rPr>
                <w:rFonts w:cstheme="minorHAnsi"/>
                <w:sz w:val="20"/>
                <w:szCs w:val="20"/>
              </w:rPr>
            </w:pPr>
            <w:r w:rsidRPr="00215C42">
              <w:rPr>
                <w:rFonts w:cstheme="minorHAnsi"/>
                <w:sz w:val="20"/>
                <w:szCs w:val="20"/>
              </w:rPr>
              <w:t xml:space="preserve">Gora </w:t>
            </w:r>
            <w:proofErr w:type="spellStart"/>
            <w:r w:rsidRPr="00215C42">
              <w:rPr>
                <w:rFonts w:cstheme="minorHAnsi"/>
                <w:sz w:val="20"/>
                <w:szCs w:val="20"/>
              </w:rPr>
              <w:t>Veternička</w:t>
            </w:r>
            <w:proofErr w:type="spellEnd"/>
            <w:r w:rsidRPr="00215C42">
              <w:rPr>
                <w:rFonts w:cstheme="minorHAnsi"/>
                <w:sz w:val="20"/>
                <w:szCs w:val="20"/>
              </w:rPr>
              <w:t xml:space="preserve"> 77</w:t>
            </w:r>
          </w:p>
        </w:tc>
        <w:tc>
          <w:tcPr>
            <w:tcW w:w="3044" w:type="dxa"/>
            <w:vAlign w:val="center"/>
          </w:tcPr>
          <w:p w14:paraId="3CBE1486" w14:textId="59307DF5" w:rsidR="00D86103" w:rsidRPr="00215C42" w:rsidRDefault="00F05338" w:rsidP="00334919">
            <w:pPr>
              <w:spacing w:after="0" w:line="240" w:lineRule="auto"/>
              <w:rPr>
                <w:rFonts w:cstheme="minorHAnsi"/>
                <w:sz w:val="20"/>
                <w:szCs w:val="20"/>
              </w:rPr>
            </w:pPr>
            <w:r w:rsidRPr="00215C42">
              <w:rPr>
                <w:rFonts w:cstheme="minorHAnsi"/>
                <w:sz w:val="20"/>
                <w:szCs w:val="20"/>
              </w:rPr>
              <w:t xml:space="preserve">C2562- Strojna obrada metala </w:t>
            </w:r>
          </w:p>
        </w:tc>
      </w:tr>
      <w:tr w:rsidR="00D86103" w:rsidRPr="00215C42" w14:paraId="314AA1B1" w14:textId="77777777" w:rsidTr="00CD5FDF">
        <w:tc>
          <w:tcPr>
            <w:tcW w:w="619" w:type="dxa"/>
            <w:vAlign w:val="center"/>
          </w:tcPr>
          <w:p w14:paraId="1F0B4F1B"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48B2696A" w14:textId="1E65E0BB" w:rsidR="00D86103" w:rsidRPr="00215C42" w:rsidRDefault="00CC5F13" w:rsidP="00334919">
            <w:pPr>
              <w:spacing w:after="0" w:line="240" w:lineRule="auto"/>
              <w:rPr>
                <w:rFonts w:cstheme="minorHAnsi"/>
                <w:sz w:val="20"/>
                <w:szCs w:val="20"/>
              </w:rPr>
            </w:pPr>
            <w:r w:rsidRPr="00215C42">
              <w:rPr>
                <w:rFonts w:cstheme="minorHAnsi"/>
                <w:sz w:val="20"/>
                <w:szCs w:val="20"/>
              </w:rPr>
              <w:t>MAKRO TRGOVINA I SERVIS d.o.o.</w:t>
            </w:r>
          </w:p>
        </w:tc>
        <w:tc>
          <w:tcPr>
            <w:tcW w:w="2488" w:type="dxa"/>
            <w:vAlign w:val="center"/>
          </w:tcPr>
          <w:p w14:paraId="7F82E4DD" w14:textId="44C60B9A" w:rsidR="00D86103" w:rsidRPr="00215C42" w:rsidRDefault="00CC5F13" w:rsidP="003E7653">
            <w:pPr>
              <w:spacing w:after="0" w:line="240" w:lineRule="auto"/>
              <w:jc w:val="center"/>
              <w:rPr>
                <w:rFonts w:cstheme="minorHAnsi"/>
                <w:sz w:val="20"/>
                <w:szCs w:val="20"/>
              </w:rPr>
            </w:pPr>
            <w:r w:rsidRPr="00215C42">
              <w:rPr>
                <w:rFonts w:cstheme="minorHAnsi"/>
                <w:sz w:val="20"/>
                <w:szCs w:val="20"/>
              </w:rPr>
              <w:t xml:space="preserve">Velika </w:t>
            </w:r>
            <w:proofErr w:type="spellStart"/>
            <w:r w:rsidRPr="00215C42">
              <w:rPr>
                <w:rFonts w:cstheme="minorHAnsi"/>
                <w:sz w:val="20"/>
                <w:szCs w:val="20"/>
              </w:rPr>
              <w:t>Veternička</w:t>
            </w:r>
            <w:proofErr w:type="spellEnd"/>
            <w:r w:rsidRPr="00215C42">
              <w:rPr>
                <w:rFonts w:cstheme="minorHAnsi"/>
                <w:sz w:val="20"/>
                <w:szCs w:val="20"/>
              </w:rPr>
              <w:t xml:space="preserve"> 22</w:t>
            </w:r>
          </w:p>
        </w:tc>
        <w:tc>
          <w:tcPr>
            <w:tcW w:w="3044" w:type="dxa"/>
            <w:vAlign w:val="center"/>
          </w:tcPr>
          <w:p w14:paraId="5B92FEED" w14:textId="4B850571" w:rsidR="00D86103" w:rsidRPr="00215C42" w:rsidRDefault="00CC5F13" w:rsidP="00334919">
            <w:pPr>
              <w:spacing w:after="0" w:line="240" w:lineRule="auto"/>
              <w:rPr>
                <w:rFonts w:cstheme="minorHAnsi"/>
                <w:sz w:val="20"/>
                <w:szCs w:val="20"/>
              </w:rPr>
            </w:pPr>
            <w:r w:rsidRPr="00215C42">
              <w:rPr>
                <w:rFonts w:cstheme="minorHAnsi"/>
                <w:sz w:val="20"/>
                <w:szCs w:val="20"/>
              </w:rPr>
              <w:t>G4741 – trgovina na malo računalima, perifernim jedinicama i softverom u specijaliziranim prodavaonicama</w:t>
            </w:r>
          </w:p>
        </w:tc>
      </w:tr>
      <w:tr w:rsidR="00D86103" w:rsidRPr="00215C42" w14:paraId="15607892" w14:textId="77777777" w:rsidTr="00CD5FDF">
        <w:tc>
          <w:tcPr>
            <w:tcW w:w="619" w:type="dxa"/>
            <w:vAlign w:val="center"/>
          </w:tcPr>
          <w:p w14:paraId="196FED07"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1729C3BE" w14:textId="4B5C2E4B" w:rsidR="00D86103" w:rsidRPr="00215C42" w:rsidRDefault="00CC5F13" w:rsidP="00334919">
            <w:pPr>
              <w:spacing w:after="0" w:line="240" w:lineRule="auto"/>
              <w:rPr>
                <w:rFonts w:cstheme="minorHAnsi"/>
                <w:sz w:val="20"/>
                <w:szCs w:val="20"/>
              </w:rPr>
            </w:pPr>
            <w:r w:rsidRPr="00215C42">
              <w:rPr>
                <w:rFonts w:cstheme="minorHAnsi"/>
                <w:sz w:val="20"/>
                <w:szCs w:val="20"/>
              </w:rPr>
              <w:t>KOS USLUGE d.o.o.</w:t>
            </w:r>
          </w:p>
        </w:tc>
        <w:tc>
          <w:tcPr>
            <w:tcW w:w="2488" w:type="dxa"/>
            <w:vAlign w:val="center"/>
          </w:tcPr>
          <w:p w14:paraId="38470B98" w14:textId="511A0A7B" w:rsidR="00D86103" w:rsidRPr="00215C42" w:rsidRDefault="00CC5F13" w:rsidP="003E7653">
            <w:pPr>
              <w:spacing w:after="0" w:line="240" w:lineRule="auto"/>
              <w:jc w:val="center"/>
              <w:rPr>
                <w:rFonts w:cstheme="minorHAnsi"/>
                <w:sz w:val="20"/>
                <w:szCs w:val="20"/>
              </w:rPr>
            </w:pPr>
            <w:r w:rsidRPr="00215C42">
              <w:rPr>
                <w:rFonts w:cstheme="minorHAnsi"/>
                <w:sz w:val="20"/>
                <w:szCs w:val="20"/>
              </w:rPr>
              <w:t xml:space="preserve">Velika </w:t>
            </w:r>
            <w:proofErr w:type="spellStart"/>
            <w:r w:rsidRPr="00215C42">
              <w:rPr>
                <w:rFonts w:cstheme="minorHAnsi"/>
                <w:sz w:val="20"/>
                <w:szCs w:val="20"/>
              </w:rPr>
              <w:t>Veternička</w:t>
            </w:r>
            <w:proofErr w:type="spellEnd"/>
            <w:r w:rsidRPr="00215C42">
              <w:rPr>
                <w:rFonts w:cstheme="minorHAnsi"/>
                <w:sz w:val="20"/>
                <w:szCs w:val="20"/>
              </w:rPr>
              <w:t xml:space="preserve"> 20</w:t>
            </w:r>
          </w:p>
        </w:tc>
        <w:tc>
          <w:tcPr>
            <w:tcW w:w="3044" w:type="dxa"/>
            <w:vAlign w:val="center"/>
          </w:tcPr>
          <w:p w14:paraId="18948935" w14:textId="7488A5C3" w:rsidR="00D86103" w:rsidRPr="00215C42" w:rsidRDefault="00CC5F13" w:rsidP="00334919">
            <w:pPr>
              <w:spacing w:after="0" w:line="240" w:lineRule="auto"/>
              <w:rPr>
                <w:rFonts w:cstheme="minorHAnsi"/>
                <w:sz w:val="20"/>
                <w:szCs w:val="20"/>
              </w:rPr>
            </w:pPr>
            <w:r w:rsidRPr="00215C42">
              <w:rPr>
                <w:rFonts w:cstheme="minorHAnsi"/>
                <w:sz w:val="20"/>
                <w:szCs w:val="20"/>
              </w:rPr>
              <w:t>C3312 – popravak strojeva</w:t>
            </w:r>
          </w:p>
        </w:tc>
      </w:tr>
      <w:tr w:rsidR="00D86103" w:rsidRPr="00215C42" w14:paraId="4C74EA9A" w14:textId="77777777" w:rsidTr="00CD5FDF">
        <w:tc>
          <w:tcPr>
            <w:tcW w:w="619" w:type="dxa"/>
            <w:vAlign w:val="center"/>
          </w:tcPr>
          <w:p w14:paraId="67F8FFE4" w14:textId="77777777" w:rsidR="00D86103" w:rsidRPr="00215C42" w:rsidRDefault="00D86103" w:rsidP="00E71B26">
            <w:pPr>
              <w:pStyle w:val="Odlomakpopisa"/>
              <w:numPr>
                <w:ilvl w:val="0"/>
                <w:numId w:val="96"/>
              </w:numPr>
              <w:spacing w:after="0" w:line="240" w:lineRule="auto"/>
              <w:rPr>
                <w:rFonts w:cstheme="minorHAnsi"/>
                <w:sz w:val="20"/>
                <w:szCs w:val="20"/>
              </w:rPr>
            </w:pPr>
          </w:p>
        </w:tc>
        <w:tc>
          <w:tcPr>
            <w:tcW w:w="2914" w:type="dxa"/>
            <w:vAlign w:val="center"/>
          </w:tcPr>
          <w:p w14:paraId="30FE2300" w14:textId="06D64157" w:rsidR="00D86103" w:rsidRPr="00215C42" w:rsidRDefault="00CC5F13" w:rsidP="00334919">
            <w:pPr>
              <w:spacing w:after="0" w:line="240" w:lineRule="auto"/>
              <w:rPr>
                <w:rFonts w:cstheme="minorHAnsi"/>
                <w:sz w:val="20"/>
                <w:szCs w:val="20"/>
              </w:rPr>
            </w:pPr>
            <w:r w:rsidRPr="00215C42">
              <w:rPr>
                <w:rFonts w:cstheme="minorHAnsi"/>
                <w:sz w:val="20"/>
                <w:szCs w:val="20"/>
              </w:rPr>
              <w:t xml:space="preserve">GRIZLI TEAM </w:t>
            </w:r>
            <w:proofErr w:type="spellStart"/>
            <w:r w:rsidRPr="00215C42">
              <w:rPr>
                <w:rFonts w:cstheme="minorHAnsi"/>
                <w:sz w:val="20"/>
                <w:szCs w:val="20"/>
              </w:rPr>
              <w:t>j.d.o.o</w:t>
            </w:r>
            <w:proofErr w:type="spellEnd"/>
            <w:r w:rsidRPr="00215C42">
              <w:rPr>
                <w:rFonts w:cstheme="minorHAnsi"/>
                <w:sz w:val="20"/>
                <w:szCs w:val="20"/>
              </w:rPr>
              <w:t>.</w:t>
            </w:r>
          </w:p>
        </w:tc>
        <w:tc>
          <w:tcPr>
            <w:tcW w:w="2488" w:type="dxa"/>
            <w:vAlign w:val="center"/>
          </w:tcPr>
          <w:p w14:paraId="09D06C67" w14:textId="56E83400" w:rsidR="00D86103" w:rsidRPr="00215C42" w:rsidRDefault="00CC5F13" w:rsidP="003E7653">
            <w:pPr>
              <w:spacing w:after="0" w:line="240" w:lineRule="auto"/>
              <w:jc w:val="center"/>
              <w:rPr>
                <w:rFonts w:cstheme="minorHAnsi"/>
                <w:sz w:val="20"/>
                <w:szCs w:val="20"/>
              </w:rPr>
            </w:pPr>
            <w:r w:rsidRPr="00215C42">
              <w:rPr>
                <w:rFonts w:cstheme="minorHAnsi"/>
                <w:sz w:val="20"/>
                <w:szCs w:val="20"/>
              </w:rPr>
              <w:t xml:space="preserve">Gora </w:t>
            </w:r>
            <w:proofErr w:type="spellStart"/>
            <w:r w:rsidRPr="00215C42">
              <w:rPr>
                <w:rFonts w:cstheme="minorHAnsi"/>
                <w:sz w:val="20"/>
                <w:szCs w:val="20"/>
              </w:rPr>
              <w:t>Veternička</w:t>
            </w:r>
            <w:proofErr w:type="spellEnd"/>
            <w:r w:rsidRPr="00215C42">
              <w:rPr>
                <w:rFonts w:cstheme="minorHAnsi"/>
                <w:sz w:val="20"/>
                <w:szCs w:val="20"/>
              </w:rPr>
              <w:t xml:space="preserve"> 6/D</w:t>
            </w:r>
          </w:p>
        </w:tc>
        <w:tc>
          <w:tcPr>
            <w:tcW w:w="3044" w:type="dxa"/>
            <w:vAlign w:val="center"/>
          </w:tcPr>
          <w:p w14:paraId="1BDB706E" w14:textId="22571BB2" w:rsidR="00D86103" w:rsidRPr="00215C42" w:rsidRDefault="00CC5F13" w:rsidP="00334919">
            <w:pPr>
              <w:spacing w:after="0" w:line="240" w:lineRule="auto"/>
              <w:rPr>
                <w:rFonts w:cstheme="minorHAnsi"/>
                <w:sz w:val="20"/>
                <w:szCs w:val="20"/>
              </w:rPr>
            </w:pPr>
            <w:r w:rsidRPr="00215C42">
              <w:rPr>
                <w:rFonts w:cstheme="minorHAnsi"/>
                <w:sz w:val="20"/>
                <w:szCs w:val="20"/>
              </w:rPr>
              <w:t xml:space="preserve">N8130 </w:t>
            </w:r>
            <w:r w:rsidR="00706BBC" w:rsidRPr="00215C42">
              <w:rPr>
                <w:rFonts w:cstheme="minorHAnsi"/>
                <w:sz w:val="20"/>
                <w:szCs w:val="20"/>
              </w:rPr>
              <w:t>–</w:t>
            </w:r>
            <w:r w:rsidRPr="00215C42">
              <w:rPr>
                <w:rFonts w:cstheme="minorHAnsi"/>
                <w:sz w:val="20"/>
                <w:szCs w:val="20"/>
              </w:rPr>
              <w:t xml:space="preserve"> </w:t>
            </w:r>
            <w:r w:rsidR="00706BBC" w:rsidRPr="00215C42">
              <w:rPr>
                <w:rFonts w:cstheme="minorHAnsi"/>
                <w:sz w:val="20"/>
                <w:szCs w:val="20"/>
              </w:rPr>
              <w:t>uslužne djelatnosti uređenja i održavanja krajolika</w:t>
            </w:r>
          </w:p>
        </w:tc>
      </w:tr>
      <w:tr w:rsidR="004E436A" w:rsidRPr="00215C42" w14:paraId="22868EEC" w14:textId="77777777" w:rsidTr="00CD5FDF">
        <w:tc>
          <w:tcPr>
            <w:tcW w:w="619" w:type="dxa"/>
            <w:vAlign w:val="center"/>
          </w:tcPr>
          <w:p w14:paraId="6577BC30" w14:textId="77777777" w:rsidR="004E436A" w:rsidRPr="00215C42" w:rsidRDefault="004E436A" w:rsidP="00E71B26">
            <w:pPr>
              <w:pStyle w:val="Odlomakpopisa"/>
              <w:numPr>
                <w:ilvl w:val="0"/>
                <w:numId w:val="96"/>
              </w:numPr>
              <w:spacing w:after="0" w:line="240" w:lineRule="auto"/>
              <w:rPr>
                <w:rFonts w:cstheme="minorHAnsi"/>
                <w:sz w:val="20"/>
                <w:szCs w:val="20"/>
              </w:rPr>
            </w:pPr>
          </w:p>
        </w:tc>
        <w:tc>
          <w:tcPr>
            <w:tcW w:w="2914" w:type="dxa"/>
            <w:vAlign w:val="center"/>
          </w:tcPr>
          <w:p w14:paraId="3D7B65AA" w14:textId="029813C7" w:rsidR="004E436A" w:rsidRPr="00215C42" w:rsidRDefault="004E436A" w:rsidP="00334919">
            <w:pPr>
              <w:spacing w:after="0" w:line="240" w:lineRule="auto"/>
              <w:rPr>
                <w:rFonts w:cstheme="minorHAnsi"/>
                <w:sz w:val="20"/>
                <w:szCs w:val="20"/>
              </w:rPr>
            </w:pPr>
            <w:r w:rsidRPr="00215C42">
              <w:rPr>
                <w:rFonts w:cstheme="minorHAnsi"/>
                <w:sz w:val="20"/>
                <w:szCs w:val="20"/>
              </w:rPr>
              <w:t>BRANDOR d.o.o. za proizvodnju</w:t>
            </w:r>
          </w:p>
        </w:tc>
        <w:tc>
          <w:tcPr>
            <w:tcW w:w="2488" w:type="dxa"/>
            <w:vAlign w:val="center"/>
          </w:tcPr>
          <w:p w14:paraId="41F7F7A2" w14:textId="602E3992" w:rsidR="004E436A" w:rsidRPr="00215C42" w:rsidRDefault="004E436A" w:rsidP="003E7653">
            <w:pPr>
              <w:spacing w:after="0" w:line="240" w:lineRule="auto"/>
              <w:jc w:val="center"/>
              <w:rPr>
                <w:rFonts w:cstheme="minorHAnsi"/>
                <w:sz w:val="20"/>
                <w:szCs w:val="20"/>
              </w:rPr>
            </w:pPr>
            <w:r w:rsidRPr="00215C42">
              <w:rPr>
                <w:rFonts w:cstheme="minorHAnsi"/>
                <w:sz w:val="20"/>
                <w:szCs w:val="20"/>
              </w:rPr>
              <w:t>Novi Golubovec 5</w:t>
            </w:r>
          </w:p>
        </w:tc>
        <w:tc>
          <w:tcPr>
            <w:tcW w:w="3044" w:type="dxa"/>
            <w:vAlign w:val="center"/>
          </w:tcPr>
          <w:p w14:paraId="60E3E9A0" w14:textId="184CE743" w:rsidR="004E436A" w:rsidRPr="00215C42" w:rsidRDefault="004E436A" w:rsidP="00334919">
            <w:pPr>
              <w:spacing w:after="0" w:line="240" w:lineRule="auto"/>
              <w:rPr>
                <w:rFonts w:cstheme="minorHAnsi"/>
                <w:sz w:val="20"/>
                <w:szCs w:val="20"/>
              </w:rPr>
            </w:pPr>
            <w:r w:rsidRPr="00215C42">
              <w:rPr>
                <w:rFonts w:cstheme="minorHAnsi"/>
                <w:sz w:val="20"/>
                <w:szCs w:val="20"/>
              </w:rPr>
              <w:t>C1623-Proizvodnja ostale građevne stolarije i elemenata</w:t>
            </w:r>
          </w:p>
        </w:tc>
      </w:tr>
      <w:tr w:rsidR="004E436A" w:rsidRPr="00215C42" w14:paraId="2500D149" w14:textId="77777777" w:rsidTr="004E436A">
        <w:trPr>
          <w:trHeight w:val="1118"/>
        </w:trPr>
        <w:tc>
          <w:tcPr>
            <w:tcW w:w="619" w:type="dxa"/>
            <w:vAlign w:val="center"/>
          </w:tcPr>
          <w:p w14:paraId="64AC11C6" w14:textId="77777777" w:rsidR="004E436A" w:rsidRPr="00215C42" w:rsidRDefault="004E436A" w:rsidP="00E71B26">
            <w:pPr>
              <w:pStyle w:val="Odlomakpopisa"/>
              <w:numPr>
                <w:ilvl w:val="0"/>
                <w:numId w:val="96"/>
              </w:numPr>
              <w:spacing w:after="0" w:line="240" w:lineRule="auto"/>
              <w:rPr>
                <w:rFonts w:cstheme="minorHAnsi"/>
                <w:sz w:val="20"/>
                <w:szCs w:val="20"/>
              </w:rPr>
            </w:pPr>
          </w:p>
        </w:tc>
        <w:tc>
          <w:tcPr>
            <w:tcW w:w="2914" w:type="dxa"/>
            <w:vAlign w:val="center"/>
          </w:tcPr>
          <w:p w14:paraId="3832BE89" w14:textId="6376EE3D" w:rsidR="004E436A" w:rsidRPr="00215C42" w:rsidRDefault="004E436A" w:rsidP="00334919">
            <w:pPr>
              <w:spacing w:after="0" w:line="240" w:lineRule="auto"/>
              <w:rPr>
                <w:rFonts w:cstheme="minorHAnsi"/>
                <w:sz w:val="20"/>
                <w:szCs w:val="20"/>
              </w:rPr>
            </w:pPr>
            <w:r w:rsidRPr="00215C42">
              <w:rPr>
                <w:rFonts w:cstheme="minorHAnsi"/>
                <w:sz w:val="20"/>
                <w:szCs w:val="20"/>
              </w:rPr>
              <w:t>OČNA OPTIKA CVIKER</w:t>
            </w:r>
            <w:r w:rsidR="00F05338" w:rsidRPr="00215C42">
              <w:rPr>
                <w:rFonts w:cstheme="minorHAnsi"/>
                <w:sz w:val="20"/>
                <w:szCs w:val="20"/>
              </w:rPr>
              <w:t xml:space="preserve"> društvo s ograničenom odgovornošću za trgovinu, usluge i proizvodnju</w:t>
            </w:r>
          </w:p>
        </w:tc>
        <w:tc>
          <w:tcPr>
            <w:tcW w:w="2488" w:type="dxa"/>
            <w:vAlign w:val="center"/>
          </w:tcPr>
          <w:p w14:paraId="0DC44CF0" w14:textId="3A0AA33C" w:rsidR="004E436A" w:rsidRPr="00215C42" w:rsidRDefault="00F05338" w:rsidP="003E7653">
            <w:pPr>
              <w:spacing w:after="0" w:line="240" w:lineRule="auto"/>
              <w:jc w:val="center"/>
              <w:rPr>
                <w:rFonts w:cstheme="minorHAnsi"/>
                <w:sz w:val="20"/>
                <w:szCs w:val="20"/>
              </w:rPr>
            </w:pPr>
            <w:r w:rsidRPr="00215C42">
              <w:rPr>
                <w:rFonts w:cstheme="minorHAnsi"/>
                <w:sz w:val="20"/>
                <w:szCs w:val="20"/>
              </w:rPr>
              <w:t xml:space="preserve">Gora </w:t>
            </w:r>
            <w:proofErr w:type="spellStart"/>
            <w:r w:rsidRPr="00215C42">
              <w:rPr>
                <w:rFonts w:cstheme="minorHAnsi"/>
                <w:sz w:val="20"/>
                <w:szCs w:val="20"/>
              </w:rPr>
              <w:t>Veternička</w:t>
            </w:r>
            <w:proofErr w:type="spellEnd"/>
            <w:r w:rsidRPr="00215C42">
              <w:rPr>
                <w:rFonts w:cstheme="minorHAnsi"/>
                <w:sz w:val="20"/>
                <w:szCs w:val="20"/>
              </w:rPr>
              <w:t xml:space="preserve"> 48</w:t>
            </w:r>
          </w:p>
        </w:tc>
        <w:tc>
          <w:tcPr>
            <w:tcW w:w="3044" w:type="dxa"/>
            <w:vAlign w:val="center"/>
          </w:tcPr>
          <w:p w14:paraId="3EC84B62" w14:textId="1658D0A4" w:rsidR="004E436A" w:rsidRPr="00215C42" w:rsidRDefault="00F05338" w:rsidP="004E436A">
            <w:pPr>
              <w:spacing w:after="0" w:line="240" w:lineRule="auto"/>
              <w:rPr>
                <w:rFonts w:cstheme="minorHAnsi"/>
                <w:sz w:val="20"/>
                <w:szCs w:val="20"/>
              </w:rPr>
            </w:pPr>
            <w:r w:rsidRPr="00215C42">
              <w:rPr>
                <w:rFonts w:cstheme="minorHAnsi"/>
                <w:sz w:val="20"/>
                <w:szCs w:val="20"/>
              </w:rPr>
              <w:t>G4778- Ostala trgovina na malo novom robom u specijaliziranim prodavaonicama</w:t>
            </w:r>
          </w:p>
        </w:tc>
      </w:tr>
      <w:tr w:rsidR="00F05338" w:rsidRPr="00215C42" w14:paraId="091555A9" w14:textId="77777777" w:rsidTr="004E436A">
        <w:trPr>
          <w:trHeight w:val="1118"/>
        </w:trPr>
        <w:tc>
          <w:tcPr>
            <w:tcW w:w="619" w:type="dxa"/>
            <w:vAlign w:val="center"/>
          </w:tcPr>
          <w:p w14:paraId="51428F18" w14:textId="77777777" w:rsidR="00F05338" w:rsidRPr="00215C42" w:rsidRDefault="00F05338" w:rsidP="00E71B26">
            <w:pPr>
              <w:pStyle w:val="Odlomakpopisa"/>
              <w:numPr>
                <w:ilvl w:val="0"/>
                <w:numId w:val="96"/>
              </w:numPr>
              <w:spacing w:after="0" w:line="240" w:lineRule="auto"/>
              <w:rPr>
                <w:rFonts w:cstheme="minorHAnsi"/>
                <w:sz w:val="20"/>
                <w:szCs w:val="20"/>
              </w:rPr>
            </w:pPr>
          </w:p>
        </w:tc>
        <w:tc>
          <w:tcPr>
            <w:tcW w:w="2914" w:type="dxa"/>
            <w:vAlign w:val="center"/>
          </w:tcPr>
          <w:p w14:paraId="01786F74" w14:textId="54CBBBBB" w:rsidR="00F05338" w:rsidRPr="00215C42" w:rsidRDefault="00F05338" w:rsidP="00334919">
            <w:pPr>
              <w:spacing w:after="0" w:line="240" w:lineRule="auto"/>
              <w:rPr>
                <w:rFonts w:cstheme="minorHAnsi"/>
                <w:sz w:val="20"/>
                <w:szCs w:val="20"/>
              </w:rPr>
            </w:pPr>
            <w:r w:rsidRPr="00215C42">
              <w:rPr>
                <w:rFonts w:cstheme="minorHAnsi"/>
                <w:sz w:val="20"/>
                <w:szCs w:val="20"/>
              </w:rPr>
              <w:t>MARMAC PROGRES d.o.o. za klesarstvo, graditeljstvo i usluge</w:t>
            </w:r>
          </w:p>
        </w:tc>
        <w:tc>
          <w:tcPr>
            <w:tcW w:w="2488" w:type="dxa"/>
            <w:vAlign w:val="center"/>
          </w:tcPr>
          <w:p w14:paraId="04585F8E" w14:textId="2A5A875B" w:rsidR="00F05338" w:rsidRPr="00215C42" w:rsidRDefault="00F05338" w:rsidP="003E7653">
            <w:pPr>
              <w:spacing w:after="0" w:line="240" w:lineRule="auto"/>
              <w:jc w:val="center"/>
              <w:rPr>
                <w:rFonts w:cstheme="minorHAnsi"/>
                <w:sz w:val="20"/>
                <w:szCs w:val="20"/>
              </w:rPr>
            </w:pPr>
            <w:r w:rsidRPr="00215C42">
              <w:rPr>
                <w:rFonts w:cstheme="minorHAnsi"/>
                <w:sz w:val="20"/>
                <w:szCs w:val="20"/>
              </w:rPr>
              <w:t>Novi Golubovec 6</w:t>
            </w:r>
          </w:p>
        </w:tc>
        <w:tc>
          <w:tcPr>
            <w:tcW w:w="3044" w:type="dxa"/>
            <w:vAlign w:val="center"/>
          </w:tcPr>
          <w:p w14:paraId="4D5676B8" w14:textId="3DB2DE4C" w:rsidR="00F05338" w:rsidRPr="00215C42" w:rsidRDefault="00F05338" w:rsidP="004E436A">
            <w:pPr>
              <w:spacing w:after="0" w:line="240" w:lineRule="auto"/>
              <w:rPr>
                <w:rFonts w:cstheme="minorHAnsi"/>
                <w:sz w:val="20"/>
                <w:szCs w:val="20"/>
              </w:rPr>
            </w:pPr>
            <w:r w:rsidRPr="00215C42">
              <w:rPr>
                <w:rFonts w:cstheme="minorHAnsi"/>
                <w:sz w:val="20"/>
                <w:szCs w:val="20"/>
              </w:rPr>
              <w:t>C2370-Rezanje, oblikovanje i obrada kamena</w:t>
            </w:r>
          </w:p>
        </w:tc>
      </w:tr>
      <w:tr w:rsidR="00F05338" w:rsidRPr="00215C42" w14:paraId="48851AA3" w14:textId="77777777" w:rsidTr="004E436A">
        <w:trPr>
          <w:trHeight w:val="1118"/>
        </w:trPr>
        <w:tc>
          <w:tcPr>
            <w:tcW w:w="619" w:type="dxa"/>
            <w:vAlign w:val="center"/>
          </w:tcPr>
          <w:p w14:paraId="47D069B8" w14:textId="77777777" w:rsidR="00F05338" w:rsidRPr="00215C42" w:rsidRDefault="00F05338" w:rsidP="00E71B26">
            <w:pPr>
              <w:pStyle w:val="Odlomakpopisa"/>
              <w:numPr>
                <w:ilvl w:val="0"/>
                <w:numId w:val="96"/>
              </w:numPr>
              <w:spacing w:after="0" w:line="240" w:lineRule="auto"/>
              <w:rPr>
                <w:rFonts w:cstheme="minorHAnsi"/>
                <w:sz w:val="20"/>
                <w:szCs w:val="20"/>
              </w:rPr>
            </w:pPr>
          </w:p>
        </w:tc>
        <w:tc>
          <w:tcPr>
            <w:tcW w:w="2914" w:type="dxa"/>
            <w:vAlign w:val="center"/>
          </w:tcPr>
          <w:p w14:paraId="21749D00" w14:textId="3C380590" w:rsidR="00F05338" w:rsidRPr="00215C42" w:rsidRDefault="00F05338" w:rsidP="00334919">
            <w:pPr>
              <w:spacing w:after="0" w:line="240" w:lineRule="auto"/>
              <w:rPr>
                <w:rFonts w:cstheme="minorHAnsi"/>
                <w:sz w:val="20"/>
                <w:szCs w:val="20"/>
              </w:rPr>
            </w:pPr>
            <w:r w:rsidRPr="00215C42">
              <w:rPr>
                <w:rFonts w:cstheme="minorHAnsi"/>
                <w:sz w:val="20"/>
                <w:szCs w:val="20"/>
              </w:rPr>
              <w:t>GRADITELJSTVO ZEBEC jednostavno društvo s ograničenom odgovornošću za graditeljstvo i usluge</w:t>
            </w:r>
          </w:p>
        </w:tc>
        <w:tc>
          <w:tcPr>
            <w:tcW w:w="2488" w:type="dxa"/>
            <w:vAlign w:val="center"/>
          </w:tcPr>
          <w:p w14:paraId="11B7C4B9" w14:textId="7205A7CB" w:rsidR="00F05338" w:rsidRPr="00215C42" w:rsidRDefault="00F05338" w:rsidP="003E7653">
            <w:pPr>
              <w:spacing w:after="0" w:line="240" w:lineRule="auto"/>
              <w:jc w:val="center"/>
              <w:rPr>
                <w:rFonts w:cstheme="minorHAnsi"/>
                <w:sz w:val="20"/>
                <w:szCs w:val="20"/>
              </w:rPr>
            </w:pPr>
            <w:r w:rsidRPr="00215C42">
              <w:rPr>
                <w:rFonts w:cstheme="minorHAnsi"/>
                <w:sz w:val="20"/>
                <w:szCs w:val="20"/>
              </w:rPr>
              <w:t>Gora 11</w:t>
            </w:r>
          </w:p>
        </w:tc>
        <w:tc>
          <w:tcPr>
            <w:tcW w:w="3044" w:type="dxa"/>
            <w:vAlign w:val="center"/>
          </w:tcPr>
          <w:p w14:paraId="520297C4" w14:textId="366C2745" w:rsidR="00F05338" w:rsidRPr="00215C42" w:rsidRDefault="00F05338" w:rsidP="004E436A">
            <w:pPr>
              <w:spacing w:after="0" w:line="240" w:lineRule="auto"/>
              <w:rPr>
                <w:rFonts w:cstheme="minorHAnsi"/>
                <w:sz w:val="20"/>
                <w:szCs w:val="20"/>
              </w:rPr>
            </w:pPr>
            <w:r w:rsidRPr="00215C42">
              <w:rPr>
                <w:rFonts w:cstheme="minorHAnsi"/>
                <w:sz w:val="20"/>
                <w:szCs w:val="20"/>
              </w:rPr>
              <w:t>F4120-Gradnja stambenih i nestambenih zgrada</w:t>
            </w:r>
          </w:p>
        </w:tc>
      </w:tr>
      <w:tr w:rsidR="00F05338" w:rsidRPr="00215C42" w14:paraId="5F8BC10D" w14:textId="77777777" w:rsidTr="004E436A">
        <w:trPr>
          <w:trHeight w:val="1118"/>
        </w:trPr>
        <w:tc>
          <w:tcPr>
            <w:tcW w:w="619" w:type="dxa"/>
            <w:vAlign w:val="center"/>
          </w:tcPr>
          <w:p w14:paraId="242579A2" w14:textId="77777777" w:rsidR="00F05338" w:rsidRPr="00215C42" w:rsidRDefault="00F05338" w:rsidP="00E71B26">
            <w:pPr>
              <w:pStyle w:val="Odlomakpopisa"/>
              <w:numPr>
                <w:ilvl w:val="0"/>
                <w:numId w:val="96"/>
              </w:numPr>
              <w:spacing w:after="0" w:line="240" w:lineRule="auto"/>
              <w:rPr>
                <w:rFonts w:cstheme="minorHAnsi"/>
                <w:sz w:val="20"/>
                <w:szCs w:val="20"/>
              </w:rPr>
            </w:pPr>
          </w:p>
        </w:tc>
        <w:tc>
          <w:tcPr>
            <w:tcW w:w="2914" w:type="dxa"/>
            <w:vAlign w:val="center"/>
          </w:tcPr>
          <w:p w14:paraId="4CB81025" w14:textId="340AF02D" w:rsidR="00F05338" w:rsidRPr="00215C42" w:rsidRDefault="00F05338" w:rsidP="00334919">
            <w:pPr>
              <w:spacing w:after="0" w:line="240" w:lineRule="auto"/>
              <w:rPr>
                <w:rFonts w:cstheme="minorHAnsi"/>
                <w:sz w:val="20"/>
                <w:szCs w:val="20"/>
              </w:rPr>
            </w:pPr>
            <w:r w:rsidRPr="00215C42">
              <w:rPr>
                <w:rFonts w:cstheme="minorHAnsi"/>
                <w:sz w:val="20"/>
                <w:szCs w:val="20"/>
              </w:rPr>
              <w:t>FRANJO-STIL</w:t>
            </w:r>
            <w:r w:rsidR="00DC4F5E" w:rsidRPr="00215C42">
              <w:rPr>
                <w:rFonts w:cstheme="minorHAnsi"/>
                <w:sz w:val="20"/>
                <w:szCs w:val="20"/>
              </w:rPr>
              <w:t xml:space="preserve"> društvo s ograničenom odgovornošću za trgovinu i usluge </w:t>
            </w:r>
          </w:p>
        </w:tc>
        <w:tc>
          <w:tcPr>
            <w:tcW w:w="2488" w:type="dxa"/>
            <w:vAlign w:val="center"/>
          </w:tcPr>
          <w:p w14:paraId="4C50428B" w14:textId="231A97F1" w:rsidR="00F05338" w:rsidRPr="00215C42" w:rsidRDefault="00DC4F5E" w:rsidP="003E7653">
            <w:pPr>
              <w:spacing w:after="0" w:line="240" w:lineRule="auto"/>
              <w:jc w:val="center"/>
              <w:rPr>
                <w:rFonts w:cstheme="minorHAnsi"/>
                <w:sz w:val="20"/>
                <w:szCs w:val="20"/>
              </w:rPr>
            </w:pPr>
            <w:r w:rsidRPr="00215C42">
              <w:rPr>
                <w:rFonts w:cstheme="minorHAnsi"/>
                <w:sz w:val="20"/>
                <w:szCs w:val="20"/>
              </w:rPr>
              <w:t xml:space="preserve">Velika </w:t>
            </w:r>
            <w:proofErr w:type="spellStart"/>
            <w:r w:rsidRPr="00215C42">
              <w:rPr>
                <w:rFonts w:cstheme="minorHAnsi"/>
                <w:sz w:val="20"/>
                <w:szCs w:val="20"/>
              </w:rPr>
              <w:t>Veternička</w:t>
            </w:r>
            <w:proofErr w:type="spellEnd"/>
            <w:r w:rsidRPr="00215C42">
              <w:rPr>
                <w:rFonts w:cstheme="minorHAnsi"/>
                <w:sz w:val="20"/>
                <w:szCs w:val="20"/>
              </w:rPr>
              <w:t xml:space="preserve"> 94</w:t>
            </w:r>
          </w:p>
        </w:tc>
        <w:tc>
          <w:tcPr>
            <w:tcW w:w="3044" w:type="dxa"/>
            <w:vAlign w:val="center"/>
          </w:tcPr>
          <w:p w14:paraId="3E15A5F0" w14:textId="34FFA8C0" w:rsidR="00F05338" w:rsidRPr="00215C42" w:rsidRDefault="00DC4F5E" w:rsidP="004E436A">
            <w:pPr>
              <w:spacing w:after="0" w:line="240" w:lineRule="auto"/>
              <w:rPr>
                <w:rFonts w:cstheme="minorHAnsi"/>
                <w:sz w:val="20"/>
                <w:szCs w:val="20"/>
              </w:rPr>
            </w:pPr>
            <w:r w:rsidRPr="00215C42">
              <w:rPr>
                <w:rFonts w:cstheme="minorHAnsi"/>
                <w:sz w:val="20"/>
                <w:szCs w:val="20"/>
              </w:rPr>
              <w:t>C1623- Proizvodnja ostale građevne stolarije i elemenata</w:t>
            </w:r>
          </w:p>
        </w:tc>
      </w:tr>
      <w:tr w:rsidR="00F05338" w:rsidRPr="00215C42" w14:paraId="22E07E4A" w14:textId="77777777" w:rsidTr="004E436A">
        <w:trPr>
          <w:trHeight w:val="1118"/>
        </w:trPr>
        <w:tc>
          <w:tcPr>
            <w:tcW w:w="619" w:type="dxa"/>
            <w:vAlign w:val="center"/>
          </w:tcPr>
          <w:p w14:paraId="763EF19E" w14:textId="77777777" w:rsidR="00F05338" w:rsidRPr="00215C42" w:rsidRDefault="00F05338" w:rsidP="00E71B26">
            <w:pPr>
              <w:pStyle w:val="Odlomakpopisa"/>
              <w:numPr>
                <w:ilvl w:val="0"/>
                <w:numId w:val="96"/>
              </w:numPr>
              <w:spacing w:after="0" w:line="240" w:lineRule="auto"/>
              <w:rPr>
                <w:rFonts w:cstheme="minorHAnsi"/>
                <w:sz w:val="20"/>
                <w:szCs w:val="20"/>
              </w:rPr>
            </w:pPr>
          </w:p>
        </w:tc>
        <w:tc>
          <w:tcPr>
            <w:tcW w:w="2914" w:type="dxa"/>
            <w:vAlign w:val="center"/>
          </w:tcPr>
          <w:p w14:paraId="67C840BE" w14:textId="5BAA7180" w:rsidR="00F05338" w:rsidRPr="00215C42" w:rsidRDefault="00F05338" w:rsidP="00334919">
            <w:pPr>
              <w:spacing w:after="0" w:line="240" w:lineRule="auto"/>
              <w:rPr>
                <w:rFonts w:cstheme="minorHAnsi"/>
                <w:sz w:val="20"/>
                <w:szCs w:val="20"/>
              </w:rPr>
            </w:pPr>
            <w:r w:rsidRPr="00215C42">
              <w:rPr>
                <w:rFonts w:cstheme="minorHAnsi"/>
                <w:sz w:val="20"/>
                <w:szCs w:val="20"/>
              </w:rPr>
              <w:t xml:space="preserve">EL-B.I. WEST </w:t>
            </w:r>
            <w:r w:rsidR="00DC4F5E" w:rsidRPr="00215C42">
              <w:rPr>
                <w:rFonts w:cstheme="minorHAnsi"/>
                <w:sz w:val="20"/>
                <w:szCs w:val="20"/>
              </w:rPr>
              <w:t xml:space="preserve">društvo s ograničenom odgovornošću za usluge </w:t>
            </w:r>
          </w:p>
        </w:tc>
        <w:tc>
          <w:tcPr>
            <w:tcW w:w="2488" w:type="dxa"/>
            <w:vAlign w:val="center"/>
          </w:tcPr>
          <w:p w14:paraId="0868B8A1" w14:textId="331B4797" w:rsidR="00F05338" w:rsidRPr="00215C42" w:rsidRDefault="00DC4F5E" w:rsidP="003E7653">
            <w:pPr>
              <w:spacing w:after="0" w:line="240" w:lineRule="auto"/>
              <w:jc w:val="center"/>
              <w:rPr>
                <w:rFonts w:cstheme="minorHAnsi"/>
                <w:sz w:val="20"/>
                <w:szCs w:val="20"/>
              </w:rPr>
            </w:pPr>
            <w:r w:rsidRPr="00215C42">
              <w:rPr>
                <w:rFonts w:cstheme="minorHAnsi"/>
                <w:sz w:val="20"/>
                <w:szCs w:val="20"/>
              </w:rPr>
              <w:t>Novi Golubovec 15/B</w:t>
            </w:r>
          </w:p>
        </w:tc>
        <w:tc>
          <w:tcPr>
            <w:tcW w:w="3044" w:type="dxa"/>
            <w:vAlign w:val="center"/>
          </w:tcPr>
          <w:p w14:paraId="347FB8C7" w14:textId="357F6C34" w:rsidR="00F05338" w:rsidRPr="00215C42" w:rsidRDefault="00DC4F5E" w:rsidP="004E436A">
            <w:pPr>
              <w:spacing w:after="0" w:line="240" w:lineRule="auto"/>
              <w:rPr>
                <w:rFonts w:cstheme="minorHAnsi"/>
                <w:sz w:val="20"/>
                <w:szCs w:val="20"/>
              </w:rPr>
            </w:pPr>
            <w:r w:rsidRPr="00215C42">
              <w:rPr>
                <w:rFonts w:cstheme="minorHAnsi"/>
                <w:sz w:val="20"/>
                <w:szCs w:val="20"/>
              </w:rPr>
              <w:t>F43350- Ostali završni građevinski radovi</w:t>
            </w:r>
          </w:p>
        </w:tc>
      </w:tr>
    </w:tbl>
    <w:p w14:paraId="7466E60C" w14:textId="77777777" w:rsidR="00DC4F5E" w:rsidRPr="00215C42" w:rsidRDefault="00DC4F5E" w:rsidP="00BC1ED3">
      <w:pPr>
        <w:pStyle w:val="Odlomakpopisa"/>
        <w:spacing w:line="240" w:lineRule="auto"/>
        <w:jc w:val="center"/>
        <w:rPr>
          <w:sz w:val="20"/>
          <w:szCs w:val="20"/>
        </w:rPr>
      </w:pPr>
    </w:p>
    <w:p w14:paraId="448B655A" w14:textId="78626B19" w:rsidR="00B830FD" w:rsidRPr="00215C42" w:rsidRDefault="00C3784B" w:rsidP="00BC1ED3">
      <w:pPr>
        <w:pStyle w:val="Odlomakpopisa"/>
        <w:spacing w:line="240" w:lineRule="auto"/>
        <w:jc w:val="center"/>
        <w:rPr>
          <w:sz w:val="20"/>
          <w:szCs w:val="20"/>
        </w:rPr>
      </w:pPr>
      <w:r w:rsidRPr="00215C42">
        <w:rPr>
          <w:sz w:val="20"/>
          <w:szCs w:val="20"/>
        </w:rPr>
        <w:t xml:space="preserve">Izvor: </w:t>
      </w:r>
      <w:proofErr w:type="spellStart"/>
      <w:r w:rsidRPr="00215C42">
        <w:rPr>
          <w:sz w:val="20"/>
          <w:szCs w:val="20"/>
        </w:rPr>
        <w:t>Digitalna</w:t>
      </w:r>
      <w:proofErr w:type="spellEnd"/>
      <w:r w:rsidRPr="00215C42">
        <w:rPr>
          <w:sz w:val="20"/>
          <w:szCs w:val="20"/>
        </w:rPr>
        <w:t xml:space="preserve"> </w:t>
      </w:r>
      <w:proofErr w:type="spellStart"/>
      <w:r w:rsidRPr="00215C42">
        <w:rPr>
          <w:sz w:val="20"/>
          <w:szCs w:val="20"/>
        </w:rPr>
        <w:t>komora</w:t>
      </w:r>
      <w:proofErr w:type="spellEnd"/>
      <w:r w:rsidRPr="00215C42">
        <w:rPr>
          <w:sz w:val="20"/>
          <w:szCs w:val="20"/>
        </w:rPr>
        <w:t xml:space="preserve"> 202</w:t>
      </w:r>
      <w:r w:rsidR="00F05338" w:rsidRPr="00215C42">
        <w:rPr>
          <w:sz w:val="20"/>
          <w:szCs w:val="20"/>
        </w:rPr>
        <w:t>5</w:t>
      </w:r>
      <w:r w:rsidRPr="00215C42">
        <w:rPr>
          <w:sz w:val="20"/>
          <w:szCs w:val="20"/>
        </w:rPr>
        <w:t>.god.</w:t>
      </w:r>
    </w:p>
    <w:p w14:paraId="1841745F" w14:textId="77777777" w:rsidR="00BC1ED3" w:rsidRPr="00215C42" w:rsidRDefault="00BC1ED3" w:rsidP="00BC1ED3">
      <w:pPr>
        <w:pStyle w:val="Odlomakpopisa"/>
        <w:spacing w:line="240" w:lineRule="auto"/>
        <w:jc w:val="center"/>
        <w:rPr>
          <w:sz w:val="20"/>
          <w:szCs w:val="20"/>
        </w:rPr>
      </w:pPr>
    </w:p>
    <w:p w14:paraId="5FAD3A42" w14:textId="6AA343FB" w:rsidR="00B76E86" w:rsidRPr="00215C42" w:rsidRDefault="008D490B" w:rsidP="00E57424">
      <w:pPr>
        <w:pStyle w:val="Odlomakpopisa"/>
        <w:numPr>
          <w:ilvl w:val="0"/>
          <w:numId w:val="10"/>
        </w:numPr>
        <w:jc w:val="both"/>
        <w:rPr>
          <w:rFonts w:cstheme="minorHAnsi"/>
          <w:bCs/>
          <w:sz w:val="24"/>
          <w:szCs w:val="24"/>
        </w:rPr>
      </w:pPr>
      <w:proofErr w:type="spellStart"/>
      <w:r w:rsidRPr="00215C42">
        <w:rPr>
          <w:rFonts w:cstheme="minorHAnsi"/>
          <w:bCs/>
          <w:sz w:val="24"/>
          <w:szCs w:val="24"/>
        </w:rPr>
        <w:t>Industrijske</w:t>
      </w:r>
      <w:proofErr w:type="spellEnd"/>
      <w:r w:rsidRPr="00215C42">
        <w:rPr>
          <w:rFonts w:cstheme="minorHAnsi"/>
          <w:bCs/>
          <w:sz w:val="24"/>
          <w:szCs w:val="24"/>
        </w:rPr>
        <w:t xml:space="preserve">, </w:t>
      </w:r>
      <w:proofErr w:type="spellStart"/>
      <w:r w:rsidRPr="00215C42">
        <w:rPr>
          <w:rFonts w:cstheme="minorHAnsi"/>
          <w:bCs/>
          <w:sz w:val="24"/>
          <w:szCs w:val="24"/>
        </w:rPr>
        <w:t>gospodarske</w:t>
      </w:r>
      <w:proofErr w:type="spellEnd"/>
      <w:r w:rsidRPr="00215C42">
        <w:rPr>
          <w:rFonts w:cstheme="minorHAnsi"/>
          <w:bCs/>
          <w:sz w:val="24"/>
          <w:szCs w:val="24"/>
        </w:rPr>
        <w:t xml:space="preserve"> </w:t>
      </w:r>
      <w:proofErr w:type="spellStart"/>
      <w:r w:rsidRPr="00215C42">
        <w:rPr>
          <w:rFonts w:cstheme="minorHAnsi"/>
          <w:bCs/>
          <w:sz w:val="24"/>
          <w:szCs w:val="24"/>
        </w:rPr>
        <w:t>i</w:t>
      </w:r>
      <w:proofErr w:type="spellEnd"/>
      <w:r w:rsidRPr="00215C42">
        <w:rPr>
          <w:rFonts w:cstheme="minorHAnsi"/>
          <w:bCs/>
          <w:sz w:val="24"/>
          <w:szCs w:val="24"/>
        </w:rPr>
        <w:t xml:space="preserve"> </w:t>
      </w:r>
      <w:proofErr w:type="spellStart"/>
      <w:r w:rsidRPr="00215C42">
        <w:rPr>
          <w:rFonts w:cstheme="minorHAnsi"/>
          <w:bCs/>
          <w:sz w:val="24"/>
          <w:szCs w:val="24"/>
        </w:rPr>
        <w:t>poslovne</w:t>
      </w:r>
      <w:proofErr w:type="spellEnd"/>
      <w:r w:rsidRPr="00215C42">
        <w:rPr>
          <w:rFonts w:cstheme="minorHAnsi"/>
          <w:bCs/>
          <w:sz w:val="24"/>
          <w:szCs w:val="24"/>
        </w:rPr>
        <w:t xml:space="preserve"> zone</w:t>
      </w:r>
    </w:p>
    <w:p w14:paraId="59584192" w14:textId="29D86F68" w:rsidR="000B2D1A" w:rsidRPr="00215C42" w:rsidRDefault="00B76E86" w:rsidP="00E57424">
      <w:pPr>
        <w:spacing w:after="0"/>
      </w:pPr>
      <w:r w:rsidRPr="00215C42">
        <w:t xml:space="preserve">Prostornim planom utvrđena su građevinska područja gospodarske namjene izvan naselja kao površine za razvoj i uređenje za potrebe izgradnje objekata u funkciji gospodarskog razvitka Općine i to : </w:t>
      </w:r>
    </w:p>
    <w:p w14:paraId="6F36BBCD" w14:textId="77777777" w:rsidR="000B2D1A" w:rsidRPr="00215C42" w:rsidRDefault="000B2D1A" w:rsidP="00E57424">
      <w:pPr>
        <w:spacing w:after="0"/>
      </w:pPr>
    </w:p>
    <w:p w14:paraId="2835197B" w14:textId="77777777" w:rsidR="00B76E86" w:rsidRPr="00215C42" w:rsidRDefault="00B76E86" w:rsidP="00E57424">
      <w:pPr>
        <w:pStyle w:val="Odlomakpopisa"/>
        <w:numPr>
          <w:ilvl w:val="0"/>
          <w:numId w:val="106"/>
        </w:numPr>
        <w:rPr>
          <w:sz w:val="24"/>
          <w:szCs w:val="24"/>
        </w:rPr>
      </w:pPr>
      <w:proofErr w:type="spellStart"/>
      <w:r w:rsidRPr="00215C42">
        <w:rPr>
          <w:sz w:val="24"/>
          <w:szCs w:val="24"/>
        </w:rPr>
        <w:t>poslovna</w:t>
      </w:r>
      <w:proofErr w:type="spellEnd"/>
      <w:r w:rsidRPr="00215C42">
        <w:rPr>
          <w:sz w:val="24"/>
          <w:szCs w:val="24"/>
        </w:rPr>
        <w:t xml:space="preserve"> </w:t>
      </w:r>
      <w:proofErr w:type="spellStart"/>
      <w:r w:rsidRPr="00215C42">
        <w:rPr>
          <w:sz w:val="24"/>
          <w:szCs w:val="24"/>
        </w:rPr>
        <w:t>namjena</w:t>
      </w:r>
      <w:proofErr w:type="spellEnd"/>
      <w:r w:rsidRPr="00215C42">
        <w:rPr>
          <w:sz w:val="24"/>
          <w:szCs w:val="24"/>
        </w:rPr>
        <w:t xml:space="preserve">, </w:t>
      </w:r>
      <w:proofErr w:type="spellStart"/>
      <w:r w:rsidRPr="00215C42">
        <w:rPr>
          <w:sz w:val="24"/>
          <w:szCs w:val="24"/>
        </w:rPr>
        <w:t>pretežito</w:t>
      </w:r>
      <w:proofErr w:type="spellEnd"/>
      <w:r w:rsidRPr="00215C42">
        <w:rPr>
          <w:sz w:val="24"/>
          <w:szCs w:val="24"/>
        </w:rPr>
        <w:t xml:space="preserve"> </w:t>
      </w:r>
      <w:proofErr w:type="spellStart"/>
      <w:r w:rsidRPr="00215C42">
        <w:rPr>
          <w:sz w:val="24"/>
          <w:szCs w:val="24"/>
        </w:rPr>
        <w:t>obrtnička</w:t>
      </w:r>
      <w:proofErr w:type="spellEnd"/>
      <w:r w:rsidRPr="00215C42">
        <w:rPr>
          <w:sz w:val="24"/>
          <w:szCs w:val="24"/>
        </w:rPr>
        <w:t xml:space="preserve">, </w:t>
      </w:r>
      <w:proofErr w:type="spellStart"/>
      <w:r w:rsidRPr="00215C42">
        <w:rPr>
          <w:sz w:val="24"/>
          <w:szCs w:val="24"/>
        </w:rPr>
        <w:t>proizvodna</w:t>
      </w:r>
      <w:proofErr w:type="spellEnd"/>
      <w:r w:rsidRPr="00215C42">
        <w:rPr>
          <w:sz w:val="24"/>
          <w:szCs w:val="24"/>
        </w:rPr>
        <w:t xml:space="preserve">, </w:t>
      </w:r>
      <w:proofErr w:type="spellStart"/>
      <w:r w:rsidRPr="00215C42">
        <w:rPr>
          <w:sz w:val="24"/>
          <w:szCs w:val="24"/>
        </w:rPr>
        <w:t>trgovačka</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uslužna</w:t>
      </w:r>
      <w:proofErr w:type="spellEnd"/>
      <w:r w:rsidRPr="00215C42">
        <w:rPr>
          <w:sz w:val="24"/>
          <w:szCs w:val="24"/>
        </w:rPr>
        <w:t xml:space="preserve"> </w:t>
      </w:r>
      <w:proofErr w:type="spellStart"/>
      <w:r w:rsidRPr="00215C42">
        <w:rPr>
          <w:sz w:val="24"/>
          <w:szCs w:val="24"/>
        </w:rPr>
        <w:t>površine</w:t>
      </w:r>
      <w:proofErr w:type="spellEnd"/>
      <w:r w:rsidRPr="00215C42">
        <w:rPr>
          <w:sz w:val="24"/>
          <w:szCs w:val="24"/>
        </w:rPr>
        <w:t xml:space="preserve"> </w:t>
      </w:r>
      <w:proofErr w:type="spellStart"/>
      <w:r w:rsidRPr="00215C42">
        <w:rPr>
          <w:sz w:val="24"/>
          <w:szCs w:val="24"/>
        </w:rPr>
        <w:t>cca</w:t>
      </w:r>
      <w:proofErr w:type="spellEnd"/>
      <w:r w:rsidRPr="00215C42">
        <w:rPr>
          <w:sz w:val="24"/>
          <w:szCs w:val="24"/>
        </w:rPr>
        <w:t xml:space="preserve"> 3,94 /K1/ - </w:t>
      </w:r>
      <w:proofErr w:type="spellStart"/>
      <w:r w:rsidRPr="00215C42">
        <w:rPr>
          <w:sz w:val="24"/>
          <w:szCs w:val="24"/>
        </w:rPr>
        <w:t>postojeće</w:t>
      </w:r>
      <w:proofErr w:type="spellEnd"/>
      <w:r w:rsidRPr="00215C42">
        <w:rPr>
          <w:sz w:val="24"/>
          <w:szCs w:val="24"/>
        </w:rPr>
        <w:t xml:space="preserve"> </w:t>
      </w:r>
      <w:proofErr w:type="spellStart"/>
      <w:r w:rsidRPr="00215C42">
        <w:rPr>
          <w:sz w:val="24"/>
          <w:szCs w:val="24"/>
        </w:rPr>
        <w:t>poslovne</w:t>
      </w:r>
      <w:proofErr w:type="spellEnd"/>
      <w:r w:rsidRPr="00215C42">
        <w:rPr>
          <w:sz w:val="24"/>
          <w:szCs w:val="24"/>
        </w:rPr>
        <w:t xml:space="preserve"> zone </w:t>
      </w:r>
      <w:proofErr w:type="spellStart"/>
      <w:r w:rsidRPr="00215C42">
        <w:rPr>
          <w:sz w:val="24"/>
          <w:szCs w:val="24"/>
        </w:rPr>
        <w:t>sa</w:t>
      </w:r>
      <w:proofErr w:type="spellEnd"/>
      <w:r w:rsidRPr="00215C42">
        <w:rPr>
          <w:sz w:val="24"/>
          <w:szCs w:val="24"/>
        </w:rPr>
        <w:t xml:space="preserve"> </w:t>
      </w:r>
      <w:proofErr w:type="spellStart"/>
      <w:r w:rsidRPr="00215C42">
        <w:rPr>
          <w:sz w:val="24"/>
          <w:szCs w:val="24"/>
        </w:rPr>
        <w:t>sadržajima</w:t>
      </w:r>
      <w:proofErr w:type="spellEnd"/>
      <w:r w:rsidRPr="00215C42">
        <w:rPr>
          <w:sz w:val="24"/>
          <w:szCs w:val="24"/>
        </w:rPr>
        <w:t xml:space="preserve"> u </w:t>
      </w:r>
      <w:proofErr w:type="spellStart"/>
      <w:r w:rsidRPr="00215C42">
        <w:rPr>
          <w:sz w:val="24"/>
          <w:szCs w:val="24"/>
        </w:rPr>
        <w:t>funkciji</w:t>
      </w:r>
      <w:proofErr w:type="spellEnd"/>
      <w:r w:rsidRPr="00215C42">
        <w:rPr>
          <w:sz w:val="24"/>
          <w:szCs w:val="24"/>
        </w:rPr>
        <w:t xml:space="preserve"> </w:t>
      </w:r>
      <w:proofErr w:type="spellStart"/>
      <w:r w:rsidRPr="00215C42">
        <w:rPr>
          <w:sz w:val="24"/>
          <w:szCs w:val="24"/>
        </w:rPr>
        <w:t>kamenoloma</w:t>
      </w:r>
      <w:proofErr w:type="spellEnd"/>
      <w:r w:rsidRPr="00215C42">
        <w:rPr>
          <w:sz w:val="24"/>
          <w:szCs w:val="24"/>
        </w:rPr>
        <w:t xml:space="preserve"> /K4/,</w:t>
      </w:r>
    </w:p>
    <w:p w14:paraId="181F3BE2" w14:textId="77777777" w:rsidR="00B76E86" w:rsidRPr="00215C42" w:rsidRDefault="00B76E86" w:rsidP="00E57424">
      <w:pPr>
        <w:pStyle w:val="Odlomakpopisa"/>
        <w:numPr>
          <w:ilvl w:val="0"/>
          <w:numId w:val="106"/>
        </w:numPr>
        <w:rPr>
          <w:sz w:val="24"/>
          <w:szCs w:val="24"/>
        </w:rPr>
      </w:pPr>
      <w:proofErr w:type="spellStart"/>
      <w:r w:rsidRPr="00215C42">
        <w:rPr>
          <w:sz w:val="24"/>
          <w:szCs w:val="24"/>
        </w:rPr>
        <w:t>gospodarska</w:t>
      </w:r>
      <w:proofErr w:type="spellEnd"/>
      <w:r w:rsidRPr="00215C42">
        <w:rPr>
          <w:sz w:val="24"/>
          <w:szCs w:val="24"/>
        </w:rPr>
        <w:t xml:space="preserve"> zona </w:t>
      </w:r>
      <w:proofErr w:type="spellStart"/>
      <w:r w:rsidRPr="00215C42">
        <w:rPr>
          <w:sz w:val="24"/>
          <w:szCs w:val="24"/>
        </w:rPr>
        <w:t>uz</w:t>
      </w:r>
      <w:proofErr w:type="spellEnd"/>
      <w:r w:rsidRPr="00215C42">
        <w:rPr>
          <w:sz w:val="24"/>
          <w:szCs w:val="24"/>
        </w:rPr>
        <w:t xml:space="preserve"> EP "</w:t>
      </w:r>
      <w:proofErr w:type="spellStart"/>
      <w:r w:rsidRPr="00215C42">
        <w:rPr>
          <w:sz w:val="24"/>
          <w:szCs w:val="24"/>
        </w:rPr>
        <w:t>Lovno-Lovno</w:t>
      </w:r>
      <w:proofErr w:type="spellEnd"/>
      <w:r w:rsidRPr="00215C42">
        <w:rPr>
          <w:sz w:val="24"/>
          <w:szCs w:val="24"/>
        </w:rPr>
        <w:t xml:space="preserve"> 2" s </w:t>
      </w:r>
      <w:proofErr w:type="spellStart"/>
      <w:r w:rsidRPr="00215C42">
        <w:rPr>
          <w:sz w:val="24"/>
          <w:szCs w:val="24"/>
        </w:rPr>
        <w:t>industrijskim</w:t>
      </w:r>
      <w:proofErr w:type="spellEnd"/>
      <w:r w:rsidRPr="00215C42">
        <w:rPr>
          <w:sz w:val="24"/>
          <w:szCs w:val="24"/>
        </w:rPr>
        <w:t xml:space="preserve"> </w:t>
      </w:r>
      <w:proofErr w:type="spellStart"/>
      <w:r w:rsidRPr="00215C42">
        <w:rPr>
          <w:sz w:val="24"/>
          <w:szCs w:val="24"/>
        </w:rPr>
        <w:t>sadržajima</w:t>
      </w:r>
      <w:proofErr w:type="spellEnd"/>
      <w:r w:rsidRPr="00215C42">
        <w:rPr>
          <w:sz w:val="24"/>
          <w:szCs w:val="24"/>
        </w:rPr>
        <w:t xml:space="preserve"> </w:t>
      </w:r>
      <w:proofErr w:type="spellStart"/>
      <w:r w:rsidRPr="00215C42">
        <w:rPr>
          <w:sz w:val="24"/>
          <w:szCs w:val="24"/>
        </w:rPr>
        <w:t>pretežno</w:t>
      </w:r>
      <w:proofErr w:type="spellEnd"/>
      <w:r w:rsidRPr="00215C42">
        <w:rPr>
          <w:sz w:val="24"/>
          <w:szCs w:val="24"/>
        </w:rPr>
        <w:t xml:space="preserve"> </w:t>
      </w:r>
      <w:proofErr w:type="spellStart"/>
      <w:r w:rsidRPr="00215C42">
        <w:rPr>
          <w:sz w:val="24"/>
          <w:szCs w:val="24"/>
        </w:rPr>
        <w:t>vezanim</w:t>
      </w:r>
      <w:proofErr w:type="spellEnd"/>
      <w:r w:rsidRPr="00215C42">
        <w:rPr>
          <w:sz w:val="24"/>
          <w:szCs w:val="24"/>
        </w:rPr>
        <w:t xml:space="preserve"> </w:t>
      </w:r>
      <w:proofErr w:type="spellStart"/>
      <w:r w:rsidRPr="00215C42">
        <w:rPr>
          <w:sz w:val="24"/>
          <w:szCs w:val="24"/>
        </w:rPr>
        <w:t>uz</w:t>
      </w:r>
      <w:proofErr w:type="spellEnd"/>
      <w:r w:rsidRPr="00215C42">
        <w:rPr>
          <w:sz w:val="24"/>
          <w:szCs w:val="24"/>
        </w:rPr>
        <w:t xml:space="preserve"> </w:t>
      </w:r>
      <w:proofErr w:type="spellStart"/>
      <w:r w:rsidRPr="00215C42">
        <w:rPr>
          <w:sz w:val="24"/>
          <w:szCs w:val="24"/>
        </w:rPr>
        <w:t>eksploataciju</w:t>
      </w:r>
      <w:proofErr w:type="spellEnd"/>
      <w:r w:rsidRPr="00215C42">
        <w:rPr>
          <w:sz w:val="24"/>
          <w:szCs w:val="24"/>
        </w:rPr>
        <w:t xml:space="preserve"> </w:t>
      </w:r>
      <w:proofErr w:type="spellStart"/>
      <w:r w:rsidRPr="00215C42">
        <w:rPr>
          <w:sz w:val="24"/>
          <w:szCs w:val="24"/>
        </w:rPr>
        <w:t>tehničko-građevnog</w:t>
      </w:r>
      <w:proofErr w:type="spellEnd"/>
      <w:r w:rsidRPr="00215C42">
        <w:rPr>
          <w:sz w:val="24"/>
          <w:szCs w:val="24"/>
        </w:rPr>
        <w:t xml:space="preserve"> </w:t>
      </w:r>
      <w:proofErr w:type="spellStart"/>
      <w:r w:rsidRPr="00215C42">
        <w:rPr>
          <w:sz w:val="24"/>
          <w:szCs w:val="24"/>
        </w:rPr>
        <w:t>kamena</w:t>
      </w:r>
      <w:proofErr w:type="spellEnd"/>
      <w:r w:rsidRPr="00215C42">
        <w:rPr>
          <w:sz w:val="24"/>
          <w:szCs w:val="24"/>
        </w:rPr>
        <w:t xml:space="preserve"> (</w:t>
      </w:r>
      <w:proofErr w:type="spellStart"/>
      <w:r w:rsidRPr="00215C42">
        <w:rPr>
          <w:sz w:val="24"/>
          <w:szCs w:val="24"/>
        </w:rPr>
        <w:t>asfaltna</w:t>
      </w:r>
      <w:proofErr w:type="spellEnd"/>
      <w:r w:rsidRPr="00215C42">
        <w:rPr>
          <w:sz w:val="24"/>
          <w:szCs w:val="24"/>
        </w:rPr>
        <w:t xml:space="preserve"> </w:t>
      </w:r>
      <w:proofErr w:type="spellStart"/>
      <w:r w:rsidRPr="00215C42">
        <w:rPr>
          <w:sz w:val="24"/>
          <w:szCs w:val="24"/>
        </w:rPr>
        <w:t>baza</w:t>
      </w:r>
      <w:proofErr w:type="spellEnd"/>
      <w:r w:rsidRPr="00215C42">
        <w:rPr>
          <w:sz w:val="24"/>
          <w:szCs w:val="24"/>
        </w:rPr>
        <w:t xml:space="preserve">, </w:t>
      </w:r>
      <w:proofErr w:type="spellStart"/>
      <w:r w:rsidRPr="00215C42">
        <w:rPr>
          <w:sz w:val="24"/>
          <w:szCs w:val="24"/>
        </w:rPr>
        <w:t>separacija</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sl.) - </w:t>
      </w:r>
      <w:proofErr w:type="spellStart"/>
      <w:r w:rsidRPr="00215C42">
        <w:rPr>
          <w:sz w:val="24"/>
          <w:szCs w:val="24"/>
        </w:rPr>
        <w:t>površine</w:t>
      </w:r>
      <w:proofErr w:type="spellEnd"/>
      <w:r w:rsidRPr="00215C42">
        <w:rPr>
          <w:sz w:val="24"/>
          <w:szCs w:val="24"/>
        </w:rPr>
        <w:t xml:space="preserve"> </w:t>
      </w:r>
      <w:proofErr w:type="spellStart"/>
      <w:r w:rsidRPr="00215C42">
        <w:rPr>
          <w:sz w:val="24"/>
          <w:szCs w:val="24"/>
        </w:rPr>
        <w:t>cca</w:t>
      </w:r>
      <w:proofErr w:type="spellEnd"/>
      <w:r w:rsidRPr="00215C42">
        <w:rPr>
          <w:sz w:val="24"/>
          <w:szCs w:val="24"/>
        </w:rPr>
        <w:t xml:space="preserve"> 2,38 ha /I1/,</w:t>
      </w:r>
    </w:p>
    <w:p w14:paraId="0149096C" w14:textId="17CCA6C4" w:rsidR="00B76E86" w:rsidRPr="00215C42" w:rsidRDefault="00B76E86" w:rsidP="00E57424">
      <w:pPr>
        <w:pStyle w:val="Odlomakpopisa"/>
        <w:numPr>
          <w:ilvl w:val="0"/>
          <w:numId w:val="106"/>
        </w:numPr>
        <w:rPr>
          <w:sz w:val="24"/>
          <w:szCs w:val="24"/>
        </w:rPr>
      </w:pPr>
      <w:proofErr w:type="spellStart"/>
      <w:r w:rsidRPr="00215C42">
        <w:rPr>
          <w:sz w:val="24"/>
          <w:szCs w:val="24"/>
        </w:rPr>
        <w:t>novoplanirana</w:t>
      </w:r>
      <w:proofErr w:type="spellEnd"/>
      <w:r w:rsidRPr="00215C42">
        <w:rPr>
          <w:sz w:val="24"/>
          <w:szCs w:val="24"/>
        </w:rPr>
        <w:t xml:space="preserve"> </w:t>
      </w:r>
      <w:proofErr w:type="spellStart"/>
      <w:r w:rsidRPr="00215C42">
        <w:rPr>
          <w:sz w:val="24"/>
          <w:szCs w:val="24"/>
        </w:rPr>
        <w:t>proizvodna</w:t>
      </w:r>
      <w:proofErr w:type="spellEnd"/>
      <w:r w:rsidRPr="00215C42">
        <w:rPr>
          <w:sz w:val="24"/>
          <w:szCs w:val="24"/>
        </w:rPr>
        <w:t xml:space="preserve"> zona, </w:t>
      </w:r>
      <w:proofErr w:type="spellStart"/>
      <w:r w:rsidRPr="00215C42">
        <w:rPr>
          <w:sz w:val="24"/>
          <w:szCs w:val="24"/>
        </w:rPr>
        <w:t>pretežito</w:t>
      </w:r>
      <w:proofErr w:type="spellEnd"/>
      <w:r w:rsidRPr="00215C42">
        <w:rPr>
          <w:sz w:val="24"/>
          <w:szCs w:val="24"/>
        </w:rPr>
        <w:t xml:space="preserve"> </w:t>
      </w:r>
      <w:proofErr w:type="spellStart"/>
      <w:r w:rsidRPr="00215C42">
        <w:rPr>
          <w:sz w:val="24"/>
          <w:szCs w:val="24"/>
        </w:rPr>
        <w:t>zanatskih</w:t>
      </w:r>
      <w:proofErr w:type="spellEnd"/>
      <w:r w:rsidRPr="00215C42">
        <w:rPr>
          <w:sz w:val="24"/>
          <w:szCs w:val="24"/>
        </w:rPr>
        <w:t xml:space="preserve"> </w:t>
      </w:r>
      <w:proofErr w:type="spellStart"/>
      <w:r w:rsidRPr="00215C42">
        <w:rPr>
          <w:sz w:val="24"/>
          <w:szCs w:val="24"/>
        </w:rPr>
        <w:t>djelatnosti</w:t>
      </w:r>
      <w:proofErr w:type="spellEnd"/>
      <w:r w:rsidRPr="00215C42">
        <w:rPr>
          <w:sz w:val="24"/>
          <w:szCs w:val="24"/>
        </w:rPr>
        <w:t xml:space="preserve"> u </w:t>
      </w:r>
      <w:proofErr w:type="spellStart"/>
      <w:r w:rsidRPr="00215C42">
        <w:rPr>
          <w:sz w:val="24"/>
          <w:szCs w:val="24"/>
        </w:rPr>
        <w:t>sjeverozapadnom</w:t>
      </w:r>
      <w:proofErr w:type="spellEnd"/>
      <w:r w:rsidRPr="00215C42">
        <w:rPr>
          <w:sz w:val="24"/>
          <w:szCs w:val="24"/>
        </w:rPr>
        <w:t xml:space="preserve"> </w:t>
      </w:r>
      <w:proofErr w:type="spellStart"/>
      <w:r w:rsidRPr="00215C42">
        <w:rPr>
          <w:sz w:val="24"/>
          <w:szCs w:val="24"/>
        </w:rPr>
        <w:t>dijelu</w:t>
      </w:r>
      <w:proofErr w:type="spellEnd"/>
      <w:r w:rsidRPr="00215C42">
        <w:rPr>
          <w:sz w:val="24"/>
          <w:szCs w:val="24"/>
        </w:rPr>
        <w:t xml:space="preserve"> </w:t>
      </w:r>
      <w:proofErr w:type="spellStart"/>
      <w:r w:rsidRPr="00215C42">
        <w:rPr>
          <w:sz w:val="24"/>
          <w:szCs w:val="24"/>
        </w:rPr>
        <w:t>naselja</w:t>
      </w:r>
      <w:proofErr w:type="spellEnd"/>
      <w:r w:rsidRPr="00215C42">
        <w:rPr>
          <w:sz w:val="24"/>
          <w:szCs w:val="24"/>
        </w:rPr>
        <w:t xml:space="preserve"> Novi Golu</w:t>
      </w:r>
      <w:r w:rsidR="00F603BD" w:rsidRPr="00215C42">
        <w:rPr>
          <w:sz w:val="24"/>
          <w:szCs w:val="24"/>
        </w:rPr>
        <w:t xml:space="preserve">bovec </w:t>
      </w:r>
      <w:proofErr w:type="spellStart"/>
      <w:r w:rsidR="00F603BD" w:rsidRPr="00215C42">
        <w:rPr>
          <w:sz w:val="24"/>
          <w:szCs w:val="24"/>
        </w:rPr>
        <w:t>površine</w:t>
      </w:r>
      <w:proofErr w:type="spellEnd"/>
      <w:r w:rsidR="00F603BD" w:rsidRPr="00215C42">
        <w:rPr>
          <w:sz w:val="24"/>
          <w:szCs w:val="24"/>
        </w:rPr>
        <w:t xml:space="preserve"> </w:t>
      </w:r>
      <w:proofErr w:type="spellStart"/>
      <w:r w:rsidR="00F603BD" w:rsidRPr="00215C42">
        <w:rPr>
          <w:sz w:val="24"/>
          <w:szCs w:val="24"/>
        </w:rPr>
        <w:t>cca</w:t>
      </w:r>
      <w:proofErr w:type="spellEnd"/>
      <w:r w:rsidR="00F603BD" w:rsidRPr="00215C42">
        <w:rPr>
          <w:sz w:val="24"/>
          <w:szCs w:val="24"/>
        </w:rPr>
        <w:t xml:space="preserve"> 2,20 ha /I2/</w:t>
      </w:r>
      <w:r w:rsidRPr="00215C42">
        <w:rPr>
          <w:sz w:val="24"/>
          <w:szCs w:val="24"/>
        </w:rPr>
        <w:t>,</w:t>
      </w:r>
    </w:p>
    <w:p w14:paraId="61CFD507" w14:textId="1D2BA2F6" w:rsidR="00123484" w:rsidRPr="00215C42" w:rsidRDefault="00B76E86" w:rsidP="00E57424">
      <w:pPr>
        <w:pStyle w:val="Odlomakpopisa"/>
        <w:numPr>
          <w:ilvl w:val="0"/>
          <w:numId w:val="106"/>
        </w:numPr>
        <w:rPr>
          <w:sz w:val="24"/>
          <w:szCs w:val="24"/>
        </w:rPr>
      </w:pPr>
      <w:proofErr w:type="spellStart"/>
      <w:r w:rsidRPr="00215C42">
        <w:rPr>
          <w:sz w:val="24"/>
          <w:szCs w:val="24"/>
        </w:rPr>
        <w:t>novoplanirana</w:t>
      </w:r>
      <w:proofErr w:type="spellEnd"/>
      <w:r w:rsidRPr="00215C42">
        <w:rPr>
          <w:sz w:val="24"/>
          <w:szCs w:val="24"/>
        </w:rPr>
        <w:t xml:space="preserve"> zona s </w:t>
      </w:r>
      <w:proofErr w:type="spellStart"/>
      <w:r w:rsidRPr="00215C42">
        <w:rPr>
          <w:sz w:val="24"/>
          <w:szCs w:val="24"/>
        </w:rPr>
        <w:t>punionicom</w:t>
      </w:r>
      <w:proofErr w:type="spellEnd"/>
      <w:r w:rsidRPr="00215C42">
        <w:rPr>
          <w:sz w:val="24"/>
          <w:szCs w:val="24"/>
        </w:rPr>
        <w:t xml:space="preserve"> </w:t>
      </w:r>
      <w:proofErr w:type="spellStart"/>
      <w:r w:rsidRPr="00215C42">
        <w:rPr>
          <w:sz w:val="24"/>
          <w:szCs w:val="24"/>
        </w:rPr>
        <w:t>vode</w:t>
      </w:r>
      <w:proofErr w:type="spellEnd"/>
      <w:r w:rsidRPr="00215C42">
        <w:rPr>
          <w:sz w:val="24"/>
          <w:szCs w:val="24"/>
        </w:rPr>
        <w:t xml:space="preserve"> </w:t>
      </w:r>
      <w:proofErr w:type="spellStart"/>
      <w:r w:rsidRPr="00215C42">
        <w:rPr>
          <w:sz w:val="24"/>
          <w:szCs w:val="24"/>
        </w:rPr>
        <w:t>površine</w:t>
      </w:r>
      <w:proofErr w:type="spellEnd"/>
      <w:r w:rsidRPr="00215C42">
        <w:rPr>
          <w:sz w:val="24"/>
          <w:szCs w:val="24"/>
        </w:rPr>
        <w:t xml:space="preserve"> </w:t>
      </w:r>
      <w:proofErr w:type="spellStart"/>
      <w:r w:rsidRPr="00215C42">
        <w:rPr>
          <w:sz w:val="24"/>
          <w:szCs w:val="24"/>
        </w:rPr>
        <w:t>cca</w:t>
      </w:r>
      <w:proofErr w:type="spellEnd"/>
      <w:r w:rsidRPr="00215C42">
        <w:rPr>
          <w:sz w:val="24"/>
          <w:szCs w:val="24"/>
        </w:rPr>
        <w:t xml:space="preserve"> 5,05 ha /I3/ - </w:t>
      </w:r>
      <w:proofErr w:type="spellStart"/>
      <w:r w:rsidRPr="00215C42">
        <w:rPr>
          <w:sz w:val="24"/>
          <w:szCs w:val="24"/>
        </w:rPr>
        <w:t>novoplanirana</w:t>
      </w:r>
      <w:proofErr w:type="spellEnd"/>
      <w:r w:rsidRPr="00215C42">
        <w:rPr>
          <w:sz w:val="24"/>
          <w:szCs w:val="24"/>
        </w:rPr>
        <w:t xml:space="preserve"> zona </w:t>
      </w:r>
      <w:proofErr w:type="spellStart"/>
      <w:r w:rsidRPr="00215C42">
        <w:rPr>
          <w:sz w:val="24"/>
          <w:szCs w:val="24"/>
        </w:rPr>
        <w:t>uz</w:t>
      </w:r>
      <w:proofErr w:type="spellEnd"/>
      <w:r w:rsidRPr="00215C42">
        <w:rPr>
          <w:sz w:val="24"/>
          <w:szCs w:val="24"/>
        </w:rPr>
        <w:t xml:space="preserve"> </w:t>
      </w:r>
      <w:proofErr w:type="spellStart"/>
      <w:r w:rsidRPr="00215C42">
        <w:rPr>
          <w:sz w:val="24"/>
          <w:szCs w:val="24"/>
        </w:rPr>
        <w:t>prometnicu</w:t>
      </w:r>
      <w:proofErr w:type="spellEnd"/>
      <w:r w:rsidRPr="00215C42">
        <w:rPr>
          <w:sz w:val="24"/>
          <w:szCs w:val="24"/>
        </w:rPr>
        <w:t xml:space="preserve"> D 35 </w:t>
      </w:r>
      <w:proofErr w:type="spellStart"/>
      <w:r w:rsidRPr="00215C42">
        <w:rPr>
          <w:sz w:val="24"/>
          <w:szCs w:val="24"/>
        </w:rPr>
        <w:t>površine</w:t>
      </w:r>
      <w:proofErr w:type="spellEnd"/>
      <w:r w:rsidRPr="00215C42">
        <w:rPr>
          <w:sz w:val="24"/>
          <w:szCs w:val="24"/>
        </w:rPr>
        <w:t xml:space="preserve"> </w:t>
      </w:r>
      <w:proofErr w:type="spellStart"/>
      <w:r w:rsidRPr="00215C42">
        <w:rPr>
          <w:sz w:val="24"/>
          <w:szCs w:val="24"/>
        </w:rPr>
        <w:t>cca</w:t>
      </w:r>
      <w:proofErr w:type="spellEnd"/>
      <w:r w:rsidRPr="00215C42">
        <w:rPr>
          <w:sz w:val="24"/>
          <w:szCs w:val="24"/>
        </w:rPr>
        <w:t xml:space="preserve"> 0,82 ha /I1/.</w:t>
      </w:r>
    </w:p>
    <w:p w14:paraId="33ACD23C" w14:textId="77777777" w:rsidR="00175FC7" w:rsidRPr="00215C42" w:rsidRDefault="00175FC7" w:rsidP="00E57424">
      <w:pPr>
        <w:pStyle w:val="Naslov3"/>
      </w:pPr>
      <w:bookmarkStart w:id="134" w:name="_Toc519852179"/>
      <w:bookmarkStart w:id="135" w:name="_Toc65151400"/>
      <w:bookmarkStart w:id="136" w:name="_Toc208210667"/>
      <w:r w:rsidRPr="00215C42">
        <w:lastRenderedPageBreak/>
        <w:t>2.9.5. Objekti kritične infrastrukture</w:t>
      </w:r>
      <w:bookmarkEnd w:id="134"/>
      <w:bookmarkEnd w:id="135"/>
      <w:bookmarkEnd w:id="136"/>
    </w:p>
    <w:p w14:paraId="080A278F" w14:textId="77777777" w:rsidR="00175FC7" w:rsidRPr="00215C42" w:rsidRDefault="00175FC7" w:rsidP="00E57424">
      <w:pPr>
        <w:spacing w:after="0"/>
        <w:rPr>
          <w:rFonts w:cstheme="minorHAnsi"/>
          <w:bCs/>
          <w:szCs w:val="24"/>
        </w:rPr>
      </w:pPr>
    </w:p>
    <w:p w14:paraId="2CBB29B3" w14:textId="2E0985FF" w:rsidR="000E29E8" w:rsidRPr="00215C42" w:rsidRDefault="00175FC7" w:rsidP="00E57424">
      <w:pPr>
        <w:pStyle w:val="Odlomakpopisa"/>
        <w:numPr>
          <w:ilvl w:val="0"/>
          <w:numId w:val="10"/>
        </w:numPr>
        <w:rPr>
          <w:rFonts w:cstheme="minorHAnsi"/>
          <w:b/>
        </w:rPr>
      </w:pPr>
      <w:proofErr w:type="spellStart"/>
      <w:r w:rsidRPr="00215C42">
        <w:rPr>
          <w:rFonts w:cstheme="minorHAnsi"/>
          <w:b/>
        </w:rPr>
        <w:t>Elektroopskrba</w:t>
      </w:r>
      <w:proofErr w:type="spellEnd"/>
    </w:p>
    <w:p w14:paraId="770D3431" w14:textId="43FCB865" w:rsidR="000E29E8" w:rsidRPr="00215C42" w:rsidRDefault="000E29E8" w:rsidP="00E57424">
      <w:pPr>
        <w:rPr>
          <w:rFonts w:cstheme="minorHAnsi"/>
          <w:szCs w:val="24"/>
        </w:rPr>
      </w:pPr>
      <w:r w:rsidRPr="00215C42">
        <w:rPr>
          <w:rFonts w:cstheme="minorHAnsi"/>
          <w:szCs w:val="24"/>
        </w:rPr>
        <w:t>Potrošači s područja Općine Novi  Golubovec i Lobor teritorijalno pripadaju Krapinsko-zagorskoj županiji, ali se napajaju iz HEP Distribucije d.o.o., DP “Elektre” Varaždin, koja je distributer za Varaždinsku županiju.</w:t>
      </w:r>
      <w:r w:rsidR="002572B0" w:rsidRPr="00215C42">
        <w:rPr>
          <w:rFonts w:cstheme="minorHAnsi"/>
          <w:szCs w:val="24"/>
        </w:rPr>
        <w:t xml:space="preserve"> Duljina dalekovoda koji prolaze područjem Općine Novi </w:t>
      </w:r>
      <w:r w:rsidR="0059739C" w:rsidRPr="00215C42">
        <w:rPr>
          <w:rFonts w:cstheme="minorHAnsi"/>
          <w:szCs w:val="24"/>
        </w:rPr>
        <w:t>Golubovec iznose</w:t>
      </w:r>
      <w:r w:rsidR="002572B0" w:rsidRPr="00215C42">
        <w:rPr>
          <w:rFonts w:cstheme="minorHAnsi"/>
          <w:szCs w:val="24"/>
        </w:rPr>
        <w:t xml:space="preserve"> 16 kilometara.</w:t>
      </w:r>
    </w:p>
    <w:p w14:paraId="50982B38" w14:textId="2EF361F3" w:rsidR="000E29E8" w:rsidRPr="00215C42" w:rsidRDefault="000E29E8" w:rsidP="00E57424">
      <w:pPr>
        <w:rPr>
          <w:rFonts w:cstheme="minorHAnsi"/>
          <w:szCs w:val="24"/>
        </w:rPr>
      </w:pPr>
      <w:r w:rsidRPr="00215C42">
        <w:rPr>
          <w:rFonts w:cstheme="minorHAnsi"/>
          <w:szCs w:val="24"/>
        </w:rPr>
        <w:t>Sve trafostanice 10/0,4 kV napajaju se iz trafostanice 2</w:t>
      </w:r>
      <w:r w:rsidR="009D617A" w:rsidRPr="00215C42">
        <w:rPr>
          <w:rFonts w:cstheme="minorHAnsi"/>
          <w:szCs w:val="24"/>
        </w:rPr>
        <w:t xml:space="preserve"> </w:t>
      </w:r>
      <w:r w:rsidRPr="00215C42">
        <w:rPr>
          <w:rFonts w:cstheme="minorHAnsi"/>
          <w:szCs w:val="24"/>
        </w:rPr>
        <w:t>0/10 kV Lepoglava (da</w:t>
      </w:r>
      <w:r w:rsidR="009D617A" w:rsidRPr="00215C42">
        <w:rPr>
          <w:rFonts w:cstheme="minorHAnsi"/>
          <w:szCs w:val="24"/>
        </w:rPr>
        <w:t xml:space="preserve">lekovodom Lepoglava-Golubovec). </w:t>
      </w:r>
      <w:r w:rsidRPr="00215C42">
        <w:rPr>
          <w:rFonts w:cstheme="minorHAnsi"/>
          <w:szCs w:val="24"/>
        </w:rPr>
        <w:t>Trafostanica ima ugrađena dva transformatora snage po 4 MVA.</w:t>
      </w:r>
    </w:p>
    <w:p w14:paraId="78BEE113" w14:textId="77777777" w:rsidR="000E29E8" w:rsidRPr="00215C42" w:rsidRDefault="000E29E8" w:rsidP="00E57424">
      <w:pPr>
        <w:rPr>
          <w:rFonts w:cstheme="minorHAnsi"/>
          <w:szCs w:val="24"/>
        </w:rPr>
      </w:pPr>
      <w:r w:rsidRPr="00215C42">
        <w:rPr>
          <w:rFonts w:cstheme="minorHAnsi"/>
          <w:szCs w:val="24"/>
        </w:rPr>
        <w:t>Dalekovodi 10(20) kV odnosno 10 kV u svojoj trasi na području promatranih Općina, izvedeni su sa vodičima Al/</w:t>
      </w:r>
      <w:proofErr w:type="spellStart"/>
      <w:r w:rsidRPr="00215C42">
        <w:rPr>
          <w:rFonts w:cstheme="minorHAnsi"/>
          <w:szCs w:val="24"/>
        </w:rPr>
        <w:t>Če</w:t>
      </w:r>
      <w:proofErr w:type="spellEnd"/>
      <w:r w:rsidRPr="00215C42">
        <w:rPr>
          <w:rFonts w:cstheme="minorHAnsi"/>
          <w:szCs w:val="24"/>
        </w:rPr>
        <w:t xml:space="preserve"> 3x95 mm² na čelično-rešetkastim stupovima, te priključnim i </w:t>
      </w:r>
      <w:proofErr w:type="spellStart"/>
      <w:r w:rsidRPr="00215C42">
        <w:rPr>
          <w:rFonts w:cstheme="minorHAnsi"/>
          <w:szCs w:val="24"/>
        </w:rPr>
        <w:t>odcjepnim</w:t>
      </w:r>
      <w:proofErr w:type="spellEnd"/>
      <w:r w:rsidRPr="00215C42">
        <w:rPr>
          <w:rFonts w:cstheme="minorHAnsi"/>
          <w:szCs w:val="24"/>
        </w:rPr>
        <w:t xml:space="preserve"> vodovima izvedenim sa vodičima Al/</w:t>
      </w:r>
      <w:proofErr w:type="spellStart"/>
      <w:r w:rsidRPr="00215C42">
        <w:rPr>
          <w:rFonts w:cstheme="minorHAnsi"/>
          <w:szCs w:val="24"/>
        </w:rPr>
        <w:t>Če</w:t>
      </w:r>
      <w:proofErr w:type="spellEnd"/>
      <w:r w:rsidRPr="00215C42">
        <w:rPr>
          <w:rFonts w:cstheme="minorHAnsi"/>
          <w:szCs w:val="24"/>
        </w:rPr>
        <w:t xml:space="preserve"> 3x50 mm² i 3x25 mm² na betonskim odnosno na drvenim stupovima.</w:t>
      </w:r>
    </w:p>
    <w:p w14:paraId="28863CEC" w14:textId="04823847" w:rsidR="007A1FE7" w:rsidRPr="00215C42" w:rsidRDefault="000E29E8" w:rsidP="00E57424">
      <w:pPr>
        <w:rPr>
          <w:rFonts w:cstheme="minorHAnsi"/>
          <w:color w:val="000000"/>
          <w:szCs w:val="24"/>
        </w:rPr>
        <w:sectPr w:rsidR="007A1FE7" w:rsidRPr="00215C42" w:rsidSect="007A1FE7">
          <w:headerReference w:type="default" r:id="rId13"/>
          <w:footerReference w:type="default" r:id="rId14"/>
          <w:headerReference w:type="first" r:id="rId15"/>
          <w:pgSz w:w="11906" w:h="16838"/>
          <w:pgMar w:top="1418" w:right="1418" w:bottom="1418" w:left="1418" w:header="709" w:footer="709" w:gutter="0"/>
          <w:cols w:space="708"/>
          <w:titlePg/>
          <w:docGrid w:linePitch="360"/>
        </w:sectPr>
      </w:pPr>
      <w:r w:rsidRPr="00215C42">
        <w:rPr>
          <w:rFonts w:cstheme="minorHAnsi"/>
          <w:szCs w:val="24"/>
        </w:rPr>
        <w:t>Kvaliteta napajanja na ovom naponskom nivou u potpunosti ne zadovoljava zbog dužine i razgranate mreže s velikim brojem trafostanica.</w:t>
      </w:r>
      <w:r w:rsidR="00D9081E" w:rsidRPr="00215C42">
        <w:rPr>
          <w:rFonts w:cstheme="minorHAnsi"/>
          <w:szCs w:val="24"/>
        </w:rPr>
        <w:t xml:space="preserve"> </w:t>
      </w:r>
      <w:r w:rsidRPr="00215C42">
        <w:rPr>
          <w:rFonts w:cstheme="minorHAnsi"/>
          <w:color w:val="000000"/>
          <w:szCs w:val="24"/>
        </w:rPr>
        <w:t>Na cijelom području Općine izvršena je rekonstrukcija niskonaponske mreže, koja podrazumijeva betonske stupove, kabliranu mrežu i svjetiljke javne rasvjete.</w:t>
      </w:r>
      <w:r w:rsidR="00D9081E" w:rsidRPr="00215C42">
        <w:rPr>
          <w:rFonts w:cstheme="minorHAnsi"/>
          <w:color w:val="000000"/>
          <w:szCs w:val="24"/>
        </w:rPr>
        <w:t xml:space="preserve"> </w:t>
      </w:r>
      <w:r w:rsidRPr="00215C42">
        <w:rPr>
          <w:rFonts w:cstheme="minorHAnsi"/>
          <w:color w:val="000000"/>
          <w:szCs w:val="24"/>
        </w:rPr>
        <w:t xml:space="preserve">Drugim riječima cijelo područje Općine ima svjetiljke 150W </w:t>
      </w:r>
      <w:proofErr w:type="spellStart"/>
      <w:r w:rsidRPr="00215C42">
        <w:rPr>
          <w:rFonts w:cstheme="minorHAnsi"/>
          <w:color w:val="000000"/>
          <w:szCs w:val="24"/>
        </w:rPr>
        <w:t>NaV</w:t>
      </w:r>
      <w:proofErr w:type="spellEnd"/>
      <w:r w:rsidRPr="00215C42">
        <w:rPr>
          <w:rFonts w:cstheme="minorHAnsi"/>
          <w:color w:val="000000"/>
          <w:szCs w:val="24"/>
        </w:rPr>
        <w:t>, LVC-06E „TEP“ sa krak</w:t>
      </w:r>
      <w:r w:rsidR="00893870" w:rsidRPr="00215C42">
        <w:rPr>
          <w:rFonts w:cstheme="minorHAnsi"/>
          <w:color w:val="000000"/>
          <w:szCs w:val="24"/>
        </w:rPr>
        <w:t xml:space="preserve">om svjetiljke LVC-06-061=700mm, </w:t>
      </w:r>
      <w:r w:rsidRPr="00215C42">
        <w:rPr>
          <w:rFonts w:cstheme="minorHAnsi"/>
          <w:color w:val="000000"/>
          <w:szCs w:val="24"/>
        </w:rPr>
        <w:t xml:space="preserve">sa žaruljama </w:t>
      </w:r>
      <w:proofErr w:type="spellStart"/>
      <w:r w:rsidRPr="00215C42">
        <w:rPr>
          <w:rFonts w:cstheme="minorHAnsi"/>
          <w:color w:val="000000"/>
          <w:szCs w:val="24"/>
        </w:rPr>
        <w:t>NaVT</w:t>
      </w:r>
      <w:proofErr w:type="spellEnd"/>
      <w:r w:rsidRPr="00215C42">
        <w:rPr>
          <w:rFonts w:cstheme="minorHAnsi"/>
          <w:color w:val="000000"/>
          <w:szCs w:val="24"/>
        </w:rPr>
        <w:t xml:space="preserve"> 150W/C „OSRAM“.</w:t>
      </w:r>
    </w:p>
    <w:p w14:paraId="3208ED74" w14:textId="77777777" w:rsidR="00EB3F08" w:rsidRPr="00215C42" w:rsidRDefault="00EB3F08" w:rsidP="005162DF">
      <w:pPr>
        <w:rPr>
          <w:rFonts w:cstheme="minorHAnsi"/>
          <w:color w:val="000000"/>
          <w:szCs w:val="24"/>
        </w:rPr>
      </w:pPr>
    </w:p>
    <w:p w14:paraId="42A0A41E" w14:textId="7D65DDE8" w:rsidR="001B2AF7" w:rsidRPr="00215C42" w:rsidRDefault="00A13CA4" w:rsidP="001B2AF7">
      <w:pPr>
        <w:pStyle w:val="Opisslike"/>
        <w:spacing w:line="240" w:lineRule="auto"/>
        <w:jc w:val="center"/>
        <w:rPr>
          <w:rFonts w:cs="Calibri"/>
        </w:rPr>
      </w:pPr>
      <w:bookmarkStart w:id="137" w:name="_Toc519772491"/>
      <w:bookmarkStart w:id="138" w:name="_Toc100647965"/>
      <w:r w:rsidRPr="00215C42">
        <w:rPr>
          <w:rFonts w:cs="Calibri"/>
        </w:rPr>
        <w:t xml:space="preserve">Tablica </w:t>
      </w:r>
      <w:r w:rsidRPr="00215C42">
        <w:rPr>
          <w:rFonts w:cs="Calibri"/>
          <w:noProof/>
        </w:rPr>
        <w:fldChar w:fldCharType="begin"/>
      </w:r>
      <w:r w:rsidRPr="00215C42">
        <w:rPr>
          <w:rFonts w:cs="Calibri"/>
          <w:noProof/>
        </w:rPr>
        <w:instrText xml:space="preserve"> SEQ Tablica \* ARABIC </w:instrText>
      </w:r>
      <w:r w:rsidRPr="00215C42">
        <w:rPr>
          <w:rFonts w:cs="Calibri"/>
          <w:noProof/>
        </w:rPr>
        <w:fldChar w:fldCharType="separate"/>
      </w:r>
      <w:r w:rsidR="00BE7A59">
        <w:rPr>
          <w:rFonts w:cs="Calibri"/>
          <w:noProof/>
        </w:rPr>
        <w:t>5</w:t>
      </w:r>
      <w:r w:rsidRPr="00215C42">
        <w:rPr>
          <w:rFonts w:cs="Calibri"/>
          <w:noProof/>
        </w:rPr>
        <w:fldChar w:fldCharType="end"/>
      </w:r>
      <w:r w:rsidRPr="00215C42">
        <w:rPr>
          <w:rFonts w:cs="Calibri"/>
        </w:rPr>
        <w:t>: Prikaz trafostanica na području Općine</w:t>
      </w:r>
      <w:bookmarkEnd w:id="137"/>
      <w:bookmarkEnd w:id="138"/>
    </w:p>
    <w:p w14:paraId="4792CDA7" w14:textId="77777777" w:rsidR="001B2AF7" w:rsidRPr="00215C42" w:rsidRDefault="001B2AF7" w:rsidP="001B2AF7"/>
    <w:tbl>
      <w:tblPr>
        <w:tblStyle w:val="Reetkatablice"/>
        <w:tblW w:w="0" w:type="auto"/>
        <w:jc w:val="center"/>
        <w:tblLook w:val="04A0" w:firstRow="1" w:lastRow="0" w:firstColumn="1" w:lastColumn="0" w:noHBand="0" w:noVBand="1"/>
      </w:tblPr>
      <w:tblGrid>
        <w:gridCol w:w="1129"/>
        <w:gridCol w:w="2488"/>
        <w:gridCol w:w="1876"/>
        <w:gridCol w:w="1867"/>
        <w:gridCol w:w="1700"/>
        <w:gridCol w:w="1700"/>
      </w:tblGrid>
      <w:tr w:rsidR="00A97078" w:rsidRPr="00215C42" w14:paraId="15ECC8FB" w14:textId="18003537" w:rsidTr="003C074D">
        <w:trPr>
          <w:jc w:val="center"/>
        </w:trPr>
        <w:tc>
          <w:tcPr>
            <w:tcW w:w="1129" w:type="dxa"/>
            <w:vAlign w:val="center"/>
          </w:tcPr>
          <w:p w14:paraId="1456CE2E" w14:textId="77777777"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Broj TS</w:t>
            </w:r>
          </w:p>
        </w:tc>
        <w:tc>
          <w:tcPr>
            <w:tcW w:w="2488" w:type="dxa"/>
            <w:vAlign w:val="center"/>
          </w:tcPr>
          <w:p w14:paraId="61307348" w14:textId="77777777"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Naziv TS</w:t>
            </w:r>
          </w:p>
        </w:tc>
        <w:tc>
          <w:tcPr>
            <w:tcW w:w="1876" w:type="dxa"/>
            <w:vAlign w:val="center"/>
          </w:tcPr>
          <w:p w14:paraId="1AC37051" w14:textId="77777777"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Izvedba</w:t>
            </w:r>
          </w:p>
        </w:tc>
        <w:tc>
          <w:tcPr>
            <w:tcW w:w="1867" w:type="dxa"/>
            <w:vAlign w:val="center"/>
          </w:tcPr>
          <w:p w14:paraId="56B8A120" w14:textId="77777777"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Nazivni napon</w:t>
            </w:r>
          </w:p>
        </w:tc>
        <w:tc>
          <w:tcPr>
            <w:tcW w:w="1700" w:type="dxa"/>
          </w:tcPr>
          <w:p w14:paraId="040A3054" w14:textId="77777777"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Instalirana snaga</w:t>
            </w:r>
          </w:p>
        </w:tc>
        <w:tc>
          <w:tcPr>
            <w:tcW w:w="1700" w:type="dxa"/>
          </w:tcPr>
          <w:p w14:paraId="5B062D49" w14:textId="6E4F6FD4" w:rsidR="00A97078" w:rsidRPr="00215C42" w:rsidRDefault="00A97078" w:rsidP="00BF1189">
            <w:pPr>
              <w:pStyle w:val="Tijeloteksta"/>
              <w:spacing w:after="0" w:line="240" w:lineRule="auto"/>
              <w:jc w:val="center"/>
              <w:rPr>
                <w:rFonts w:ascii="Calibri" w:hAnsi="Calibri" w:cs="Calibri"/>
                <w:b/>
                <w:color w:val="000000"/>
                <w:sz w:val="20"/>
                <w:szCs w:val="20"/>
              </w:rPr>
            </w:pPr>
            <w:r w:rsidRPr="00215C42">
              <w:rPr>
                <w:rFonts w:ascii="Calibri" w:hAnsi="Calibri" w:cs="Calibri"/>
                <w:b/>
                <w:color w:val="000000"/>
                <w:sz w:val="20"/>
                <w:szCs w:val="20"/>
              </w:rPr>
              <w:t>Prijenosni omjer</w:t>
            </w:r>
          </w:p>
        </w:tc>
      </w:tr>
      <w:tr w:rsidR="00A97078" w:rsidRPr="00215C42" w14:paraId="583E90D0" w14:textId="17042D1A" w:rsidTr="003C074D">
        <w:trPr>
          <w:jc w:val="center"/>
        </w:trPr>
        <w:tc>
          <w:tcPr>
            <w:tcW w:w="1129" w:type="dxa"/>
            <w:vAlign w:val="center"/>
          </w:tcPr>
          <w:p w14:paraId="37E6FD1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2001</w:t>
            </w:r>
          </w:p>
        </w:tc>
        <w:tc>
          <w:tcPr>
            <w:tcW w:w="2488" w:type="dxa"/>
            <w:vAlign w:val="center"/>
          </w:tcPr>
          <w:p w14:paraId="3387D57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NOVI GOLUBOVEC 2</w:t>
            </w:r>
          </w:p>
        </w:tc>
        <w:tc>
          <w:tcPr>
            <w:tcW w:w="1876" w:type="dxa"/>
            <w:vAlign w:val="center"/>
          </w:tcPr>
          <w:p w14:paraId="7D13F61C"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STS</w:t>
            </w:r>
          </w:p>
        </w:tc>
        <w:tc>
          <w:tcPr>
            <w:tcW w:w="1867" w:type="dxa"/>
            <w:vAlign w:val="center"/>
          </w:tcPr>
          <w:p w14:paraId="01D59ADE"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7AA2F283"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100,0 </w:t>
            </w:r>
            <w:proofErr w:type="spellStart"/>
            <w:r w:rsidRPr="00215C42">
              <w:rPr>
                <w:rFonts w:ascii="Calibri" w:hAnsi="Calibri" w:cs="Calibri"/>
                <w:color w:val="000000"/>
                <w:sz w:val="20"/>
                <w:szCs w:val="20"/>
              </w:rPr>
              <w:t>kVA</w:t>
            </w:r>
            <w:proofErr w:type="spellEnd"/>
          </w:p>
        </w:tc>
        <w:tc>
          <w:tcPr>
            <w:tcW w:w="1700" w:type="dxa"/>
          </w:tcPr>
          <w:p w14:paraId="16430149" w14:textId="325CBB44"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3FB7D2A5" w14:textId="239501E5" w:rsidTr="003C074D">
        <w:trPr>
          <w:jc w:val="center"/>
        </w:trPr>
        <w:tc>
          <w:tcPr>
            <w:tcW w:w="1129" w:type="dxa"/>
            <w:vAlign w:val="center"/>
          </w:tcPr>
          <w:p w14:paraId="73466AD4"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2011</w:t>
            </w:r>
          </w:p>
        </w:tc>
        <w:tc>
          <w:tcPr>
            <w:tcW w:w="2488" w:type="dxa"/>
            <w:vAlign w:val="center"/>
          </w:tcPr>
          <w:p w14:paraId="6F7D3D1A"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OČURA 2</w:t>
            </w:r>
          </w:p>
        </w:tc>
        <w:tc>
          <w:tcPr>
            <w:tcW w:w="1876" w:type="dxa"/>
            <w:vAlign w:val="center"/>
          </w:tcPr>
          <w:p w14:paraId="329DF27A"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KTS</w:t>
            </w:r>
          </w:p>
        </w:tc>
        <w:tc>
          <w:tcPr>
            <w:tcW w:w="1867" w:type="dxa"/>
            <w:vAlign w:val="center"/>
          </w:tcPr>
          <w:p w14:paraId="706BF8AD"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792FF43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250,0 </w:t>
            </w:r>
            <w:proofErr w:type="spellStart"/>
            <w:r w:rsidRPr="00215C42">
              <w:rPr>
                <w:rFonts w:ascii="Calibri" w:hAnsi="Calibri" w:cs="Calibri"/>
                <w:color w:val="000000"/>
                <w:sz w:val="20"/>
                <w:szCs w:val="20"/>
              </w:rPr>
              <w:t>kVA</w:t>
            </w:r>
            <w:proofErr w:type="spellEnd"/>
          </w:p>
        </w:tc>
        <w:tc>
          <w:tcPr>
            <w:tcW w:w="1700" w:type="dxa"/>
          </w:tcPr>
          <w:p w14:paraId="267686C2" w14:textId="2A88F832"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6BFECBE1" w14:textId="2C1C8EC7" w:rsidTr="003C074D">
        <w:trPr>
          <w:jc w:val="center"/>
        </w:trPr>
        <w:tc>
          <w:tcPr>
            <w:tcW w:w="1129" w:type="dxa"/>
            <w:vAlign w:val="center"/>
          </w:tcPr>
          <w:p w14:paraId="0A18CB8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2043</w:t>
            </w:r>
          </w:p>
        </w:tc>
        <w:tc>
          <w:tcPr>
            <w:tcW w:w="2488" w:type="dxa"/>
            <w:vAlign w:val="center"/>
          </w:tcPr>
          <w:p w14:paraId="7443B2E1"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OČURA 3</w:t>
            </w:r>
          </w:p>
        </w:tc>
        <w:tc>
          <w:tcPr>
            <w:tcW w:w="1876" w:type="dxa"/>
            <w:vAlign w:val="center"/>
          </w:tcPr>
          <w:p w14:paraId="6432699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TOR</w:t>
            </w:r>
          </w:p>
        </w:tc>
        <w:tc>
          <w:tcPr>
            <w:tcW w:w="1867" w:type="dxa"/>
            <w:vAlign w:val="center"/>
          </w:tcPr>
          <w:p w14:paraId="7D095F1A"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6B9270D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630,0 </w:t>
            </w:r>
            <w:proofErr w:type="spellStart"/>
            <w:r w:rsidRPr="00215C42">
              <w:rPr>
                <w:rFonts w:ascii="Calibri" w:hAnsi="Calibri" w:cs="Calibri"/>
                <w:color w:val="000000"/>
                <w:sz w:val="20"/>
                <w:szCs w:val="20"/>
              </w:rPr>
              <w:t>kVA</w:t>
            </w:r>
            <w:proofErr w:type="spellEnd"/>
          </w:p>
        </w:tc>
        <w:tc>
          <w:tcPr>
            <w:tcW w:w="1700" w:type="dxa"/>
          </w:tcPr>
          <w:p w14:paraId="5E9E3B03" w14:textId="18F160A4"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08F1B7EC" w14:textId="774AD04E" w:rsidTr="003C074D">
        <w:trPr>
          <w:jc w:val="center"/>
        </w:trPr>
        <w:tc>
          <w:tcPr>
            <w:tcW w:w="1129" w:type="dxa"/>
            <w:vAlign w:val="center"/>
          </w:tcPr>
          <w:p w14:paraId="28E05B5E"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2048</w:t>
            </w:r>
          </w:p>
        </w:tc>
        <w:tc>
          <w:tcPr>
            <w:tcW w:w="2488" w:type="dxa"/>
            <w:vAlign w:val="center"/>
          </w:tcPr>
          <w:p w14:paraId="421DFCE4"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GOLUBOVEC ŠKOLA</w:t>
            </w:r>
          </w:p>
        </w:tc>
        <w:tc>
          <w:tcPr>
            <w:tcW w:w="1876" w:type="dxa"/>
            <w:vAlign w:val="center"/>
          </w:tcPr>
          <w:p w14:paraId="137B853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TOR</w:t>
            </w:r>
          </w:p>
        </w:tc>
        <w:tc>
          <w:tcPr>
            <w:tcW w:w="1867" w:type="dxa"/>
            <w:vAlign w:val="center"/>
          </w:tcPr>
          <w:p w14:paraId="04B1F59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3A2718DD"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160,0 </w:t>
            </w:r>
            <w:proofErr w:type="spellStart"/>
            <w:r w:rsidRPr="00215C42">
              <w:rPr>
                <w:rFonts w:ascii="Calibri" w:hAnsi="Calibri" w:cs="Calibri"/>
                <w:color w:val="000000"/>
                <w:sz w:val="20"/>
                <w:szCs w:val="20"/>
              </w:rPr>
              <w:t>kVA</w:t>
            </w:r>
            <w:proofErr w:type="spellEnd"/>
          </w:p>
        </w:tc>
        <w:tc>
          <w:tcPr>
            <w:tcW w:w="1700" w:type="dxa"/>
          </w:tcPr>
          <w:p w14:paraId="0C2647F6" w14:textId="63A65D7E"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584C1EB9" w14:textId="42262627" w:rsidTr="003C074D">
        <w:trPr>
          <w:jc w:val="center"/>
        </w:trPr>
        <w:tc>
          <w:tcPr>
            <w:tcW w:w="1129" w:type="dxa"/>
            <w:vAlign w:val="center"/>
          </w:tcPr>
          <w:p w14:paraId="59817FC6"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2073</w:t>
            </w:r>
          </w:p>
        </w:tc>
        <w:tc>
          <w:tcPr>
            <w:tcW w:w="2488" w:type="dxa"/>
            <w:vAlign w:val="center"/>
          </w:tcPr>
          <w:p w14:paraId="580FB774"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OČURA 5</w:t>
            </w:r>
          </w:p>
        </w:tc>
        <w:tc>
          <w:tcPr>
            <w:tcW w:w="1876" w:type="dxa"/>
            <w:vAlign w:val="center"/>
          </w:tcPr>
          <w:p w14:paraId="6DFDC5E3"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KTS</w:t>
            </w:r>
          </w:p>
        </w:tc>
        <w:tc>
          <w:tcPr>
            <w:tcW w:w="1867" w:type="dxa"/>
            <w:vAlign w:val="center"/>
          </w:tcPr>
          <w:p w14:paraId="3B9D931F"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2721D744"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400,0 </w:t>
            </w:r>
            <w:proofErr w:type="spellStart"/>
            <w:r w:rsidRPr="00215C42">
              <w:rPr>
                <w:rFonts w:ascii="Calibri" w:hAnsi="Calibri" w:cs="Calibri"/>
                <w:color w:val="000000"/>
                <w:sz w:val="20"/>
                <w:szCs w:val="20"/>
              </w:rPr>
              <w:t>kVA</w:t>
            </w:r>
            <w:proofErr w:type="spellEnd"/>
          </w:p>
        </w:tc>
        <w:tc>
          <w:tcPr>
            <w:tcW w:w="1700" w:type="dxa"/>
          </w:tcPr>
          <w:p w14:paraId="4C926F4C" w14:textId="24020FAB"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3532F53F" w14:textId="28C49B3D" w:rsidTr="003C074D">
        <w:trPr>
          <w:jc w:val="center"/>
        </w:trPr>
        <w:tc>
          <w:tcPr>
            <w:tcW w:w="1129" w:type="dxa"/>
            <w:vAlign w:val="center"/>
          </w:tcPr>
          <w:p w14:paraId="7B4382EF"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2083</w:t>
            </w:r>
          </w:p>
        </w:tc>
        <w:tc>
          <w:tcPr>
            <w:tcW w:w="2488" w:type="dxa"/>
            <w:vAlign w:val="center"/>
          </w:tcPr>
          <w:p w14:paraId="680301F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BETONSKI BLOKOVI</w:t>
            </w:r>
          </w:p>
        </w:tc>
        <w:tc>
          <w:tcPr>
            <w:tcW w:w="1876" w:type="dxa"/>
            <w:vAlign w:val="center"/>
          </w:tcPr>
          <w:p w14:paraId="566F0D03"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KTS</w:t>
            </w:r>
          </w:p>
        </w:tc>
        <w:tc>
          <w:tcPr>
            <w:tcW w:w="1867" w:type="dxa"/>
            <w:vAlign w:val="center"/>
          </w:tcPr>
          <w:p w14:paraId="7D531356"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7719D5FB"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160,0 </w:t>
            </w:r>
            <w:proofErr w:type="spellStart"/>
            <w:r w:rsidRPr="00215C42">
              <w:rPr>
                <w:rFonts w:ascii="Calibri" w:hAnsi="Calibri" w:cs="Calibri"/>
                <w:color w:val="000000"/>
                <w:sz w:val="20"/>
                <w:szCs w:val="20"/>
              </w:rPr>
              <w:t>kVA</w:t>
            </w:r>
            <w:proofErr w:type="spellEnd"/>
          </w:p>
        </w:tc>
        <w:tc>
          <w:tcPr>
            <w:tcW w:w="1700" w:type="dxa"/>
          </w:tcPr>
          <w:p w14:paraId="19844AD4" w14:textId="7E1FD189"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68B669DD" w14:textId="03376E6D" w:rsidTr="003C074D">
        <w:trPr>
          <w:jc w:val="center"/>
        </w:trPr>
        <w:tc>
          <w:tcPr>
            <w:tcW w:w="1129" w:type="dxa"/>
            <w:vAlign w:val="center"/>
          </w:tcPr>
          <w:p w14:paraId="7EF73D7C"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2084</w:t>
            </w:r>
          </w:p>
        </w:tc>
        <w:tc>
          <w:tcPr>
            <w:tcW w:w="2488" w:type="dxa"/>
            <w:vAlign w:val="center"/>
          </w:tcPr>
          <w:p w14:paraId="6DFEC8D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NOVI GOLUBOVEC 1</w:t>
            </w:r>
          </w:p>
        </w:tc>
        <w:tc>
          <w:tcPr>
            <w:tcW w:w="1876" w:type="dxa"/>
            <w:vAlign w:val="center"/>
          </w:tcPr>
          <w:p w14:paraId="626ABCAF"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KTS</w:t>
            </w:r>
          </w:p>
        </w:tc>
        <w:tc>
          <w:tcPr>
            <w:tcW w:w="1867" w:type="dxa"/>
            <w:vAlign w:val="center"/>
          </w:tcPr>
          <w:p w14:paraId="33D57FC9"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2093FF5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630,0 </w:t>
            </w:r>
            <w:proofErr w:type="spellStart"/>
            <w:r w:rsidRPr="00215C42">
              <w:rPr>
                <w:rFonts w:ascii="Calibri" w:hAnsi="Calibri" w:cs="Calibri"/>
                <w:color w:val="000000"/>
                <w:sz w:val="20"/>
                <w:szCs w:val="20"/>
              </w:rPr>
              <w:t>kVA</w:t>
            </w:r>
            <w:proofErr w:type="spellEnd"/>
          </w:p>
        </w:tc>
        <w:tc>
          <w:tcPr>
            <w:tcW w:w="1700" w:type="dxa"/>
          </w:tcPr>
          <w:p w14:paraId="0094030C" w14:textId="25B668C3"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2E5DDE9F" w14:textId="4945A6B9" w:rsidTr="003C074D">
        <w:trPr>
          <w:jc w:val="center"/>
        </w:trPr>
        <w:tc>
          <w:tcPr>
            <w:tcW w:w="1129" w:type="dxa"/>
            <w:vAlign w:val="center"/>
          </w:tcPr>
          <w:p w14:paraId="39084044"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2110</w:t>
            </w:r>
          </w:p>
        </w:tc>
        <w:tc>
          <w:tcPr>
            <w:tcW w:w="2488" w:type="dxa"/>
            <w:vAlign w:val="center"/>
          </w:tcPr>
          <w:p w14:paraId="0C9649A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VELIKA</w:t>
            </w:r>
          </w:p>
        </w:tc>
        <w:tc>
          <w:tcPr>
            <w:tcW w:w="1876" w:type="dxa"/>
            <w:vAlign w:val="center"/>
          </w:tcPr>
          <w:p w14:paraId="7C9409B7"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STS</w:t>
            </w:r>
          </w:p>
        </w:tc>
        <w:tc>
          <w:tcPr>
            <w:tcW w:w="1867" w:type="dxa"/>
            <w:vAlign w:val="center"/>
          </w:tcPr>
          <w:p w14:paraId="5645BC52"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4C5685F5"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100,0 </w:t>
            </w:r>
            <w:proofErr w:type="spellStart"/>
            <w:r w:rsidRPr="00215C42">
              <w:rPr>
                <w:rFonts w:ascii="Calibri" w:hAnsi="Calibri" w:cs="Calibri"/>
                <w:color w:val="000000"/>
                <w:sz w:val="20"/>
                <w:szCs w:val="20"/>
              </w:rPr>
              <w:t>kVA</w:t>
            </w:r>
            <w:proofErr w:type="spellEnd"/>
          </w:p>
        </w:tc>
        <w:tc>
          <w:tcPr>
            <w:tcW w:w="1700" w:type="dxa"/>
          </w:tcPr>
          <w:p w14:paraId="1019DCFF" w14:textId="61DDBB35"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7B396CB0" w14:textId="5453D3BF" w:rsidTr="003C074D">
        <w:trPr>
          <w:jc w:val="center"/>
        </w:trPr>
        <w:tc>
          <w:tcPr>
            <w:tcW w:w="1129" w:type="dxa"/>
            <w:vAlign w:val="center"/>
          </w:tcPr>
          <w:p w14:paraId="08B35096"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2159</w:t>
            </w:r>
          </w:p>
        </w:tc>
        <w:tc>
          <w:tcPr>
            <w:tcW w:w="2488" w:type="dxa"/>
            <w:vAlign w:val="center"/>
          </w:tcPr>
          <w:p w14:paraId="622733B3"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VETERNICA DELIJI</w:t>
            </w:r>
          </w:p>
        </w:tc>
        <w:tc>
          <w:tcPr>
            <w:tcW w:w="1876" w:type="dxa"/>
            <w:vAlign w:val="center"/>
          </w:tcPr>
          <w:p w14:paraId="14F7567C"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STS</w:t>
            </w:r>
          </w:p>
        </w:tc>
        <w:tc>
          <w:tcPr>
            <w:tcW w:w="1867" w:type="dxa"/>
            <w:vAlign w:val="center"/>
          </w:tcPr>
          <w:p w14:paraId="6FBDA192"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58EC45AA"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100,0 </w:t>
            </w:r>
            <w:proofErr w:type="spellStart"/>
            <w:r w:rsidRPr="00215C42">
              <w:rPr>
                <w:rFonts w:ascii="Calibri" w:hAnsi="Calibri" w:cs="Calibri"/>
                <w:color w:val="000000"/>
                <w:sz w:val="20"/>
                <w:szCs w:val="20"/>
              </w:rPr>
              <w:t>kVA</w:t>
            </w:r>
            <w:proofErr w:type="spellEnd"/>
          </w:p>
        </w:tc>
        <w:tc>
          <w:tcPr>
            <w:tcW w:w="1700" w:type="dxa"/>
          </w:tcPr>
          <w:p w14:paraId="2EEF2420" w14:textId="19C3FB6A"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7FA9EA9A" w14:textId="27499C05" w:rsidTr="003C074D">
        <w:trPr>
          <w:jc w:val="center"/>
        </w:trPr>
        <w:tc>
          <w:tcPr>
            <w:tcW w:w="1129" w:type="dxa"/>
            <w:vAlign w:val="center"/>
          </w:tcPr>
          <w:p w14:paraId="650B8549"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2162</w:t>
            </w:r>
          </w:p>
        </w:tc>
        <w:tc>
          <w:tcPr>
            <w:tcW w:w="2488" w:type="dxa"/>
            <w:vAlign w:val="center"/>
          </w:tcPr>
          <w:p w14:paraId="06052A59"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GORA KRANJČECI</w:t>
            </w:r>
          </w:p>
        </w:tc>
        <w:tc>
          <w:tcPr>
            <w:tcW w:w="1876" w:type="dxa"/>
            <w:vAlign w:val="center"/>
          </w:tcPr>
          <w:p w14:paraId="0F36503B"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STS</w:t>
            </w:r>
          </w:p>
        </w:tc>
        <w:tc>
          <w:tcPr>
            <w:tcW w:w="1867" w:type="dxa"/>
            <w:vAlign w:val="center"/>
          </w:tcPr>
          <w:p w14:paraId="31B0AE3E"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62194CF3"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100,0 </w:t>
            </w:r>
            <w:proofErr w:type="spellStart"/>
            <w:r w:rsidRPr="00215C42">
              <w:rPr>
                <w:rFonts w:ascii="Calibri" w:hAnsi="Calibri" w:cs="Calibri"/>
                <w:color w:val="000000"/>
                <w:sz w:val="20"/>
                <w:szCs w:val="20"/>
              </w:rPr>
              <w:t>kVA</w:t>
            </w:r>
            <w:proofErr w:type="spellEnd"/>
          </w:p>
        </w:tc>
        <w:tc>
          <w:tcPr>
            <w:tcW w:w="1700" w:type="dxa"/>
          </w:tcPr>
          <w:p w14:paraId="4DF32EBA" w14:textId="5285825D"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A97078" w:rsidRPr="00215C42" w14:paraId="4FF6D9FF" w14:textId="4298F9D6" w:rsidTr="003C074D">
        <w:trPr>
          <w:jc w:val="center"/>
        </w:trPr>
        <w:tc>
          <w:tcPr>
            <w:tcW w:w="1129" w:type="dxa"/>
            <w:vAlign w:val="center"/>
          </w:tcPr>
          <w:p w14:paraId="27AE52CE"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2228</w:t>
            </w:r>
          </w:p>
        </w:tc>
        <w:tc>
          <w:tcPr>
            <w:tcW w:w="2488" w:type="dxa"/>
            <w:vAlign w:val="center"/>
          </w:tcPr>
          <w:p w14:paraId="65AB837F"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LOVNO 2</w:t>
            </w:r>
          </w:p>
        </w:tc>
        <w:tc>
          <w:tcPr>
            <w:tcW w:w="1876" w:type="dxa"/>
            <w:vAlign w:val="center"/>
          </w:tcPr>
          <w:p w14:paraId="7FE09718"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VTS</w:t>
            </w:r>
          </w:p>
        </w:tc>
        <w:tc>
          <w:tcPr>
            <w:tcW w:w="1867" w:type="dxa"/>
            <w:vAlign w:val="center"/>
          </w:tcPr>
          <w:p w14:paraId="66116C80"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457C6336" w14:textId="77777777" w:rsidR="00A97078" w:rsidRPr="00215C42" w:rsidRDefault="00A97078"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250,0 </w:t>
            </w:r>
            <w:proofErr w:type="spellStart"/>
            <w:r w:rsidRPr="00215C42">
              <w:rPr>
                <w:rFonts w:ascii="Calibri" w:hAnsi="Calibri" w:cs="Calibri"/>
                <w:color w:val="000000"/>
                <w:sz w:val="20"/>
                <w:szCs w:val="20"/>
              </w:rPr>
              <w:t>kVA</w:t>
            </w:r>
            <w:proofErr w:type="spellEnd"/>
          </w:p>
        </w:tc>
        <w:tc>
          <w:tcPr>
            <w:tcW w:w="1700" w:type="dxa"/>
          </w:tcPr>
          <w:p w14:paraId="01B555F2" w14:textId="4B2BF8A3" w:rsidR="00A97078"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r w:rsidR="00FE64A2" w:rsidRPr="00215C42" w14:paraId="1CE6BEF6" w14:textId="77777777" w:rsidTr="003C074D">
        <w:trPr>
          <w:jc w:val="center"/>
        </w:trPr>
        <w:tc>
          <w:tcPr>
            <w:tcW w:w="1129" w:type="dxa"/>
            <w:vAlign w:val="center"/>
          </w:tcPr>
          <w:p w14:paraId="049CDA54" w14:textId="69C4A1CD"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2208</w:t>
            </w:r>
          </w:p>
        </w:tc>
        <w:tc>
          <w:tcPr>
            <w:tcW w:w="2488" w:type="dxa"/>
            <w:vAlign w:val="center"/>
          </w:tcPr>
          <w:p w14:paraId="10706CEF" w14:textId="49F75DC8"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BISTROVIĆI OČURA</w:t>
            </w:r>
          </w:p>
        </w:tc>
        <w:tc>
          <w:tcPr>
            <w:tcW w:w="1876" w:type="dxa"/>
            <w:vAlign w:val="center"/>
          </w:tcPr>
          <w:p w14:paraId="440FCAF1" w14:textId="03936FD5"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STS</w:t>
            </w:r>
          </w:p>
        </w:tc>
        <w:tc>
          <w:tcPr>
            <w:tcW w:w="1867" w:type="dxa"/>
            <w:vAlign w:val="center"/>
          </w:tcPr>
          <w:p w14:paraId="2CE94948" w14:textId="5D7DC1BC"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 kV</w:t>
            </w:r>
          </w:p>
        </w:tc>
        <w:tc>
          <w:tcPr>
            <w:tcW w:w="1700" w:type="dxa"/>
          </w:tcPr>
          <w:p w14:paraId="0CAD1ECF" w14:textId="5213397A"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 xml:space="preserve">100,0 </w:t>
            </w:r>
            <w:proofErr w:type="spellStart"/>
            <w:r w:rsidRPr="00215C42">
              <w:rPr>
                <w:rFonts w:ascii="Calibri" w:hAnsi="Calibri" w:cs="Calibri"/>
                <w:color w:val="000000"/>
                <w:sz w:val="20"/>
                <w:szCs w:val="20"/>
              </w:rPr>
              <w:t>kVA</w:t>
            </w:r>
            <w:proofErr w:type="spellEnd"/>
          </w:p>
        </w:tc>
        <w:tc>
          <w:tcPr>
            <w:tcW w:w="1700" w:type="dxa"/>
          </w:tcPr>
          <w:p w14:paraId="6883A1E5" w14:textId="70EE5DDA" w:rsidR="00FE64A2" w:rsidRPr="00215C42" w:rsidRDefault="00FE64A2" w:rsidP="00BF1189">
            <w:pPr>
              <w:pStyle w:val="Tijeloteksta"/>
              <w:spacing w:after="0" w:line="240" w:lineRule="auto"/>
              <w:jc w:val="center"/>
              <w:rPr>
                <w:rFonts w:ascii="Calibri" w:hAnsi="Calibri" w:cs="Calibri"/>
                <w:color w:val="000000"/>
                <w:sz w:val="20"/>
                <w:szCs w:val="20"/>
              </w:rPr>
            </w:pPr>
            <w:r w:rsidRPr="00215C42">
              <w:rPr>
                <w:rFonts w:ascii="Calibri" w:hAnsi="Calibri" w:cs="Calibri"/>
                <w:color w:val="000000"/>
                <w:sz w:val="20"/>
                <w:szCs w:val="20"/>
              </w:rPr>
              <w:t>20/0.4 kV</w:t>
            </w:r>
          </w:p>
        </w:tc>
      </w:tr>
    </w:tbl>
    <w:p w14:paraId="7A68B33A" w14:textId="77777777" w:rsidR="00444BAA" w:rsidRPr="00215C42" w:rsidRDefault="00444BAA" w:rsidP="00A13CA4">
      <w:pPr>
        <w:spacing w:after="0"/>
        <w:jc w:val="center"/>
        <w:rPr>
          <w:rFonts w:cstheme="minorHAnsi"/>
          <w:bCs/>
          <w:sz w:val="20"/>
          <w:szCs w:val="20"/>
        </w:rPr>
      </w:pPr>
    </w:p>
    <w:p w14:paraId="4C15DB23" w14:textId="6CD56B62" w:rsidR="00A13CA4" w:rsidRPr="00215C42" w:rsidRDefault="00A13CA4" w:rsidP="00A13CA4">
      <w:pPr>
        <w:spacing w:after="0"/>
        <w:jc w:val="center"/>
        <w:rPr>
          <w:rFonts w:cstheme="minorHAnsi"/>
          <w:bCs/>
          <w:sz w:val="20"/>
          <w:szCs w:val="20"/>
        </w:rPr>
      </w:pPr>
      <w:r w:rsidRPr="00215C42">
        <w:rPr>
          <w:rFonts w:cstheme="minorHAnsi"/>
          <w:bCs/>
          <w:sz w:val="20"/>
          <w:szCs w:val="20"/>
        </w:rPr>
        <w:t>Izvor: HEP operator distribucijskog sustava d.o.o. – Elektra Varaždin</w:t>
      </w:r>
      <w:r w:rsidR="00FE64A2" w:rsidRPr="00215C42">
        <w:rPr>
          <w:rFonts w:cstheme="minorHAnsi"/>
          <w:bCs/>
          <w:sz w:val="20"/>
          <w:szCs w:val="20"/>
        </w:rPr>
        <w:t>, 2025</w:t>
      </w:r>
      <w:r w:rsidRPr="00215C42">
        <w:rPr>
          <w:rFonts w:cstheme="minorHAnsi"/>
          <w:bCs/>
          <w:sz w:val="20"/>
          <w:szCs w:val="20"/>
        </w:rPr>
        <w:t>.god.</w:t>
      </w:r>
    </w:p>
    <w:p w14:paraId="1D465F34" w14:textId="77777777" w:rsidR="007A1FE7" w:rsidRPr="00215C42" w:rsidRDefault="007A1FE7" w:rsidP="007A1FE7">
      <w:pPr>
        <w:rPr>
          <w:rFonts w:cstheme="minorHAnsi"/>
          <w:color w:val="000000"/>
          <w:szCs w:val="24"/>
        </w:rPr>
        <w:sectPr w:rsidR="007A1FE7" w:rsidRPr="00215C42" w:rsidSect="007A1FE7">
          <w:footerReference w:type="default" r:id="rId16"/>
          <w:headerReference w:type="first" r:id="rId17"/>
          <w:pgSz w:w="16838" w:h="11906" w:orient="landscape"/>
          <w:pgMar w:top="1418" w:right="1418" w:bottom="1418" w:left="1418" w:header="709" w:footer="709" w:gutter="0"/>
          <w:cols w:space="708"/>
          <w:docGrid w:linePitch="360"/>
        </w:sectPr>
      </w:pPr>
    </w:p>
    <w:p w14:paraId="6381B6C0" w14:textId="0F78CE9C" w:rsidR="00A13CA4" w:rsidRPr="00215C42" w:rsidRDefault="00A861DC" w:rsidP="00635176">
      <w:pPr>
        <w:spacing w:after="0"/>
        <w:rPr>
          <w:rFonts w:cstheme="minorHAnsi"/>
          <w:bCs/>
        </w:rPr>
      </w:pPr>
      <w:r w:rsidRPr="00215C42">
        <w:rPr>
          <w:rFonts w:cstheme="minorHAnsi"/>
          <w:bCs/>
        </w:rPr>
        <w:lastRenderedPageBreak/>
        <w:t xml:space="preserve">U suradnji s Elektrom Varaždin Općina je realizirala rekonstrukciju niskonaponske mreže </w:t>
      </w:r>
      <w:r w:rsidR="00E52056" w:rsidRPr="00215C42">
        <w:rPr>
          <w:rFonts w:cstheme="minorHAnsi"/>
          <w:bCs/>
        </w:rPr>
        <w:t xml:space="preserve">te instalaciju svjetiljki javne rasvjete na novopostavljene betonske stupove na području naselja Novi Golubovec, </w:t>
      </w:r>
      <w:proofErr w:type="spellStart"/>
      <w:r w:rsidR="00E52056" w:rsidRPr="00215C42">
        <w:rPr>
          <w:rFonts w:cstheme="minorHAnsi"/>
          <w:bCs/>
        </w:rPr>
        <w:t>Očura</w:t>
      </w:r>
      <w:proofErr w:type="spellEnd"/>
      <w:r w:rsidR="00E52056" w:rsidRPr="00215C42">
        <w:rPr>
          <w:rFonts w:cstheme="minorHAnsi"/>
          <w:bCs/>
        </w:rPr>
        <w:t xml:space="preserve"> i dio naselja Velika </w:t>
      </w:r>
      <w:proofErr w:type="spellStart"/>
      <w:r w:rsidR="00E52056" w:rsidRPr="00215C42">
        <w:rPr>
          <w:rFonts w:cstheme="minorHAnsi"/>
          <w:bCs/>
        </w:rPr>
        <w:t>Veternička</w:t>
      </w:r>
      <w:proofErr w:type="spellEnd"/>
      <w:r w:rsidR="00E52056" w:rsidRPr="00215C42">
        <w:rPr>
          <w:rFonts w:cstheme="minorHAnsi"/>
          <w:bCs/>
        </w:rPr>
        <w:t xml:space="preserve">. </w:t>
      </w:r>
      <w:r w:rsidR="001F212F" w:rsidRPr="00215C42">
        <w:rPr>
          <w:rFonts w:cstheme="minorHAnsi"/>
          <w:bCs/>
        </w:rPr>
        <w:t xml:space="preserve">Dio radova je u toku na području Veternice i Gore Veterničke, a za područje Velike Veterničke rekonstrukcija niskonaponske mreže planira se u što kraćem roku. U naselju Novi Golubovec i dijelu naselja izvršena je rekonstrukcija </w:t>
      </w:r>
      <w:r w:rsidR="00195D6F" w:rsidRPr="00215C42">
        <w:rPr>
          <w:rFonts w:cstheme="minorHAnsi"/>
          <w:bCs/>
        </w:rPr>
        <w:t xml:space="preserve">električne mreže sa zamjenom postojećih drvenih stupova s betonskim te instaliranjem novih svjetiljki javne rasvjete. U toku je i rekonstrukcija električne mreže te javne rasvjete u dijelu Velike Veterničke, a </w:t>
      </w:r>
      <w:r w:rsidR="008B61AA" w:rsidRPr="00215C42">
        <w:rPr>
          <w:rFonts w:cstheme="minorHAnsi"/>
          <w:bCs/>
        </w:rPr>
        <w:t xml:space="preserve">radovi će se provoditi i u Veternici te Gori </w:t>
      </w:r>
      <w:proofErr w:type="spellStart"/>
      <w:r w:rsidR="0059739C" w:rsidRPr="00215C42">
        <w:rPr>
          <w:rFonts w:cstheme="minorHAnsi"/>
          <w:bCs/>
        </w:rPr>
        <w:t>Veterničkoj</w:t>
      </w:r>
      <w:proofErr w:type="spellEnd"/>
      <w:r w:rsidR="0059739C" w:rsidRPr="00215C42">
        <w:rPr>
          <w:rFonts w:cstheme="minorHAnsi"/>
          <w:bCs/>
        </w:rPr>
        <w:t>.</w:t>
      </w:r>
    </w:p>
    <w:p w14:paraId="58637901" w14:textId="6773E43A" w:rsidR="0059739C" w:rsidRPr="00215C42" w:rsidRDefault="00A26815" w:rsidP="001B2AF7">
      <w:pPr>
        <w:pStyle w:val="Opisslike"/>
        <w:spacing w:line="240" w:lineRule="auto"/>
        <w:jc w:val="center"/>
        <w:rPr>
          <w:rFonts w:asciiTheme="minorHAnsi" w:hAnsiTheme="minorHAnsi" w:cstheme="minorHAnsi"/>
        </w:rPr>
      </w:pPr>
      <w:bookmarkStart w:id="139" w:name="_Toc100647966"/>
      <w:r w:rsidRPr="00215C42">
        <w:rPr>
          <w:rFonts w:asciiTheme="minorHAnsi" w:hAnsiTheme="minorHAnsi" w:cstheme="minorHAnsi"/>
        </w:rPr>
        <w:t xml:space="preserve">Tablica </w:t>
      </w:r>
      <w:r w:rsidRPr="00215C42">
        <w:rPr>
          <w:rFonts w:asciiTheme="minorHAnsi" w:hAnsiTheme="minorHAnsi" w:cstheme="minorHAnsi"/>
        </w:rPr>
        <w:fldChar w:fldCharType="begin"/>
      </w:r>
      <w:r w:rsidRPr="00215C42">
        <w:rPr>
          <w:rFonts w:asciiTheme="minorHAnsi" w:hAnsiTheme="minorHAnsi" w:cstheme="minorHAnsi"/>
        </w:rPr>
        <w:instrText xml:space="preserve"> SEQ Tablica \* ARABIC </w:instrText>
      </w:r>
      <w:r w:rsidRPr="00215C42">
        <w:rPr>
          <w:rFonts w:asciiTheme="minorHAnsi" w:hAnsiTheme="minorHAnsi" w:cstheme="minorHAnsi"/>
        </w:rPr>
        <w:fldChar w:fldCharType="separate"/>
      </w:r>
      <w:r w:rsidR="00BE7A59">
        <w:rPr>
          <w:rFonts w:asciiTheme="minorHAnsi" w:hAnsiTheme="minorHAnsi" w:cstheme="minorHAnsi"/>
          <w:noProof/>
        </w:rPr>
        <w:t>6</w:t>
      </w:r>
      <w:r w:rsidRPr="00215C42">
        <w:rPr>
          <w:rFonts w:asciiTheme="minorHAnsi" w:hAnsiTheme="minorHAnsi" w:cstheme="minorHAnsi"/>
        </w:rPr>
        <w:fldChar w:fldCharType="end"/>
      </w:r>
      <w:r w:rsidRPr="00215C42">
        <w:rPr>
          <w:rFonts w:asciiTheme="minorHAnsi" w:hAnsiTheme="minorHAnsi" w:cstheme="minorHAnsi"/>
        </w:rPr>
        <w:t>: Pregled broja priključaka na području Općine</w:t>
      </w:r>
      <w:bookmarkEnd w:id="139"/>
    </w:p>
    <w:p w14:paraId="1E0C3E69" w14:textId="77777777" w:rsidR="001B2AF7" w:rsidRPr="00215C42" w:rsidRDefault="001B2AF7" w:rsidP="001B2AF7"/>
    <w:tbl>
      <w:tblPr>
        <w:tblStyle w:val="Reetkatablice"/>
        <w:tblW w:w="0" w:type="auto"/>
        <w:tblLook w:val="04A0" w:firstRow="1" w:lastRow="0" w:firstColumn="1" w:lastColumn="0" w:noHBand="0" w:noVBand="1"/>
      </w:tblPr>
      <w:tblGrid>
        <w:gridCol w:w="3020"/>
        <w:gridCol w:w="3020"/>
        <w:gridCol w:w="3020"/>
      </w:tblGrid>
      <w:tr w:rsidR="00A13CA4" w:rsidRPr="00215C42" w14:paraId="7F874370" w14:textId="77777777" w:rsidTr="00A13CA4">
        <w:tc>
          <w:tcPr>
            <w:tcW w:w="3020" w:type="dxa"/>
            <w:vAlign w:val="center"/>
          </w:tcPr>
          <w:p w14:paraId="7F787195" w14:textId="45528A9B" w:rsidR="00A13CA4" w:rsidRPr="00215C42" w:rsidRDefault="00A13CA4" w:rsidP="00A26815">
            <w:pPr>
              <w:spacing w:after="0" w:line="240" w:lineRule="auto"/>
              <w:jc w:val="center"/>
              <w:rPr>
                <w:rFonts w:cstheme="minorHAnsi"/>
                <w:b/>
                <w:sz w:val="20"/>
                <w:szCs w:val="20"/>
              </w:rPr>
            </w:pPr>
            <w:r w:rsidRPr="00215C42">
              <w:rPr>
                <w:rFonts w:cstheme="minorHAnsi"/>
                <w:b/>
                <w:sz w:val="20"/>
                <w:szCs w:val="20"/>
              </w:rPr>
              <w:t>Naziv mjesta</w:t>
            </w:r>
          </w:p>
        </w:tc>
        <w:tc>
          <w:tcPr>
            <w:tcW w:w="3020" w:type="dxa"/>
            <w:vAlign w:val="center"/>
          </w:tcPr>
          <w:p w14:paraId="4AAA4CCD" w14:textId="4D1EB978" w:rsidR="00A13CA4" w:rsidRPr="00215C42" w:rsidRDefault="00A13CA4" w:rsidP="00A26815">
            <w:pPr>
              <w:spacing w:after="0" w:line="240" w:lineRule="auto"/>
              <w:jc w:val="center"/>
              <w:rPr>
                <w:rFonts w:cstheme="minorHAnsi"/>
                <w:b/>
                <w:sz w:val="20"/>
                <w:szCs w:val="20"/>
              </w:rPr>
            </w:pPr>
            <w:r w:rsidRPr="00215C42">
              <w:rPr>
                <w:rFonts w:cstheme="minorHAnsi"/>
                <w:b/>
                <w:sz w:val="20"/>
                <w:szCs w:val="20"/>
              </w:rPr>
              <w:t>Broj brojila električne energije za privatne korisnike</w:t>
            </w:r>
          </w:p>
        </w:tc>
        <w:tc>
          <w:tcPr>
            <w:tcW w:w="3020" w:type="dxa"/>
            <w:vAlign w:val="center"/>
          </w:tcPr>
          <w:p w14:paraId="02512F11" w14:textId="347028ED" w:rsidR="00A13CA4" w:rsidRPr="00215C42" w:rsidRDefault="00A13CA4" w:rsidP="00A26815">
            <w:pPr>
              <w:spacing w:after="0" w:line="240" w:lineRule="auto"/>
              <w:jc w:val="center"/>
              <w:rPr>
                <w:rFonts w:cstheme="minorHAnsi"/>
                <w:b/>
                <w:sz w:val="20"/>
                <w:szCs w:val="20"/>
              </w:rPr>
            </w:pPr>
            <w:r w:rsidRPr="00215C42">
              <w:rPr>
                <w:rFonts w:cstheme="minorHAnsi"/>
                <w:b/>
                <w:sz w:val="20"/>
                <w:szCs w:val="20"/>
              </w:rPr>
              <w:t>Broj brojila električne energije za poslovne korisnike</w:t>
            </w:r>
          </w:p>
        </w:tc>
      </w:tr>
      <w:tr w:rsidR="00A13CA4" w:rsidRPr="00215C42" w14:paraId="7D564591" w14:textId="77777777" w:rsidTr="00A13CA4">
        <w:tc>
          <w:tcPr>
            <w:tcW w:w="3020" w:type="dxa"/>
            <w:vAlign w:val="center"/>
          </w:tcPr>
          <w:p w14:paraId="03331C99" w14:textId="127B2414"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BEDENEC</w:t>
            </w:r>
          </w:p>
        </w:tc>
        <w:tc>
          <w:tcPr>
            <w:tcW w:w="3020" w:type="dxa"/>
            <w:vAlign w:val="center"/>
          </w:tcPr>
          <w:p w14:paraId="5ADCDC31" w14:textId="4961ABBF"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0</w:t>
            </w:r>
          </w:p>
        </w:tc>
        <w:tc>
          <w:tcPr>
            <w:tcW w:w="3020" w:type="dxa"/>
            <w:vAlign w:val="center"/>
          </w:tcPr>
          <w:p w14:paraId="65F82FFF" w14:textId="6273AB9F"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1</w:t>
            </w:r>
          </w:p>
        </w:tc>
      </w:tr>
      <w:tr w:rsidR="00A13CA4" w:rsidRPr="00215C42" w14:paraId="6E556DF4" w14:textId="77777777" w:rsidTr="00A13CA4">
        <w:tc>
          <w:tcPr>
            <w:tcW w:w="3020" w:type="dxa"/>
            <w:vAlign w:val="center"/>
          </w:tcPr>
          <w:p w14:paraId="71B7B625" w14:textId="0FAE401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GOLUBOVEC</w:t>
            </w:r>
          </w:p>
        </w:tc>
        <w:tc>
          <w:tcPr>
            <w:tcW w:w="3020" w:type="dxa"/>
            <w:vAlign w:val="center"/>
          </w:tcPr>
          <w:p w14:paraId="2FD3ADFE" w14:textId="4306AB68"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0</w:t>
            </w:r>
          </w:p>
        </w:tc>
        <w:tc>
          <w:tcPr>
            <w:tcW w:w="3020" w:type="dxa"/>
            <w:vAlign w:val="center"/>
          </w:tcPr>
          <w:p w14:paraId="66C6A92F" w14:textId="0A8BEF4C"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1</w:t>
            </w:r>
          </w:p>
        </w:tc>
      </w:tr>
      <w:tr w:rsidR="00A13CA4" w:rsidRPr="00215C42" w14:paraId="096DDF1E" w14:textId="77777777" w:rsidTr="00A13CA4">
        <w:tc>
          <w:tcPr>
            <w:tcW w:w="3020" w:type="dxa"/>
            <w:vAlign w:val="center"/>
          </w:tcPr>
          <w:p w14:paraId="5E680979" w14:textId="3522741A"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GORA</w:t>
            </w:r>
          </w:p>
        </w:tc>
        <w:tc>
          <w:tcPr>
            <w:tcW w:w="3020" w:type="dxa"/>
            <w:vAlign w:val="center"/>
          </w:tcPr>
          <w:p w14:paraId="58404D15" w14:textId="5014C86C"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97</w:t>
            </w:r>
          </w:p>
        </w:tc>
        <w:tc>
          <w:tcPr>
            <w:tcW w:w="3020" w:type="dxa"/>
            <w:vAlign w:val="center"/>
          </w:tcPr>
          <w:p w14:paraId="35DA0E93" w14:textId="3567E5B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w:t>
            </w:r>
          </w:p>
        </w:tc>
      </w:tr>
      <w:tr w:rsidR="00A13CA4" w:rsidRPr="00215C42" w14:paraId="12063580" w14:textId="77777777" w:rsidTr="00A13CA4">
        <w:tc>
          <w:tcPr>
            <w:tcW w:w="3020" w:type="dxa"/>
            <w:vAlign w:val="center"/>
          </w:tcPr>
          <w:p w14:paraId="571540D6" w14:textId="498241F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GORA VETERNIČKA</w:t>
            </w:r>
          </w:p>
        </w:tc>
        <w:tc>
          <w:tcPr>
            <w:tcW w:w="3020" w:type="dxa"/>
            <w:vAlign w:val="center"/>
          </w:tcPr>
          <w:p w14:paraId="656541C2" w14:textId="35102A62"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25</w:t>
            </w:r>
          </w:p>
        </w:tc>
        <w:tc>
          <w:tcPr>
            <w:tcW w:w="3020" w:type="dxa"/>
            <w:vAlign w:val="center"/>
          </w:tcPr>
          <w:p w14:paraId="78989E84" w14:textId="6DE5672A"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3</w:t>
            </w:r>
          </w:p>
        </w:tc>
      </w:tr>
      <w:tr w:rsidR="00A13CA4" w:rsidRPr="00215C42" w14:paraId="79D0D7CA" w14:textId="77777777" w:rsidTr="00A13CA4">
        <w:tc>
          <w:tcPr>
            <w:tcW w:w="3020" w:type="dxa"/>
            <w:vAlign w:val="center"/>
          </w:tcPr>
          <w:p w14:paraId="133F399B" w14:textId="69802CDF"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KUZMINEC</w:t>
            </w:r>
          </w:p>
        </w:tc>
        <w:tc>
          <w:tcPr>
            <w:tcW w:w="3020" w:type="dxa"/>
            <w:vAlign w:val="center"/>
          </w:tcPr>
          <w:p w14:paraId="7B91BB6F" w14:textId="79557DA6"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46</w:t>
            </w:r>
          </w:p>
        </w:tc>
        <w:tc>
          <w:tcPr>
            <w:tcW w:w="3020" w:type="dxa"/>
            <w:vAlign w:val="center"/>
          </w:tcPr>
          <w:p w14:paraId="20D08025" w14:textId="14B3987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5</w:t>
            </w:r>
          </w:p>
        </w:tc>
      </w:tr>
      <w:tr w:rsidR="00A13CA4" w:rsidRPr="00215C42" w14:paraId="6094DBD7" w14:textId="77777777" w:rsidTr="00A13CA4">
        <w:tc>
          <w:tcPr>
            <w:tcW w:w="3020" w:type="dxa"/>
            <w:vAlign w:val="center"/>
          </w:tcPr>
          <w:p w14:paraId="5BF3641B" w14:textId="26EA3210"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NOVI GOLUBOVEC</w:t>
            </w:r>
          </w:p>
        </w:tc>
        <w:tc>
          <w:tcPr>
            <w:tcW w:w="3020" w:type="dxa"/>
            <w:vAlign w:val="center"/>
          </w:tcPr>
          <w:p w14:paraId="2354463D" w14:textId="3D178020"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89</w:t>
            </w:r>
          </w:p>
        </w:tc>
        <w:tc>
          <w:tcPr>
            <w:tcW w:w="3020" w:type="dxa"/>
            <w:vAlign w:val="center"/>
          </w:tcPr>
          <w:p w14:paraId="7317513F" w14:textId="66AB5920"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41</w:t>
            </w:r>
          </w:p>
        </w:tc>
      </w:tr>
      <w:tr w:rsidR="00A13CA4" w:rsidRPr="00215C42" w14:paraId="120BF39C" w14:textId="77777777" w:rsidTr="00A13CA4">
        <w:tc>
          <w:tcPr>
            <w:tcW w:w="3020" w:type="dxa"/>
            <w:vAlign w:val="center"/>
          </w:tcPr>
          <w:p w14:paraId="49C2ADFB" w14:textId="729362D7"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OČURA</w:t>
            </w:r>
          </w:p>
        </w:tc>
        <w:tc>
          <w:tcPr>
            <w:tcW w:w="3020" w:type="dxa"/>
            <w:vAlign w:val="center"/>
          </w:tcPr>
          <w:p w14:paraId="4C995F15" w14:textId="61F5E103"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25</w:t>
            </w:r>
          </w:p>
        </w:tc>
        <w:tc>
          <w:tcPr>
            <w:tcW w:w="3020" w:type="dxa"/>
            <w:vAlign w:val="center"/>
          </w:tcPr>
          <w:p w14:paraId="32E18DDC" w14:textId="568714B0"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w:t>
            </w:r>
          </w:p>
        </w:tc>
      </w:tr>
      <w:tr w:rsidR="00A13CA4" w:rsidRPr="00215C42" w14:paraId="45BCB797" w14:textId="77777777" w:rsidTr="00A13CA4">
        <w:tc>
          <w:tcPr>
            <w:tcW w:w="3020" w:type="dxa"/>
            <w:vAlign w:val="center"/>
          </w:tcPr>
          <w:p w14:paraId="018612A4" w14:textId="14B6F4AD"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STARI GOLUBOVEC</w:t>
            </w:r>
          </w:p>
        </w:tc>
        <w:tc>
          <w:tcPr>
            <w:tcW w:w="3020" w:type="dxa"/>
            <w:vAlign w:val="center"/>
          </w:tcPr>
          <w:p w14:paraId="0F85D5B4" w14:textId="385262D1"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90</w:t>
            </w:r>
          </w:p>
        </w:tc>
        <w:tc>
          <w:tcPr>
            <w:tcW w:w="3020" w:type="dxa"/>
            <w:vAlign w:val="center"/>
          </w:tcPr>
          <w:p w14:paraId="1C640FBE" w14:textId="17318BA4"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5</w:t>
            </w:r>
          </w:p>
        </w:tc>
      </w:tr>
      <w:tr w:rsidR="00A13CA4" w:rsidRPr="00215C42" w14:paraId="3F600A20" w14:textId="77777777" w:rsidTr="00A13CA4">
        <w:tc>
          <w:tcPr>
            <w:tcW w:w="3020" w:type="dxa"/>
            <w:vAlign w:val="center"/>
          </w:tcPr>
          <w:p w14:paraId="73DBE997" w14:textId="1803BACC"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VELIKA</w:t>
            </w:r>
          </w:p>
        </w:tc>
        <w:tc>
          <w:tcPr>
            <w:tcW w:w="3020" w:type="dxa"/>
            <w:vAlign w:val="center"/>
          </w:tcPr>
          <w:p w14:paraId="569D442F" w14:textId="4BA5AE29"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4</w:t>
            </w:r>
          </w:p>
        </w:tc>
        <w:tc>
          <w:tcPr>
            <w:tcW w:w="3020" w:type="dxa"/>
            <w:vAlign w:val="center"/>
          </w:tcPr>
          <w:p w14:paraId="6A4DA280" w14:textId="62C6D50A"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1</w:t>
            </w:r>
          </w:p>
        </w:tc>
      </w:tr>
      <w:tr w:rsidR="00A13CA4" w:rsidRPr="00215C42" w14:paraId="4FABD1A9" w14:textId="77777777" w:rsidTr="00A13CA4">
        <w:tc>
          <w:tcPr>
            <w:tcW w:w="3020" w:type="dxa"/>
            <w:vAlign w:val="center"/>
          </w:tcPr>
          <w:p w14:paraId="6271509A" w14:textId="4A6EE399"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VELIKA PETROVAGORSKA</w:t>
            </w:r>
          </w:p>
        </w:tc>
        <w:tc>
          <w:tcPr>
            <w:tcW w:w="3020" w:type="dxa"/>
            <w:vAlign w:val="center"/>
          </w:tcPr>
          <w:p w14:paraId="302E2220" w14:textId="2E174A9D"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0</w:t>
            </w:r>
          </w:p>
        </w:tc>
        <w:tc>
          <w:tcPr>
            <w:tcW w:w="3020" w:type="dxa"/>
            <w:vAlign w:val="center"/>
          </w:tcPr>
          <w:p w14:paraId="74DFFAF7" w14:textId="00E7BEE6"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1</w:t>
            </w:r>
          </w:p>
        </w:tc>
      </w:tr>
      <w:tr w:rsidR="00A13CA4" w:rsidRPr="00215C42" w14:paraId="78D9CC43" w14:textId="77777777" w:rsidTr="00D86836">
        <w:trPr>
          <w:trHeight w:val="130"/>
        </w:trPr>
        <w:tc>
          <w:tcPr>
            <w:tcW w:w="3020" w:type="dxa"/>
            <w:vAlign w:val="center"/>
          </w:tcPr>
          <w:p w14:paraId="0D972B05" w14:textId="74DFC94A"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VELIKA VETERNIČKA</w:t>
            </w:r>
          </w:p>
        </w:tc>
        <w:tc>
          <w:tcPr>
            <w:tcW w:w="3020" w:type="dxa"/>
            <w:vAlign w:val="center"/>
          </w:tcPr>
          <w:p w14:paraId="7B5A247F" w14:textId="7490888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24</w:t>
            </w:r>
          </w:p>
        </w:tc>
        <w:tc>
          <w:tcPr>
            <w:tcW w:w="3020" w:type="dxa"/>
            <w:vAlign w:val="center"/>
          </w:tcPr>
          <w:p w14:paraId="4C37197E" w14:textId="55931DFF"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2</w:t>
            </w:r>
          </w:p>
        </w:tc>
      </w:tr>
      <w:tr w:rsidR="00A13CA4" w:rsidRPr="00215C42" w14:paraId="06C5FE7A" w14:textId="77777777" w:rsidTr="00A13CA4">
        <w:tc>
          <w:tcPr>
            <w:tcW w:w="3020" w:type="dxa"/>
            <w:vAlign w:val="center"/>
          </w:tcPr>
          <w:p w14:paraId="567E3035" w14:textId="74D0924A"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VETERNICA</w:t>
            </w:r>
          </w:p>
        </w:tc>
        <w:tc>
          <w:tcPr>
            <w:tcW w:w="3020" w:type="dxa"/>
            <w:vAlign w:val="center"/>
          </w:tcPr>
          <w:p w14:paraId="420C437C" w14:textId="3C73A7EE"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75</w:t>
            </w:r>
          </w:p>
        </w:tc>
        <w:tc>
          <w:tcPr>
            <w:tcW w:w="3020" w:type="dxa"/>
            <w:vAlign w:val="center"/>
          </w:tcPr>
          <w:p w14:paraId="6B85CAE7" w14:textId="07F2B26F" w:rsidR="00A13CA4" w:rsidRPr="00215C42" w:rsidRDefault="00A26815" w:rsidP="00A26815">
            <w:pPr>
              <w:spacing w:after="0" w:line="240" w:lineRule="auto"/>
              <w:jc w:val="center"/>
              <w:rPr>
                <w:rFonts w:cstheme="minorHAnsi"/>
                <w:bCs/>
                <w:sz w:val="20"/>
                <w:szCs w:val="20"/>
              </w:rPr>
            </w:pPr>
            <w:r w:rsidRPr="00215C42">
              <w:rPr>
                <w:rFonts w:cstheme="minorHAnsi"/>
                <w:bCs/>
                <w:sz w:val="20"/>
                <w:szCs w:val="20"/>
              </w:rPr>
              <w:t>5</w:t>
            </w:r>
          </w:p>
        </w:tc>
      </w:tr>
      <w:tr w:rsidR="00A13CA4" w:rsidRPr="00215C42" w14:paraId="3EE0AF17" w14:textId="77777777" w:rsidTr="00A13CA4">
        <w:tc>
          <w:tcPr>
            <w:tcW w:w="3020" w:type="dxa"/>
            <w:vAlign w:val="center"/>
          </w:tcPr>
          <w:p w14:paraId="74C039DA" w14:textId="793C7E5E" w:rsidR="00A13CA4" w:rsidRPr="00215C42" w:rsidRDefault="00A13CA4" w:rsidP="00A26815">
            <w:pPr>
              <w:spacing w:after="0" w:line="240" w:lineRule="auto"/>
              <w:jc w:val="center"/>
              <w:rPr>
                <w:rFonts w:cstheme="minorHAnsi"/>
                <w:b/>
                <w:sz w:val="20"/>
                <w:szCs w:val="20"/>
              </w:rPr>
            </w:pPr>
            <w:r w:rsidRPr="00215C42">
              <w:rPr>
                <w:rFonts w:cstheme="minorHAnsi"/>
                <w:b/>
                <w:sz w:val="20"/>
                <w:szCs w:val="20"/>
              </w:rPr>
              <w:t>Ukupno</w:t>
            </w:r>
          </w:p>
        </w:tc>
        <w:tc>
          <w:tcPr>
            <w:tcW w:w="3020" w:type="dxa"/>
            <w:vAlign w:val="center"/>
          </w:tcPr>
          <w:p w14:paraId="0D784E7E" w14:textId="62FEC25F" w:rsidR="00A13CA4" w:rsidRPr="00215C42" w:rsidRDefault="00A26815" w:rsidP="00A26815">
            <w:pPr>
              <w:spacing w:after="0" w:line="240" w:lineRule="auto"/>
              <w:jc w:val="center"/>
              <w:rPr>
                <w:rFonts w:cstheme="minorHAnsi"/>
                <w:b/>
                <w:sz w:val="20"/>
                <w:szCs w:val="20"/>
              </w:rPr>
            </w:pPr>
            <w:r w:rsidRPr="00215C42">
              <w:rPr>
                <w:rFonts w:cstheme="minorHAnsi"/>
                <w:b/>
                <w:sz w:val="20"/>
                <w:szCs w:val="20"/>
              </w:rPr>
              <w:t>475</w:t>
            </w:r>
          </w:p>
        </w:tc>
        <w:tc>
          <w:tcPr>
            <w:tcW w:w="3020" w:type="dxa"/>
            <w:vAlign w:val="center"/>
          </w:tcPr>
          <w:p w14:paraId="5B67F9A2" w14:textId="05F3A979" w:rsidR="00A13CA4" w:rsidRPr="00215C42" w:rsidRDefault="00A26815" w:rsidP="00A26815">
            <w:pPr>
              <w:spacing w:after="0" w:line="240" w:lineRule="auto"/>
              <w:jc w:val="center"/>
              <w:rPr>
                <w:rFonts w:cstheme="minorHAnsi"/>
                <w:b/>
                <w:sz w:val="20"/>
                <w:szCs w:val="20"/>
              </w:rPr>
            </w:pPr>
            <w:r w:rsidRPr="00215C42">
              <w:rPr>
                <w:rFonts w:cstheme="minorHAnsi"/>
                <w:b/>
                <w:sz w:val="20"/>
                <w:szCs w:val="20"/>
              </w:rPr>
              <w:t>69</w:t>
            </w:r>
          </w:p>
        </w:tc>
      </w:tr>
    </w:tbl>
    <w:p w14:paraId="683040EC" w14:textId="77777777" w:rsidR="00F603BD" w:rsidRPr="00215C42" w:rsidRDefault="00F603BD" w:rsidP="00A26815">
      <w:pPr>
        <w:spacing w:after="0" w:line="240" w:lineRule="auto"/>
        <w:jc w:val="center"/>
        <w:rPr>
          <w:rFonts w:cstheme="minorHAnsi"/>
          <w:bCs/>
          <w:sz w:val="20"/>
          <w:szCs w:val="20"/>
        </w:rPr>
      </w:pPr>
    </w:p>
    <w:p w14:paraId="28F8BA95" w14:textId="3316418C" w:rsidR="00103520" w:rsidRPr="00215C42" w:rsidRDefault="00A26815" w:rsidP="00B83554">
      <w:pPr>
        <w:spacing w:after="0" w:line="240" w:lineRule="auto"/>
        <w:jc w:val="center"/>
        <w:rPr>
          <w:rFonts w:cstheme="minorHAnsi"/>
          <w:bCs/>
          <w:sz w:val="20"/>
          <w:szCs w:val="20"/>
        </w:rPr>
      </w:pPr>
      <w:r w:rsidRPr="00215C42">
        <w:rPr>
          <w:rFonts w:cstheme="minorHAnsi"/>
          <w:bCs/>
          <w:sz w:val="20"/>
          <w:szCs w:val="20"/>
        </w:rPr>
        <w:t>Izvor: HEP  - Operator distribucijskog sustava d.o.o., Elektra Varaždin, Služba za mjerenje i podršku tržištu, 2022.god.</w:t>
      </w:r>
    </w:p>
    <w:p w14:paraId="77DD7943" w14:textId="77777777" w:rsidR="00B83554" w:rsidRPr="00215C42" w:rsidRDefault="00B83554" w:rsidP="00B83554">
      <w:pPr>
        <w:spacing w:after="0" w:line="240" w:lineRule="auto"/>
        <w:jc w:val="center"/>
        <w:rPr>
          <w:rFonts w:cstheme="minorHAnsi"/>
          <w:bCs/>
          <w:sz w:val="20"/>
          <w:szCs w:val="20"/>
        </w:rPr>
      </w:pPr>
    </w:p>
    <w:p w14:paraId="4EC3A960" w14:textId="4D042542" w:rsidR="009853A2" w:rsidRPr="00215C42" w:rsidRDefault="009853A2" w:rsidP="00E57424">
      <w:pPr>
        <w:shd w:val="clear" w:color="auto" w:fill="FFFFFF"/>
        <w:spacing w:before="120" w:after="120"/>
        <w:rPr>
          <w:rFonts w:eastAsia="Times New Roman" w:cstheme="minorHAnsi"/>
          <w:color w:val="000000"/>
          <w:szCs w:val="24"/>
          <w:lang w:eastAsia="hr-HR"/>
        </w:rPr>
      </w:pPr>
      <w:r w:rsidRPr="00215C42">
        <w:rPr>
          <w:rFonts w:eastAsia="Times New Roman" w:cstheme="minorHAnsi"/>
          <w:iCs/>
          <w:color w:val="000000"/>
          <w:szCs w:val="24"/>
          <w:lang w:eastAsia="hr-HR"/>
        </w:rPr>
        <w:t>Preko područja Novi Golubovec, Krapinsko-zagorska županija, prelazi hrvatska dionica međudržavnog voda nazivnog napona 220 kV u nadležnosti Hrvatskog operatora prijenosnog sustava d.d., Prijenosnog područja Zagreb</w:t>
      </w:r>
      <w:r w:rsidR="00B83554" w:rsidRPr="00215C42">
        <w:rPr>
          <w:rFonts w:eastAsia="Times New Roman" w:cstheme="minorHAnsi"/>
          <w:b/>
          <w:bCs/>
          <w:iCs/>
          <w:szCs w:val="24"/>
          <w:lang w:eastAsia="hr-HR"/>
        </w:rPr>
        <w:t xml:space="preserve">: </w:t>
      </w:r>
    </w:p>
    <w:p w14:paraId="43459D12" w14:textId="77777777" w:rsidR="009853A2" w:rsidRPr="00215C42" w:rsidRDefault="009853A2" w:rsidP="00E57424">
      <w:pPr>
        <w:shd w:val="clear" w:color="auto" w:fill="FFFFFF"/>
        <w:spacing w:before="120" w:after="120"/>
        <w:rPr>
          <w:rFonts w:eastAsia="Times New Roman" w:cstheme="minorHAnsi"/>
          <w:color w:val="000000"/>
          <w:szCs w:val="24"/>
          <w:lang w:eastAsia="hr-HR"/>
        </w:rPr>
      </w:pPr>
      <w:r w:rsidRPr="00215C42">
        <w:rPr>
          <w:rFonts w:eastAsia="Times New Roman" w:cstheme="minorHAnsi"/>
          <w:b/>
          <w:bCs/>
          <w:iCs/>
          <w:szCs w:val="24"/>
          <w:lang w:eastAsia="hr-HR"/>
        </w:rPr>
        <w:t>DV 220 kV ŽERJAVINEC – PODLOG (ex. DV 220 kV ŽERJAVINEC – CIRKOVCE)</w:t>
      </w:r>
    </w:p>
    <w:p w14:paraId="60A7832B"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godina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izgradnje</w:t>
      </w:r>
      <w:proofErr w:type="spellEnd"/>
      <w:r w:rsidRPr="00215C42">
        <w:rPr>
          <w:rFonts w:eastAsia="Times New Roman" w:cstheme="minorHAnsi"/>
          <w:iCs/>
          <w:szCs w:val="24"/>
          <w:lang w:eastAsia="hr-HR"/>
        </w:rPr>
        <w:t xml:space="preserve">: </w:t>
      </w:r>
      <w:proofErr w:type="gramStart"/>
      <w:r w:rsidRPr="00215C42">
        <w:rPr>
          <w:rFonts w:eastAsia="Times New Roman" w:cstheme="minorHAnsi"/>
          <w:iCs/>
          <w:szCs w:val="24"/>
          <w:lang w:eastAsia="hr-HR"/>
        </w:rPr>
        <w:t>1963./03./</w:t>
      </w:r>
      <w:proofErr w:type="gramEnd"/>
      <w:r w:rsidRPr="00215C42">
        <w:rPr>
          <w:rFonts w:eastAsia="Times New Roman" w:cstheme="minorHAnsi"/>
          <w:iCs/>
          <w:szCs w:val="24"/>
          <w:lang w:eastAsia="hr-HR"/>
        </w:rPr>
        <w:t>21.</w:t>
      </w:r>
    </w:p>
    <w:p w14:paraId="155FFB57"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duljina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voda</w:t>
      </w:r>
      <w:proofErr w:type="spellEnd"/>
      <w:r w:rsidRPr="00215C42">
        <w:rPr>
          <w:rFonts w:eastAsia="Times New Roman" w:cstheme="minorHAnsi"/>
          <w:iCs/>
          <w:szCs w:val="24"/>
          <w:lang w:eastAsia="hr-HR"/>
        </w:rPr>
        <w:t>: 51,2 km (</w:t>
      </w:r>
      <w:proofErr w:type="spellStart"/>
      <w:r w:rsidRPr="00215C42">
        <w:rPr>
          <w:rFonts w:eastAsia="Times New Roman" w:cstheme="minorHAnsi"/>
          <w:iCs/>
          <w:szCs w:val="24"/>
          <w:lang w:eastAsia="hr-HR"/>
        </w:rPr>
        <w:t>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području</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Republike</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Hrvatske</w:t>
      </w:r>
      <w:proofErr w:type="spellEnd"/>
      <w:r w:rsidRPr="00215C42">
        <w:rPr>
          <w:rFonts w:eastAsia="Times New Roman" w:cstheme="minorHAnsi"/>
          <w:iCs/>
          <w:szCs w:val="24"/>
          <w:lang w:eastAsia="hr-HR"/>
        </w:rPr>
        <w:t>)</w:t>
      </w:r>
    </w:p>
    <w:p w14:paraId="1E39EF9B"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222222"/>
          <w:szCs w:val="24"/>
          <w:lang w:eastAsia="hr-HR"/>
        </w:rPr>
      </w:pPr>
      <w:proofErr w:type="spellStart"/>
      <w:r w:rsidRPr="00215C42">
        <w:rPr>
          <w:rFonts w:eastAsia="Times New Roman" w:cstheme="minorHAnsi"/>
          <w:iCs/>
          <w:color w:val="222222"/>
          <w:szCs w:val="24"/>
          <w:lang w:eastAsia="hr-HR"/>
        </w:rPr>
        <w:t>duljina</w:t>
      </w:r>
      <w:proofErr w:type="spellEnd"/>
      <w:r w:rsidRPr="00215C42">
        <w:rPr>
          <w:rFonts w:eastAsia="Times New Roman" w:cstheme="minorHAnsi"/>
          <w:iCs/>
          <w:color w:val="222222"/>
          <w:szCs w:val="24"/>
          <w:lang w:eastAsia="hr-HR"/>
        </w:rPr>
        <w:t xml:space="preserve"> </w:t>
      </w:r>
      <w:proofErr w:type="spellStart"/>
      <w:r w:rsidRPr="00215C42">
        <w:rPr>
          <w:rFonts w:eastAsia="Times New Roman" w:cstheme="minorHAnsi"/>
          <w:iCs/>
          <w:color w:val="222222"/>
          <w:szCs w:val="24"/>
          <w:lang w:eastAsia="hr-HR"/>
        </w:rPr>
        <w:t>voda</w:t>
      </w:r>
      <w:proofErr w:type="spellEnd"/>
      <w:r w:rsidRPr="00215C42">
        <w:rPr>
          <w:rFonts w:eastAsia="Times New Roman" w:cstheme="minorHAnsi"/>
          <w:iCs/>
          <w:color w:val="222222"/>
          <w:szCs w:val="24"/>
          <w:lang w:eastAsia="hr-HR"/>
        </w:rPr>
        <w:t xml:space="preserve"> </w:t>
      </w:r>
      <w:proofErr w:type="spellStart"/>
      <w:r w:rsidRPr="00215C42">
        <w:rPr>
          <w:rFonts w:eastAsia="Times New Roman" w:cstheme="minorHAnsi"/>
          <w:iCs/>
          <w:color w:val="222222"/>
          <w:szCs w:val="24"/>
          <w:lang w:eastAsia="hr-HR"/>
        </w:rPr>
        <w:t>preko</w:t>
      </w:r>
      <w:proofErr w:type="spellEnd"/>
      <w:r w:rsidRPr="00215C42">
        <w:rPr>
          <w:rFonts w:eastAsia="Times New Roman" w:cstheme="minorHAnsi"/>
          <w:iCs/>
          <w:color w:val="222222"/>
          <w:szCs w:val="24"/>
          <w:lang w:eastAsia="hr-HR"/>
        </w:rPr>
        <w:t xml:space="preserve"> </w:t>
      </w:r>
      <w:proofErr w:type="spellStart"/>
      <w:r w:rsidRPr="00215C42">
        <w:rPr>
          <w:rFonts w:eastAsia="Times New Roman" w:cstheme="minorHAnsi"/>
          <w:iCs/>
          <w:color w:val="222222"/>
          <w:szCs w:val="24"/>
          <w:lang w:eastAsia="hr-HR"/>
        </w:rPr>
        <w:t>područja</w:t>
      </w:r>
      <w:proofErr w:type="spellEnd"/>
      <w:r w:rsidRPr="00215C42">
        <w:rPr>
          <w:rFonts w:eastAsia="Times New Roman" w:cstheme="minorHAnsi"/>
          <w:iCs/>
          <w:color w:val="222222"/>
          <w:szCs w:val="24"/>
          <w:lang w:eastAsia="hr-HR"/>
        </w:rPr>
        <w:t xml:space="preserve"> </w:t>
      </w:r>
      <w:proofErr w:type="spellStart"/>
      <w:r w:rsidRPr="00215C42">
        <w:rPr>
          <w:rFonts w:eastAsia="Times New Roman" w:cstheme="minorHAnsi"/>
          <w:iCs/>
          <w:color w:val="222222"/>
          <w:szCs w:val="24"/>
          <w:lang w:eastAsia="hr-HR"/>
        </w:rPr>
        <w:t>Općine</w:t>
      </w:r>
      <w:proofErr w:type="spellEnd"/>
      <w:r w:rsidRPr="00215C42">
        <w:rPr>
          <w:rFonts w:eastAsia="Times New Roman" w:cstheme="minorHAnsi"/>
          <w:iCs/>
          <w:color w:val="222222"/>
          <w:szCs w:val="24"/>
          <w:lang w:eastAsia="hr-HR"/>
        </w:rPr>
        <w:t xml:space="preserve"> Novi Golubovec: ~ 3,5 km</w:t>
      </w:r>
    </w:p>
    <w:p w14:paraId="2FA9CD39" w14:textId="02D61E14"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vodiči</w:t>
      </w:r>
      <w:proofErr w:type="spellEnd"/>
      <w:r w:rsidRPr="00215C42">
        <w:rPr>
          <w:rFonts w:eastAsia="Times New Roman" w:cstheme="minorHAnsi"/>
          <w:iCs/>
          <w:szCs w:val="24"/>
          <w:lang w:eastAsia="hr-HR"/>
        </w:rPr>
        <w:t>: Al/Fe 3x360/60 mm</w:t>
      </w:r>
      <w:r w:rsidR="00B83554" w:rsidRPr="00215C42">
        <w:rPr>
          <w:rFonts w:eastAsia="Times New Roman" w:cstheme="minorHAnsi"/>
          <w:iCs/>
          <w:szCs w:val="24"/>
          <w:vertAlign w:val="superscript"/>
          <w:lang w:eastAsia="hr-HR"/>
        </w:rPr>
        <w:t>2</w:t>
      </w:r>
    </w:p>
    <w:p w14:paraId="2032DB3A"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222222"/>
          <w:szCs w:val="24"/>
          <w:lang w:eastAsia="hr-HR"/>
        </w:rPr>
      </w:pPr>
      <w:proofErr w:type="spellStart"/>
      <w:r w:rsidRPr="00215C42">
        <w:rPr>
          <w:rFonts w:eastAsia="Times New Roman" w:cstheme="minorHAnsi"/>
          <w:iCs/>
          <w:color w:val="222222"/>
          <w:szCs w:val="24"/>
          <w:lang w:eastAsia="hr-HR"/>
        </w:rPr>
        <w:t>zaštitno</w:t>
      </w:r>
      <w:proofErr w:type="spellEnd"/>
      <w:r w:rsidRPr="00215C42">
        <w:rPr>
          <w:rFonts w:eastAsia="Times New Roman" w:cstheme="minorHAnsi"/>
          <w:iCs/>
          <w:color w:val="222222"/>
          <w:szCs w:val="24"/>
          <w:lang w:eastAsia="hr-HR"/>
        </w:rPr>
        <w:t xml:space="preserve"> </w:t>
      </w:r>
      <w:proofErr w:type="spellStart"/>
      <w:r w:rsidRPr="00215C42">
        <w:rPr>
          <w:rFonts w:eastAsia="Times New Roman" w:cstheme="minorHAnsi"/>
          <w:iCs/>
          <w:color w:val="222222"/>
          <w:szCs w:val="24"/>
          <w:lang w:eastAsia="hr-HR"/>
        </w:rPr>
        <w:t>uže</w:t>
      </w:r>
      <w:proofErr w:type="spellEnd"/>
      <w:r w:rsidRPr="00215C42">
        <w:rPr>
          <w:rFonts w:eastAsia="Times New Roman" w:cstheme="minorHAnsi"/>
          <w:iCs/>
          <w:color w:val="222222"/>
          <w:szCs w:val="24"/>
          <w:lang w:eastAsia="hr-HR"/>
        </w:rPr>
        <w:t>: AlMg1E/Fe 120/70 mm</w:t>
      </w:r>
      <w:r w:rsidRPr="00215C42">
        <w:rPr>
          <w:rFonts w:eastAsia="Times New Roman" w:cstheme="minorHAnsi"/>
          <w:iCs/>
          <w:color w:val="222222"/>
          <w:szCs w:val="24"/>
          <w:vertAlign w:val="superscript"/>
          <w:lang w:eastAsia="hr-HR"/>
        </w:rPr>
        <w:t>2</w:t>
      </w:r>
    </w:p>
    <w:p w14:paraId="5A10F98A" w14:textId="57B49D12" w:rsidR="009853A2" w:rsidRPr="00215C42" w:rsidRDefault="009853A2" w:rsidP="00E57424">
      <w:pPr>
        <w:pStyle w:val="Odlomakpopisa"/>
        <w:numPr>
          <w:ilvl w:val="0"/>
          <w:numId w:val="10"/>
        </w:numPr>
        <w:shd w:val="clear" w:color="auto" w:fill="FFFFFF"/>
        <w:spacing w:after="0"/>
        <w:rPr>
          <w:rFonts w:eastAsia="Times New Roman" w:cstheme="minorHAnsi"/>
          <w:color w:val="222222"/>
          <w:szCs w:val="24"/>
          <w:lang w:eastAsia="hr-HR"/>
        </w:rPr>
      </w:pPr>
      <w:r w:rsidRPr="00215C42">
        <w:rPr>
          <w:rFonts w:eastAsia="Times New Roman" w:cstheme="minorHAnsi"/>
          <w:iCs/>
          <w:color w:val="222222"/>
          <w:szCs w:val="24"/>
          <w:lang w:eastAsia="hr-HR"/>
        </w:rPr>
        <w:t>Fe III 95 mm</w:t>
      </w:r>
      <w:r w:rsidRPr="00215C42">
        <w:rPr>
          <w:rFonts w:eastAsia="Times New Roman" w:cstheme="minorHAnsi"/>
          <w:iCs/>
          <w:color w:val="222222"/>
          <w:szCs w:val="24"/>
          <w:vertAlign w:val="superscript"/>
          <w:lang w:eastAsia="hr-HR"/>
        </w:rPr>
        <w:t>2</w:t>
      </w:r>
    </w:p>
    <w:p w14:paraId="5842092F"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izolatori</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kapasti</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stakleni</w:t>
      </w:r>
      <w:proofErr w:type="spellEnd"/>
      <w:r w:rsidRPr="00215C42">
        <w:rPr>
          <w:rFonts w:eastAsia="Times New Roman" w:cstheme="minorHAnsi"/>
          <w:iCs/>
          <w:szCs w:val="24"/>
          <w:lang w:eastAsia="hr-HR"/>
        </w:rPr>
        <w:t xml:space="preserve"> U-120 </w:t>
      </w:r>
      <w:proofErr w:type="spellStart"/>
      <w:r w:rsidRPr="00215C42">
        <w:rPr>
          <w:rFonts w:eastAsia="Times New Roman" w:cstheme="minorHAnsi"/>
          <w:iCs/>
          <w:szCs w:val="24"/>
          <w:lang w:eastAsia="hr-HR"/>
        </w:rPr>
        <w:t>tipa</w:t>
      </w:r>
      <w:proofErr w:type="spellEnd"/>
      <w:r w:rsidRPr="00215C42">
        <w:rPr>
          <w:rFonts w:eastAsia="Times New Roman" w:cstheme="minorHAnsi"/>
          <w:iCs/>
          <w:szCs w:val="24"/>
          <w:lang w:eastAsia="hr-HR"/>
        </w:rPr>
        <w:t xml:space="preserve"> ˝SEDIVER˝</w:t>
      </w:r>
    </w:p>
    <w:p w14:paraId="7867390C"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broj</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stupova</w:t>
      </w:r>
      <w:proofErr w:type="spellEnd"/>
      <w:r w:rsidRPr="00215C42">
        <w:rPr>
          <w:rFonts w:eastAsia="Times New Roman" w:cstheme="minorHAnsi"/>
          <w:iCs/>
          <w:szCs w:val="24"/>
          <w:lang w:eastAsia="hr-HR"/>
        </w:rPr>
        <w:t>: 136 (</w:t>
      </w:r>
      <w:proofErr w:type="spellStart"/>
      <w:r w:rsidRPr="00215C42">
        <w:rPr>
          <w:rFonts w:eastAsia="Times New Roman" w:cstheme="minorHAnsi"/>
          <w:iCs/>
          <w:szCs w:val="24"/>
          <w:lang w:eastAsia="hr-HR"/>
        </w:rPr>
        <w:t>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području</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Republike</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Hrvatske</w:t>
      </w:r>
      <w:proofErr w:type="spellEnd"/>
      <w:r w:rsidRPr="00215C42">
        <w:rPr>
          <w:rFonts w:eastAsia="Times New Roman" w:cstheme="minorHAnsi"/>
          <w:iCs/>
          <w:szCs w:val="24"/>
          <w:lang w:eastAsia="hr-HR"/>
        </w:rPr>
        <w:t>)</w:t>
      </w:r>
    </w:p>
    <w:p w14:paraId="2B046D8F"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proofErr w:type="spellStart"/>
      <w:r w:rsidRPr="00215C42">
        <w:rPr>
          <w:rFonts w:eastAsia="Times New Roman" w:cstheme="minorHAnsi"/>
          <w:iCs/>
          <w:szCs w:val="24"/>
          <w:lang w:eastAsia="hr-HR"/>
        </w:rPr>
        <w:t>broj</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stupova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području</w:t>
      </w:r>
      <w:proofErr w:type="spellEnd"/>
      <w:r w:rsidRPr="00215C42">
        <w:rPr>
          <w:rFonts w:eastAsia="Times New Roman" w:cstheme="minorHAnsi"/>
          <w:iCs/>
          <w:szCs w:val="24"/>
          <w:lang w:eastAsia="hr-HR"/>
        </w:rPr>
        <w:t> </w:t>
      </w:r>
      <w:proofErr w:type="spellStart"/>
      <w:r w:rsidRPr="00215C42">
        <w:rPr>
          <w:rFonts w:eastAsia="Times New Roman" w:cstheme="minorHAnsi"/>
          <w:iCs/>
          <w:color w:val="000000"/>
          <w:szCs w:val="24"/>
          <w:lang w:eastAsia="hr-HR"/>
        </w:rPr>
        <w:t>Općine</w:t>
      </w:r>
      <w:proofErr w:type="spellEnd"/>
      <w:r w:rsidRPr="00215C42">
        <w:rPr>
          <w:rFonts w:eastAsia="Times New Roman" w:cstheme="minorHAnsi"/>
          <w:iCs/>
          <w:color w:val="000000"/>
          <w:szCs w:val="24"/>
          <w:lang w:eastAsia="hr-HR"/>
        </w:rPr>
        <w:t xml:space="preserve"> Novi Golubovec</w:t>
      </w:r>
      <w:r w:rsidRPr="00215C42">
        <w:rPr>
          <w:rFonts w:eastAsia="Times New Roman" w:cstheme="minorHAnsi"/>
          <w:iCs/>
          <w:szCs w:val="24"/>
          <w:lang w:eastAsia="hr-HR"/>
        </w:rPr>
        <w:t>: 7</w:t>
      </w:r>
    </w:p>
    <w:p w14:paraId="63EBC583"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r w:rsidRPr="00215C42">
        <w:rPr>
          <w:rFonts w:eastAsia="Times New Roman" w:cstheme="minorHAnsi"/>
          <w:iCs/>
          <w:szCs w:val="24"/>
          <w:lang w:eastAsia="hr-HR"/>
        </w:rPr>
        <w:t xml:space="preserve">tip </w:t>
      </w:r>
      <w:proofErr w:type="spellStart"/>
      <w:r w:rsidRPr="00215C42">
        <w:rPr>
          <w:rFonts w:eastAsia="Times New Roman" w:cstheme="minorHAnsi"/>
          <w:iCs/>
          <w:szCs w:val="24"/>
          <w:lang w:eastAsia="hr-HR"/>
        </w:rPr>
        <w:t>stupova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čelično-rešetkasti</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tipa</w:t>
      </w:r>
      <w:proofErr w:type="spellEnd"/>
      <w:r w:rsidRPr="00215C42">
        <w:rPr>
          <w:rFonts w:eastAsia="Times New Roman" w:cstheme="minorHAnsi"/>
          <w:iCs/>
          <w:szCs w:val="24"/>
          <w:lang w:eastAsia="hr-HR"/>
        </w:rPr>
        <w:t xml:space="preserve"> ˝JELA˝</w:t>
      </w:r>
    </w:p>
    <w:p w14:paraId="67052621" w14:textId="77777777" w:rsidR="009853A2" w:rsidRPr="00215C42" w:rsidRDefault="009853A2" w:rsidP="00E57424">
      <w:pPr>
        <w:pStyle w:val="Odlomakpopisa"/>
        <w:numPr>
          <w:ilvl w:val="0"/>
          <w:numId w:val="10"/>
        </w:numPr>
        <w:shd w:val="clear" w:color="auto" w:fill="FFFFFF"/>
        <w:spacing w:after="0"/>
        <w:rPr>
          <w:rFonts w:eastAsia="Times New Roman" w:cstheme="minorHAnsi"/>
          <w:color w:val="000000"/>
          <w:szCs w:val="24"/>
          <w:lang w:eastAsia="hr-HR"/>
        </w:rPr>
      </w:pPr>
      <w:r w:rsidRPr="00215C42">
        <w:rPr>
          <w:rFonts w:eastAsia="Times New Roman" w:cstheme="minorHAnsi"/>
          <w:iCs/>
          <w:szCs w:val="24"/>
          <w:lang w:eastAsia="hr-HR"/>
        </w:rPr>
        <w:t xml:space="preserve">tip </w:t>
      </w:r>
      <w:proofErr w:type="spellStart"/>
      <w:r w:rsidRPr="00215C42">
        <w:rPr>
          <w:rFonts w:eastAsia="Times New Roman" w:cstheme="minorHAnsi"/>
          <w:iCs/>
          <w:szCs w:val="24"/>
          <w:lang w:eastAsia="hr-HR"/>
        </w:rPr>
        <w:t>stupova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na</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području</w:t>
      </w:r>
      <w:proofErr w:type="spellEnd"/>
      <w:r w:rsidRPr="00215C42">
        <w:rPr>
          <w:rFonts w:eastAsia="Times New Roman" w:cstheme="minorHAnsi"/>
          <w:iCs/>
          <w:szCs w:val="24"/>
          <w:lang w:eastAsia="hr-HR"/>
        </w:rPr>
        <w:t> </w:t>
      </w:r>
      <w:proofErr w:type="spellStart"/>
      <w:r w:rsidRPr="00215C42">
        <w:rPr>
          <w:rFonts w:eastAsia="Times New Roman" w:cstheme="minorHAnsi"/>
          <w:iCs/>
          <w:color w:val="000000"/>
          <w:szCs w:val="24"/>
          <w:lang w:eastAsia="hr-HR"/>
        </w:rPr>
        <w:t>Općine</w:t>
      </w:r>
      <w:proofErr w:type="spellEnd"/>
      <w:r w:rsidRPr="00215C42">
        <w:rPr>
          <w:rFonts w:eastAsia="Times New Roman" w:cstheme="minorHAnsi"/>
          <w:iCs/>
          <w:color w:val="000000"/>
          <w:szCs w:val="24"/>
          <w:lang w:eastAsia="hr-HR"/>
        </w:rPr>
        <w:t xml:space="preserve"> Novi Golubovec</w:t>
      </w:r>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čelično-rešetkasti</w:t>
      </w:r>
      <w:proofErr w:type="spellEnd"/>
      <w:r w:rsidRPr="00215C42">
        <w:rPr>
          <w:rFonts w:eastAsia="Times New Roman" w:cstheme="minorHAnsi"/>
          <w:iCs/>
          <w:szCs w:val="24"/>
          <w:lang w:eastAsia="hr-HR"/>
        </w:rPr>
        <w:t xml:space="preserve"> </w:t>
      </w:r>
      <w:proofErr w:type="spellStart"/>
      <w:r w:rsidRPr="00215C42">
        <w:rPr>
          <w:rFonts w:eastAsia="Times New Roman" w:cstheme="minorHAnsi"/>
          <w:iCs/>
          <w:szCs w:val="24"/>
          <w:lang w:eastAsia="hr-HR"/>
        </w:rPr>
        <w:t>tipa</w:t>
      </w:r>
      <w:proofErr w:type="spellEnd"/>
      <w:r w:rsidRPr="00215C42">
        <w:rPr>
          <w:rFonts w:eastAsia="Times New Roman" w:cstheme="minorHAnsi"/>
          <w:iCs/>
          <w:szCs w:val="24"/>
          <w:lang w:eastAsia="hr-HR"/>
        </w:rPr>
        <w:t xml:space="preserve"> ˝JELA˝</w:t>
      </w:r>
    </w:p>
    <w:p w14:paraId="56E4DCA6" w14:textId="13BAEE2B" w:rsidR="00A861DC" w:rsidRPr="00215C42" w:rsidRDefault="009853A2" w:rsidP="00635176">
      <w:pPr>
        <w:shd w:val="clear" w:color="auto" w:fill="FFFFFF"/>
        <w:spacing w:after="120"/>
        <w:rPr>
          <w:rFonts w:eastAsia="Times New Roman" w:cstheme="minorHAnsi"/>
          <w:color w:val="222222"/>
          <w:szCs w:val="24"/>
          <w:lang w:eastAsia="hr-HR"/>
        </w:rPr>
      </w:pPr>
      <w:r w:rsidRPr="00215C42">
        <w:rPr>
          <w:rFonts w:eastAsia="Times New Roman" w:cstheme="minorHAnsi"/>
          <w:iCs/>
          <w:color w:val="222222"/>
          <w:szCs w:val="24"/>
          <w:lang w:eastAsia="hr-HR"/>
        </w:rPr>
        <w:lastRenderedPageBreak/>
        <w:t>Na području Općine Novi Golubovec, Krapinsko-zagorska županija, ne nalaze se transformatorske stanice nazivnog napona 110 kV, 220 kV i 400 kV u nadležnosti Hrvatskog operatora prijenosnog sustava d.d., Prijenosnog područja Zagreb.</w:t>
      </w:r>
    </w:p>
    <w:p w14:paraId="054FA5E4" w14:textId="4647639C" w:rsidR="005E4C8A" w:rsidRPr="00215C42" w:rsidRDefault="00AB0407" w:rsidP="005162DF">
      <w:pPr>
        <w:pStyle w:val="Odlomakpopisa"/>
        <w:numPr>
          <w:ilvl w:val="0"/>
          <w:numId w:val="98"/>
        </w:numPr>
        <w:rPr>
          <w:rFonts w:cstheme="minorHAnsi"/>
          <w:b/>
          <w:bCs/>
        </w:rPr>
      </w:pPr>
      <w:proofErr w:type="spellStart"/>
      <w:r w:rsidRPr="00215C42">
        <w:rPr>
          <w:rFonts w:cstheme="minorHAnsi"/>
          <w:b/>
          <w:bCs/>
        </w:rPr>
        <w:t>Plinoopskrba</w:t>
      </w:r>
      <w:proofErr w:type="spellEnd"/>
    </w:p>
    <w:p w14:paraId="4B5F7BEA" w14:textId="4D0D9958" w:rsidR="008D61D2" w:rsidRPr="00215C42" w:rsidRDefault="008D61D2" w:rsidP="00635176">
      <w:r w:rsidRPr="00215C42">
        <w:t>U suradnji s Krapinsko – zagorskom županijom te izvođačem radova Krakom iz Krapine i Komunalcem iz Konjščine na području Općine izgrađena je plinska mreža koja pokriva gotovo 80</w:t>
      </w:r>
      <w:r w:rsidR="00772DAA" w:rsidRPr="00215C42">
        <w:t>%</w:t>
      </w:r>
      <w:r w:rsidRPr="00215C42">
        <w:t xml:space="preserve"> područja Općine. </w:t>
      </w:r>
      <w:r w:rsidR="000B2D1A" w:rsidRPr="00215C42">
        <w:t xml:space="preserve"> </w:t>
      </w:r>
    </w:p>
    <w:p w14:paraId="14A322A6" w14:textId="7421AFBB" w:rsidR="000E29E8" w:rsidRPr="00215C42" w:rsidRDefault="000E29E8" w:rsidP="00635176">
      <w:r w:rsidRPr="00215C42">
        <w:t>Na području Općine plin se koristi u širokoj potrošnji (domaćinstva) za grijanje građevina, pripremu sanitarne potrošne tople vode, pripremu hrane u ustanovama (škole i sl.) te u manjim obrtničkim radionicama.</w:t>
      </w:r>
    </w:p>
    <w:p w14:paraId="578F65E3" w14:textId="45E56CF8" w:rsidR="000E29E8" w:rsidRPr="00215C42" w:rsidRDefault="00772DAA" w:rsidP="00635176">
      <w:pPr>
        <w:spacing w:after="0"/>
      </w:pPr>
      <w:r w:rsidRPr="00215C42">
        <w:t xml:space="preserve">Sukladno podacima </w:t>
      </w:r>
      <w:r w:rsidR="001E0434" w:rsidRPr="00215C42">
        <w:t xml:space="preserve">HEP – Plin d.o.o. Pogon Krapina (prijašnja </w:t>
      </w:r>
      <w:r w:rsidRPr="00215C42">
        <w:t>Gradsk</w:t>
      </w:r>
      <w:r w:rsidR="001E0434" w:rsidRPr="00215C42">
        <w:t>a</w:t>
      </w:r>
      <w:r w:rsidRPr="00215C42">
        <w:t xml:space="preserve"> plinar</w:t>
      </w:r>
      <w:r w:rsidR="001E0434" w:rsidRPr="00215C42">
        <w:t>a</w:t>
      </w:r>
      <w:r w:rsidRPr="00215C42">
        <w:t xml:space="preserve"> Krapina d.o.o.</w:t>
      </w:r>
      <w:r w:rsidR="001E0434" w:rsidRPr="00215C42">
        <w:t>)</w:t>
      </w:r>
      <w:r w:rsidRPr="00215C42">
        <w:t xml:space="preserve">, na području Općine nema plinskih redukcijskih i </w:t>
      </w:r>
      <w:proofErr w:type="spellStart"/>
      <w:r w:rsidRPr="00215C42">
        <w:t>odorizacijskih</w:t>
      </w:r>
      <w:proofErr w:type="spellEnd"/>
      <w:r w:rsidRPr="00215C42">
        <w:t xml:space="preserve"> stanica. </w:t>
      </w:r>
      <w:r w:rsidR="00153FA2" w:rsidRPr="00215C42">
        <w:t xml:space="preserve">Na području Općine vrši se opskrba plinom u naseljima: Novi Golubovec, </w:t>
      </w:r>
      <w:proofErr w:type="spellStart"/>
      <w:r w:rsidR="00153FA2" w:rsidRPr="00215C42">
        <w:t>Očura</w:t>
      </w:r>
      <w:proofErr w:type="spellEnd"/>
      <w:r w:rsidR="00153FA2" w:rsidRPr="00215C42">
        <w:t xml:space="preserve">, Veternica, i Gora </w:t>
      </w:r>
      <w:proofErr w:type="spellStart"/>
      <w:r w:rsidR="00153FA2" w:rsidRPr="00215C42">
        <w:t>Veternička</w:t>
      </w:r>
      <w:proofErr w:type="spellEnd"/>
      <w:r w:rsidR="00153FA2" w:rsidRPr="00215C42">
        <w:t>. Na području Općine Novi Golubovec ima 118 korisnika.</w:t>
      </w:r>
    </w:p>
    <w:p w14:paraId="09962824" w14:textId="404529ED" w:rsidR="00772DAA" w:rsidRPr="00215C42" w:rsidRDefault="00772DAA" w:rsidP="00635176">
      <w:pPr>
        <w:spacing w:after="0"/>
      </w:pPr>
      <w:r w:rsidRPr="00215C42">
        <w:t>Broj korisnika</w:t>
      </w:r>
      <w:r w:rsidR="001E0434" w:rsidRPr="00215C42">
        <w:t xml:space="preserve"> HEP – Plin d.o.o. Pogon Krapina </w:t>
      </w:r>
      <w:r w:rsidR="00153FA2" w:rsidRPr="00215C42">
        <w:t>na području Općine: 97 (kućanstva – 76</w:t>
      </w:r>
      <w:r w:rsidR="005420D9" w:rsidRPr="00215C42">
        <w:t xml:space="preserve">, pravne osobe – 21). </w:t>
      </w:r>
    </w:p>
    <w:p w14:paraId="11532B10" w14:textId="3EA7CB05" w:rsidR="001E0434" w:rsidRPr="00215C42" w:rsidRDefault="001E0434" w:rsidP="00635176">
      <w:pPr>
        <w:spacing w:after="0"/>
      </w:pPr>
    </w:p>
    <w:p w14:paraId="46246039" w14:textId="57A0D7B9" w:rsidR="001E0434" w:rsidRPr="00215C42" w:rsidRDefault="001E0434" w:rsidP="00635176">
      <w:pPr>
        <w:spacing w:after="0"/>
      </w:pPr>
      <w:r w:rsidRPr="00215C42">
        <w:t xml:space="preserve">Na području Općine opskrbu plinom vrši i Plin Konjščina d.o.o. za distribuciju i opskrbu plinom. </w:t>
      </w:r>
    </w:p>
    <w:p w14:paraId="5080BDEE" w14:textId="7603389C" w:rsidR="001E0434" w:rsidRPr="00215C42" w:rsidRDefault="001E0434" w:rsidP="00635176">
      <w:pPr>
        <w:spacing w:after="0"/>
      </w:pPr>
    </w:p>
    <w:p w14:paraId="749FC11D" w14:textId="2C6B97E2" w:rsidR="001E0434" w:rsidRPr="00215C42" w:rsidRDefault="001E0434" w:rsidP="00635176">
      <w:pPr>
        <w:spacing w:after="0"/>
      </w:pPr>
      <w:r w:rsidRPr="00215C42">
        <w:t xml:space="preserve">Broj priključenih OMM, koje sadrže mjerno redukcijske stanice: </w:t>
      </w:r>
      <w:r w:rsidR="00B42621" w:rsidRPr="00215C42">
        <w:t xml:space="preserve">kućanstva 43. </w:t>
      </w:r>
    </w:p>
    <w:p w14:paraId="543413A5" w14:textId="77777777" w:rsidR="005420D9" w:rsidRPr="00215C42" w:rsidRDefault="005420D9" w:rsidP="00635176">
      <w:pPr>
        <w:spacing w:after="0"/>
        <w:rPr>
          <w:rFonts w:cstheme="minorHAnsi"/>
          <w:color w:val="000000"/>
          <w:szCs w:val="24"/>
        </w:rPr>
      </w:pPr>
    </w:p>
    <w:p w14:paraId="1FB27252" w14:textId="4D2599F1" w:rsidR="000E29E8" w:rsidRPr="00215C42" w:rsidRDefault="000E7B04" w:rsidP="00635176">
      <w:pPr>
        <w:pStyle w:val="Odlomakpopisa"/>
        <w:numPr>
          <w:ilvl w:val="0"/>
          <w:numId w:val="11"/>
        </w:numPr>
        <w:rPr>
          <w:rFonts w:ascii="Calibri" w:hAnsi="Calibri" w:cs="Calibri"/>
          <w:b/>
          <w:bCs/>
          <w:color w:val="000000"/>
          <w:szCs w:val="24"/>
          <w:lang w:eastAsia="hr-HR"/>
        </w:rPr>
      </w:pPr>
      <w:proofErr w:type="spellStart"/>
      <w:r w:rsidRPr="00215C42">
        <w:rPr>
          <w:rFonts w:ascii="Calibri" w:hAnsi="Calibri" w:cs="Calibri"/>
          <w:b/>
          <w:bCs/>
          <w:color w:val="000000"/>
          <w:szCs w:val="24"/>
          <w:lang w:eastAsia="hr-HR"/>
        </w:rPr>
        <w:t>Vodoopskrba</w:t>
      </w:r>
      <w:proofErr w:type="spellEnd"/>
    </w:p>
    <w:p w14:paraId="796BAE7E" w14:textId="7F68B616" w:rsidR="00610293" w:rsidRPr="00215C42" w:rsidRDefault="009048B6" w:rsidP="00635176">
      <w:r w:rsidRPr="00215C42">
        <w:t xml:space="preserve">Općina je u suradnji s Općinom Mihovljan i Krapinsko – zagorskom županijom sudjelovala u rješavanju svih imovinsko – pravnih odnosa kao i ishođenju potrebne dokumentacije za izgradnju magistralnog vodovoda, rezervoara Gora </w:t>
      </w:r>
      <w:proofErr w:type="spellStart"/>
      <w:r w:rsidRPr="00215C42">
        <w:t>Veternička</w:t>
      </w:r>
      <w:proofErr w:type="spellEnd"/>
      <w:r w:rsidRPr="00215C42">
        <w:t xml:space="preserve"> te rezervoara </w:t>
      </w:r>
      <w:proofErr w:type="spellStart"/>
      <w:r w:rsidRPr="00215C42">
        <w:t>Mlačine</w:t>
      </w:r>
      <w:proofErr w:type="spellEnd"/>
      <w:r w:rsidRPr="00215C42">
        <w:t xml:space="preserve"> kao i pumpne stanice </w:t>
      </w:r>
      <w:proofErr w:type="spellStart"/>
      <w:r w:rsidRPr="00215C42">
        <w:t>Plukovci</w:t>
      </w:r>
      <w:proofErr w:type="spellEnd"/>
      <w:r w:rsidRPr="00215C42">
        <w:t>. Sekundarna mreža vodoopskrbnog sustava Golu</w:t>
      </w:r>
      <w:r w:rsidR="00C70EB8" w:rsidRPr="00215C42">
        <w:t xml:space="preserve">bovec – Mihovljan je završena. </w:t>
      </w:r>
      <w:r w:rsidR="002B709B" w:rsidRPr="00215C42">
        <w:t xml:space="preserve">Sekundarna mreža vodoopskrbnog sustava Golubovec – Mihovljan je izgrađena za područje visoke zone te će osigurati pitku vodu prvenstveno za Osnovnu školu, Veternicu, Goru </w:t>
      </w:r>
      <w:proofErr w:type="spellStart"/>
      <w:r w:rsidR="002B709B" w:rsidRPr="00215C42">
        <w:t>Veterničku</w:t>
      </w:r>
      <w:proofErr w:type="spellEnd"/>
      <w:r w:rsidR="002B709B" w:rsidRPr="00215C42">
        <w:t>, odnosno za sljedeća sela koja nemaju</w:t>
      </w:r>
      <w:r w:rsidR="000B2D1A" w:rsidRPr="00215C42">
        <w:t xml:space="preserve"> osiguranu kvalitetnu pitku vodu</w:t>
      </w:r>
      <w:r w:rsidR="002B709B" w:rsidRPr="00215C42">
        <w:t xml:space="preserve">: </w:t>
      </w:r>
      <w:proofErr w:type="spellStart"/>
      <w:r w:rsidR="002B709B" w:rsidRPr="00215C42">
        <w:t>Bajsići</w:t>
      </w:r>
      <w:proofErr w:type="spellEnd"/>
      <w:r w:rsidR="002B709B" w:rsidRPr="00215C42">
        <w:t xml:space="preserve">, </w:t>
      </w:r>
      <w:proofErr w:type="spellStart"/>
      <w:r w:rsidR="002B709B" w:rsidRPr="00215C42">
        <w:t>Kolednjaki</w:t>
      </w:r>
      <w:proofErr w:type="spellEnd"/>
      <w:r w:rsidR="002B709B" w:rsidRPr="00215C42">
        <w:t xml:space="preserve">, </w:t>
      </w:r>
      <w:proofErr w:type="spellStart"/>
      <w:r w:rsidR="002B709B" w:rsidRPr="00215C42">
        <w:t>Brozdi</w:t>
      </w:r>
      <w:proofErr w:type="spellEnd"/>
      <w:r w:rsidR="002B709B" w:rsidRPr="00215C42">
        <w:t xml:space="preserve">, </w:t>
      </w:r>
      <w:proofErr w:type="spellStart"/>
      <w:r w:rsidR="002B709B" w:rsidRPr="00215C42">
        <w:t>Culjaki</w:t>
      </w:r>
      <w:proofErr w:type="spellEnd"/>
      <w:r w:rsidR="002B709B" w:rsidRPr="00215C42">
        <w:t xml:space="preserve">, </w:t>
      </w:r>
      <w:proofErr w:type="spellStart"/>
      <w:r w:rsidR="002B709B" w:rsidRPr="00215C42">
        <w:t>Riseki</w:t>
      </w:r>
      <w:proofErr w:type="spellEnd"/>
      <w:r w:rsidR="002B709B" w:rsidRPr="00215C42">
        <w:t xml:space="preserve">, Deliji, </w:t>
      </w:r>
      <w:proofErr w:type="spellStart"/>
      <w:r w:rsidR="002B709B" w:rsidRPr="00215C42">
        <w:t>Grzelji</w:t>
      </w:r>
      <w:proofErr w:type="spellEnd"/>
      <w:r w:rsidR="002B709B" w:rsidRPr="00215C42">
        <w:t xml:space="preserve">, Oršolići, </w:t>
      </w:r>
      <w:proofErr w:type="spellStart"/>
      <w:r w:rsidR="002B709B" w:rsidRPr="00215C42">
        <w:t>Tuški</w:t>
      </w:r>
      <w:proofErr w:type="spellEnd"/>
      <w:r w:rsidR="002B709B" w:rsidRPr="00215C42">
        <w:t xml:space="preserve">, </w:t>
      </w:r>
      <w:proofErr w:type="spellStart"/>
      <w:r w:rsidR="002B709B" w:rsidRPr="00215C42">
        <w:t>Grozdeki</w:t>
      </w:r>
      <w:proofErr w:type="spellEnd"/>
      <w:r w:rsidR="002B709B" w:rsidRPr="00215C42">
        <w:t xml:space="preserve">, </w:t>
      </w:r>
      <w:proofErr w:type="spellStart"/>
      <w:r w:rsidR="002B709B" w:rsidRPr="00215C42">
        <w:t>Kresonji</w:t>
      </w:r>
      <w:proofErr w:type="spellEnd"/>
      <w:r w:rsidR="002B709B" w:rsidRPr="00215C42">
        <w:t xml:space="preserve">, </w:t>
      </w:r>
      <w:proofErr w:type="spellStart"/>
      <w:r w:rsidR="002B709B" w:rsidRPr="00215C42">
        <w:t>Habulini</w:t>
      </w:r>
      <w:proofErr w:type="spellEnd"/>
      <w:r w:rsidR="002B709B" w:rsidRPr="00215C42">
        <w:t xml:space="preserve">, </w:t>
      </w:r>
      <w:proofErr w:type="spellStart"/>
      <w:r w:rsidR="002B709B" w:rsidRPr="00215C42">
        <w:t>Kranjčeci</w:t>
      </w:r>
      <w:proofErr w:type="spellEnd"/>
      <w:r w:rsidR="002B709B" w:rsidRPr="00215C42">
        <w:t xml:space="preserve">, </w:t>
      </w:r>
      <w:proofErr w:type="spellStart"/>
      <w:r w:rsidR="002B709B" w:rsidRPr="00215C42">
        <w:t>Zabci</w:t>
      </w:r>
      <w:proofErr w:type="spellEnd"/>
      <w:r w:rsidR="002B709B" w:rsidRPr="00215C42">
        <w:t xml:space="preserve">, </w:t>
      </w:r>
      <w:proofErr w:type="spellStart"/>
      <w:r w:rsidR="002B709B" w:rsidRPr="00215C42">
        <w:t>Vugreki</w:t>
      </w:r>
      <w:proofErr w:type="spellEnd"/>
      <w:r w:rsidR="002B709B" w:rsidRPr="00215C42">
        <w:t xml:space="preserve">, </w:t>
      </w:r>
      <w:proofErr w:type="spellStart"/>
      <w:r w:rsidR="002B709B" w:rsidRPr="00215C42">
        <w:t>Bujanići</w:t>
      </w:r>
      <w:proofErr w:type="spellEnd"/>
      <w:r w:rsidR="002B709B" w:rsidRPr="00215C42">
        <w:t xml:space="preserve">, kod škole, stambena zgrada Gora 3 b i ostala domaćinstva uz stambenu zgradu. Od Krapinsko – zagorske županije ovisi kada će magistralni vodovod biti spojen sa izgrađenom sekundarnom vodovodnom mrežom vodoopskrbno sustava Golubovec – Mihovljan. </w:t>
      </w:r>
    </w:p>
    <w:p w14:paraId="396993E9" w14:textId="73D5442A" w:rsidR="000E29E8" w:rsidRPr="00215C42" w:rsidRDefault="000E29E8" w:rsidP="00635176">
      <w:r w:rsidRPr="00215C42">
        <w:t xml:space="preserve">Današnje stanje vodoopskrbe na području Općine je zadovoljavajuće iz razloga što je na  područja visoke zone "Gora </w:t>
      </w:r>
      <w:proofErr w:type="spellStart"/>
      <w:r w:rsidRPr="00215C42">
        <w:t>Veternička</w:t>
      </w:r>
      <w:proofErr w:type="spellEnd"/>
      <w:r w:rsidRPr="00215C42">
        <w:t xml:space="preserve"> Veternica i Velika </w:t>
      </w:r>
      <w:proofErr w:type="spellStart"/>
      <w:r w:rsidRPr="00215C42">
        <w:t>Veternička</w:t>
      </w:r>
      <w:proofErr w:type="spellEnd"/>
      <w:r w:rsidRPr="00215C42">
        <w:t xml:space="preserve"> izgrađen vodovodni sustav opskrbe pitkom vodom distributera Zagorski vodovod d.o.o. Zabok, a samo mjesto </w:t>
      </w:r>
      <w:r w:rsidRPr="00215C42">
        <w:lastRenderedPageBreak/>
        <w:t>Golubovec ima uređeni lokalni vodovod zvani "Beli Potoci" iz kojeg se snabdijeva pitkom vodom i dio Gore Veterničke</w:t>
      </w:r>
      <w:r w:rsidR="00BF35CD" w:rsidRPr="00215C42">
        <w:t>.</w:t>
      </w:r>
    </w:p>
    <w:p w14:paraId="225C2185" w14:textId="77777777" w:rsidR="000E29E8" w:rsidRPr="00215C42" w:rsidRDefault="000E29E8" w:rsidP="00635176">
      <w:r w:rsidRPr="00215C42">
        <w:t xml:space="preserve">Današnji sustav vodoopskrbe općine Novi Golubovec temelji se na dopremi vode sa izvorišta “BELI POTOK” uz koji postoji izgrađen vodospremnik volumena 75 m³ sa kotom preljeva 351,10 </w:t>
      </w:r>
      <w:proofErr w:type="spellStart"/>
      <w:r w:rsidRPr="00215C42">
        <w:t>m.n.m</w:t>
      </w:r>
      <w:proofErr w:type="spellEnd"/>
      <w:r w:rsidRPr="00215C42">
        <w:t xml:space="preserve">. i kotom dna 347,80 </w:t>
      </w:r>
      <w:proofErr w:type="spellStart"/>
      <w:r w:rsidRPr="00215C42">
        <w:t>m.n.m</w:t>
      </w:r>
      <w:proofErr w:type="spellEnd"/>
      <w:r w:rsidRPr="00215C42">
        <w:t>.</w:t>
      </w:r>
    </w:p>
    <w:p w14:paraId="437EB6EB" w14:textId="77777777" w:rsidR="000E29E8" w:rsidRPr="00215C42" w:rsidRDefault="000E29E8" w:rsidP="00635176">
      <w:r w:rsidRPr="00215C42">
        <w:t>Iz ovog vodospremnika vodom se opskrbljuje naselje Novi Golubovec.</w:t>
      </w:r>
    </w:p>
    <w:p w14:paraId="586028FA" w14:textId="57A50574" w:rsidR="000E29E8" w:rsidRPr="00215C42" w:rsidRDefault="000E29E8" w:rsidP="00635176">
      <w:r w:rsidRPr="00215C42">
        <w:t>Ostali  potrošači  u  naseljima  vodom  se  opskrbljuju  iz  malih  lokalnih  vodovoda   ili vlastitih bunara.</w:t>
      </w:r>
    </w:p>
    <w:p w14:paraId="70CF1944" w14:textId="40DBFF15" w:rsidR="00BF35CD" w:rsidRPr="00215C42" w:rsidRDefault="00BF35CD" w:rsidP="00635176">
      <w:r w:rsidRPr="00215C42">
        <w:t>Broj korisnika:</w:t>
      </w:r>
      <w:r w:rsidR="00C70EB8" w:rsidRPr="00215C42">
        <w:t xml:space="preserve"> 105 (od toga 100 kućanstva i 5 pravnih osoba</w:t>
      </w:r>
      <w:r w:rsidRPr="00215C42">
        <w:t xml:space="preserve">). </w:t>
      </w:r>
    </w:p>
    <w:p w14:paraId="4E88F38E" w14:textId="16BA9E44" w:rsidR="008F6F51" w:rsidRPr="00215C42" w:rsidRDefault="00754B33" w:rsidP="00635176">
      <w:pPr>
        <w:pStyle w:val="Odlomakpopisa"/>
        <w:numPr>
          <w:ilvl w:val="0"/>
          <w:numId w:val="41"/>
        </w:numPr>
        <w:rPr>
          <w:rFonts w:ascii="Calibri" w:hAnsi="Calibri" w:cs="Calibri"/>
          <w:b/>
          <w:bCs/>
          <w:color w:val="000000"/>
          <w:sz w:val="24"/>
          <w:szCs w:val="24"/>
          <w:lang w:eastAsia="hr-HR"/>
        </w:rPr>
      </w:pPr>
      <w:proofErr w:type="spellStart"/>
      <w:r w:rsidRPr="00215C42">
        <w:rPr>
          <w:rFonts w:ascii="Calibri" w:hAnsi="Calibri" w:cs="Calibri"/>
          <w:b/>
          <w:bCs/>
          <w:color w:val="000000"/>
          <w:szCs w:val="24"/>
          <w:lang w:eastAsia="hr-HR"/>
        </w:rPr>
        <w:t>Odvodnja</w:t>
      </w:r>
      <w:proofErr w:type="spellEnd"/>
    </w:p>
    <w:p w14:paraId="104A7215" w14:textId="41A7698C" w:rsidR="000E29E8" w:rsidRPr="00215C42" w:rsidRDefault="000E29E8" w:rsidP="00635176">
      <w:pPr>
        <w:rPr>
          <w:szCs w:val="24"/>
        </w:rPr>
      </w:pPr>
      <w:r w:rsidRPr="00215C42">
        <w:rPr>
          <w:szCs w:val="24"/>
        </w:rPr>
        <w:t>Današnje stanje u pogledu odvodnje i pročišćavanja otpadnih voda na području općine Novi Golubovec u potpunosti je nezadovoljavajuće. Tome postoji svakako  više razloga, a jedan od osnovnih je pomanjkanje sredstava za realizaciju programa izgradnje kanalizacijskih  sustava i uređaja za pročišćavanje.</w:t>
      </w:r>
    </w:p>
    <w:p w14:paraId="13074368" w14:textId="6A832BD6" w:rsidR="000E29E8" w:rsidRPr="00215C42" w:rsidRDefault="000E29E8" w:rsidP="00635176">
      <w:pPr>
        <w:rPr>
          <w:szCs w:val="24"/>
        </w:rPr>
      </w:pPr>
      <w:r w:rsidRPr="00215C42">
        <w:rPr>
          <w:szCs w:val="24"/>
        </w:rPr>
        <w:t xml:space="preserve">U mjestu Novi Golubovec i dijelu naselja Gora </w:t>
      </w:r>
      <w:proofErr w:type="spellStart"/>
      <w:r w:rsidRPr="00215C42">
        <w:rPr>
          <w:szCs w:val="24"/>
        </w:rPr>
        <w:t>Veternička</w:t>
      </w:r>
      <w:proofErr w:type="spellEnd"/>
      <w:r w:rsidRPr="00215C42">
        <w:rPr>
          <w:szCs w:val="24"/>
        </w:rPr>
        <w:t xml:space="preserve"> izgrađena je oborinska kanalizacija u dužini cca. 3 km i cijeli iz</w:t>
      </w:r>
      <w:r w:rsidR="00A70373" w:rsidRPr="00215C42">
        <w:rPr>
          <w:szCs w:val="24"/>
        </w:rPr>
        <w:t>građeni sustav mješovite naravi.</w:t>
      </w:r>
    </w:p>
    <w:p w14:paraId="18B1B3F7" w14:textId="77777777" w:rsidR="000E29E8" w:rsidRPr="00215C42" w:rsidRDefault="000E29E8" w:rsidP="00635176">
      <w:pPr>
        <w:rPr>
          <w:szCs w:val="24"/>
        </w:rPr>
      </w:pPr>
      <w:r w:rsidRPr="00215C42">
        <w:rPr>
          <w:szCs w:val="24"/>
        </w:rPr>
        <w:t>U ostalim naseljima nema izgrađene kanalizacijske mreže, niti uređaja za pročišćavanje otpadnih voda.</w:t>
      </w:r>
    </w:p>
    <w:p w14:paraId="7445D84B" w14:textId="105659C4" w:rsidR="000E29E8" w:rsidRPr="00215C42" w:rsidRDefault="000E29E8" w:rsidP="00635176">
      <w:pPr>
        <w:rPr>
          <w:szCs w:val="24"/>
        </w:rPr>
      </w:pPr>
      <w:r w:rsidRPr="00215C42">
        <w:rPr>
          <w:szCs w:val="24"/>
        </w:rPr>
        <w:t xml:space="preserve">Otpadne vode se uglavnom sakupljaju u neprikladne septičke jame ili se ispuštaju direktno u </w:t>
      </w:r>
      <w:proofErr w:type="spellStart"/>
      <w:r w:rsidRPr="00215C42">
        <w:rPr>
          <w:szCs w:val="24"/>
        </w:rPr>
        <w:t>meliorativne</w:t>
      </w:r>
      <w:proofErr w:type="spellEnd"/>
      <w:r w:rsidRPr="00215C42">
        <w:rPr>
          <w:szCs w:val="24"/>
        </w:rPr>
        <w:t xml:space="preserve"> kanale ili kanale uz prometnicu.</w:t>
      </w:r>
    </w:p>
    <w:p w14:paraId="695E6FD4" w14:textId="255224B4" w:rsidR="000E29E8" w:rsidRPr="00215C42" w:rsidRDefault="000E29E8" w:rsidP="00635176">
      <w:pPr>
        <w:pStyle w:val="Odlomakpopisa"/>
        <w:numPr>
          <w:ilvl w:val="0"/>
          <w:numId w:val="41"/>
        </w:numPr>
        <w:rPr>
          <w:b/>
          <w:bCs/>
          <w:szCs w:val="24"/>
        </w:rPr>
      </w:pPr>
      <w:proofErr w:type="spellStart"/>
      <w:r w:rsidRPr="00215C42">
        <w:rPr>
          <w:b/>
          <w:bCs/>
          <w:szCs w:val="24"/>
        </w:rPr>
        <w:t>Mostovi</w:t>
      </w:r>
      <w:proofErr w:type="spellEnd"/>
      <w:r w:rsidRPr="00215C42">
        <w:rPr>
          <w:b/>
          <w:bCs/>
          <w:szCs w:val="24"/>
        </w:rPr>
        <w:t xml:space="preserve">, </w:t>
      </w:r>
      <w:proofErr w:type="spellStart"/>
      <w:r w:rsidRPr="00215C42">
        <w:rPr>
          <w:b/>
          <w:bCs/>
          <w:szCs w:val="24"/>
        </w:rPr>
        <w:t>vijadukti</w:t>
      </w:r>
      <w:proofErr w:type="spellEnd"/>
      <w:r w:rsidRPr="00215C42">
        <w:rPr>
          <w:b/>
          <w:bCs/>
          <w:szCs w:val="24"/>
        </w:rPr>
        <w:t xml:space="preserve">, </w:t>
      </w:r>
      <w:proofErr w:type="spellStart"/>
      <w:r w:rsidRPr="00215C42">
        <w:rPr>
          <w:b/>
          <w:bCs/>
          <w:szCs w:val="24"/>
        </w:rPr>
        <w:t>tuneli</w:t>
      </w:r>
      <w:proofErr w:type="spellEnd"/>
    </w:p>
    <w:p w14:paraId="74069FFD" w14:textId="0E4BF8F6" w:rsidR="000E29E8" w:rsidRPr="00215C42" w:rsidRDefault="000E29E8" w:rsidP="00635176">
      <w:pPr>
        <w:rPr>
          <w:szCs w:val="24"/>
        </w:rPr>
      </w:pPr>
      <w:r w:rsidRPr="00215C42">
        <w:rPr>
          <w:szCs w:val="24"/>
        </w:rPr>
        <w:t>Na području Općine značajniji mostovi nalaze se u naselju Novi Golubovec na križanju DC-35 i DC-29 potok „</w:t>
      </w:r>
      <w:proofErr w:type="spellStart"/>
      <w:r w:rsidRPr="00215C42">
        <w:rPr>
          <w:szCs w:val="24"/>
        </w:rPr>
        <w:t>Očura</w:t>
      </w:r>
      <w:proofErr w:type="spellEnd"/>
      <w:r w:rsidRPr="00215C42">
        <w:rPr>
          <w:szCs w:val="24"/>
        </w:rPr>
        <w:t>“, nerazvrstana cesta „Malogorski potok „</w:t>
      </w:r>
      <w:proofErr w:type="spellStart"/>
      <w:r w:rsidRPr="00215C42">
        <w:rPr>
          <w:szCs w:val="24"/>
        </w:rPr>
        <w:t>Presećina</w:t>
      </w:r>
      <w:proofErr w:type="spellEnd"/>
      <w:r w:rsidRPr="00215C42">
        <w:rPr>
          <w:szCs w:val="24"/>
        </w:rPr>
        <w:t xml:space="preserve">“ D-35 u </w:t>
      </w:r>
      <w:proofErr w:type="spellStart"/>
      <w:r w:rsidRPr="00215C42">
        <w:rPr>
          <w:szCs w:val="24"/>
        </w:rPr>
        <w:t>Očuri</w:t>
      </w:r>
      <w:proofErr w:type="spellEnd"/>
      <w:r w:rsidRPr="00215C42">
        <w:rPr>
          <w:szCs w:val="24"/>
        </w:rPr>
        <w:t>-potok „</w:t>
      </w:r>
      <w:proofErr w:type="spellStart"/>
      <w:r w:rsidRPr="00215C42">
        <w:rPr>
          <w:szCs w:val="24"/>
        </w:rPr>
        <w:t>Očura</w:t>
      </w:r>
      <w:proofErr w:type="spellEnd"/>
      <w:r w:rsidRPr="00215C42">
        <w:rPr>
          <w:szCs w:val="24"/>
        </w:rPr>
        <w:t xml:space="preserve">“ Velika </w:t>
      </w:r>
      <w:proofErr w:type="spellStart"/>
      <w:r w:rsidRPr="00215C42">
        <w:rPr>
          <w:szCs w:val="24"/>
        </w:rPr>
        <w:t>Veternička</w:t>
      </w:r>
      <w:proofErr w:type="spellEnd"/>
      <w:r w:rsidRPr="00215C42">
        <w:rPr>
          <w:szCs w:val="24"/>
        </w:rPr>
        <w:t>, potok Velika.</w:t>
      </w:r>
    </w:p>
    <w:p w14:paraId="139AB5CF" w14:textId="35F30C7C" w:rsidR="000E29E8" w:rsidRPr="00215C42" w:rsidRDefault="000E29E8" w:rsidP="00635176">
      <w:pPr>
        <w:pStyle w:val="Odlomakpopisa"/>
        <w:numPr>
          <w:ilvl w:val="0"/>
          <w:numId w:val="41"/>
        </w:numPr>
        <w:rPr>
          <w:b/>
          <w:bCs/>
          <w:szCs w:val="24"/>
        </w:rPr>
      </w:pPr>
      <w:proofErr w:type="spellStart"/>
      <w:r w:rsidRPr="00215C42">
        <w:rPr>
          <w:b/>
          <w:bCs/>
          <w:szCs w:val="24"/>
        </w:rPr>
        <w:t>Telekomunikacijski</w:t>
      </w:r>
      <w:proofErr w:type="spellEnd"/>
      <w:r w:rsidRPr="00215C42">
        <w:rPr>
          <w:b/>
          <w:bCs/>
          <w:szCs w:val="24"/>
        </w:rPr>
        <w:t xml:space="preserve"> </w:t>
      </w:r>
      <w:proofErr w:type="spellStart"/>
      <w:r w:rsidRPr="00215C42">
        <w:rPr>
          <w:b/>
          <w:bCs/>
          <w:szCs w:val="24"/>
        </w:rPr>
        <w:t>sustavi</w:t>
      </w:r>
      <w:proofErr w:type="spellEnd"/>
    </w:p>
    <w:p w14:paraId="42DE3B46" w14:textId="1F77E7F6" w:rsidR="000E29E8" w:rsidRPr="00215C42" w:rsidRDefault="000E29E8" w:rsidP="00635176">
      <w:pPr>
        <w:rPr>
          <w:szCs w:val="24"/>
        </w:rPr>
      </w:pPr>
      <w:r w:rsidRPr="00215C42">
        <w:rPr>
          <w:szCs w:val="24"/>
        </w:rPr>
        <w:t xml:space="preserve">Područje Općine, osim u pogledu tranzitnog TK prometa između Varaždinske i Krapinsko-zagorske županije, odnosno Zagrebačke županije nema neko značajno mjesto u pogledu TK infrastrukture višeg ranga. Njenim područjem prolaze TK vodovi, simetričnog tipa, koji predstavljaju samo segment pristupnih veza sjevernog dijela Krapinsko-zagorske županije, a koji gravitira matičnoj TK centrali instaliranoj na području Grada Krapine. Optički TK kapaciteti, osim u tranzitnom prometu povezuju udaljeni korisnički stupanj s nadređenom TK </w:t>
      </w:r>
      <w:r w:rsidR="00F53653" w:rsidRPr="00215C42">
        <w:rPr>
          <w:szCs w:val="24"/>
        </w:rPr>
        <w:t>centralom.</w:t>
      </w:r>
    </w:p>
    <w:p w14:paraId="6294D135" w14:textId="77777777" w:rsidR="000E29E8" w:rsidRPr="00215C42" w:rsidRDefault="000E29E8" w:rsidP="005162DF">
      <w:pPr>
        <w:rPr>
          <w:szCs w:val="24"/>
        </w:rPr>
      </w:pPr>
      <w:r w:rsidRPr="00215C42">
        <w:rPr>
          <w:szCs w:val="24"/>
        </w:rPr>
        <w:lastRenderedPageBreak/>
        <w:t xml:space="preserve">Na područje Općine instaliran je samo jedan udaljeni pretplatnički stupanj (RSS) koji se nalaze u centru naselja Novi Golubovec. </w:t>
      </w:r>
    </w:p>
    <w:p w14:paraId="022ADADD" w14:textId="10D7009E" w:rsidR="000E29E8" w:rsidRPr="00215C42" w:rsidRDefault="000E29E8" w:rsidP="005162DF">
      <w:pPr>
        <w:rPr>
          <w:szCs w:val="24"/>
        </w:rPr>
      </w:pPr>
      <w:r w:rsidRPr="00215C42">
        <w:rPr>
          <w:szCs w:val="24"/>
        </w:rPr>
        <w:t>Ovaj telekomunikacijski uređaj, svojim pružnim tj. distribucijskim TK kabelima, povezuju žitelje naselja oko RSS-a Novi Golubovec na javnu telekomunikacijsku</w:t>
      </w:r>
      <w:r w:rsidR="001B2AF7" w:rsidRPr="00215C42">
        <w:rPr>
          <w:szCs w:val="24"/>
        </w:rPr>
        <w:t xml:space="preserve"> mrežu.</w:t>
      </w:r>
    </w:p>
    <w:p w14:paraId="44D0BCFD" w14:textId="27E0D3C0" w:rsidR="000E29E8" w:rsidRPr="00215C42" w:rsidRDefault="000E29E8" w:rsidP="005162DF">
      <w:pPr>
        <w:rPr>
          <w:szCs w:val="24"/>
        </w:rPr>
      </w:pPr>
      <w:r w:rsidRPr="00215C42">
        <w:rPr>
          <w:szCs w:val="24"/>
        </w:rPr>
        <w:t xml:space="preserve">Što se tiče pokretne TK mreže područje Općine zadovoljavajuće je pokriveno signalom mobilnih komunikacija, budući da u svom centralnom dijelu, na uzvisini Veternica ima instalirane bazne postaje. Bazne su postaje fizičkim vezama spojene prema nadređenim mobilnim TK kapacitetima, tj. nadležnom MTX centralom. </w:t>
      </w:r>
    </w:p>
    <w:p w14:paraId="16EF0929" w14:textId="77777777" w:rsidR="000E29E8" w:rsidRPr="00215C42" w:rsidRDefault="000E29E8" w:rsidP="005162DF">
      <w:pPr>
        <w:rPr>
          <w:szCs w:val="24"/>
        </w:rPr>
      </w:pPr>
      <w:r w:rsidRPr="00215C42">
        <w:rPr>
          <w:szCs w:val="24"/>
        </w:rPr>
        <w:t>U zgradi poštanskog ureda u Novom Golubovcu nalazi se prostor udaljenog pretplatničkog stupnja u kojem su smješteni komutacijski TK uređaji tipa RSS.</w:t>
      </w:r>
    </w:p>
    <w:p w14:paraId="6E34443E" w14:textId="726A4334" w:rsidR="000E29E8" w:rsidRPr="00215C42" w:rsidRDefault="000E29E8" w:rsidP="005162DF">
      <w:pPr>
        <w:rPr>
          <w:szCs w:val="24"/>
        </w:rPr>
      </w:pPr>
      <w:r w:rsidRPr="00215C42">
        <w:rPr>
          <w:szCs w:val="24"/>
        </w:rPr>
        <w:t>Područjem</w:t>
      </w:r>
      <w:r w:rsidR="0042125B" w:rsidRPr="00215C42">
        <w:rPr>
          <w:szCs w:val="24"/>
        </w:rPr>
        <w:t xml:space="preserve"> </w:t>
      </w:r>
      <w:r w:rsidRPr="00215C42">
        <w:rPr>
          <w:szCs w:val="24"/>
        </w:rPr>
        <w:t xml:space="preserve"> teritorija Općine položena su dva pristupna kabela vezana na RSS Golubovec.  RSS i matična AXE centrala međusobno su  povezani svjetlovodom po kojima rade više kanalni prijenosni sustavi. TK promet  RSS-a prema nadređenoj centrali AXE u Krapini odvija se svjetlovodima, a svjetlovodom su, preko ozemlja Općine, TK promet odvija i prema susjednom mjestu Lepoglava na području Varaždinske županije, te dalje prema nadređenoj TK centrali u Varaždinu. </w:t>
      </w:r>
    </w:p>
    <w:p w14:paraId="06E72D1B" w14:textId="6F7F4E20" w:rsidR="002D714A" w:rsidRPr="00215C42" w:rsidRDefault="000E29E8" w:rsidP="005162DF">
      <w:pPr>
        <w:rPr>
          <w:szCs w:val="24"/>
        </w:rPr>
      </w:pPr>
      <w:r w:rsidRPr="00215C42">
        <w:rPr>
          <w:szCs w:val="24"/>
        </w:rPr>
        <w:t>Područje Općine pokriveno je mobilnom telefonijom VIP- odašiljač instaliran na Veternici (091) i T-</w:t>
      </w:r>
      <w:proofErr w:type="spellStart"/>
      <w:r w:rsidRPr="00215C42">
        <w:rPr>
          <w:szCs w:val="24"/>
        </w:rPr>
        <w:t>com</w:t>
      </w:r>
      <w:proofErr w:type="spellEnd"/>
      <w:r w:rsidRPr="00215C42">
        <w:rPr>
          <w:szCs w:val="24"/>
        </w:rPr>
        <w:t xml:space="preserve"> (098) instaliran u Novom Golubovcu u sklopu postojećeg sportskog</w:t>
      </w:r>
      <w:r w:rsidR="00F53653" w:rsidRPr="00215C42">
        <w:rPr>
          <w:szCs w:val="24"/>
        </w:rPr>
        <w:t xml:space="preserve"> centra</w:t>
      </w:r>
      <w:r w:rsidRPr="00215C42">
        <w:rPr>
          <w:szCs w:val="24"/>
        </w:rPr>
        <w:t xml:space="preserve"> NK „</w:t>
      </w:r>
      <w:proofErr w:type="spellStart"/>
      <w:r w:rsidRPr="00215C42">
        <w:rPr>
          <w:szCs w:val="24"/>
        </w:rPr>
        <w:t>Schiedel</w:t>
      </w:r>
      <w:proofErr w:type="spellEnd"/>
      <w:r w:rsidRPr="00215C42">
        <w:rPr>
          <w:szCs w:val="24"/>
        </w:rPr>
        <w:t>“.</w:t>
      </w:r>
    </w:p>
    <w:p w14:paraId="31AAEF4D" w14:textId="22D673BE" w:rsidR="004A122C" w:rsidRPr="00215C42" w:rsidRDefault="00453F11" w:rsidP="005162DF">
      <w:pPr>
        <w:pStyle w:val="Naslov2"/>
        <w:spacing w:before="0"/>
      </w:pPr>
      <w:bookmarkStart w:id="140" w:name="_Toc519852180"/>
      <w:bookmarkStart w:id="141" w:name="_Toc65151401"/>
      <w:bookmarkStart w:id="142" w:name="_Toc208210668"/>
      <w:r w:rsidRPr="00215C42">
        <w:t>2.10. Prirodno – kulturni pokazatelji na području Općine</w:t>
      </w:r>
      <w:bookmarkEnd w:id="140"/>
      <w:bookmarkEnd w:id="141"/>
      <w:bookmarkEnd w:id="142"/>
    </w:p>
    <w:p w14:paraId="182309FB" w14:textId="6A9339FA" w:rsidR="005964D6" w:rsidRPr="00215C42" w:rsidRDefault="005964D6" w:rsidP="005162DF">
      <w:pPr>
        <w:spacing w:after="0"/>
      </w:pPr>
    </w:p>
    <w:p w14:paraId="37D57D3E" w14:textId="76556C16" w:rsidR="000E29E8" w:rsidRPr="00215C42" w:rsidRDefault="000E29E8" w:rsidP="005162DF">
      <w:r w:rsidRPr="00215C42">
        <w:t>Prostor Općine karakterističan je za uobičajenu pitoresknu sliku Zagorja: reljef “zagorskih brega” raščlanjen potočnim usjecima i dolinama. Brežuljci su pretežito pokriveni šumskim raslinjem i vinogradima dok su doline pretežito pokrivene poljoprivrednim površinama, ali se u vizurama krajolik značajno razl</w:t>
      </w:r>
      <w:r w:rsidR="002D714A" w:rsidRPr="00215C42">
        <w:t>i</w:t>
      </w:r>
      <w:r w:rsidRPr="00215C42">
        <w:t>kuje u ovisnosti o klimatskoj izloženosti padina brijega.</w:t>
      </w:r>
    </w:p>
    <w:p w14:paraId="14327E15" w14:textId="77777777" w:rsidR="000E29E8" w:rsidRPr="00215C42" w:rsidRDefault="000E29E8" w:rsidP="005162DF">
      <w:r w:rsidRPr="00215C42">
        <w:t xml:space="preserve">U slikoviti krajobraz bregovitog dijela područja skladno se uklapaju </w:t>
      </w:r>
      <w:proofErr w:type="spellStart"/>
      <w:r w:rsidRPr="00215C42">
        <w:t>disperzno</w:t>
      </w:r>
      <w:proofErr w:type="spellEnd"/>
      <w:r w:rsidRPr="00215C42">
        <w:t xml:space="preserve"> razbacane grupacije ruralnih naseobina na južnom dijelu općine, te tako stvaraju idealnu sliku za razvitak seoskog turizma.</w:t>
      </w:r>
    </w:p>
    <w:p w14:paraId="701B94D6" w14:textId="16866118" w:rsidR="000E29E8" w:rsidRPr="00215C42" w:rsidRDefault="000E29E8" w:rsidP="005162DF">
      <w:r w:rsidRPr="00215C42">
        <w:t>Najsjeverniji dijelovi teritorija Općine su podnožje i kontaktno područje s Ivanščicom te su samim tim vrijedni prirodni krajobrazi, a sve se aktivnosti na tim područjima reguliraju kroz provedbene odredbe i mjere zaštite ovog Plana. Dio teritorija je znatno devastiran kamenolomima te se ne pretpostavlja  snažniji razvoj turizma</w:t>
      </w:r>
      <w:r w:rsidR="005162DF" w:rsidRPr="00215C42">
        <w:t xml:space="preserve"> za razliku od susjednih općina</w:t>
      </w:r>
      <w:r w:rsidRPr="00215C42">
        <w:t>.</w:t>
      </w:r>
    </w:p>
    <w:p w14:paraId="796B4724" w14:textId="45C235A6" w:rsidR="000E29E8" w:rsidRPr="00215C42" w:rsidRDefault="000E29E8" w:rsidP="000E29E8">
      <w:r w:rsidRPr="00215C42">
        <w:t xml:space="preserve">Prirodno atraktivni krajobrazi uz vodotoke </w:t>
      </w:r>
      <w:proofErr w:type="spellStart"/>
      <w:r w:rsidRPr="00215C42">
        <w:t>Očure</w:t>
      </w:r>
      <w:proofErr w:type="spellEnd"/>
      <w:r w:rsidRPr="00215C42">
        <w:t xml:space="preserve"> i Reke (koje pripadaju dravskom slivnom području) te na obroncima Ivanščice, najviše zagorske gore, vrlo  dinamičnog reljefa od cca </w:t>
      </w:r>
      <w:r w:rsidR="00B42621" w:rsidRPr="00215C42">
        <w:t xml:space="preserve">200-727 </w:t>
      </w:r>
      <w:proofErr w:type="spellStart"/>
      <w:r w:rsidRPr="00215C42">
        <w:t>mnmv</w:t>
      </w:r>
      <w:proofErr w:type="spellEnd"/>
      <w:r w:rsidRPr="00215C42">
        <w:t xml:space="preserve">, i </w:t>
      </w:r>
      <w:proofErr w:type="spellStart"/>
      <w:r w:rsidRPr="00215C42">
        <w:t>Strahinščice</w:t>
      </w:r>
      <w:proofErr w:type="spellEnd"/>
      <w:r w:rsidRPr="00215C42">
        <w:t xml:space="preserve">, predstavljaju potencijal za izletnički turizam, izuzev središnje </w:t>
      </w:r>
      <w:r w:rsidRPr="00215C42">
        <w:lastRenderedPageBreak/>
        <w:t>zone teritorija Općine gdje je zona intenzivne eksploatacije mineralnih sirovina (</w:t>
      </w:r>
      <w:proofErr w:type="spellStart"/>
      <w:r w:rsidRPr="00215C42">
        <w:t>Golubovečki</w:t>
      </w:r>
      <w:proofErr w:type="spellEnd"/>
      <w:r w:rsidRPr="00215C42">
        <w:t xml:space="preserve"> </w:t>
      </w:r>
      <w:r w:rsidR="000B2D1A" w:rsidRPr="00215C42">
        <w:t>kamenolomi).</w:t>
      </w:r>
      <w:r w:rsidR="007D0F86" w:rsidRPr="00215C42">
        <w:t xml:space="preserve"> </w:t>
      </w:r>
      <w:r w:rsidRPr="00215C42">
        <w:t>Sjeveroistočni dio teritorija općine donekle se može koristiti nastavno na teritorij Općine Lobor u smislu izletničkog turizma, ali općina je u cijelosti znatno devastirana zbog eksploatacijskih polja kamenoloma kao i industrije koja se razvila u samom središtu naselja Novi Golubovec.</w:t>
      </w:r>
    </w:p>
    <w:p w14:paraId="140C5F1E" w14:textId="308D381D" w:rsidR="004A122C" w:rsidRPr="00215C42" w:rsidRDefault="004A122C" w:rsidP="004A122C">
      <w:pPr>
        <w:pStyle w:val="Naslov3"/>
        <w:spacing w:before="0"/>
      </w:pPr>
      <w:bookmarkStart w:id="143" w:name="_Toc208210669"/>
      <w:r w:rsidRPr="00215C42">
        <w:t>2.10.1. Prirodna baština</w:t>
      </w:r>
      <w:bookmarkEnd w:id="143"/>
    </w:p>
    <w:p w14:paraId="04819F2A" w14:textId="56EB3E2F" w:rsidR="00995164" w:rsidRPr="00215C42" w:rsidRDefault="00995164" w:rsidP="00995164">
      <w:pPr>
        <w:spacing w:after="0"/>
      </w:pPr>
    </w:p>
    <w:p w14:paraId="46ABC617" w14:textId="7F58F8AA" w:rsidR="000E29E8" w:rsidRPr="00215C42" w:rsidRDefault="000E29E8" w:rsidP="005162DF">
      <w:pPr>
        <w:spacing w:after="0"/>
      </w:pPr>
      <w:r w:rsidRPr="00215C42">
        <w:t xml:space="preserve">Zatečeno stanje vegetacijskog pokrova u direktnoj je ovisnosti o topografiji, </w:t>
      </w:r>
      <w:proofErr w:type="spellStart"/>
      <w:r w:rsidRPr="00215C42">
        <w:t>petrografskoj</w:t>
      </w:r>
      <w:proofErr w:type="spellEnd"/>
      <w:r w:rsidRPr="00215C42">
        <w:t xml:space="preserve"> podlozi, hidrološkim prilikama, klimatskim karakteristikama podneblja i dugogodišnje</w:t>
      </w:r>
      <w:r w:rsidR="003C074D" w:rsidRPr="00215C42">
        <w:t xml:space="preserve">m utjecaju korisnika prostora. </w:t>
      </w:r>
      <w:r w:rsidRPr="00215C42">
        <w:t xml:space="preserve">Razlikuju se tri osnovna </w:t>
      </w:r>
      <w:proofErr w:type="spellStart"/>
      <w:r w:rsidRPr="00215C42">
        <w:t>biotipa</w:t>
      </w:r>
      <w:proofErr w:type="spellEnd"/>
      <w:r w:rsidRPr="00215C42">
        <w:t xml:space="preserve"> u krajoliku teritorija Općine:</w:t>
      </w:r>
    </w:p>
    <w:p w14:paraId="46DB455C" w14:textId="0B2EFA2C" w:rsidR="000E29E8" w:rsidRPr="00215C42" w:rsidRDefault="000E29E8" w:rsidP="005162DF">
      <w:pPr>
        <w:pStyle w:val="Odlomakpopisa"/>
        <w:numPr>
          <w:ilvl w:val="0"/>
          <w:numId w:val="107"/>
        </w:numPr>
        <w:jc w:val="both"/>
        <w:rPr>
          <w:sz w:val="24"/>
          <w:szCs w:val="24"/>
        </w:rPr>
      </w:pPr>
      <w:proofErr w:type="spellStart"/>
      <w:r w:rsidRPr="00215C42">
        <w:rPr>
          <w:sz w:val="24"/>
          <w:szCs w:val="24"/>
        </w:rPr>
        <w:t>vegetacija</w:t>
      </w:r>
      <w:proofErr w:type="spellEnd"/>
      <w:r w:rsidRPr="00215C42">
        <w:rPr>
          <w:sz w:val="24"/>
          <w:szCs w:val="24"/>
        </w:rPr>
        <w:t xml:space="preserve"> </w:t>
      </w:r>
      <w:proofErr w:type="spellStart"/>
      <w:r w:rsidRPr="00215C42">
        <w:rPr>
          <w:sz w:val="24"/>
          <w:szCs w:val="24"/>
        </w:rPr>
        <w:t>gorskog</w:t>
      </w:r>
      <w:proofErr w:type="spellEnd"/>
      <w:r w:rsidRPr="00215C42">
        <w:rPr>
          <w:sz w:val="24"/>
          <w:szCs w:val="24"/>
        </w:rPr>
        <w:t xml:space="preserve"> </w:t>
      </w:r>
      <w:proofErr w:type="spellStart"/>
      <w:r w:rsidRPr="00215C42">
        <w:rPr>
          <w:sz w:val="24"/>
          <w:szCs w:val="24"/>
        </w:rPr>
        <w:t>područja</w:t>
      </w:r>
      <w:proofErr w:type="spellEnd"/>
      <w:r w:rsidRPr="00215C42">
        <w:rPr>
          <w:sz w:val="24"/>
          <w:szCs w:val="24"/>
        </w:rPr>
        <w:t xml:space="preserve"> – </w:t>
      </w:r>
      <w:proofErr w:type="spellStart"/>
      <w:r w:rsidRPr="00215C42">
        <w:rPr>
          <w:sz w:val="24"/>
          <w:szCs w:val="24"/>
        </w:rPr>
        <w:t>područje</w:t>
      </w:r>
      <w:proofErr w:type="spellEnd"/>
      <w:r w:rsidRPr="00215C42">
        <w:rPr>
          <w:sz w:val="24"/>
          <w:szCs w:val="24"/>
        </w:rPr>
        <w:t xml:space="preserve"> </w:t>
      </w:r>
      <w:proofErr w:type="spellStart"/>
      <w:r w:rsidRPr="00215C42">
        <w:rPr>
          <w:sz w:val="24"/>
          <w:szCs w:val="24"/>
        </w:rPr>
        <w:t>Ivanščice</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obronaka</w:t>
      </w:r>
      <w:proofErr w:type="spellEnd"/>
      <w:r w:rsidRPr="00215C42">
        <w:rPr>
          <w:sz w:val="24"/>
          <w:szCs w:val="24"/>
        </w:rPr>
        <w:t xml:space="preserve"> </w:t>
      </w:r>
      <w:proofErr w:type="spellStart"/>
      <w:r w:rsidRPr="00215C42">
        <w:rPr>
          <w:sz w:val="24"/>
          <w:szCs w:val="24"/>
        </w:rPr>
        <w:t>Strahinščice</w:t>
      </w:r>
      <w:proofErr w:type="spellEnd"/>
      <w:r w:rsidR="00B42621" w:rsidRPr="00215C42">
        <w:rPr>
          <w:sz w:val="24"/>
          <w:szCs w:val="24"/>
        </w:rPr>
        <w:t>,</w:t>
      </w:r>
    </w:p>
    <w:p w14:paraId="6500AE90" w14:textId="2440228F" w:rsidR="000E29E8" w:rsidRPr="00215C42" w:rsidRDefault="000E29E8" w:rsidP="005162DF">
      <w:pPr>
        <w:pStyle w:val="Odlomakpopisa"/>
        <w:numPr>
          <w:ilvl w:val="0"/>
          <w:numId w:val="107"/>
        </w:numPr>
        <w:jc w:val="both"/>
        <w:rPr>
          <w:sz w:val="24"/>
          <w:szCs w:val="24"/>
        </w:rPr>
      </w:pPr>
      <w:proofErr w:type="spellStart"/>
      <w:r w:rsidRPr="00215C42">
        <w:rPr>
          <w:sz w:val="24"/>
          <w:szCs w:val="24"/>
        </w:rPr>
        <w:t>vegetacija</w:t>
      </w:r>
      <w:proofErr w:type="spellEnd"/>
      <w:r w:rsidRPr="00215C42">
        <w:rPr>
          <w:sz w:val="24"/>
          <w:szCs w:val="24"/>
        </w:rPr>
        <w:t xml:space="preserve"> </w:t>
      </w:r>
      <w:proofErr w:type="spellStart"/>
      <w:r w:rsidRPr="00215C42">
        <w:rPr>
          <w:sz w:val="24"/>
          <w:szCs w:val="24"/>
        </w:rPr>
        <w:t>brdsko</w:t>
      </w:r>
      <w:proofErr w:type="spellEnd"/>
      <w:r w:rsidRPr="00215C42">
        <w:rPr>
          <w:sz w:val="24"/>
          <w:szCs w:val="24"/>
        </w:rPr>
        <w:t>/</w:t>
      </w:r>
      <w:proofErr w:type="spellStart"/>
      <w:r w:rsidRPr="00215C42">
        <w:rPr>
          <w:sz w:val="24"/>
          <w:szCs w:val="24"/>
        </w:rPr>
        <w:t>bregovitog</w:t>
      </w:r>
      <w:proofErr w:type="spellEnd"/>
      <w:r w:rsidRPr="00215C42">
        <w:rPr>
          <w:sz w:val="24"/>
          <w:szCs w:val="24"/>
        </w:rPr>
        <w:t xml:space="preserve"> </w:t>
      </w:r>
      <w:proofErr w:type="spellStart"/>
      <w:r w:rsidRPr="00215C42">
        <w:rPr>
          <w:sz w:val="24"/>
          <w:szCs w:val="24"/>
        </w:rPr>
        <w:t>područja</w:t>
      </w:r>
      <w:proofErr w:type="spellEnd"/>
      <w:r w:rsidR="00B42621" w:rsidRPr="00215C42">
        <w:rPr>
          <w:sz w:val="24"/>
          <w:szCs w:val="24"/>
        </w:rPr>
        <w:t>,</w:t>
      </w:r>
    </w:p>
    <w:p w14:paraId="6635C9D7" w14:textId="4B7A80BF" w:rsidR="000E29E8" w:rsidRPr="00215C42" w:rsidRDefault="000E29E8" w:rsidP="005162DF">
      <w:pPr>
        <w:pStyle w:val="Odlomakpopisa"/>
        <w:numPr>
          <w:ilvl w:val="0"/>
          <w:numId w:val="107"/>
        </w:numPr>
        <w:jc w:val="both"/>
        <w:rPr>
          <w:sz w:val="24"/>
          <w:szCs w:val="24"/>
        </w:rPr>
      </w:pPr>
      <w:proofErr w:type="spellStart"/>
      <w:r w:rsidRPr="00215C42">
        <w:rPr>
          <w:sz w:val="24"/>
          <w:szCs w:val="24"/>
        </w:rPr>
        <w:t>vegetacija</w:t>
      </w:r>
      <w:proofErr w:type="spellEnd"/>
      <w:r w:rsidRPr="00215C42">
        <w:rPr>
          <w:sz w:val="24"/>
          <w:szCs w:val="24"/>
        </w:rPr>
        <w:t xml:space="preserve"> </w:t>
      </w:r>
      <w:proofErr w:type="spellStart"/>
      <w:r w:rsidRPr="00215C42">
        <w:rPr>
          <w:sz w:val="24"/>
          <w:szCs w:val="24"/>
        </w:rPr>
        <w:t>dolinskog</w:t>
      </w:r>
      <w:proofErr w:type="spellEnd"/>
      <w:r w:rsidRPr="00215C42">
        <w:rPr>
          <w:sz w:val="24"/>
          <w:szCs w:val="24"/>
        </w:rPr>
        <w:t xml:space="preserve"> </w:t>
      </w:r>
      <w:proofErr w:type="spellStart"/>
      <w:r w:rsidRPr="00215C42">
        <w:rPr>
          <w:sz w:val="24"/>
          <w:szCs w:val="24"/>
        </w:rPr>
        <w:t>područja</w:t>
      </w:r>
      <w:proofErr w:type="spellEnd"/>
      <w:r w:rsidR="00B42621" w:rsidRPr="00215C42">
        <w:rPr>
          <w:sz w:val="24"/>
          <w:szCs w:val="24"/>
        </w:rPr>
        <w:t>,</w:t>
      </w:r>
    </w:p>
    <w:p w14:paraId="388D1CCA" w14:textId="77777777" w:rsidR="000E29E8" w:rsidRPr="00215C42" w:rsidRDefault="000E29E8" w:rsidP="005162DF">
      <w:r w:rsidRPr="00215C42">
        <w:t>Uz ove osnovne tipove vegetacije znatno se izdvajaju i zelene površine nastale antropogenim utjecajem - u funkciji poljoprivrede i šumarstva.</w:t>
      </w:r>
    </w:p>
    <w:p w14:paraId="18964980" w14:textId="77777777" w:rsidR="000E29E8" w:rsidRPr="00215C42" w:rsidRDefault="000E29E8" w:rsidP="005162DF">
      <w:r w:rsidRPr="00215C42">
        <w:t>Razlikujemo postojeće šume i prostrane poljodjelske površine kao dva osnovna tipa zelenih površina na brdskom području teritorija zahvata Plana, a u sve većoj mjeri nalazimo na višegodišnje kulture vinograda</w:t>
      </w:r>
      <w:r w:rsidRPr="00215C42">
        <w:rPr>
          <w:sz w:val="28"/>
        </w:rPr>
        <w:t xml:space="preserve"> </w:t>
      </w:r>
      <w:r w:rsidRPr="00215C42">
        <w:t>i voćnjaka.</w:t>
      </w:r>
    </w:p>
    <w:p w14:paraId="588E7E5A" w14:textId="6DC26A10" w:rsidR="000E29E8" w:rsidRPr="00215C42" w:rsidRDefault="000E29E8" w:rsidP="005162DF">
      <w:r w:rsidRPr="00215C42">
        <w:t>Vegetacija gorskog područja pokriva površine uglavnom visokim</w:t>
      </w:r>
      <w:r w:rsidR="00AE1F0E" w:rsidRPr="00215C42">
        <w:t xml:space="preserve"> raslinjem šuma hrasta, bukve i </w:t>
      </w:r>
      <w:r w:rsidRPr="00215C42">
        <w:t>graba, ali je zbog lokacija kamenoloma prostor znatno devastiran.</w:t>
      </w:r>
    </w:p>
    <w:p w14:paraId="6D922E24" w14:textId="1AFB2151" w:rsidR="000E29E8" w:rsidRPr="00215C42" w:rsidRDefault="000E29E8" w:rsidP="005162DF">
      <w:r w:rsidRPr="00215C42">
        <w:t>U razmatranom prostoru pojavljuje se niz tipičnih šumskih zajednica Hrvatskog Zagorja, vezanih za određenu nadmorsku visinu, ekspoziciju I in</w:t>
      </w:r>
      <w:r w:rsidR="003215F8" w:rsidRPr="00215C42">
        <w:t xml:space="preserve">klinaciju. U nižim dijelovima, </w:t>
      </w:r>
      <w:r w:rsidRPr="00215C42">
        <w:t xml:space="preserve">na smeđem tlu, vapnencu, dolomitu i </w:t>
      </w:r>
      <w:proofErr w:type="spellStart"/>
      <w:r w:rsidRPr="00215C42">
        <w:t>luvisolu</w:t>
      </w:r>
      <w:proofErr w:type="spellEnd"/>
      <w:r w:rsidRPr="00215C42">
        <w:t xml:space="preserve"> raste zajednica kitnjaka i običnog graba te varijanta s bukvom. Na strmim južnim padinama i po grebenima nalazimo </w:t>
      </w:r>
      <w:proofErr w:type="spellStart"/>
      <w:r w:rsidRPr="00215C42">
        <w:t>kserotermofilnu</w:t>
      </w:r>
      <w:proofErr w:type="spellEnd"/>
      <w:r w:rsidRPr="00215C42">
        <w:t xml:space="preserve"> zajednicu hrasta medunca I crnog jasena, a u sloju drveća i grmlja rastu medunac, crni jasen, dren </w:t>
      </w:r>
      <w:proofErr w:type="spellStart"/>
      <w:r w:rsidRPr="00215C42">
        <w:t>mukinja</w:t>
      </w:r>
      <w:proofErr w:type="spellEnd"/>
      <w:r w:rsidRPr="00215C42">
        <w:t xml:space="preserve"> i dr. U sloju grmlja uspijevaju,</w:t>
      </w:r>
      <w:r w:rsidR="004128B5" w:rsidRPr="00215C42">
        <w:t xml:space="preserve"> osim vrsta iz sloja drveća, i: </w:t>
      </w:r>
      <w:r w:rsidRPr="00215C42">
        <w:t xml:space="preserve">glog, ruže, svib, klokočika, lijeska, klen, kalina i dr. U sloju prizemnog rašća dominiraju </w:t>
      </w:r>
      <w:proofErr w:type="spellStart"/>
      <w:r w:rsidRPr="00215C42">
        <w:t>mezofilne</w:t>
      </w:r>
      <w:proofErr w:type="spellEnd"/>
      <w:r w:rsidRPr="00215C42">
        <w:t xml:space="preserve"> biljke. U području potoka uspijevaju sastojine crne johe s drhtavim šašem, crna bazga, </w:t>
      </w:r>
      <w:proofErr w:type="spellStart"/>
      <w:r w:rsidRPr="00215C42">
        <w:t>trušljika</w:t>
      </w:r>
      <w:proofErr w:type="spellEnd"/>
      <w:r w:rsidRPr="00215C42">
        <w:t>, plava kupina, povijuša hmelja i dr.</w:t>
      </w:r>
    </w:p>
    <w:p w14:paraId="1C01070D" w14:textId="10490F79" w:rsidR="000E29E8" w:rsidRPr="00215C42" w:rsidRDefault="000E29E8" w:rsidP="005162DF">
      <w:r w:rsidRPr="00215C42">
        <w:t>Prirodna vegetacijska osnova u brdsko/bregovitom području su staništa šume hrasta kitnjaka, no ekološki povoljne zone za ratarstvo uvjetovale su krčenje i sječu, a na strmim i hladnim obroncima sačuvane su pojedine šumske zajednice koja se razli</w:t>
      </w:r>
      <w:r w:rsidR="004128B5" w:rsidRPr="00215C42">
        <w:t xml:space="preserve">kuju raznolikošću biljnih vrsta. </w:t>
      </w:r>
    </w:p>
    <w:p w14:paraId="6E784DD2" w14:textId="77777777" w:rsidR="000E29E8" w:rsidRPr="00215C42" w:rsidRDefault="000E29E8" w:rsidP="005162DF">
      <w:r w:rsidRPr="00215C42">
        <w:t xml:space="preserve">Obilje raznolikih biljnih vrsta u slojevima visokog i niskog raslinja naročito je izraženo u prizemnom sloju. Uz karakterističnu tipologiju šume hrasta kitnjaka i graba, na izloženim padinama nalazimo </w:t>
      </w:r>
      <w:proofErr w:type="spellStart"/>
      <w:r w:rsidRPr="00215C42">
        <w:t>subasocijacije</w:t>
      </w:r>
      <w:proofErr w:type="spellEnd"/>
      <w:r w:rsidRPr="00215C42">
        <w:t xml:space="preserve"> s bukvom, a na zaštićenijim padinama  s klokočem, dok se po rubovima šuma često zamjećuje uzgojen bagrem i nešto četinjača. Na pojedinim mikrolokacijama dolina potoka grupacije bijele vrbe i crne johe formiraju šumarke.</w:t>
      </w:r>
    </w:p>
    <w:p w14:paraId="184E51CD" w14:textId="77777777" w:rsidR="000E29E8" w:rsidRPr="00215C42" w:rsidRDefault="000E29E8" w:rsidP="005162DF">
      <w:r w:rsidRPr="00215C42">
        <w:lastRenderedPageBreak/>
        <w:t>Prirodne šume su pod kontinuiranim antropogenim utjecajem te nastaju različiti degradacijski stupnjevi, kako šuma tako i tala, kojem se na taj način omogućuje devastacija ispiranjem.</w:t>
      </w:r>
    </w:p>
    <w:p w14:paraId="0FA4D727" w14:textId="77777777" w:rsidR="000E29E8" w:rsidRPr="00215C42" w:rsidRDefault="000E29E8" w:rsidP="005162DF">
      <w:r w:rsidRPr="00215C42">
        <w:t>Poljodjelske površine s različitim uzgojenim kulturama formiraju tipični rastočeni zagorski valoviti mozaik oranica, livada i pašnjaka. Većinom su uzgojene kulture  koje se stalno mijenjaju, a od trajnijih kultura ističu se vinogradi uzgojeni na izloženim, osunčanim obroncima te voćnjaci u blizini naselja i zaseoka.</w:t>
      </w:r>
    </w:p>
    <w:p w14:paraId="41DEB70E" w14:textId="77777777" w:rsidR="000E29E8" w:rsidRPr="00215C42" w:rsidRDefault="000E29E8" w:rsidP="005162DF">
      <w:r w:rsidRPr="00215C42">
        <w:t xml:space="preserve">Vegetacija dolinskih područja uz osobit je </w:t>
      </w:r>
      <w:proofErr w:type="spellStart"/>
      <w:r w:rsidRPr="00215C42">
        <w:t>biotip</w:t>
      </w:r>
      <w:proofErr w:type="spellEnd"/>
      <w:r w:rsidRPr="00215C42">
        <w:t xml:space="preserve"> uvjetovan topografski, </w:t>
      </w:r>
      <w:proofErr w:type="spellStart"/>
      <w:r w:rsidRPr="00215C42">
        <w:t>litološkom</w:t>
      </w:r>
      <w:proofErr w:type="spellEnd"/>
      <w:r w:rsidRPr="00215C42">
        <w:t xml:space="preserve"> građom, tipovima tala, mikroklimatskim uvjetima, hidrografskim uvjetima i antropogenim faktorom. Utjecaj djelovanja poplavnih i podzemnih voda ključni je faktor formiranja prirodnog staništa šumske zajednice hrasta lužnjaka, običnog graba, klena, divlje kruške te pojava bukve. Sloj grmlja je obilan I raznovrstan: glog, svib, kupina, kalina, šaš i dr., a osnovno </w:t>
      </w:r>
      <w:proofErr w:type="spellStart"/>
      <w:r w:rsidRPr="00215C42">
        <w:t>fizionomsko</w:t>
      </w:r>
      <w:proofErr w:type="spellEnd"/>
      <w:r w:rsidRPr="00215C42">
        <w:t xml:space="preserve"> obilježje daju različiti tipovi dolinskih livada, ratarske kulture , vegetacija močvarica i fragmenti šumaraka.</w:t>
      </w:r>
    </w:p>
    <w:p w14:paraId="18215D4B" w14:textId="52F94CB1" w:rsidR="000E29E8" w:rsidRPr="00215C42" w:rsidRDefault="000E29E8" w:rsidP="005162DF">
      <w:r w:rsidRPr="00215C42">
        <w:t xml:space="preserve">Uzdignutiji i </w:t>
      </w:r>
      <w:proofErr w:type="spellStart"/>
      <w:r w:rsidRPr="00215C42">
        <w:t>isušeniji</w:t>
      </w:r>
      <w:proofErr w:type="spellEnd"/>
      <w:r w:rsidRPr="00215C42">
        <w:t xml:space="preserve"> dijelovi terena koriste se za ratarsku proizvodnju različitih kultura, uglavnom </w:t>
      </w:r>
      <w:r w:rsidR="00B42621" w:rsidRPr="00215C42">
        <w:t>jednogodišnjih vrsta.</w:t>
      </w:r>
    </w:p>
    <w:p w14:paraId="19BD6FA3" w14:textId="77777777" w:rsidR="000E29E8" w:rsidRPr="00215C42" w:rsidRDefault="000E29E8" w:rsidP="00995164">
      <w:pPr>
        <w:spacing w:after="0"/>
      </w:pPr>
    </w:p>
    <w:p w14:paraId="5441320F" w14:textId="01BC0052" w:rsidR="005964D6" w:rsidRPr="00215C42" w:rsidRDefault="000E29E8" w:rsidP="00971E37">
      <w:pPr>
        <w:spacing w:after="0" w:line="240" w:lineRule="auto"/>
        <w:jc w:val="center"/>
      </w:pPr>
      <w:r w:rsidRPr="00215C42">
        <w:rPr>
          <w:noProof/>
          <w:lang w:eastAsia="hr-HR"/>
        </w:rPr>
        <w:lastRenderedPageBreak/>
        <w:drawing>
          <wp:inline distT="0" distB="0" distL="0" distR="0" wp14:anchorId="2464F925" wp14:editId="6933932D">
            <wp:extent cx="2882794" cy="5089585"/>
            <wp:effectExtent l="0" t="0" r="0" b="0"/>
            <wp:docPr id="235" name="Slika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lika 235"/>
                    <pic:cNvPicPr/>
                  </pic:nvPicPr>
                  <pic:blipFill>
                    <a:blip r:embed="rId18">
                      <a:extLst>
                        <a:ext uri="{28A0092B-C50C-407E-A947-70E740481C1C}">
                          <a14:useLocalDpi xmlns:a14="http://schemas.microsoft.com/office/drawing/2010/main" val="0"/>
                        </a:ext>
                      </a:extLst>
                    </a:blip>
                    <a:stretch>
                      <a:fillRect/>
                    </a:stretch>
                  </pic:blipFill>
                  <pic:spPr>
                    <a:xfrm>
                      <a:off x="0" y="0"/>
                      <a:ext cx="2898868" cy="5117964"/>
                    </a:xfrm>
                    <a:prstGeom prst="rect">
                      <a:avLst/>
                    </a:prstGeom>
                  </pic:spPr>
                </pic:pic>
              </a:graphicData>
            </a:graphic>
          </wp:inline>
        </w:drawing>
      </w:r>
    </w:p>
    <w:p w14:paraId="3CC8CFED" w14:textId="77777777" w:rsidR="00870BB1" w:rsidRPr="00215C42" w:rsidRDefault="00870BB1" w:rsidP="00360B7E">
      <w:pPr>
        <w:pStyle w:val="Opisslike"/>
        <w:spacing w:line="240" w:lineRule="auto"/>
        <w:jc w:val="center"/>
      </w:pPr>
      <w:bookmarkStart w:id="144" w:name="_Toc100648047"/>
    </w:p>
    <w:p w14:paraId="7EDD9C19" w14:textId="77777777" w:rsidR="00870BB1" w:rsidRPr="00215C42" w:rsidRDefault="00870BB1" w:rsidP="00360B7E">
      <w:pPr>
        <w:pStyle w:val="Opisslike"/>
        <w:spacing w:line="240" w:lineRule="auto"/>
        <w:jc w:val="center"/>
      </w:pPr>
    </w:p>
    <w:p w14:paraId="2411B90E" w14:textId="5F3F2DD2" w:rsidR="00940066" w:rsidRPr="00215C42" w:rsidRDefault="00940066" w:rsidP="00360B7E">
      <w:pPr>
        <w:pStyle w:val="Opisslike"/>
        <w:spacing w:line="240" w:lineRule="auto"/>
        <w:jc w:val="center"/>
      </w:pPr>
      <w:r w:rsidRPr="00215C42">
        <w:t xml:space="preserve">Slika </w:t>
      </w:r>
      <w:fldSimple w:instr=" SEQ Slika \* ARABIC ">
        <w:r w:rsidR="00BE7A59">
          <w:rPr>
            <w:noProof/>
          </w:rPr>
          <w:t>4</w:t>
        </w:r>
      </w:fldSimple>
      <w:r w:rsidRPr="00215C42">
        <w:t xml:space="preserve">: </w:t>
      </w:r>
      <w:r w:rsidR="00971E37" w:rsidRPr="00215C42">
        <w:t>Prikaz</w:t>
      </w:r>
      <w:r w:rsidR="003C074D" w:rsidRPr="00215C42">
        <w:t xml:space="preserve"> šumskih površina na području </w:t>
      </w:r>
      <w:r w:rsidRPr="00215C42">
        <w:t>Općine</w:t>
      </w:r>
      <w:bookmarkEnd w:id="144"/>
    </w:p>
    <w:p w14:paraId="60481EE2" w14:textId="77777777" w:rsidR="00971E37" w:rsidRPr="00215C42" w:rsidRDefault="00971E37" w:rsidP="00360B7E">
      <w:pPr>
        <w:spacing w:after="0" w:line="240" w:lineRule="auto"/>
        <w:jc w:val="center"/>
        <w:rPr>
          <w:sz w:val="20"/>
          <w:szCs w:val="20"/>
        </w:rPr>
      </w:pPr>
      <w:r w:rsidRPr="00215C42">
        <w:rPr>
          <w:sz w:val="20"/>
          <w:szCs w:val="20"/>
        </w:rPr>
        <w:t xml:space="preserve">Izvor: </w:t>
      </w:r>
      <w:proofErr w:type="spellStart"/>
      <w:r w:rsidRPr="00215C42">
        <w:rPr>
          <w:sz w:val="20"/>
          <w:szCs w:val="20"/>
        </w:rPr>
        <w:t>Geoportal</w:t>
      </w:r>
      <w:proofErr w:type="spellEnd"/>
      <w:r w:rsidRPr="00215C42">
        <w:rPr>
          <w:sz w:val="20"/>
          <w:szCs w:val="20"/>
        </w:rPr>
        <w:t>, DGU, 2021.god.</w:t>
      </w:r>
    </w:p>
    <w:p w14:paraId="31DE0E04" w14:textId="77777777" w:rsidR="00A328F3" w:rsidRPr="00215C42" w:rsidRDefault="00A328F3" w:rsidP="00360B7E">
      <w:pPr>
        <w:spacing w:after="0" w:line="240" w:lineRule="auto"/>
        <w:jc w:val="center"/>
        <w:rPr>
          <w:sz w:val="20"/>
          <w:szCs w:val="20"/>
        </w:rPr>
      </w:pPr>
    </w:p>
    <w:p w14:paraId="3FE60304" w14:textId="77777777" w:rsidR="005964D6" w:rsidRPr="00215C42" w:rsidRDefault="005964D6" w:rsidP="00995164">
      <w:pPr>
        <w:spacing w:after="0"/>
      </w:pPr>
    </w:p>
    <w:p w14:paraId="56E3E5FB" w14:textId="16F12220" w:rsidR="004A122C" w:rsidRPr="00215C42" w:rsidRDefault="004A122C" w:rsidP="004A122C">
      <w:pPr>
        <w:pStyle w:val="Naslov3"/>
        <w:spacing w:before="0"/>
      </w:pPr>
      <w:bookmarkStart w:id="145" w:name="_Toc208210670"/>
      <w:r w:rsidRPr="00215C42">
        <w:t>2.10.2. Kulturna baština</w:t>
      </w:r>
      <w:bookmarkEnd w:id="145"/>
    </w:p>
    <w:p w14:paraId="3BB6D2A8" w14:textId="73CB50EB" w:rsidR="004A122C" w:rsidRPr="00215C42" w:rsidRDefault="004A122C" w:rsidP="004A122C">
      <w:pPr>
        <w:spacing w:after="0"/>
      </w:pPr>
    </w:p>
    <w:p w14:paraId="1F7B7AFC" w14:textId="5A95B234" w:rsidR="005D45F8" w:rsidRPr="00215C42" w:rsidRDefault="00D73DD0" w:rsidP="00635176">
      <w:pPr>
        <w:spacing w:after="0"/>
      </w:pPr>
      <w:r w:rsidRPr="00215C42">
        <w:t xml:space="preserve">Uvidom u Registar kulturnih dobara RH utvrdili smo da u isti nisu upisana kulturna dobra s područja Općine Novi Golubovec. </w:t>
      </w:r>
      <w:r w:rsidR="005D45F8" w:rsidRPr="00215C42">
        <w:t>Kulturna dobra na području općine dosad nisu znanstveno ni stručno obrađivana i istraživana, tako da ni bibliografske jedinice nisu brojne. Starija literatura koja se osvrće na povijest i kulturnu baštinu ovog područja vezana je uz nekoliko autora:</w:t>
      </w:r>
    </w:p>
    <w:p w14:paraId="7BC75F45" w14:textId="77777777" w:rsidR="005D45F8" w:rsidRPr="00215C42" w:rsidRDefault="005D45F8" w:rsidP="00635176">
      <w:r w:rsidRPr="00215C42">
        <w:t xml:space="preserve">U recentnom razdoblju  područje  se  obrađuje  u  okviru  izrade  Kulturne  topografije Krapinsko zagorske županije, od strane Instituta za povijest umjetnosti u Zagrebu. </w:t>
      </w:r>
    </w:p>
    <w:p w14:paraId="2A9EE728" w14:textId="77777777" w:rsidR="005D45F8" w:rsidRPr="00215C42" w:rsidRDefault="005D45F8" w:rsidP="00635176">
      <w:r w:rsidRPr="00215C42">
        <w:t xml:space="preserve">Etnološka baština dosad nije bila predmetom stručnog interesa, nije evidentirana niti istraživana, iako je bila relativno brojna. Danas je gotovo i nema, izuzev nekoliko drvenih kuća u selu Velika </w:t>
      </w:r>
      <w:proofErr w:type="spellStart"/>
      <w:r w:rsidRPr="00215C42">
        <w:t>Veternička</w:t>
      </w:r>
      <w:proofErr w:type="spellEnd"/>
      <w:r w:rsidRPr="00215C42">
        <w:t>, koje su izvan namjene, izložene propadanju.</w:t>
      </w:r>
    </w:p>
    <w:p w14:paraId="5D7FE31D" w14:textId="77777777" w:rsidR="005D45F8" w:rsidRPr="00215C42" w:rsidRDefault="005D45F8" w:rsidP="00635176">
      <w:r w:rsidRPr="00215C42">
        <w:lastRenderedPageBreak/>
        <w:t xml:space="preserve">Velika vrijednost područja Općine je krajolik, dramatičan spoj masiva, visokih padina Ivančice i njezina brežuljkasta </w:t>
      </w:r>
      <w:proofErr w:type="spellStart"/>
      <w:r w:rsidRPr="00215C42">
        <w:t>podgorja</w:t>
      </w:r>
      <w:proofErr w:type="spellEnd"/>
      <w:r w:rsidRPr="00215C42">
        <w:t>.</w:t>
      </w:r>
    </w:p>
    <w:p w14:paraId="0E38B3B8" w14:textId="77777777" w:rsidR="005D45F8" w:rsidRPr="00215C42" w:rsidRDefault="005D45F8" w:rsidP="00635176">
      <w:r w:rsidRPr="00215C42">
        <w:t>Stihijsko zauzimanje prostora disperzivnom izgradnjom niske arhitektonske vrijednosti, narušava i degradira vrijednosti prostora.</w:t>
      </w:r>
    </w:p>
    <w:p w14:paraId="305347B3" w14:textId="43CEAF64" w:rsidR="005D45F8" w:rsidRPr="00215C42" w:rsidRDefault="005D45F8" w:rsidP="00635176">
      <w:r w:rsidRPr="00215C42">
        <w:t xml:space="preserve">Za potrebe izrade Prostornog plana obavljena je </w:t>
      </w:r>
      <w:proofErr w:type="spellStart"/>
      <w:r w:rsidRPr="00215C42">
        <w:t>reambulacija</w:t>
      </w:r>
      <w:proofErr w:type="spellEnd"/>
      <w:r w:rsidRPr="00215C42">
        <w:t xml:space="preserve"> postojećeg popisa i njegova dopuna, naročito u dijelu povijesnih naselja, tradicijske arhitekture, industrijske i tehničke baštine te područja kulturnog krajolika. </w:t>
      </w:r>
    </w:p>
    <w:p w14:paraId="566BC6AC" w14:textId="62A91AC9" w:rsidR="00AE1F0E" w:rsidRPr="00215C42" w:rsidRDefault="005D45F8" w:rsidP="00635176">
      <w:pPr>
        <w:spacing w:after="0"/>
      </w:pPr>
      <w:r w:rsidRPr="00215C42">
        <w:t>Inventarizacija prostora provedena je prema suvremenoj konzervatorskoj metodologiji i standardima valorizacije, koji se temelje na integralnom vrednovan</w:t>
      </w:r>
      <w:r w:rsidR="003C074D" w:rsidRPr="00215C42">
        <w:t xml:space="preserve">ju kulturne i prirodne baštine. </w:t>
      </w:r>
      <w:r w:rsidRPr="00215C42">
        <w:t>Temeljna pretpostavka integralne-ambijentalne zaštite je činjenica da je arhitektonski spomenik bilo koje vrste i značenja nedjeljivo povezan s prostorom u kojem se nalazi. Kulturna baština Općine doprinos je ukupnoj baštini Hrvatskog Zagorja kao krajobrazne regije kojoj pripada.</w:t>
      </w:r>
    </w:p>
    <w:p w14:paraId="36B8B0BE" w14:textId="77777777" w:rsidR="00E13D4E" w:rsidRPr="00215C42" w:rsidRDefault="00E13D4E" w:rsidP="00635176">
      <w:pPr>
        <w:pStyle w:val="Naslov2"/>
      </w:pPr>
      <w:bookmarkStart w:id="146" w:name="_Toc519852183"/>
      <w:bookmarkStart w:id="147" w:name="_Toc65151404"/>
      <w:bookmarkStart w:id="148" w:name="_Toc208210671"/>
      <w:r w:rsidRPr="00215C42">
        <w:t>2.11. Povijesni pokazatelji na području Općine</w:t>
      </w:r>
      <w:bookmarkEnd w:id="146"/>
      <w:bookmarkEnd w:id="147"/>
      <w:bookmarkEnd w:id="148"/>
    </w:p>
    <w:p w14:paraId="66614BED" w14:textId="77777777" w:rsidR="00E13D4E" w:rsidRPr="00215C42" w:rsidRDefault="00E13D4E" w:rsidP="00635176">
      <w:pPr>
        <w:spacing w:after="0"/>
      </w:pPr>
    </w:p>
    <w:p w14:paraId="562EB07F" w14:textId="7125B26C" w:rsidR="00B31CAC" w:rsidRPr="00215C42" w:rsidRDefault="00E13D4E" w:rsidP="00635176">
      <w:r w:rsidRPr="00215C42">
        <w:t>Povijesni pokazatelji na području Općine temeljeni su na prijašnjim događajima, odnosno prijetnjama koje su zadesile Općinu te nanijele značajne materijalne i novčane štete.</w:t>
      </w:r>
    </w:p>
    <w:p w14:paraId="59BA422A" w14:textId="77777777" w:rsidR="00E13D4E" w:rsidRPr="00215C42" w:rsidRDefault="00E13D4E" w:rsidP="00635176">
      <w:pPr>
        <w:pStyle w:val="Naslov3"/>
      </w:pPr>
      <w:bookmarkStart w:id="149" w:name="_Toc519852184"/>
      <w:bookmarkStart w:id="150" w:name="_Toc65151405"/>
      <w:bookmarkStart w:id="151" w:name="_Toc208210672"/>
      <w:r w:rsidRPr="00215C42">
        <w:t>2.11.1. Prijašnji događaji</w:t>
      </w:r>
      <w:bookmarkEnd w:id="149"/>
      <w:bookmarkEnd w:id="150"/>
      <w:bookmarkEnd w:id="151"/>
    </w:p>
    <w:p w14:paraId="58502CC3" w14:textId="037BB7C0" w:rsidR="00000F28" w:rsidRPr="00215C42" w:rsidRDefault="00000F28" w:rsidP="00635176">
      <w:pPr>
        <w:spacing w:after="0"/>
        <w:rPr>
          <w:rFonts w:ascii="Calibri" w:hAnsi="Calibri" w:cs="Calibri"/>
          <w:szCs w:val="24"/>
          <w:lang w:eastAsia="hr-HR"/>
        </w:rPr>
      </w:pPr>
    </w:p>
    <w:p w14:paraId="1D4B3289" w14:textId="77777777" w:rsidR="00C726F9" w:rsidRPr="00215C42" w:rsidRDefault="00C726F9" w:rsidP="00635176">
      <w:pPr>
        <w:pStyle w:val="Odlomakpopisa"/>
        <w:numPr>
          <w:ilvl w:val="0"/>
          <w:numId w:val="12"/>
        </w:numPr>
        <w:spacing w:after="0"/>
        <w:jc w:val="both"/>
        <w:rPr>
          <w:szCs w:val="24"/>
        </w:rPr>
      </w:pPr>
      <w:proofErr w:type="spellStart"/>
      <w:r w:rsidRPr="00215C42">
        <w:rPr>
          <w:sz w:val="24"/>
          <w:szCs w:val="24"/>
        </w:rPr>
        <w:t>Odluka</w:t>
      </w:r>
      <w:proofErr w:type="spellEnd"/>
      <w:r w:rsidRPr="00215C42">
        <w:rPr>
          <w:sz w:val="24"/>
          <w:szCs w:val="24"/>
        </w:rPr>
        <w:t xml:space="preserve"> o </w:t>
      </w:r>
      <w:proofErr w:type="spellStart"/>
      <w:r w:rsidRPr="00215C42">
        <w:rPr>
          <w:sz w:val="24"/>
          <w:szCs w:val="24"/>
        </w:rPr>
        <w:t>proglašenju</w:t>
      </w:r>
      <w:proofErr w:type="spellEnd"/>
      <w:r w:rsidRPr="00215C42">
        <w:rPr>
          <w:sz w:val="24"/>
          <w:szCs w:val="24"/>
        </w:rPr>
        <w:t xml:space="preserve"> </w:t>
      </w:r>
      <w:proofErr w:type="spellStart"/>
      <w:r w:rsidRPr="00215C42">
        <w:rPr>
          <w:sz w:val="24"/>
          <w:szCs w:val="24"/>
        </w:rPr>
        <w:t>elementarne</w:t>
      </w:r>
      <w:proofErr w:type="spellEnd"/>
      <w:r w:rsidRPr="00215C42">
        <w:rPr>
          <w:sz w:val="24"/>
          <w:szCs w:val="24"/>
        </w:rPr>
        <w:t xml:space="preserve"> </w:t>
      </w:r>
      <w:proofErr w:type="spellStart"/>
      <w:r w:rsidRPr="00215C42">
        <w:rPr>
          <w:sz w:val="24"/>
          <w:szCs w:val="24"/>
        </w:rPr>
        <w:t>nepogode</w:t>
      </w:r>
      <w:proofErr w:type="spellEnd"/>
      <w:r w:rsidRPr="00215C42">
        <w:rPr>
          <w:sz w:val="24"/>
          <w:szCs w:val="24"/>
        </w:rPr>
        <w:t xml:space="preserve"> </w:t>
      </w:r>
      <w:proofErr w:type="spellStart"/>
      <w:r w:rsidRPr="00215C42">
        <w:rPr>
          <w:sz w:val="24"/>
          <w:szCs w:val="24"/>
        </w:rPr>
        <w:t>suša</w:t>
      </w:r>
      <w:proofErr w:type="spellEnd"/>
      <w:r w:rsidRPr="00215C42">
        <w:rPr>
          <w:sz w:val="24"/>
          <w:szCs w:val="24"/>
        </w:rPr>
        <w:t xml:space="preserve"> za </w:t>
      </w:r>
      <w:proofErr w:type="spellStart"/>
      <w:r w:rsidRPr="00215C42">
        <w:rPr>
          <w:sz w:val="24"/>
          <w:szCs w:val="24"/>
        </w:rPr>
        <w:t>cijelo</w:t>
      </w:r>
      <w:proofErr w:type="spellEnd"/>
      <w:r w:rsidRPr="00215C42">
        <w:rPr>
          <w:sz w:val="24"/>
          <w:szCs w:val="24"/>
        </w:rPr>
        <w:t xml:space="preserve"> </w:t>
      </w:r>
      <w:proofErr w:type="spellStart"/>
      <w:r w:rsidRPr="00215C42">
        <w:rPr>
          <w:sz w:val="24"/>
          <w:szCs w:val="24"/>
        </w:rPr>
        <w:t>područje</w:t>
      </w:r>
      <w:proofErr w:type="spellEnd"/>
      <w:r w:rsidRPr="00215C42">
        <w:rPr>
          <w:sz w:val="24"/>
          <w:szCs w:val="24"/>
        </w:rPr>
        <w:t xml:space="preserve"> Krapinsko – zagorske županije (“Službeni glasnik Krapinsko – zagorske županije” </w:t>
      </w:r>
      <w:proofErr w:type="spellStart"/>
      <w:r w:rsidRPr="00215C42">
        <w:rPr>
          <w:sz w:val="24"/>
          <w:szCs w:val="24"/>
        </w:rPr>
        <w:t>broj</w:t>
      </w:r>
      <w:proofErr w:type="spellEnd"/>
      <w:r w:rsidRPr="00215C42">
        <w:rPr>
          <w:sz w:val="24"/>
          <w:szCs w:val="24"/>
        </w:rPr>
        <w:t xml:space="preserve"> 7/03),</w:t>
      </w:r>
    </w:p>
    <w:p w14:paraId="68DE6B76" w14:textId="77777777" w:rsidR="00C726F9" w:rsidRPr="00215C42" w:rsidRDefault="00C726F9" w:rsidP="00635176">
      <w:pPr>
        <w:pStyle w:val="Odlomakpopisa"/>
        <w:numPr>
          <w:ilvl w:val="0"/>
          <w:numId w:val="12"/>
        </w:numPr>
        <w:spacing w:after="0"/>
        <w:jc w:val="both"/>
        <w:rPr>
          <w:szCs w:val="24"/>
        </w:rPr>
      </w:pPr>
      <w:proofErr w:type="spellStart"/>
      <w:r w:rsidRPr="00215C42">
        <w:rPr>
          <w:sz w:val="24"/>
          <w:szCs w:val="24"/>
        </w:rPr>
        <w:t>Odluka</w:t>
      </w:r>
      <w:proofErr w:type="spellEnd"/>
      <w:r w:rsidRPr="00215C42">
        <w:rPr>
          <w:sz w:val="24"/>
          <w:szCs w:val="24"/>
        </w:rPr>
        <w:t xml:space="preserve"> o </w:t>
      </w:r>
      <w:proofErr w:type="spellStart"/>
      <w:r w:rsidRPr="00215C42">
        <w:rPr>
          <w:sz w:val="24"/>
          <w:szCs w:val="24"/>
        </w:rPr>
        <w:t>proglašenju</w:t>
      </w:r>
      <w:proofErr w:type="spellEnd"/>
      <w:r w:rsidRPr="00215C42">
        <w:rPr>
          <w:sz w:val="24"/>
          <w:szCs w:val="24"/>
        </w:rPr>
        <w:t xml:space="preserve"> </w:t>
      </w:r>
      <w:proofErr w:type="spellStart"/>
      <w:r w:rsidRPr="00215C42">
        <w:rPr>
          <w:sz w:val="24"/>
          <w:szCs w:val="24"/>
        </w:rPr>
        <w:t>elementarne</w:t>
      </w:r>
      <w:proofErr w:type="spellEnd"/>
      <w:r w:rsidRPr="00215C42">
        <w:rPr>
          <w:sz w:val="24"/>
          <w:szCs w:val="24"/>
        </w:rPr>
        <w:t xml:space="preserve"> </w:t>
      </w:r>
      <w:proofErr w:type="spellStart"/>
      <w:r w:rsidRPr="00215C42">
        <w:rPr>
          <w:sz w:val="24"/>
          <w:szCs w:val="24"/>
        </w:rPr>
        <w:t>nepogode</w:t>
      </w:r>
      <w:proofErr w:type="spellEnd"/>
      <w:r w:rsidRPr="00215C42">
        <w:rPr>
          <w:sz w:val="24"/>
          <w:szCs w:val="24"/>
        </w:rPr>
        <w:t xml:space="preserve"> (“Službeni glasnik Krapinsko – zagorske županije” </w:t>
      </w:r>
      <w:proofErr w:type="spellStart"/>
      <w:r w:rsidRPr="00215C42">
        <w:rPr>
          <w:sz w:val="24"/>
          <w:szCs w:val="24"/>
        </w:rPr>
        <w:t>broj</w:t>
      </w:r>
      <w:proofErr w:type="spellEnd"/>
      <w:r w:rsidRPr="00215C42">
        <w:rPr>
          <w:sz w:val="24"/>
          <w:szCs w:val="24"/>
        </w:rPr>
        <w:t xml:space="preserve"> 12/13),</w:t>
      </w:r>
    </w:p>
    <w:p w14:paraId="37CD88D3" w14:textId="77777777" w:rsidR="00C726F9" w:rsidRPr="00215C42" w:rsidRDefault="00C726F9" w:rsidP="00635176">
      <w:pPr>
        <w:pStyle w:val="Odlomakpopisa"/>
        <w:numPr>
          <w:ilvl w:val="0"/>
          <w:numId w:val="12"/>
        </w:numPr>
        <w:spacing w:after="0"/>
        <w:jc w:val="both"/>
        <w:rPr>
          <w:szCs w:val="24"/>
        </w:rPr>
      </w:pPr>
      <w:proofErr w:type="spellStart"/>
      <w:r w:rsidRPr="00215C42">
        <w:rPr>
          <w:sz w:val="24"/>
          <w:szCs w:val="24"/>
        </w:rPr>
        <w:t>Odluka</w:t>
      </w:r>
      <w:proofErr w:type="spellEnd"/>
      <w:r w:rsidRPr="00215C42">
        <w:rPr>
          <w:sz w:val="24"/>
          <w:szCs w:val="24"/>
        </w:rPr>
        <w:t xml:space="preserve"> o </w:t>
      </w:r>
      <w:proofErr w:type="spellStart"/>
      <w:r w:rsidRPr="00215C42">
        <w:rPr>
          <w:sz w:val="24"/>
          <w:szCs w:val="24"/>
        </w:rPr>
        <w:t>proglašenju</w:t>
      </w:r>
      <w:proofErr w:type="spellEnd"/>
      <w:r w:rsidRPr="00215C42">
        <w:rPr>
          <w:sz w:val="24"/>
          <w:szCs w:val="24"/>
        </w:rPr>
        <w:t xml:space="preserve"> </w:t>
      </w:r>
      <w:proofErr w:type="spellStart"/>
      <w:r w:rsidRPr="00215C42">
        <w:rPr>
          <w:sz w:val="24"/>
          <w:szCs w:val="24"/>
        </w:rPr>
        <w:t>elementarne</w:t>
      </w:r>
      <w:proofErr w:type="spellEnd"/>
      <w:r w:rsidRPr="00215C42">
        <w:rPr>
          <w:sz w:val="24"/>
          <w:szCs w:val="24"/>
        </w:rPr>
        <w:t xml:space="preserve"> </w:t>
      </w:r>
      <w:proofErr w:type="spellStart"/>
      <w:r w:rsidRPr="00215C42">
        <w:rPr>
          <w:sz w:val="24"/>
          <w:szCs w:val="24"/>
        </w:rPr>
        <w:t>nepogode</w:t>
      </w:r>
      <w:proofErr w:type="spellEnd"/>
      <w:r w:rsidRPr="00215C42">
        <w:rPr>
          <w:sz w:val="24"/>
          <w:szCs w:val="24"/>
        </w:rPr>
        <w:t xml:space="preserve"> </w:t>
      </w:r>
      <w:proofErr w:type="spellStart"/>
      <w:r w:rsidRPr="00215C42">
        <w:rPr>
          <w:sz w:val="24"/>
          <w:szCs w:val="24"/>
        </w:rPr>
        <w:t>mraz</w:t>
      </w:r>
      <w:proofErr w:type="spellEnd"/>
      <w:r w:rsidRPr="00215C42">
        <w:rPr>
          <w:sz w:val="24"/>
          <w:szCs w:val="24"/>
        </w:rPr>
        <w:t xml:space="preserve"> za </w:t>
      </w:r>
      <w:proofErr w:type="spellStart"/>
      <w:r w:rsidRPr="00215C42">
        <w:rPr>
          <w:sz w:val="24"/>
          <w:szCs w:val="24"/>
        </w:rPr>
        <w:t>područje</w:t>
      </w:r>
      <w:proofErr w:type="spellEnd"/>
      <w:r w:rsidRPr="00215C42">
        <w:rPr>
          <w:sz w:val="24"/>
          <w:szCs w:val="24"/>
        </w:rPr>
        <w:t xml:space="preserve"> Krapinsko – zagorske županije (“Službeni glasnik Krapinsko – zagorske županije” </w:t>
      </w:r>
      <w:proofErr w:type="spellStart"/>
      <w:r w:rsidRPr="00215C42">
        <w:rPr>
          <w:sz w:val="24"/>
          <w:szCs w:val="24"/>
        </w:rPr>
        <w:t>broj</w:t>
      </w:r>
      <w:proofErr w:type="spellEnd"/>
      <w:r w:rsidRPr="00215C42">
        <w:rPr>
          <w:sz w:val="24"/>
          <w:szCs w:val="24"/>
        </w:rPr>
        <w:t xml:space="preserve"> 10/16),</w:t>
      </w:r>
    </w:p>
    <w:p w14:paraId="6306E343" w14:textId="77777777" w:rsidR="00C726F9" w:rsidRPr="00215C42" w:rsidRDefault="00C726F9" w:rsidP="00635176">
      <w:pPr>
        <w:pStyle w:val="Odlomakpopisa"/>
        <w:numPr>
          <w:ilvl w:val="0"/>
          <w:numId w:val="12"/>
        </w:numPr>
        <w:spacing w:after="0"/>
        <w:jc w:val="both"/>
        <w:rPr>
          <w:szCs w:val="24"/>
        </w:rPr>
      </w:pPr>
      <w:proofErr w:type="spellStart"/>
      <w:r w:rsidRPr="00215C42">
        <w:rPr>
          <w:sz w:val="24"/>
          <w:szCs w:val="24"/>
        </w:rPr>
        <w:t>Odluka</w:t>
      </w:r>
      <w:proofErr w:type="spellEnd"/>
      <w:r w:rsidRPr="00215C42">
        <w:rPr>
          <w:sz w:val="24"/>
          <w:szCs w:val="24"/>
        </w:rPr>
        <w:t xml:space="preserve"> o </w:t>
      </w:r>
      <w:proofErr w:type="spellStart"/>
      <w:r w:rsidRPr="00215C42">
        <w:rPr>
          <w:sz w:val="24"/>
          <w:szCs w:val="24"/>
        </w:rPr>
        <w:t>proglašenju</w:t>
      </w:r>
      <w:proofErr w:type="spellEnd"/>
      <w:r w:rsidRPr="00215C42">
        <w:rPr>
          <w:sz w:val="24"/>
          <w:szCs w:val="24"/>
        </w:rPr>
        <w:t xml:space="preserve"> </w:t>
      </w:r>
      <w:proofErr w:type="spellStart"/>
      <w:r w:rsidRPr="00215C42">
        <w:rPr>
          <w:sz w:val="24"/>
          <w:szCs w:val="24"/>
        </w:rPr>
        <w:t>elementarne</w:t>
      </w:r>
      <w:proofErr w:type="spellEnd"/>
      <w:r w:rsidRPr="00215C42">
        <w:rPr>
          <w:sz w:val="24"/>
          <w:szCs w:val="24"/>
        </w:rPr>
        <w:t xml:space="preserve"> </w:t>
      </w:r>
      <w:proofErr w:type="spellStart"/>
      <w:r w:rsidRPr="00215C42">
        <w:rPr>
          <w:sz w:val="24"/>
          <w:szCs w:val="24"/>
        </w:rPr>
        <w:t>nepogode</w:t>
      </w:r>
      <w:proofErr w:type="spellEnd"/>
      <w:r w:rsidRPr="00215C42">
        <w:rPr>
          <w:sz w:val="24"/>
          <w:szCs w:val="24"/>
        </w:rPr>
        <w:t xml:space="preserve"> </w:t>
      </w:r>
      <w:proofErr w:type="spellStart"/>
      <w:r w:rsidRPr="00215C42">
        <w:rPr>
          <w:sz w:val="24"/>
          <w:szCs w:val="24"/>
        </w:rPr>
        <w:t>tuča</w:t>
      </w:r>
      <w:proofErr w:type="spellEnd"/>
      <w:r w:rsidRPr="00215C42">
        <w:rPr>
          <w:sz w:val="24"/>
          <w:szCs w:val="24"/>
        </w:rPr>
        <w:t xml:space="preserve"> za </w:t>
      </w:r>
      <w:proofErr w:type="spellStart"/>
      <w:r w:rsidRPr="00215C42">
        <w:rPr>
          <w:sz w:val="24"/>
          <w:szCs w:val="24"/>
        </w:rPr>
        <w:t>područje</w:t>
      </w:r>
      <w:proofErr w:type="spellEnd"/>
      <w:r w:rsidRPr="00215C42">
        <w:rPr>
          <w:sz w:val="24"/>
          <w:szCs w:val="24"/>
        </w:rPr>
        <w:t xml:space="preserve"> </w:t>
      </w:r>
      <w:proofErr w:type="spellStart"/>
      <w:r w:rsidRPr="00215C42">
        <w:rPr>
          <w:sz w:val="24"/>
          <w:szCs w:val="24"/>
        </w:rPr>
        <w:t>Općine</w:t>
      </w:r>
      <w:proofErr w:type="spellEnd"/>
      <w:r w:rsidRPr="00215C42">
        <w:rPr>
          <w:sz w:val="24"/>
          <w:szCs w:val="24"/>
        </w:rPr>
        <w:t xml:space="preserve"> Novi Golubovec (“Službeni glasnik Krapinsko – zagorske županije” </w:t>
      </w:r>
      <w:proofErr w:type="spellStart"/>
      <w:r w:rsidRPr="00215C42">
        <w:rPr>
          <w:sz w:val="24"/>
          <w:szCs w:val="24"/>
        </w:rPr>
        <w:t>broj</w:t>
      </w:r>
      <w:proofErr w:type="spellEnd"/>
      <w:r w:rsidRPr="00215C42">
        <w:rPr>
          <w:sz w:val="24"/>
          <w:szCs w:val="24"/>
        </w:rPr>
        <w:t xml:space="preserve"> 23/17).</w:t>
      </w:r>
    </w:p>
    <w:p w14:paraId="4CB414E4" w14:textId="02812BA9" w:rsidR="00E13D4E" w:rsidRPr="00215C42" w:rsidRDefault="00E13D4E" w:rsidP="00635176">
      <w:pPr>
        <w:spacing w:after="0"/>
      </w:pPr>
    </w:p>
    <w:p w14:paraId="5A968926" w14:textId="77777777" w:rsidR="00E13D4E" w:rsidRPr="00215C42" w:rsidRDefault="00E13D4E" w:rsidP="00635176">
      <w:pPr>
        <w:pStyle w:val="Naslov3"/>
        <w:spacing w:before="0"/>
      </w:pPr>
      <w:bookmarkStart w:id="152" w:name="_Toc519852185"/>
      <w:bookmarkStart w:id="153" w:name="_Toc65151406"/>
      <w:bookmarkStart w:id="154" w:name="_Toc208210673"/>
      <w:r w:rsidRPr="00215C42">
        <w:t>2.11.2. Štete uslijed prijašnjih događaja</w:t>
      </w:r>
      <w:bookmarkEnd w:id="152"/>
      <w:bookmarkEnd w:id="153"/>
      <w:bookmarkEnd w:id="154"/>
    </w:p>
    <w:p w14:paraId="5C1862ED" w14:textId="77777777" w:rsidR="00E13D4E" w:rsidRPr="00215C42" w:rsidRDefault="00E13D4E" w:rsidP="00635176">
      <w:pPr>
        <w:keepNext/>
        <w:keepLines/>
        <w:spacing w:after="0"/>
        <w:outlineLvl w:val="2"/>
        <w:rPr>
          <w:rFonts w:eastAsiaTheme="majorEastAsia" w:cstheme="majorBidi"/>
          <w:b/>
          <w:bCs/>
          <w:sz w:val="20"/>
        </w:rPr>
      </w:pPr>
    </w:p>
    <w:p w14:paraId="2E97FC0F" w14:textId="0CDFEBC3" w:rsidR="00E13D4E" w:rsidRPr="00215C42" w:rsidRDefault="00E13D4E" w:rsidP="00635176">
      <w:pPr>
        <w:spacing w:after="0"/>
        <w:jc w:val="center"/>
        <w:rPr>
          <w:rFonts w:ascii="Calibri" w:eastAsia="Calibri" w:hAnsi="Calibri" w:cs="Arial"/>
          <w:b/>
          <w:bCs/>
          <w:sz w:val="20"/>
          <w:szCs w:val="20"/>
        </w:rPr>
      </w:pPr>
      <w:bookmarkStart w:id="155" w:name="_Toc519852340"/>
      <w:bookmarkStart w:id="156" w:name="_Toc65151688"/>
      <w:bookmarkStart w:id="157" w:name="_Toc100647967"/>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7</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šteta nastalih uslijed elementarnih nepogoda na području Općine</w:t>
      </w:r>
      <w:bookmarkEnd w:id="155"/>
      <w:bookmarkEnd w:id="156"/>
      <w:bookmarkEnd w:id="157"/>
    </w:p>
    <w:tbl>
      <w:tblPr>
        <w:tblStyle w:val="Reetkatablice"/>
        <w:tblW w:w="0" w:type="auto"/>
        <w:tblLook w:val="04A0" w:firstRow="1" w:lastRow="0" w:firstColumn="1" w:lastColumn="0" w:noHBand="0" w:noVBand="1"/>
      </w:tblPr>
      <w:tblGrid>
        <w:gridCol w:w="687"/>
        <w:gridCol w:w="3136"/>
        <w:gridCol w:w="2999"/>
        <w:gridCol w:w="2238"/>
      </w:tblGrid>
      <w:tr w:rsidR="00563493" w:rsidRPr="00215C42" w14:paraId="3632A727" w14:textId="77777777" w:rsidTr="00E37CE3">
        <w:tc>
          <w:tcPr>
            <w:tcW w:w="687" w:type="dxa"/>
            <w:vAlign w:val="center"/>
          </w:tcPr>
          <w:p w14:paraId="1D6F5EB4" w14:textId="77777777" w:rsidR="00563493" w:rsidRPr="00215C42" w:rsidRDefault="00563493" w:rsidP="00635176">
            <w:pPr>
              <w:spacing w:after="0"/>
              <w:ind w:right="68"/>
              <w:jc w:val="center"/>
              <w:rPr>
                <w:rFonts w:eastAsia="Times New Roman" w:cstheme="minorHAnsi"/>
                <w:b/>
                <w:bCs/>
                <w:color w:val="000000"/>
                <w:sz w:val="20"/>
                <w:szCs w:val="20"/>
                <w:lang w:eastAsia="hr-HR"/>
              </w:rPr>
            </w:pPr>
            <w:r w:rsidRPr="00215C42">
              <w:rPr>
                <w:rFonts w:eastAsia="Times New Roman" w:cstheme="minorHAnsi"/>
                <w:b/>
                <w:bCs/>
                <w:color w:val="000000"/>
                <w:sz w:val="20"/>
                <w:szCs w:val="20"/>
                <w:lang w:eastAsia="hr-HR"/>
              </w:rPr>
              <w:t>R.Br.</w:t>
            </w:r>
          </w:p>
        </w:tc>
        <w:tc>
          <w:tcPr>
            <w:tcW w:w="3136" w:type="dxa"/>
            <w:vAlign w:val="center"/>
          </w:tcPr>
          <w:p w14:paraId="5490E393" w14:textId="77777777" w:rsidR="00563493" w:rsidRPr="00215C42" w:rsidRDefault="00563493" w:rsidP="00635176">
            <w:pPr>
              <w:spacing w:after="0"/>
              <w:ind w:right="68"/>
              <w:jc w:val="center"/>
              <w:rPr>
                <w:rFonts w:eastAsia="Times New Roman" w:cstheme="minorHAnsi"/>
                <w:b/>
                <w:bCs/>
                <w:color w:val="000000"/>
                <w:sz w:val="20"/>
                <w:szCs w:val="20"/>
                <w:lang w:eastAsia="hr-HR"/>
              </w:rPr>
            </w:pPr>
            <w:r w:rsidRPr="00215C42">
              <w:rPr>
                <w:rFonts w:eastAsia="Times New Roman" w:cstheme="minorHAnsi"/>
                <w:b/>
                <w:bCs/>
                <w:color w:val="000000"/>
                <w:sz w:val="20"/>
                <w:szCs w:val="20"/>
                <w:lang w:eastAsia="hr-HR"/>
              </w:rPr>
              <w:t>Vrsta prirodne nepogode</w:t>
            </w:r>
          </w:p>
        </w:tc>
        <w:tc>
          <w:tcPr>
            <w:tcW w:w="2999" w:type="dxa"/>
            <w:vAlign w:val="center"/>
          </w:tcPr>
          <w:p w14:paraId="5577637B" w14:textId="77777777" w:rsidR="00563493" w:rsidRPr="00215C42" w:rsidRDefault="00563493" w:rsidP="00635176">
            <w:pPr>
              <w:spacing w:after="0"/>
              <w:ind w:right="68"/>
              <w:jc w:val="center"/>
              <w:rPr>
                <w:rFonts w:eastAsia="Times New Roman" w:cstheme="minorHAnsi"/>
                <w:b/>
                <w:bCs/>
                <w:color w:val="000000"/>
                <w:sz w:val="20"/>
                <w:szCs w:val="20"/>
                <w:lang w:eastAsia="hr-HR"/>
              </w:rPr>
            </w:pPr>
            <w:r w:rsidRPr="00215C42">
              <w:rPr>
                <w:rFonts w:eastAsia="Times New Roman" w:cstheme="minorHAnsi"/>
                <w:b/>
                <w:bCs/>
                <w:color w:val="000000"/>
                <w:sz w:val="20"/>
                <w:szCs w:val="20"/>
                <w:lang w:eastAsia="hr-HR"/>
              </w:rPr>
              <w:t>Godina nastanka prirodne nepogode</w:t>
            </w:r>
          </w:p>
        </w:tc>
        <w:tc>
          <w:tcPr>
            <w:tcW w:w="2238" w:type="dxa"/>
            <w:vAlign w:val="center"/>
          </w:tcPr>
          <w:p w14:paraId="603040CB" w14:textId="77777777" w:rsidR="00563493" w:rsidRPr="00215C42" w:rsidRDefault="00563493" w:rsidP="00635176">
            <w:pPr>
              <w:spacing w:after="0"/>
              <w:ind w:right="68"/>
              <w:jc w:val="center"/>
              <w:rPr>
                <w:rFonts w:eastAsia="Times New Roman" w:cstheme="minorHAnsi"/>
                <w:b/>
                <w:bCs/>
                <w:color w:val="000000"/>
                <w:sz w:val="20"/>
                <w:szCs w:val="20"/>
                <w:lang w:eastAsia="hr-HR"/>
              </w:rPr>
            </w:pPr>
            <w:r w:rsidRPr="00215C42">
              <w:rPr>
                <w:rFonts w:eastAsia="Times New Roman" w:cstheme="minorHAnsi"/>
                <w:b/>
                <w:bCs/>
                <w:color w:val="000000"/>
                <w:sz w:val="20"/>
                <w:szCs w:val="20"/>
                <w:lang w:eastAsia="hr-HR"/>
              </w:rPr>
              <w:t>Prijavljena šteta (kn)</w:t>
            </w:r>
          </w:p>
        </w:tc>
      </w:tr>
      <w:tr w:rsidR="008A3541" w:rsidRPr="00215C42" w14:paraId="3924DEF5" w14:textId="77777777" w:rsidTr="00E37CE3">
        <w:tc>
          <w:tcPr>
            <w:tcW w:w="687" w:type="dxa"/>
            <w:vAlign w:val="center"/>
          </w:tcPr>
          <w:p w14:paraId="5043633A" w14:textId="77777777"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eastAsia="Times New Roman" w:cstheme="minorHAnsi"/>
                <w:color w:val="000000"/>
                <w:sz w:val="20"/>
                <w:szCs w:val="20"/>
                <w:lang w:eastAsia="hr-HR"/>
              </w:rPr>
              <w:t>1.</w:t>
            </w:r>
          </w:p>
        </w:tc>
        <w:tc>
          <w:tcPr>
            <w:tcW w:w="3136" w:type="dxa"/>
          </w:tcPr>
          <w:p w14:paraId="44427CAA" w14:textId="23E580BD"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Suša</w:t>
            </w:r>
          </w:p>
        </w:tc>
        <w:tc>
          <w:tcPr>
            <w:tcW w:w="2999" w:type="dxa"/>
          </w:tcPr>
          <w:p w14:paraId="45B5625F" w14:textId="36889EA3"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2003.</w:t>
            </w:r>
          </w:p>
        </w:tc>
        <w:tc>
          <w:tcPr>
            <w:tcW w:w="2238" w:type="dxa"/>
          </w:tcPr>
          <w:p w14:paraId="5A8B9D78" w14:textId="323AB419" w:rsidR="008A3541" w:rsidRPr="00215C42" w:rsidRDefault="008A3541" w:rsidP="00635176">
            <w:pPr>
              <w:spacing w:after="0"/>
              <w:ind w:right="68"/>
              <w:jc w:val="right"/>
              <w:rPr>
                <w:rFonts w:eastAsia="Times New Roman" w:cstheme="minorHAnsi"/>
                <w:color w:val="000000"/>
                <w:sz w:val="20"/>
                <w:szCs w:val="20"/>
                <w:lang w:eastAsia="hr-HR"/>
              </w:rPr>
            </w:pPr>
            <w:r w:rsidRPr="00215C42">
              <w:rPr>
                <w:rFonts w:ascii="Calibri" w:hAnsi="Calibri" w:cs="Calibri"/>
                <w:sz w:val="20"/>
                <w:szCs w:val="20"/>
              </w:rPr>
              <w:t>680.245,20</w:t>
            </w:r>
          </w:p>
        </w:tc>
      </w:tr>
      <w:tr w:rsidR="008A3541" w:rsidRPr="00215C42" w14:paraId="31153A1D" w14:textId="77777777" w:rsidTr="00E37CE3">
        <w:tc>
          <w:tcPr>
            <w:tcW w:w="687" w:type="dxa"/>
            <w:vAlign w:val="center"/>
          </w:tcPr>
          <w:p w14:paraId="568A3917" w14:textId="77777777"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eastAsia="Times New Roman" w:cstheme="minorHAnsi"/>
                <w:color w:val="000000"/>
                <w:sz w:val="20"/>
                <w:szCs w:val="20"/>
                <w:lang w:eastAsia="hr-HR"/>
              </w:rPr>
              <w:t>2.</w:t>
            </w:r>
          </w:p>
        </w:tc>
        <w:tc>
          <w:tcPr>
            <w:tcW w:w="3136" w:type="dxa"/>
          </w:tcPr>
          <w:p w14:paraId="0FBD0A44" w14:textId="111BF79B"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Tuča</w:t>
            </w:r>
          </w:p>
        </w:tc>
        <w:tc>
          <w:tcPr>
            <w:tcW w:w="2999" w:type="dxa"/>
          </w:tcPr>
          <w:p w14:paraId="623F7D30" w14:textId="78F6A496"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2006.</w:t>
            </w:r>
          </w:p>
        </w:tc>
        <w:tc>
          <w:tcPr>
            <w:tcW w:w="2238" w:type="dxa"/>
          </w:tcPr>
          <w:p w14:paraId="38B273E7" w14:textId="2914FFEF" w:rsidR="008A3541" w:rsidRPr="00215C42" w:rsidRDefault="008A3541" w:rsidP="00635176">
            <w:pPr>
              <w:spacing w:after="0"/>
              <w:ind w:right="68"/>
              <w:jc w:val="right"/>
              <w:rPr>
                <w:rFonts w:eastAsia="Times New Roman" w:cstheme="minorHAnsi"/>
                <w:color w:val="000000"/>
                <w:sz w:val="20"/>
                <w:szCs w:val="20"/>
                <w:lang w:eastAsia="hr-HR"/>
              </w:rPr>
            </w:pPr>
            <w:r w:rsidRPr="00215C42">
              <w:rPr>
                <w:rFonts w:ascii="Calibri" w:hAnsi="Calibri" w:cs="Calibri"/>
                <w:sz w:val="20"/>
                <w:szCs w:val="20"/>
              </w:rPr>
              <w:t>428.530,60</w:t>
            </w:r>
          </w:p>
        </w:tc>
      </w:tr>
      <w:tr w:rsidR="008A3541" w:rsidRPr="00215C42" w14:paraId="493B1226" w14:textId="77777777" w:rsidTr="00E37CE3">
        <w:tc>
          <w:tcPr>
            <w:tcW w:w="687" w:type="dxa"/>
            <w:vAlign w:val="center"/>
          </w:tcPr>
          <w:p w14:paraId="1663322B" w14:textId="77777777"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eastAsia="Times New Roman" w:cstheme="minorHAnsi"/>
                <w:color w:val="000000"/>
                <w:sz w:val="20"/>
                <w:szCs w:val="20"/>
                <w:lang w:eastAsia="hr-HR"/>
              </w:rPr>
              <w:t>3.</w:t>
            </w:r>
          </w:p>
        </w:tc>
        <w:tc>
          <w:tcPr>
            <w:tcW w:w="3136" w:type="dxa"/>
          </w:tcPr>
          <w:p w14:paraId="768867F8" w14:textId="25AB4DF7"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Klizište</w:t>
            </w:r>
          </w:p>
        </w:tc>
        <w:tc>
          <w:tcPr>
            <w:tcW w:w="2999" w:type="dxa"/>
          </w:tcPr>
          <w:p w14:paraId="6A0998D1" w14:textId="37DAC3EA"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2013.</w:t>
            </w:r>
          </w:p>
        </w:tc>
        <w:tc>
          <w:tcPr>
            <w:tcW w:w="2238" w:type="dxa"/>
          </w:tcPr>
          <w:p w14:paraId="0D38705B" w14:textId="5E9AB0E9" w:rsidR="008A3541" w:rsidRPr="00215C42" w:rsidRDefault="008A3541" w:rsidP="00635176">
            <w:pPr>
              <w:spacing w:after="0"/>
              <w:ind w:right="68"/>
              <w:jc w:val="right"/>
              <w:rPr>
                <w:rFonts w:eastAsia="Times New Roman" w:cstheme="minorHAnsi"/>
                <w:color w:val="000000"/>
                <w:sz w:val="20"/>
                <w:szCs w:val="20"/>
                <w:lang w:eastAsia="hr-HR"/>
              </w:rPr>
            </w:pPr>
            <w:r w:rsidRPr="00215C42">
              <w:rPr>
                <w:rFonts w:ascii="Calibri" w:hAnsi="Calibri" w:cs="Calibri"/>
                <w:sz w:val="20"/>
                <w:szCs w:val="20"/>
              </w:rPr>
              <w:t>519.166,00</w:t>
            </w:r>
          </w:p>
        </w:tc>
      </w:tr>
      <w:tr w:rsidR="008A3541" w:rsidRPr="00215C42" w14:paraId="11D62057" w14:textId="77777777" w:rsidTr="00E37CE3">
        <w:tc>
          <w:tcPr>
            <w:tcW w:w="687" w:type="dxa"/>
            <w:vAlign w:val="center"/>
          </w:tcPr>
          <w:p w14:paraId="7A341365" w14:textId="77777777"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eastAsia="Times New Roman" w:cstheme="minorHAnsi"/>
                <w:color w:val="000000"/>
                <w:sz w:val="20"/>
                <w:szCs w:val="20"/>
                <w:lang w:eastAsia="hr-HR"/>
              </w:rPr>
              <w:t>4.</w:t>
            </w:r>
          </w:p>
        </w:tc>
        <w:tc>
          <w:tcPr>
            <w:tcW w:w="3136" w:type="dxa"/>
          </w:tcPr>
          <w:p w14:paraId="3AD8F07E" w14:textId="6F81D0BB"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Mraz</w:t>
            </w:r>
          </w:p>
        </w:tc>
        <w:tc>
          <w:tcPr>
            <w:tcW w:w="2999" w:type="dxa"/>
          </w:tcPr>
          <w:p w14:paraId="2F8EF3B5" w14:textId="623179F6"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ascii="Calibri" w:hAnsi="Calibri" w:cs="Calibri"/>
                <w:sz w:val="20"/>
                <w:szCs w:val="20"/>
              </w:rPr>
              <w:t>2016.</w:t>
            </w:r>
          </w:p>
        </w:tc>
        <w:tc>
          <w:tcPr>
            <w:tcW w:w="2238" w:type="dxa"/>
          </w:tcPr>
          <w:p w14:paraId="1A2829BE" w14:textId="1F20BF17" w:rsidR="008A3541" w:rsidRPr="00215C42" w:rsidRDefault="008A3541" w:rsidP="00635176">
            <w:pPr>
              <w:spacing w:after="0"/>
              <w:ind w:right="68"/>
              <w:jc w:val="right"/>
              <w:rPr>
                <w:rFonts w:eastAsia="Times New Roman" w:cstheme="minorHAnsi"/>
                <w:color w:val="000000"/>
                <w:sz w:val="20"/>
                <w:szCs w:val="20"/>
                <w:lang w:eastAsia="hr-HR"/>
              </w:rPr>
            </w:pPr>
            <w:r w:rsidRPr="00215C42">
              <w:rPr>
                <w:rFonts w:ascii="Calibri" w:hAnsi="Calibri" w:cs="Calibri"/>
                <w:sz w:val="20"/>
                <w:szCs w:val="20"/>
              </w:rPr>
              <w:t>533.483,40</w:t>
            </w:r>
          </w:p>
        </w:tc>
      </w:tr>
      <w:tr w:rsidR="008A3541" w:rsidRPr="00215C42" w14:paraId="5AEBB666" w14:textId="77777777" w:rsidTr="00E37CE3">
        <w:tc>
          <w:tcPr>
            <w:tcW w:w="687" w:type="dxa"/>
            <w:vAlign w:val="center"/>
          </w:tcPr>
          <w:p w14:paraId="764B68FF" w14:textId="72C22A7E"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eastAsia="Times New Roman" w:cstheme="minorHAnsi"/>
                <w:color w:val="000000"/>
                <w:sz w:val="20"/>
                <w:szCs w:val="20"/>
                <w:lang w:eastAsia="hr-HR"/>
              </w:rPr>
              <w:t>5.</w:t>
            </w:r>
          </w:p>
        </w:tc>
        <w:tc>
          <w:tcPr>
            <w:tcW w:w="3136" w:type="dxa"/>
          </w:tcPr>
          <w:p w14:paraId="4607E6B6" w14:textId="464F9E56"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cstheme="minorHAnsi"/>
                <w:sz w:val="20"/>
                <w:szCs w:val="20"/>
              </w:rPr>
              <w:t>Tuča</w:t>
            </w:r>
          </w:p>
        </w:tc>
        <w:tc>
          <w:tcPr>
            <w:tcW w:w="2999" w:type="dxa"/>
          </w:tcPr>
          <w:p w14:paraId="382AB97F" w14:textId="777A1FEE" w:rsidR="008A3541" w:rsidRPr="00215C42" w:rsidRDefault="008A3541" w:rsidP="00635176">
            <w:pPr>
              <w:spacing w:after="0"/>
              <w:ind w:right="68"/>
              <w:jc w:val="center"/>
              <w:rPr>
                <w:rFonts w:eastAsia="Times New Roman" w:cstheme="minorHAnsi"/>
                <w:color w:val="000000"/>
                <w:sz w:val="20"/>
                <w:szCs w:val="20"/>
                <w:lang w:eastAsia="hr-HR"/>
              </w:rPr>
            </w:pPr>
            <w:r w:rsidRPr="00215C42">
              <w:rPr>
                <w:rFonts w:cstheme="minorHAnsi"/>
                <w:sz w:val="20"/>
                <w:szCs w:val="20"/>
              </w:rPr>
              <w:t>2017.</w:t>
            </w:r>
          </w:p>
        </w:tc>
        <w:tc>
          <w:tcPr>
            <w:tcW w:w="2238" w:type="dxa"/>
          </w:tcPr>
          <w:p w14:paraId="5A1B0DC2" w14:textId="2327F3BC" w:rsidR="008A3541" w:rsidRPr="00215C42" w:rsidRDefault="008A3541" w:rsidP="00635176">
            <w:pPr>
              <w:spacing w:after="0"/>
              <w:ind w:right="68"/>
              <w:jc w:val="right"/>
              <w:rPr>
                <w:rFonts w:eastAsia="Times New Roman" w:cstheme="minorHAnsi"/>
                <w:color w:val="000000"/>
                <w:sz w:val="20"/>
                <w:szCs w:val="20"/>
                <w:lang w:eastAsia="hr-HR"/>
              </w:rPr>
            </w:pPr>
            <w:r w:rsidRPr="00215C42">
              <w:rPr>
                <w:rFonts w:cstheme="minorHAnsi"/>
                <w:sz w:val="20"/>
                <w:szCs w:val="20"/>
              </w:rPr>
              <w:t>542.143,76</w:t>
            </w:r>
          </w:p>
        </w:tc>
      </w:tr>
    </w:tbl>
    <w:p w14:paraId="3BD65425" w14:textId="77777777" w:rsidR="00635176" w:rsidRPr="00215C42" w:rsidRDefault="00635176" w:rsidP="0059112B">
      <w:pPr>
        <w:pStyle w:val="Naslov3"/>
        <w:spacing w:before="0"/>
      </w:pPr>
      <w:bookmarkStart w:id="158" w:name="_Toc519852186"/>
      <w:bookmarkStart w:id="159" w:name="_Toc65151407"/>
    </w:p>
    <w:p w14:paraId="0049062B" w14:textId="77777777" w:rsidR="00E13D4E" w:rsidRPr="00215C42" w:rsidRDefault="00E13D4E" w:rsidP="0059112B">
      <w:pPr>
        <w:pStyle w:val="Naslov3"/>
        <w:spacing w:before="0"/>
      </w:pPr>
      <w:bookmarkStart w:id="160" w:name="_Toc208210674"/>
      <w:r w:rsidRPr="00215C42">
        <w:t>2.11.3. Uvedene mjere nakon događaja koji su uzrokovali štetu</w:t>
      </w:r>
      <w:bookmarkEnd w:id="158"/>
      <w:bookmarkEnd w:id="159"/>
      <w:bookmarkEnd w:id="160"/>
    </w:p>
    <w:p w14:paraId="3C44F8DF" w14:textId="5FFE2A27" w:rsidR="00E13D4E" w:rsidRPr="00215C42" w:rsidRDefault="00E13D4E" w:rsidP="00E13D4E">
      <w:pPr>
        <w:spacing w:after="0"/>
        <w:rPr>
          <w:rFonts w:ascii="Calibri" w:hAnsi="Calibri" w:cs="Calibri"/>
          <w:szCs w:val="24"/>
          <w:lang w:eastAsia="hr-HR"/>
        </w:rPr>
      </w:pPr>
    </w:p>
    <w:p w14:paraId="41EA351F" w14:textId="77777777" w:rsidR="008A3541" w:rsidRPr="00215C42" w:rsidRDefault="008A3541" w:rsidP="00635176">
      <w:pPr>
        <w:rPr>
          <w:rFonts w:cstheme="minorHAnsi"/>
          <w:szCs w:val="24"/>
        </w:rPr>
      </w:pPr>
      <w:r w:rsidRPr="00215C42">
        <w:rPr>
          <w:rFonts w:cstheme="minorHAnsi"/>
          <w:szCs w:val="24"/>
        </w:rPr>
        <w:t>U cilju održavanja poljoprivrednog zemljišta sposobnim za poljoprivrednu proizvodnju i sprečavanje nastanka štete na istom propisuju se sljedeće agrotehničke mjere:</w:t>
      </w:r>
    </w:p>
    <w:p w14:paraId="5104BA7B"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minimalna</w:t>
      </w:r>
      <w:proofErr w:type="spellEnd"/>
      <w:r w:rsidRPr="00215C42">
        <w:rPr>
          <w:rFonts w:cstheme="minorHAnsi"/>
          <w:szCs w:val="24"/>
          <w:lang w:val="en-US"/>
        </w:rPr>
        <w:t xml:space="preserve"> </w:t>
      </w:r>
      <w:proofErr w:type="spellStart"/>
      <w:r w:rsidRPr="00215C42">
        <w:rPr>
          <w:rFonts w:cstheme="minorHAnsi"/>
          <w:szCs w:val="24"/>
          <w:lang w:val="en-US"/>
        </w:rPr>
        <w:t>razina</w:t>
      </w:r>
      <w:proofErr w:type="spellEnd"/>
      <w:r w:rsidRPr="00215C42">
        <w:rPr>
          <w:rFonts w:cstheme="minorHAnsi"/>
          <w:szCs w:val="24"/>
          <w:lang w:val="en-US"/>
        </w:rPr>
        <w:t xml:space="preserve"> </w:t>
      </w:r>
      <w:proofErr w:type="spellStart"/>
      <w:r w:rsidRPr="00215C42">
        <w:rPr>
          <w:rFonts w:cstheme="minorHAnsi"/>
          <w:szCs w:val="24"/>
          <w:lang w:val="en-US"/>
        </w:rPr>
        <w:t>obrade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održavanja</w:t>
      </w:r>
      <w:proofErr w:type="spellEnd"/>
      <w:r w:rsidRPr="00215C42">
        <w:rPr>
          <w:rFonts w:cstheme="minorHAnsi"/>
          <w:szCs w:val="24"/>
          <w:lang w:val="en-US"/>
        </w:rPr>
        <w:t xml:space="preserve"> </w:t>
      </w:r>
      <w:proofErr w:type="spellStart"/>
      <w:r w:rsidRPr="00215C42">
        <w:rPr>
          <w:rFonts w:cstheme="minorHAnsi"/>
          <w:szCs w:val="24"/>
          <w:lang w:val="en-US"/>
        </w:rPr>
        <w:t>poljoprivrednog</w:t>
      </w:r>
      <w:proofErr w:type="spellEnd"/>
      <w:r w:rsidRPr="00215C42">
        <w:rPr>
          <w:rFonts w:cstheme="minorHAnsi"/>
          <w:szCs w:val="24"/>
          <w:lang w:val="en-US"/>
        </w:rPr>
        <w:t xml:space="preserve"> </w:t>
      </w:r>
      <w:proofErr w:type="spellStart"/>
      <w:r w:rsidRPr="00215C42">
        <w:rPr>
          <w:rFonts w:cstheme="minorHAnsi"/>
          <w:szCs w:val="24"/>
          <w:lang w:val="en-US"/>
        </w:rPr>
        <w:t>zemljišta</w:t>
      </w:r>
      <w:proofErr w:type="spellEnd"/>
      <w:r w:rsidRPr="00215C42">
        <w:rPr>
          <w:rFonts w:cstheme="minorHAnsi"/>
          <w:szCs w:val="24"/>
          <w:lang w:val="en-US"/>
        </w:rPr>
        <w:t>,</w:t>
      </w:r>
    </w:p>
    <w:p w14:paraId="3D72E0D1"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sprječavanje</w:t>
      </w:r>
      <w:proofErr w:type="spellEnd"/>
      <w:r w:rsidRPr="00215C42">
        <w:rPr>
          <w:rFonts w:cstheme="minorHAnsi"/>
          <w:szCs w:val="24"/>
          <w:lang w:val="en-US"/>
        </w:rPr>
        <w:t xml:space="preserve"> </w:t>
      </w:r>
      <w:proofErr w:type="spellStart"/>
      <w:r w:rsidRPr="00215C42">
        <w:rPr>
          <w:rFonts w:cstheme="minorHAnsi"/>
          <w:szCs w:val="24"/>
          <w:lang w:val="en-US"/>
        </w:rPr>
        <w:t>zakorovljenosti</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obrastanja</w:t>
      </w:r>
      <w:proofErr w:type="spellEnd"/>
      <w:r w:rsidRPr="00215C42">
        <w:rPr>
          <w:rFonts w:cstheme="minorHAnsi"/>
          <w:szCs w:val="24"/>
          <w:lang w:val="en-US"/>
        </w:rPr>
        <w:t xml:space="preserve"> </w:t>
      </w:r>
      <w:proofErr w:type="spellStart"/>
      <w:r w:rsidRPr="00215C42">
        <w:rPr>
          <w:rFonts w:cstheme="minorHAnsi"/>
          <w:szCs w:val="24"/>
          <w:lang w:val="en-US"/>
        </w:rPr>
        <w:t>višegodišnjim</w:t>
      </w:r>
      <w:proofErr w:type="spellEnd"/>
      <w:r w:rsidRPr="00215C42">
        <w:rPr>
          <w:rFonts w:cstheme="minorHAnsi"/>
          <w:szCs w:val="24"/>
          <w:lang w:val="en-US"/>
        </w:rPr>
        <w:t xml:space="preserve"> </w:t>
      </w:r>
      <w:proofErr w:type="spellStart"/>
      <w:r w:rsidRPr="00215C42">
        <w:rPr>
          <w:rFonts w:cstheme="minorHAnsi"/>
          <w:szCs w:val="24"/>
          <w:lang w:val="en-US"/>
        </w:rPr>
        <w:t>raslinjem</w:t>
      </w:r>
      <w:proofErr w:type="spellEnd"/>
      <w:r w:rsidRPr="00215C42">
        <w:rPr>
          <w:rFonts w:cstheme="minorHAnsi"/>
          <w:szCs w:val="24"/>
          <w:lang w:val="en-US"/>
        </w:rPr>
        <w:t>,</w:t>
      </w:r>
    </w:p>
    <w:p w14:paraId="7B278D7C"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suzbijanje</w:t>
      </w:r>
      <w:proofErr w:type="spellEnd"/>
      <w:r w:rsidRPr="00215C42">
        <w:rPr>
          <w:rFonts w:cstheme="minorHAnsi"/>
          <w:szCs w:val="24"/>
          <w:lang w:val="en-US"/>
        </w:rPr>
        <w:t xml:space="preserve"> </w:t>
      </w:r>
      <w:proofErr w:type="spellStart"/>
      <w:r w:rsidRPr="00215C42">
        <w:rPr>
          <w:rFonts w:cstheme="minorHAnsi"/>
          <w:szCs w:val="24"/>
          <w:lang w:val="en-US"/>
        </w:rPr>
        <w:t>biljnih</w:t>
      </w:r>
      <w:proofErr w:type="spellEnd"/>
      <w:r w:rsidRPr="00215C42">
        <w:rPr>
          <w:rFonts w:cstheme="minorHAnsi"/>
          <w:szCs w:val="24"/>
          <w:lang w:val="en-US"/>
        </w:rPr>
        <w:t xml:space="preserve"> </w:t>
      </w:r>
      <w:proofErr w:type="spellStart"/>
      <w:r w:rsidRPr="00215C42">
        <w:rPr>
          <w:rFonts w:cstheme="minorHAnsi"/>
          <w:szCs w:val="24"/>
          <w:lang w:val="en-US"/>
        </w:rPr>
        <w:t>bolesti</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štetnika</w:t>
      </w:r>
      <w:proofErr w:type="spellEnd"/>
      <w:r w:rsidRPr="00215C42">
        <w:rPr>
          <w:rFonts w:cstheme="minorHAnsi"/>
          <w:szCs w:val="24"/>
          <w:lang w:val="en-US"/>
        </w:rPr>
        <w:t>,</w:t>
      </w:r>
    </w:p>
    <w:p w14:paraId="376BCCE7"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korištenje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uništavanje</w:t>
      </w:r>
      <w:proofErr w:type="spellEnd"/>
      <w:r w:rsidRPr="00215C42">
        <w:rPr>
          <w:rFonts w:cstheme="minorHAnsi"/>
          <w:szCs w:val="24"/>
          <w:lang w:val="en-US"/>
        </w:rPr>
        <w:t xml:space="preserve"> </w:t>
      </w:r>
      <w:proofErr w:type="spellStart"/>
      <w:r w:rsidRPr="00215C42">
        <w:rPr>
          <w:rFonts w:cstheme="minorHAnsi"/>
          <w:szCs w:val="24"/>
          <w:lang w:val="en-US"/>
        </w:rPr>
        <w:t>biljnih</w:t>
      </w:r>
      <w:proofErr w:type="spellEnd"/>
      <w:r w:rsidRPr="00215C42">
        <w:rPr>
          <w:rFonts w:cstheme="minorHAnsi"/>
          <w:szCs w:val="24"/>
          <w:lang w:val="en-US"/>
        </w:rPr>
        <w:t xml:space="preserve"> </w:t>
      </w:r>
      <w:proofErr w:type="spellStart"/>
      <w:r w:rsidRPr="00215C42">
        <w:rPr>
          <w:rFonts w:cstheme="minorHAnsi"/>
          <w:szCs w:val="24"/>
          <w:lang w:val="en-US"/>
        </w:rPr>
        <w:t>ostataka</w:t>
      </w:r>
      <w:proofErr w:type="spellEnd"/>
      <w:r w:rsidRPr="00215C42">
        <w:rPr>
          <w:rFonts w:cstheme="minorHAnsi"/>
          <w:szCs w:val="24"/>
          <w:lang w:val="en-US"/>
        </w:rPr>
        <w:t>,</w:t>
      </w:r>
    </w:p>
    <w:p w14:paraId="3DA08153"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održavanje</w:t>
      </w:r>
      <w:proofErr w:type="spellEnd"/>
      <w:r w:rsidRPr="00215C42">
        <w:rPr>
          <w:rFonts w:cstheme="minorHAnsi"/>
          <w:szCs w:val="24"/>
          <w:lang w:val="en-US"/>
        </w:rPr>
        <w:t xml:space="preserve"> </w:t>
      </w:r>
      <w:proofErr w:type="spellStart"/>
      <w:r w:rsidRPr="00215C42">
        <w:rPr>
          <w:rFonts w:cstheme="minorHAnsi"/>
          <w:szCs w:val="24"/>
          <w:lang w:val="en-US"/>
        </w:rPr>
        <w:t>organske</w:t>
      </w:r>
      <w:proofErr w:type="spellEnd"/>
      <w:r w:rsidRPr="00215C42">
        <w:rPr>
          <w:rFonts w:cstheme="minorHAnsi"/>
          <w:szCs w:val="24"/>
          <w:lang w:val="en-US"/>
        </w:rPr>
        <w:t xml:space="preserve"> </w:t>
      </w:r>
      <w:proofErr w:type="spellStart"/>
      <w:r w:rsidRPr="00215C42">
        <w:rPr>
          <w:rFonts w:cstheme="minorHAnsi"/>
          <w:szCs w:val="24"/>
          <w:lang w:val="en-US"/>
        </w:rPr>
        <w:t>tvari</w:t>
      </w:r>
      <w:proofErr w:type="spellEnd"/>
      <w:r w:rsidRPr="00215C42">
        <w:rPr>
          <w:rFonts w:cstheme="minorHAnsi"/>
          <w:szCs w:val="24"/>
          <w:lang w:val="en-US"/>
        </w:rPr>
        <w:t xml:space="preserve"> u </w:t>
      </w:r>
      <w:proofErr w:type="spellStart"/>
      <w:r w:rsidRPr="00215C42">
        <w:rPr>
          <w:rFonts w:cstheme="minorHAnsi"/>
          <w:szCs w:val="24"/>
          <w:lang w:val="en-US"/>
        </w:rPr>
        <w:t>tlu</w:t>
      </w:r>
      <w:proofErr w:type="spellEnd"/>
      <w:r w:rsidRPr="00215C42">
        <w:rPr>
          <w:rFonts w:cstheme="minorHAnsi"/>
          <w:szCs w:val="24"/>
          <w:lang w:val="en-US"/>
        </w:rPr>
        <w:t>,</w:t>
      </w:r>
    </w:p>
    <w:p w14:paraId="518E2AF6"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održavanje</w:t>
      </w:r>
      <w:proofErr w:type="spellEnd"/>
      <w:r w:rsidRPr="00215C42">
        <w:rPr>
          <w:rFonts w:cstheme="minorHAnsi"/>
          <w:szCs w:val="24"/>
          <w:lang w:val="en-US"/>
        </w:rPr>
        <w:t xml:space="preserve"> </w:t>
      </w:r>
      <w:proofErr w:type="spellStart"/>
      <w:r w:rsidRPr="00215C42">
        <w:rPr>
          <w:rFonts w:cstheme="minorHAnsi"/>
          <w:szCs w:val="24"/>
          <w:lang w:val="en-US"/>
        </w:rPr>
        <w:t>povoljne</w:t>
      </w:r>
      <w:proofErr w:type="spellEnd"/>
      <w:r w:rsidRPr="00215C42">
        <w:rPr>
          <w:rFonts w:cstheme="minorHAnsi"/>
          <w:szCs w:val="24"/>
          <w:lang w:val="en-US"/>
        </w:rPr>
        <w:t xml:space="preserve"> </w:t>
      </w:r>
      <w:proofErr w:type="spellStart"/>
      <w:r w:rsidRPr="00215C42">
        <w:rPr>
          <w:rFonts w:cstheme="minorHAnsi"/>
          <w:szCs w:val="24"/>
          <w:lang w:val="en-US"/>
        </w:rPr>
        <w:t>strukture</w:t>
      </w:r>
      <w:proofErr w:type="spellEnd"/>
      <w:r w:rsidRPr="00215C42">
        <w:rPr>
          <w:rFonts w:cstheme="minorHAnsi"/>
          <w:szCs w:val="24"/>
          <w:lang w:val="en-US"/>
        </w:rPr>
        <w:t xml:space="preserve"> </w:t>
      </w:r>
      <w:proofErr w:type="spellStart"/>
      <w:r w:rsidRPr="00215C42">
        <w:rPr>
          <w:rFonts w:cstheme="minorHAnsi"/>
          <w:szCs w:val="24"/>
          <w:lang w:val="en-US"/>
        </w:rPr>
        <w:t>tla</w:t>
      </w:r>
      <w:proofErr w:type="spellEnd"/>
      <w:r w:rsidRPr="00215C42">
        <w:rPr>
          <w:rFonts w:cstheme="minorHAnsi"/>
          <w:szCs w:val="24"/>
          <w:lang w:val="en-US"/>
        </w:rPr>
        <w:t>,</w:t>
      </w:r>
    </w:p>
    <w:p w14:paraId="56130917" w14:textId="77777777" w:rsidR="008A3541" w:rsidRPr="00215C42" w:rsidRDefault="008A3541" w:rsidP="00635176">
      <w:pPr>
        <w:numPr>
          <w:ilvl w:val="0"/>
          <w:numId w:val="108"/>
        </w:numPr>
        <w:spacing w:after="0"/>
        <w:contextualSpacing/>
        <w:rPr>
          <w:rFonts w:cstheme="minorHAnsi"/>
          <w:szCs w:val="24"/>
          <w:lang w:val="en-US"/>
        </w:rPr>
      </w:pPr>
      <w:proofErr w:type="spellStart"/>
      <w:r w:rsidRPr="00215C42">
        <w:rPr>
          <w:rFonts w:cstheme="minorHAnsi"/>
          <w:szCs w:val="24"/>
          <w:lang w:val="en-US"/>
        </w:rPr>
        <w:t>zaštita</w:t>
      </w:r>
      <w:proofErr w:type="spellEnd"/>
      <w:r w:rsidRPr="00215C42">
        <w:rPr>
          <w:rFonts w:cstheme="minorHAnsi"/>
          <w:szCs w:val="24"/>
          <w:lang w:val="en-US"/>
        </w:rPr>
        <w:t xml:space="preserve"> od </w:t>
      </w:r>
      <w:proofErr w:type="spellStart"/>
      <w:r w:rsidRPr="00215C42">
        <w:rPr>
          <w:rFonts w:cstheme="minorHAnsi"/>
          <w:szCs w:val="24"/>
          <w:lang w:val="en-US"/>
        </w:rPr>
        <w:t>erozije</w:t>
      </w:r>
      <w:proofErr w:type="spellEnd"/>
      <w:r w:rsidRPr="00215C42">
        <w:rPr>
          <w:rFonts w:cstheme="minorHAnsi"/>
          <w:szCs w:val="24"/>
          <w:lang w:val="en-US"/>
        </w:rPr>
        <w:t>.</w:t>
      </w:r>
    </w:p>
    <w:p w14:paraId="34A4168D" w14:textId="1A14FD1E" w:rsidR="008A3541" w:rsidRPr="00215C42" w:rsidRDefault="008A3541" w:rsidP="00635176">
      <w:pPr>
        <w:spacing w:after="0"/>
        <w:rPr>
          <w:rFonts w:ascii="Calibri" w:hAnsi="Calibri" w:cs="Calibri"/>
          <w:szCs w:val="24"/>
          <w:lang w:eastAsia="hr-HR"/>
        </w:rPr>
      </w:pPr>
    </w:p>
    <w:p w14:paraId="323F2770" w14:textId="24D825C2" w:rsidR="008A3541" w:rsidRPr="00215C42" w:rsidRDefault="004F2281" w:rsidP="00635176">
      <w:pPr>
        <w:spacing w:after="0"/>
        <w:rPr>
          <w:rFonts w:ascii="Calibri" w:hAnsi="Calibri" w:cs="Calibri"/>
          <w:szCs w:val="24"/>
          <w:lang w:eastAsia="hr-HR"/>
        </w:rPr>
      </w:pPr>
      <w:r w:rsidRPr="00215C42">
        <w:rPr>
          <w:rFonts w:ascii="Calibri" w:hAnsi="Calibri" w:cs="Calibri"/>
          <w:szCs w:val="24"/>
          <w:lang w:eastAsia="hr-HR"/>
        </w:rPr>
        <w:t xml:space="preserve">U suradnji s Hrvatskim vodama uređen je most kod sela Malogorski čime je spriječeno plavljenje navedenog sela. </w:t>
      </w:r>
    </w:p>
    <w:p w14:paraId="6B2B639F" w14:textId="77777777" w:rsidR="00F20D84" w:rsidRPr="00215C42" w:rsidRDefault="00F20D84" w:rsidP="00635176">
      <w:pPr>
        <w:spacing w:after="0"/>
        <w:rPr>
          <w:rFonts w:ascii="Calibri" w:hAnsi="Calibri" w:cs="Calibri"/>
          <w:szCs w:val="24"/>
          <w:lang w:eastAsia="hr-HR"/>
        </w:rPr>
      </w:pPr>
    </w:p>
    <w:p w14:paraId="0A884DBA" w14:textId="77777777" w:rsidR="008349F8" w:rsidRPr="00215C42" w:rsidRDefault="008349F8" w:rsidP="00635176">
      <w:pPr>
        <w:pStyle w:val="Naslov2"/>
        <w:spacing w:before="0"/>
      </w:pPr>
      <w:bookmarkStart w:id="161" w:name="_Toc519852187"/>
      <w:bookmarkStart w:id="162" w:name="_Toc65151408"/>
      <w:bookmarkStart w:id="163" w:name="_Toc208210675"/>
      <w:r w:rsidRPr="00215C42">
        <w:t>2.12. Pokazatelji operativne sposobnosti na području Općine</w:t>
      </w:r>
      <w:bookmarkEnd w:id="161"/>
      <w:bookmarkEnd w:id="162"/>
      <w:bookmarkEnd w:id="163"/>
    </w:p>
    <w:p w14:paraId="2A1A829B" w14:textId="77777777" w:rsidR="008349F8" w:rsidRPr="00215C42" w:rsidRDefault="008349F8" w:rsidP="00635176">
      <w:pPr>
        <w:spacing w:after="0"/>
      </w:pPr>
    </w:p>
    <w:p w14:paraId="56114A53" w14:textId="77777777" w:rsidR="008349F8" w:rsidRPr="00215C42" w:rsidRDefault="008349F8" w:rsidP="00635176">
      <w:pPr>
        <w:rPr>
          <w:rFonts w:ascii="Calibri" w:hAnsi="Calibri" w:cs="Calibri"/>
          <w:szCs w:val="24"/>
        </w:rPr>
      </w:pPr>
      <w:r w:rsidRPr="00215C42">
        <w:rPr>
          <w:rFonts w:ascii="Calibri" w:hAnsi="Calibri" w:cs="Calibri"/>
          <w:szCs w:val="24"/>
        </w:rPr>
        <w:t xml:space="preserve">Operativne snage sustava civilne zaštite su svi prikladni i raspoloživi resursi operativnih snaga koji su namijenjeni provođenju mjera civilne zaštite. </w:t>
      </w:r>
    </w:p>
    <w:p w14:paraId="705D4012" w14:textId="5F68B2C0" w:rsidR="008349F8" w:rsidRPr="00215C42" w:rsidRDefault="008349F8" w:rsidP="00635176">
      <w:pPr>
        <w:rPr>
          <w:rFonts w:ascii="Calibri" w:hAnsi="Calibri" w:cs="Calibri"/>
          <w:szCs w:val="24"/>
        </w:rPr>
      </w:pPr>
      <w:r w:rsidRPr="00215C42">
        <w:rPr>
          <w:rFonts w:ascii="Calibri" w:hAnsi="Calibri" w:cs="Calibri"/>
          <w:szCs w:val="24"/>
        </w:rPr>
        <w:t>Sukladno odredbama članka 20. stavka 1. Zakona o sustavu civilne zaštite („Narodne Novine“ br. 82/15, 118/18, 31/20</w:t>
      </w:r>
      <w:r w:rsidR="00CD746B" w:rsidRPr="00215C42">
        <w:rPr>
          <w:rFonts w:ascii="Calibri" w:hAnsi="Calibri" w:cs="Calibri"/>
          <w:szCs w:val="24"/>
        </w:rPr>
        <w:t>, 20/21</w:t>
      </w:r>
      <w:r w:rsidR="003C074D" w:rsidRPr="00215C42">
        <w:rPr>
          <w:rFonts w:ascii="Calibri" w:hAnsi="Calibri" w:cs="Calibri"/>
          <w:szCs w:val="24"/>
        </w:rPr>
        <w:t>, 114/22</w:t>
      </w:r>
      <w:r w:rsidRPr="00215C42">
        <w:rPr>
          <w:rFonts w:ascii="Calibri" w:hAnsi="Calibri" w:cs="Calibri"/>
          <w:szCs w:val="24"/>
        </w:rPr>
        <w:t xml:space="preserve">) mjere i aktivnosti u sustavu civilne zaštite provode sljedeće operativne snage sustava civilne zaštite: </w:t>
      </w:r>
    </w:p>
    <w:p w14:paraId="446FDE49"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stožeri</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civilne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zaštite</w:t>
      </w:r>
      <w:proofErr w:type="spellEnd"/>
      <w:r w:rsidRPr="00215C42">
        <w:rPr>
          <w:rFonts w:ascii="Calibri" w:hAnsi="Calibri" w:cs="Calibri"/>
          <w:szCs w:val="24"/>
          <w:lang w:val="en-US"/>
        </w:rPr>
        <w:t>,</w:t>
      </w:r>
    </w:p>
    <w:p w14:paraId="12AF7827"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postrojba</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civilne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zaštite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opće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namjene</w:t>
      </w:r>
      <w:proofErr w:type="spellEnd"/>
      <w:r w:rsidRPr="00215C42">
        <w:rPr>
          <w:rFonts w:ascii="Calibri" w:hAnsi="Calibri" w:cs="Calibri"/>
          <w:szCs w:val="24"/>
          <w:lang w:val="en-US"/>
        </w:rPr>
        <w:t xml:space="preserve">, </w:t>
      </w:r>
    </w:p>
    <w:p w14:paraId="70A13DA4"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operativne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snage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vatrogastva</w:t>
      </w:r>
      <w:proofErr w:type="spellEnd"/>
      <w:r w:rsidRPr="00215C42">
        <w:rPr>
          <w:rFonts w:ascii="Calibri" w:hAnsi="Calibri" w:cs="Calibri"/>
          <w:szCs w:val="24"/>
          <w:lang w:val="en-US"/>
        </w:rPr>
        <w:t xml:space="preserve">, </w:t>
      </w:r>
    </w:p>
    <w:p w14:paraId="74C6B5BC"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operativne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snage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Hrvatskog</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Crvenog</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križa</w:t>
      </w:r>
      <w:proofErr w:type="spellEnd"/>
      <w:r w:rsidRPr="00215C42">
        <w:rPr>
          <w:rFonts w:ascii="Calibri" w:hAnsi="Calibri" w:cs="Calibri"/>
          <w:szCs w:val="24"/>
          <w:lang w:val="en-US"/>
        </w:rPr>
        <w:t>,</w:t>
      </w:r>
    </w:p>
    <w:p w14:paraId="0636E290"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operativne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snage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Hrvatske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gorske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službe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spašavanja</w:t>
      </w:r>
      <w:proofErr w:type="spellEnd"/>
      <w:r w:rsidRPr="00215C42">
        <w:rPr>
          <w:rFonts w:ascii="Calibri" w:hAnsi="Calibri" w:cs="Calibri"/>
          <w:szCs w:val="24"/>
          <w:lang w:val="en-US"/>
        </w:rPr>
        <w:t xml:space="preserve">, </w:t>
      </w:r>
    </w:p>
    <w:p w14:paraId="029E6C22"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udruge</w:t>
      </w:r>
      <w:proofErr w:type="spellEnd"/>
      <w:r w:rsidRPr="00215C42">
        <w:rPr>
          <w:rFonts w:ascii="Calibri" w:hAnsi="Calibri" w:cs="Calibri"/>
          <w:szCs w:val="24"/>
          <w:lang w:val="en-US"/>
        </w:rPr>
        <w:t xml:space="preserve">, </w:t>
      </w:r>
    </w:p>
    <w:p w14:paraId="12A70236"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postrojbe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i</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povjerenici</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civilne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zaštite</w:t>
      </w:r>
      <w:proofErr w:type="spellEnd"/>
      <w:r w:rsidRPr="00215C42">
        <w:rPr>
          <w:rFonts w:ascii="Calibri" w:hAnsi="Calibri" w:cs="Calibri"/>
          <w:szCs w:val="24"/>
          <w:lang w:val="en-US"/>
        </w:rPr>
        <w:t xml:space="preserve">, </w:t>
      </w:r>
    </w:p>
    <w:p w14:paraId="2C0C8B64" w14:textId="77777777" w:rsidR="008349F8" w:rsidRPr="00215C42" w:rsidRDefault="008349F8" w:rsidP="00635176">
      <w:pPr>
        <w:numPr>
          <w:ilvl w:val="0"/>
          <w:numId w:val="13"/>
        </w:numPr>
        <w:contextualSpacing/>
        <w:rPr>
          <w:rFonts w:ascii="Calibri" w:hAnsi="Calibri" w:cs="Calibri"/>
          <w:szCs w:val="24"/>
          <w:lang w:val="en-US"/>
        </w:rPr>
      </w:pPr>
      <w:proofErr w:type="spellStart"/>
      <w:r w:rsidRPr="00215C42">
        <w:rPr>
          <w:rFonts w:ascii="Calibri" w:hAnsi="Calibri" w:cs="Calibri"/>
          <w:szCs w:val="24"/>
          <w:lang w:val="en-US"/>
        </w:rPr>
        <w:t>koordinatori</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na</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lokaciji</w:t>
      </w:r>
      <w:proofErr w:type="spellEnd"/>
      <w:r w:rsidRPr="00215C42">
        <w:rPr>
          <w:rFonts w:ascii="Calibri" w:hAnsi="Calibri" w:cs="Calibri"/>
          <w:szCs w:val="24"/>
          <w:lang w:val="en-US"/>
        </w:rPr>
        <w:t xml:space="preserve">, </w:t>
      </w:r>
    </w:p>
    <w:p w14:paraId="4FE500B5" w14:textId="2D6D6C42" w:rsidR="008349F8" w:rsidRPr="00215C42" w:rsidRDefault="008349F8" w:rsidP="00635176">
      <w:pPr>
        <w:numPr>
          <w:ilvl w:val="0"/>
          <w:numId w:val="13"/>
        </w:numPr>
        <w:spacing w:after="0"/>
        <w:ind w:left="714" w:hanging="357"/>
        <w:contextualSpacing/>
        <w:rPr>
          <w:rFonts w:ascii="Calibri" w:hAnsi="Calibri" w:cs="Calibri"/>
          <w:szCs w:val="24"/>
          <w:lang w:val="en-US"/>
        </w:rPr>
      </w:pPr>
      <w:proofErr w:type="spellStart"/>
      <w:r w:rsidRPr="00215C42">
        <w:rPr>
          <w:rFonts w:ascii="Calibri" w:hAnsi="Calibri" w:cs="Calibri"/>
          <w:szCs w:val="24"/>
          <w:lang w:val="en-US"/>
        </w:rPr>
        <w:t>pravne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osobe</w:t>
      </w:r>
      <w:proofErr w:type="spellEnd"/>
      <w:r w:rsidRPr="00215C42">
        <w:rPr>
          <w:rFonts w:ascii="Calibri" w:hAnsi="Calibri" w:cs="Calibri"/>
          <w:szCs w:val="24"/>
          <w:lang w:val="en-US"/>
        </w:rPr>
        <w:t xml:space="preserve"> u </w:t>
      </w:r>
      <w:proofErr w:type="spellStart"/>
      <w:r w:rsidRPr="00215C42">
        <w:rPr>
          <w:rFonts w:ascii="Calibri" w:hAnsi="Calibri" w:cs="Calibri"/>
          <w:szCs w:val="24"/>
          <w:lang w:val="en-US"/>
        </w:rPr>
        <w:t>sustavu</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civilne</w:t>
      </w:r>
      <w:proofErr w:type="spellEnd"/>
      <w:r w:rsidRPr="00215C42">
        <w:rPr>
          <w:rFonts w:ascii="Calibri" w:hAnsi="Calibri" w:cs="Calibri"/>
          <w:szCs w:val="24"/>
          <w:lang w:val="en-US"/>
        </w:rPr>
        <w:t xml:space="preserve"> </w:t>
      </w:r>
      <w:proofErr w:type="spellStart"/>
      <w:r w:rsidRPr="00215C42">
        <w:rPr>
          <w:rFonts w:ascii="Calibri" w:hAnsi="Calibri" w:cs="Calibri"/>
          <w:szCs w:val="24"/>
          <w:lang w:val="en-US"/>
        </w:rPr>
        <w:t>zaštite</w:t>
      </w:r>
      <w:proofErr w:type="spellEnd"/>
      <w:r w:rsidRPr="00215C42">
        <w:rPr>
          <w:rFonts w:ascii="Calibri" w:hAnsi="Calibri" w:cs="Calibri"/>
          <w:szCs w:val="24"/>
          <w:lang w:val="en-US"/>
        </w:rPr>
        <w:t>.</w:t>
      </w:r>
    </w:p>
    <w:p w14:paraId="6162FDFC" w14:textId="77777777" w:rsidR="008349F8" w:rsidRPr="00215C42" w:rsidRDefault="008349F8" w:rsidP="00635176">
      <w:pPr>
        <w:pStyle w:val="Naslov3"/>
        <w:spacing w:before="0"/>
      </w:pPr>
      <w:bookmarkStart w:id="164" w:name="_Toc519852188"/>
      <w:bookmarkStart w:id="165" w:name="_Toc65151409"/>
      <w:bookmarkStart w:id="166" w:name="_Toc208210676"/>
      <w:r w:rsidRPr="00215C42">
        <w:t>2.12.1. Popis operativnih snaga koje djeluju na području Općine</w:t>
      </w:r>
      <w:bookmarkEnd w:id="164"/>
      <w:bookmarkEnd w:id="165"/>
      <w:bookmarkEnd w:id="166"/>
    </w:p>
    <w:p w14:paraId="2DB69E5D" w14:textId="77777777" w:rsidR="008349F8" w:rsidRPr="00215C42" w:rsidRDefault="008349F8" w:rsidP="00635176">
      <w:pPr>
        <w:spacing w:after="0"/>
      </w:pPr>
    </w:p>
    <w:p w14:paraId="51E62C40" w14:textId="1661D421" w:rsidR="008349F8" w:rsidRPr="00215C42" w:rsidRDefault="008349F8" w:rsidP="00635176">
      <w:pPr>
        <w:numPr>
          <w:ilvl w:val="0"/>
          <w:numId w:val="14"/>
        </w:numPr>
        <w:spacing w:after="0"/>
        <w:contextualSpacing/>
        <w:jc w:val="left"/>
        <w:rPr>
          <w:szCs w:val="24"/>
          <w:lang w:val="en-US"/>
        </w:rPr>
      </w:pPr>
      <w:proofErr w:type="spellStart"/>
      <w:r w:rsidRPr="00215C42">
        <w:rPr>
          <w:szCs w:val="24"/>
          <w:lang w:val="en-US"/>
        </w:rPr>
        <w:t>Stožer</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w:t>
      </w:r>
      <w:r w:rsidR="00253504" w:rsidRPr="00215C42">
        <w:rPr>
          <w:szCs w:val="24"/>
          <w:lang w:val="en-US"/>
        </w:rPr>
        <w:t>Novi Golubovec</w:t>
      </w:r>
      <w:r w:rsidRPr="00215C42">
        <w:rPr>
          <w:szCs w:val="24"/>
          <w:lang w:val="en-US"/>
        </w:rPr>
        <w:t>,</w:t>
      </w:r>
    </w:p>
    <w:p w14:paraId="063C849F" w14:textId="77777777" w:rsidR="008349F8" w:rsidRPr="00215C42" w:rsidRDefault="008349F8" w:rsidP="00635176">
      <w:pPr>
        <w:numPr>
          <w:ilvl w:val="0"/>
          <w:numId w:val="14"/>
        </w:numPr>
        <w:spacing w:after="0"/>
        <w:contextualSpacing/>
        <w:jc w:val="left"/>
        <w:rPr>
          <w:szCs w:val="24"/>
          <w:lang w:val="en-US"/>
        </w:rPr>
      </w:pPr>
      <w:proofErr w:type="spellStart"/>
      <w:r w:rsidRPr="00215C42">
        <w:rPr>
          <w:szCs w:val="24"/>
          <w:lang w:val="en-US"/>
        </w:rPr>
        <w:t>Povjerenici</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njihovi</w:t>
      </w:r>
      <w:proofErr w:type="spellEnd"/>
      <w:r w:rsidRPr="00215C42">
        <w:rPr>
          <w:szCs w:val="24"/>
          <w:lang w:val="en-US"/>
        </w:rPr>
        <w:t xml:space="preserve"> </w:t>
      </w:r>
      <w:proofErr w:type="spellStart"/>
      <w:r w:rsidRPr="00215C42">
        <w:rPr>
          <w:szCs w:val="24"/>
          <w:lang w:val="en-US"/>
        </w:rPr>
        <w:t>zamjenici</w:t>
      </w:r>
      <w:proofErr w:type="spellEnd"/>
      <w:r w:rsidRPr="00215C42">
        <w:rPr>
          <w:szCs w:val="24"/>
          <w:lang w:val="en-US"/>
        </w:rPr>
        <w:t>,</w:t>
      </w:r>
    </w:p>
    <w:p w14:paraId="5AB8746B" w14:textId="77777777" w:rsidR="008349F8" w:rsidRPr="00215C42" w:rsidRDefault="008349F8" w:rsidP="00635176">
      <w:pPr>
        <w:numPr>
          <w:ilvl w:val="0"/>
          <w:numId w:val="14"/>
        </w:numPr>
        <w:spacing w:after="0"/>
        <w:contextualSpacing/>
        <w:jc w:val="left"/>
        <w:rPr>
          <w:szCs w:val="24"/>
          <w:lang w:val="en-US"/>
        </w:rPr>
      </w:pPr>
      <w:proofErr w:type="spellStart"/>
      <w:r w:rsidRPr="00215C42">
        <w:rPr>
          <w:szCs w:val="24"/>
          <w:lang w:val="en-US"/>
        </w:rPr>
        <w:t>Koordinatori</w:t>
      </w:r>
      <w:proofErr w:type="spellEnd"/>
      <w:r w:rsidRPr="00215C42">
        <w:rPr>
          <w:szCs w:val="24"/>
          <w:lang w:val="en-US"/>
        </w:rPr>
        <w:t xml:space="preserve"> </w:t>
      </w:r>
      <w:proofErr w:type="spellStart"/>
      <w:r w:rsidRPr="00215C42">
        <w:rPr>
          <w:szCs w:val="24"/>
          <w:lang w:val="en-US"/>
        </w:rPr>
        <w:t>na</w:t>
      </w:r>
      <w:proofErr w:type="spellEnd"/>
      <w:r w:rsidRPr="00215C42">
        <w:rPr>
          <w:szCs w:val="24"/>
          <w:lang w:val="en-US"/>
        </w:rPr>
        <w:t xml:space="preserve"> </w:t>
      </w:r>
      <w:proofErr w:type="spellStart"/>
      <w:r w:rsidRPr="00215C42">
        <w:rPr>
          <w:szCs w:val="24"/>
          <w:lang w:val="en-US"/>
        </w:rPr>
        <w:t>lokaciji</w:t>
      </w:r>
      <w:proofErr w:type="spellEnd"/>
      <w:r w:rsidRPr="00215C42">
        <w:rPr>
          <w:szCs w:val="24"/>
          <w:lang w:val="en-US"/>
        </w:rPr>
        <w:t>,</w:t>
      </w:r>
    </w:p>
    <w:p w14:paraId="71571099" w14:textId="29CB1F54" w:rsidR="008349F8" w:rsidRPr="00215C42" w:rsidRDefault="008349F8" w:rsidP="00635176">
      <w:pPr>
        <w:pStyle w:val="Odlomakpopisa"/>
        <w:numPr>
          <w:ilvl w:val="0"/>
          <w:numId w:val="15"/>
        </w:numPr>
        <w:spacing w:after="0"/>
        <w:jc w:val="both"/>
        <w:rPr>
          <w:sz w:val="24"/>
          <w:szCs w:val="24"/>
        </w:rPr>
      </w:pPr>
      <w:proofErr w:type="spellStart"/>
      <w:r w:rsidRPr="00215C42">
        <w:rPr>
          <w:sz w:val="24"/>
          <w:szCs w:val="24"/>
        </w:rPr>
        <w:t>Pravne</w:t>
      </w:r>
      <w:proofErr w:type="spellEnd"/>
      <w:r w:rsidRPr="00215C42">
        <w:rPr>
          <w:sz w:val="24"/>
          <w:szCs w:val="24"/>
        </w:rPr>
        <w:t xml:space="preserve"> </w:t>
      </w:r>
      <w:proofErr w:type="spellStart"/>
      <w:r w:rsidRPr="00215C42">
        <w:rPr>
          <w:sz w:val="24"/>
          <w:szCs w:val="24"/>
        </w:rPr>
        <w:t>osobe</w:t>
      </w:r>
      <w:proofErr w:type="spellEnd"/>
      <w:r w:rsidRPr="00215C42">
        <w:rPr>
          <w:sz w:val="24"/>
          <w:szCs w:val="24"/>
        </w:rPr>
        <w:t xml:space="preserve"> </w:t>
      </w:r>
      <w:proofErr w:type="spellStart"/>
      <w:r w:rsidRPr="00215C42">
        <w:rPr>
          <w:sz w:val="24"/>
          <w:szCs w:val="24"/>
        </w:rPr>
        <w:t>od</w:t>
      </w:r>
      <w:proofErr w:type="spellEnd"/>
      <w:r w:rsidRPr="00215C42">
        <w:rPr>
          <w:sz w:val="24"/>
          <w:szCs w:val="24"/>
        </w:rPr>
        <w:t xml:space="preserve"> </w:t>
      </w:r>
      <w:proofErr w:type="spellStart"/>
      <w:r w:rsidRPr="00215C42">
        <w:rPr>
          <w:sz w:val="24"/>
          <w:szCs w:val="24"/>
        </w:rPr>
        <w:t>interesa</w:t>
      </w:r>
      <w:proofErr w:type="spellEnd"/>
      <w:r w:rsidRPr="00215C42">
        <w:rPr>
          <w:sz w:val="24"/>
          <w:szCs w:val="24"/>
        </w:rPr>
        <w:t xml:space="preserve"> za </w:t>
      </w:r>
      <w:proofErr w:type="spellStart"/>
      <w:r w:rsidRPr="00215C42">
        <w:rPr>
          <w:sz w:val="24"/>
          <w:szCs w:val="24"/>
        </w:rPr>
        <w:t>sustav</w:t>
      </w:r>
      <w:proofErr w:type="spellEnd"/>
      <w:r w:rsidRPr="00215C42">
        <w:rPr>
          <w:sz w:val="24"/>
          <w:szCs w:val="24"/>
        </w:rPr>
        <w:t xml:space="preserve"> </w:t>
      </w:r>
      <w:proofErr w:type="spellStart"/>
      <w:r w:rsidRPr="00215C42">
        <w:rPr>
          <w:sz w:val="24"/>
          <w:szCs w:val="24"/>
        </w:rPr>
        <w:t>civilne</w:t>
      </w:r>
      <w:proofErr w:type="spellEnd"/>
      <w:r w:rsidRPr="00215C42">
        <w:rPr>
          <w:sz w:val="24"/>
          <w:szCs w:val="24"/>
        </w:rPr>
        <w:t xml:space="preserve"> </w:t>
      </w:r>
      <w:proofErr w:type="spellStart"/>
      <w:r w:rsidRPr="00215C42">
        <w:rPr>
          <w:sz w:val="24"/>
          <w:szCs w:val="24"/>
        </w:rPr>
        <w:t>zaštite</w:t>
      </w:r>
      <w:proofErr w:type="spellEnd"/>
      <w:r w:rsidRPr="00215C42">
        <w:rPr>
          <w:sz w:val="24"/>
          <w:szCs w:val="24"/>
        </w:rPr>
        <w:t xml:space="preserve"> (</w:t>
      </w:r>
      <w:r w:rsidR="00B20DE4" w:rsidRPr="00215C42">
        <w:rPr>
          <w:sz w:val="24"/>
          <w:szCs w:val="24"/>
        </w:rPr>
        <w:t xml:space="preserve">Vugrinec d.o.o., </w:t>
      </w:r>
      <w:proofErr w:type="spellStart"/>
      <w:r w:rsidR="00B20DE4" w:rsidRPr="00215C42">
        <w:rPr>
          <w:sz w:val="24"/>
          <w:szCs w:val="24"/>
        </w:rPr>
        <w:t>Živina</w:t>
      </w:r>
      <w:proofErr w:type="spellEnd"/>
      <w:r w:rsidR="00B20DE4" w:rsidRPr="00215C42">
        <w:rPr>
          <w:sz w:val="24"/>
          <w:szCs w:val="24"/>
        </w:rPr>
        <w:t xml:space="preserve"> d.o.o.</w:t>
      </w:r>
      <w:r w:rsidR="00563493" w:rsidRPr="00215C42">
        <w:rPr>
          <w:sz w:val="24"/>
          <w:szCs w:val="24"/>
        </w:rPr>
        <w:t>)</w:t>
      </w:r>
      <w:r w:rsidRPr="00215C42">
        <w:rPr>
          <w:sz w:val="24"/>
          <w:szCs w:val="24"/>
        </w:rPr>
        <w:t>,</w:t>
      </w:r>
    </w:p>
    <w:p w14:paraId="3424B4B8" w14:textId="3FE63620" w:rsidR="008349F8" w:rsidRPr="00215C42" w:rsidRDefault="008349F8" w:rsidP="00635176">
      <w:pPr>
        <w:numPr>
          <w:ilvl w:val="0"/>
          <w:numId w:val="14"/>
        </w:numPr>
        <w:spacing w:after="0"/>
        <w:contextualSpacing/>
        <w:jc w:val="left"/>
        <w:rPr>
          <w:szCs w:val="24"/>
          <w:lang w:val="en-US"/>
        </w:rPr>
      </w:pPr>
      <w:proofErr w:type="spellStart"/>
      <w:r w:rsidRPr="00215C42">
        <w:rPr>
          <w:szCs w:val="24"/>
          <w:lang w:val="en-US"/>
        </w:rPr>
        <w:t>Operativne</w:t>
      </w:r>
      <w:proofErr w:type="spellEnd"/>
      <w:r w:rsidRPr="00215C42">
        <w:rPr>
          <w:szCs w:val="24"/>
          <w:lang w:val="en-US"/>
        </w:rPr>
        <w:t xml:space="preserve"> </w:t>
      </w:r>
      <w:proofErr w:type="spellStart"/>
      <w:r w:rsidRPr="00215C42">
        <w:rPr>
          <w:szCs w:val="24"/>
          <w:lang w:val="en-US"/>
        </w:rPr>
        <w:t>snage</w:t>
      </w:r>
      <w:proofErr w:type="spellEnd"/>
      <w:r w:rsidRPr="00215C42">
        <w:rPr>
          <w:szCs w:val="24"/>
          <w:lang w:val="en-US"/>
        </w:rPr>
        <w:t xml:space="preserve"> </w:t>
      </w:r>
      <w:proofErr w:type="spellStart"/>
      <w:r w:rsidRPr="00215C42">
        <w:rPr>
          <w:szCs w:val="24"/>
          <w:lang w:val="en-US"/>
        </w:rPr>
        <w:t>vatrogastva</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w:t>
      </w:r>
      <w:r w:rsidR="00940F82" w:rsidRPr="00215C42">
        <w:rPr>
          <w:szCs w:val="24"/>
          <w:lang w:val="en-US"/>
        </w:rPr>
        <w:t>Novi Golubovec</w:t>
      </w:r>
      <w:r w:rsidRPr="00215C42">
        <w:rPr>
          <w:szCs w:val="24"/>
          <w:lang w:val="en-US"/>
        </w:rPr>
        <w:t xml:space="preserve"> (DVD </w:t>
      </w:r>
      <w:r w:rsidR="00B20DE4" w:rsidRPr="00215C42">
        <w:rPr>
          <w:szCs w:val="24"/>
          <w:lang w:val="en-US"/>
        </w:rPr>
        <w:t>Novi Golubovec</w:t>
      </w:r>
      <w:r w:rsidRPr="00215C42">
        <w:rPr>
          <w:szCs w:val="24"/>
          <w:lang w:val="en-US"/>
        </w:rPr>
        <w:t>)</w:t>
      </w:r>
      <w:r w:rsidR="00563493" w:rsidRPr="00215C42">
        <w:rPr>
          <w:szCs w:val="24"/>
          <w:lang w:val="en-US"/>
        </w:rPr>
        <w:t>,</w:t>
      </w:r>
    </w:p>
    <w:p w14:paraId="7F35C97C" w14:textId="4059318F" w:rsidR="008349F8" w:rsidRPr="00215C42" w:rsidRDefault="008349F8" w:rsidP="00E57424">
      <w:pPr>
        <w:numPr>
          <w:ilvl w:val="0"/>
          <w:numId w:val="14"/>
        </w:numPr>
        <w:spacing w:after="0"/>
        <w:contextualSpacing/>
        <w:jc w:val="left"/>
        <w:rPr>
          <w:szCs w:val="24"/>
          <w:lang w:val="en-US"/>
        </w:rPr>
      </w:pPr>
      <w:r w:rsidRPr="00215C42">
        <w:rPr>
          <w:szCs w:val="24"/>
          <w:lang w:val="en-US"/>
        </w:rPr>
        <w:lastRenderedPageBreak/>
        <w:t xml:space="preserve">Hrvatski </w:t>
      </w:r>
      <w:proofErr w:type="spellStart"/>
      <w:r w:rsidRPr="00215C42">
        <w:rPr>
          <w:szCs w:val="24"/>
          <w:lang w:val="en-US"/>
        </w:rPr>
        <w:t>Crveni</w:t>
      </w:r>
      <w:proofErr w:type="spellEnd"/>
      <w:r w:rsidRPr="00215C42">
        <w:rPr>
          <w:szCs w:val="24"/>
          <w:lang w:val="en-US"/>
        </w:rPr>
        <w:t xml:space="preserve"> </w:t>
      </w:r>
      <w:proofErr w:type="spellStart"/>
      <w:r w:rsidRPr="00215C42">
        <w:rPr>
          <w:szCs w:val="24"/>
          <w:lang w:val="en-US"/>
        </w:rPr>
        <w:t>križ</w:t>
      </w:r>
      <w:proofErr w:type="spellEnd"/>
      <w:r w:rsidRPr="00215C42">
        <w:rPr>
          <w:szCs w:val="24"/>
          <w:lang w:val="en-US"/>
        </w:rPr>
        <w:t xml:space="preserve"> – </w:t>
      </w:r>
      <w:proofErr w:type="spellStart"/>
      <w:r w:rsidRPr="00215C42">
        <w:rPr>
          <w:szCs w:val="24"/>
          <w:lang w:val="en-US"/>
        </w:rPr>
        <w:t>Gradsko</w:t>
      </w:r>
      <w:proofErr w:type="spellEnd"/>
      <w:r w:rsidRPr="00215C42">
        <w:rPr>
          <w:szCs w:val="24"/>
          <w:lang w:val="en-US"/>
        </w:rPr>
        <w:t xml:space="preserve"> </w:t>
      </w:r>
      <w:proofErr w:type="spellStart"/>
      <w:r w:rsidRPr="00215C42">
        <w:rPr>
          <w:szCs w:val="24"/>
          <w:lang w:val="en-US"/>
        </w:rPr>
        <w:t>društvo</w:t>
      </w:r>
      <w:proofErr w:type="spellEnd"/>
      <w:r w:rsidRPr="00215C42">
        <w:rPr>
          <w:szCs w:val="24"/>
          <w:lang w:val="en-US"/>
        </w:rPr>
        <w:t xml:space="preserve"> </w:t>
      </w:r>
      <w:proofErr w:type="spellStart"/>
      <w:r w:rsidRPr="00215C42">
        <w:rPr>
          <w:szCs w:val="24"/>
          <w:lang w:val="en-US"/>
        </w:rPr>
        <w:t>Crvenog</w:t>
      </w:r>
      <w:proofErr w:type="spellEnd"/>
      <w:r w:rsidRPr="00215C42">
        <w:rPr>
          <w:szCs w:val="24"/>
          <w:lang w:val="en-US"/>
        </w:rPr>
        <w:t xml:space="preserve"> </w:t>
      </w:r>
      <w:proofErr w:type="spellStart"/>
      <w:r w:rsidRPr="00215C42">
        <w:rPr>
          <w:szCs w:val="24"/>
          <w:lang w:val="en-US"/>
        </w:rPr>
        <w:t>križa</w:t>
      </w:r>
      <w:proofErr w:type="spellEnd"/>
      <w:r w:rsidRPr="00215C42">
        <w:rPr>
          <w:szCs w:val="24"/>
          <w:lang w:val="en-US"/>
        </w:rPr>
        <w:t xml:space="preserve"> </w:t>
      </w:r>
      <w:r w:rsidR="00B20DE4" w:rsidRPr="00215C42">
        <w:rPr>
          <w:szCs w:val="24"/>
          <w:lang w:val="en-US"/>
        </w:rPr>
        <w:t>Zlatar</w:t>
      </w:r>
      <w:r w:rsidRPr="00215C42">
        <w:rPr>
          <w:szCs w:val="24"/>
          <w:lang w:val="en-US"/>
        </w:rPr>
        <w:t>,</w:t>
      </w:r>
    </w:p>
    <w:p w14:paraId="60288D8B" w14:textId="77777777" w:rsidR="00E57424" w:rsidRPr="00215C42" w:rsidRDefault="008349F8" w:rsidP="00E57424">
      <w:pPr>
        <w:numPr>
          <w:ilvl w:val="0"/>
          <w:numId w:val="14"/>
        </w:numPr>
        <w:spacing w:after="0"/>
        <w:contextualSpacing/>
        <w:jc w:val="left"/>
        <w:rPr>
          <w:szCs w:val="24"/>
          <w:lang w:val="en-US"/>
        </w:rPr>
      </w:pPr>
      <w:r w:rsidRPr="00215C42">
        <w:rPr>
          <w:szCs w:val="24"/>
          <w:lang w:val="en-US"/>
        </w:rPr>
        <w:t xml:space="preserve">Hrvatska </w:t>
      </w:r>
      <w:proofErr w:type="spellStart"/>
      <w:r w:rsidRPr="00215C42">
        <w:rPr>
          <w:szCs w:val="24"/>
          <w:lang w:val="en-US"/>
        </w:rPr>
        <w:t>gorska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w:t>
      </w:r>
      <w:proofErr w:type="spellStart"/>
      <w:r w:rsidRPr="00215C42">
        <w:rPr>
          <w:szCs w:val="24"/>
          <w:lang w:val="en-US"/>
        </w:rPr>
        <w:t>spašavanja</w:t>
      </w:r>
      <w:proofErr w:type="spellEnd"/>
      <w:r w:rsidRPr="00215C42">
        <w:rPr>
          <w:szCs w:val="24"/>
          <w:lang w:val="en-US"/>
        </w:rPr>
        <w:t xml:space="preserve"> (HGSS) – Stanica Zlatar Bistrica,</w:t>
      </w:r>
    </w:p>
    <w:p w14:paraId="5E7248E2" w14:textId="0ECAF7AC" w:rsidR="008349F8" w:rsidRPr="00215C42" w:rsidRDefault="008349F8" w:rsidP="00E57424">
      <w:pPr>
        <w:numPr>
          <w:ilvl w:val="0"/>
          <w:numId w:val="14"/>
        </w:numPr>
        <w:spacing w:after="0"/>
        <w:contextualSpacing/>
        <w:jc w:val="left"/>
        <w:rPr>
          <w:szCs w:val="24"/>
          <w:lang w:val="en-US"/>
        </w:rPr>
      </w:pPr>
      <w:proofErr w:type="spellStart"/>
      <w:r w:rsidRPr="00215C42">
        <w:rPr>
          <w:szCs w:val="24"/>
          <w:lang w:val="en-US"/>
        </w:rPr>
        <w:t>Udruge</w:t>
      </w:r>
      <w:proofErr w:type="spellEnd"/>
      <w:r w:rsidRPr="00215C42">
        <w:rPr>
          <w:szCs w:val="24"/>
          <w:lang w:val="en-US"/>
        </w:rPr>
        <w:t xml:space="preserve"> </w:t>
      </w:r>
      <w:proofErr w:type="spellStart"/>
      <w:r w:rsidRPr="00215C42">
        <w:rPr>
          <w:szCs w:val="24"/>
          <w:lang w:val="en-US"/>
        </w:rPr>
        <w:t>građana</w:t>
      </w:r>
      <w:proofErr w:type="spellEnd"/>
      <w:r w:rsidRPr="00215C42">
        <w:rPr>
          <w:szCs w:val="24"/>
          <w:lang w:val="en-US"/>
        </w:rPr>
        <w:t>.</w:t>
      </w:r>
    </w:p>
    <w:p w14:paraId="2936CFF1" w14:textId="22A7E84A" w:rsidR="000D5A9B" w:rsidRPr="00215C42" w:rsidRDefault="000D5A9B" w:rsidP="00E57424">
      <w:pPr>
        <w:spacing w:after="0"/>
        <w:contextualSpacing/>
        <w:jc w:val="left"/>
        <w:rPr>
          <w:szCs w:val="24"/>
          <w:lang w:val="en-US"/>
        </w:rPr>
      </w:pPr>
    </w:p>
    <w:p w14:paraId="3E15654C" w14:textId="64B60FE3" w:rsidR="00D771CD" w:rsidRPr="00215C42" w:rsidRDefault="00F733EE" w:rsidP="00E57424">
      <w:pPr>
        <w:rPr>
          <w:rFonts w:cstheme="minorHAnsi"/>
          <w:szCs w:val="24"/>
        </w:rPr>
      </w:pPr>
      <w:r w:rsidRPr="00215C42">
        <w:rPr>
          <w:rFonts w:cstheme="minorHAnsi"/>
          <w:szCs w:val="24"/>
        </w:rPr>
        <w:t>Na temelju članka 24. stavak 1. Zakona o sustavu civilne zaštite (</w:t>
      </w:r>
      <w:bookmarkStart w:id="167" w:name="_Hlk75431217"/>
      <w:r w:rsidRPr="00215C42">
        <w:rPr>
          <w:rFonts w:cstheme="minorHAnsi"/>
          <w:szCs w:val="24"/>
        </w:rPr>
        <w:t>“Narodne novine”</w:t>
      </w:r>
      <w:bookmarkEnd w:id="167"/>
      <w:r w:rsidRPr="00215C42">
        <w:rPr>
          <w:rFonts w:cstheme="minorHAnsi"/>
          <w:szCs w:val="24"/>
        </w:rPr>
        <w:t xml:space="preserve"> br. 82/15, 118/18, 31/20 i 20/21</w:t>
      </w:r>
      <w:r w:rsidR="00BA3D30" w:rsidRPr="00215C42">
        <w:rPr>
          <w:rFonts w:cstheme="minorHAnsi"/>
          <w:szCs w:val="24"/>
        </w:rPr>
        <w:t>, 114/22</w:t>
      </w:r>
      <w:r w:rsidRPr="00215C42">
        <w:rPr>
          <w:rFonts w:cstheme="minorHAnsi"/>
          <w:szCs w:val="24"/>
        </w:rPr>
        <w:t xml:space="preserve">), članka 5. Pravilnika o sastavu stožera, načinu rada te uvjetima za imenovanje načelnika, zamjenika načelnika i članova stožera civilne zaštite (“Narodne novine” br. 126/19 i 17/20), Općinski načelnik Općine Novi Golubovec , Odluku o </w:t>
      </w:r>
      <w:r w:rsidR="00DD4F97" w:rsidRPr="00215C42">
        <w:rPr>
          <w:rFonts w:cstheme="minorHAnsi"/>
          <w:szCs w:val="24"/>
        </w:rPr>
        <w:t xml:space="preserve">osnivanju Stožera civilne zaštite Općine Novi Golubovec (KLASA: </w:t>
      </w:r>
      <w:r w:rsidR="00530AEB" w:rsidRPr="00215C42">
        <w:rPr>
          <w:rFonts w:cstheme="minorHAnsi"/>
          <w:szCs w:val="24"/>
        </w:rPr>
        <w:t>245</w:t>
      </w:r>
      <w:r w:rsidR="00434527" w:rsidRPr="00215C42">
        <w:rPr>
          <w:rFonts w:cstheme="minorHAnsi"/>
          <w:szCs w:val="24"/>
        </w:rPr>
        <w:t>-0</w:t>
      </w:r>
      <w:r w:rsidR="00530AEB" w:rsidRPr="00215C42">
        <w:rPr>
          <w:rFonts w:cstheme="minorHAnsi"/>
          <w:szCs w:val="24"/>
        </w:rPr>
        <w:t>1</w:t>
      </w:r>
      <w:r w:rsidR="00434527" w:rsidRPr="00215C42">
        <w:rPr>
          <w:rFonts w:cstheme="minorHAnsi"/>
          <w:szCs w:val="24"/>
        </w:rPr>
        <w:t>/2</w:t>
      </w:r>
      <w:r w:rsidR="00530AEB" w:rsidRPr="00215C42">
        <w:rPr>
          <w:rFonts w:cstheme="minorHAnsi"/>
          <w:szCs w:val="24"/>
        </w:rPr>
        <w:t>5</w:t>
      </w:r>
      <w:r w:rsidR="00434527" w:rsidRPr="00215C42">
        <w:rPr>
          <w:rFonts w:cstheme="minorHAnsi"/>
          <w:szCs w:val="24"/>
        </w:rPr>
        <w:t>-01/0</w:t>
      </w:r>
      <w:r w:rsidR="00530AEB" w:rsidRPr="00215C42">
        <w:rPr>
          <w:rFonts w:cstheme="minorHAnsi"/>
          <w:szCs w:val="24"/>
        </w:rPr>
        <w:t>3</w:t>
      </w:r>
      <w:r w:rsidR="00434527" w:rsidRPr="00215C42">
        <w:rPr>
          <w:rFonts w:cstheme="minorHAnsi"/>
          <w:szCs w:val="24"/>
        </w:rPr>
        <w:t>, URBROJ: 2</w:t>
      </w:r>
      <w:r w:rsidR="00530AEB" w:rsidRPr="00215C42">
        <w:rPr>
          <w:rFonts w:cstheme="minorHAnsi"/>
          <w:szCs w:val="24"/>
        </w:rPr>
        <w:t>140-24</w:t>
      </w:r>
      <w:r w:rsidR="00434527" w:rsidRPr="00215C42">
        <w:rPr>
          <w:rFonts w:cstheme="minorHAnsi"/>
          <w:szCs w:val="24"/>
        </w:rPr>
        <w:t>-01-2</w:t>
      </w:r>
      <w:r w:rsidR="00530AEB" w:rsidRPr="00215C42">
        <w:rPr>
          <w:rFonts w:cstheme="minorHAnsi"/>
          <w:szCs w:val="24"/>
        </w:rPr>
        <w:t>5</w:t>
      </w:r>
      <w:r w:rsidR="00434527" w:rsidRPr="00215C42">
        <w:rPr>
          <w:rFonts w:cstheme="minorHAnsi"/>
          <w:szCs w:val="24"/>
        </w:rPr>
        <w:t>-</w:t>
      </w:r>
      <w:r w:rsidR="00530AEB" w:rsidRPr="00215C42">
        <w:rPr>
          <w:rFonts w:cstheme="minorHAnsi"/>
          <w:szCs w:val="24"/>
        </w:rPr>
        <w:t>16</w:t>
      </w:r>
      <w:r w:rsidR="00434527" w:rsidRPr="00215C42">
        <w:rPr>
          <w:rFonts w:cstheme="minorHAnsi"/>
          <w:szCs w:val="24"/>
        </w:rPr>
        <w:t xml:space="preserve">, od </w:t>
      </w:r>
      <w:r w:rsidR="00530AEB" w:rsidRPr="00215C42">
        <w:rPr>
          <w:rFonts w:cstheme="minorHAnsi"/>
          <w:szCs w:val="24"/>
        </w:rPr>
        <w:t>03</w:t>
      </w:r>
      <w:r w:rsidR="00434527" w:rsidRPr="00215C42">
        <w:rPr>
          <w:rFonts w:cstheme="minorHAnsi"/>
          <w:szCs w:val="24"/>
        </w:rPr>
        <w:t>.0</w:t>
      </w:r>
      <w:r w:rsidR="00530AEB" w:rsidRPr="00215C42">
        <w:rPr>
          <w:rFonts w:cstheme="minorHAnsi"/>
          <w:szCs w:val="24"/>
        </w:rPr>
        <w:t>7</w:t>
      </w:r>
      <w:r w:rsidR="00434527" w:rsidRPr="00215C42">
        <w:rPr>
          <w:rFonts w:cstheme="minorHAnsi"/>
          <w:szCs w:val="24"/>
        </w:rPr>
        <w:t>.202</w:t>
      </w:r>
      <w:r w:rsidR="00530AEB" w:rsidRPr="00215C42">
        <w:rPr>
          <w:rFonts w:cstheme="minorHAnsi"/>
          <w:szCs w:val="24"/>
        </w:rPr>
        <w:t>5</w:t>
      </w:r>
      <w:r w:rsidR="00434527" w:rsidRPr="00215C42">
        <w:rPr>
          <w:rFonts w:cstheme="minorHAnsi"/>
          <w:szCs w:val="24"/>
        </w:rPr>
        <w:t>.god.).</w:t>
      </w:r>
    </w:p>
    <w:p w14:paraId="3F13EEFE" w14:textId="2C12631C" w:rsidR="00D771CD" w:rsidRPr="00215C42" w:rsidRDefault="00D771CD" w:rsidP="00E57424">
      <w:pPr>
        <w:spacing w:after="0"/>
        <w:contextualSpacing/>
        <w:rPr>
          <w:szCs w:val="24"/>
          <w:lang w:val="en-US"/>
        </w:rPr>
      </w:pPr>
      <w:r w:rsidRPr="00215C42">
        <w:rPr>
          <w:szCs w:val="24"/>
          <w:lang w:val="en-US"/>
        </w:rPr>
        <w:t xml:space="preserve">Temeljem </w:t>
      </w:r>
      <w:proofErr w:type="spellStart"/>
      <w:r w:rsidRPr="00215C42">
        <w:rPr>
          <w:szCs w:val="24"/>
          <w:lang w:val="en-US"/>
        </w:rPr>
        <w:t>odredbe</w:t>
      </w:r>
      <w:proofErr w:type="spellEnd"/>
      <w:r w:rsidRPr="00215C42">
        <w:rPr>
          <w:szCs w:val="24"/>
          <w:lang w:val="en-US"/>
        </w:rPr>
        <w:t xml:space="preserve"> </w:t>
      </w:r>
      <w:proofErr w:type="spellStart"/>
      <w:r w:rsidRPr="00215C42">
        <w:rPr>
          <w:szCs w:val="24"/>
          <w:lang w:val="en-US"/>
        </w:rPr>
        <w:t>članka</w:t>
      </w:r>
      <w:proofErr w:type="spellEnd"/>
      <w:r w:rsidRPr="00215C42">
        <w:rPr>
          <w:szCs w:val="24"/>
          <w:lang w:val="en-US"/>
        </w:rPr>
        <w:t xml:space="preserve"> 17. </w:t>
      </w:r>
      <w:proofErr w:type="spellStart"/>
      <w:r w:rsidRPr="00215C42">
        <w:rPr>
          <w:szCs w:val="24"/>
          <w:lang w:val="en-US"/>
        </w:rPr>
        <w:t>stavak</w:t>
      </w:r>
      <w:proofErr w:type="spellEnd"/>
      <w:r w:rsidRPr="00215C42">
        <w:rPr>
          <w:szCs w:val="24"/>
          <w:lang w:val="en-US"/>
        </w:rPr>
        <w:t xml:space="preserve"> 1. </w:t>
      </w:r>
      <w:proofErr w:type="spellStart"/>
      <w:proofErr w:type="gramStart"/>
      <w:r w:rsidRPr="00215C42">
        <w:rPr>
          <w:szCs w:val="24"/>
          <w:lang w:val="en-US"/>
        </w:rPr>
        <w:t>podstavak</w:t>
      </w:r>
      <w:proofErr w:type="spellEnd"/>
      <w:r w:rsidRPr="00215C42">
        <w:rPr>
          <w:szCs w:val="24"/>
          <w:lang w:val="en-US"/>
        </w:rPr>
        <w:t xml:space="preserve"> .</w:t>
      </w:r>
      <w:proofErr w:type="gramEnd"/>
      <w:r w:rsidRPr="00215C42">
        <w:rPr>
          <w:szCs w:val="24"/>
          <w:lang w:val="en-US"/>
        </w:rPr>
        <w:t xml:space="preserve"> </w:t>
      </w:r>
      <w:proofErr w:type="spellStart"/>
      <w:r w:rsidRPr="00215C42">
        <w:rPr>
          <w:szCs w:val="24"/>
          <w:lang w:val="en-US"/>
        </w:rPr>
        <w:t>Zakona</w:t>
      </w:r>
      <w:proofErr w:type="spellEnd"/>
      <w:r w:rsidRPr="00215C42">
        <w:rPr>
          <w:szCs w:val="24"/>
          <w:lang w:val="en-US"/>
        </w:rPr>
        <w:t xml:space="preserve"> o </w:t>
      </w:r>
      <w:proofErr w:type="spellStart"/>
      <w:r w:rsidRPr="00215C42">
        <w:rPr>
          <w:szCs w:val="24"/>
          <w:lang w:val="en-US"/>
        </w:rPr>
        <w:t>sustavu</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Narodne</w:t>
      </w:r>
      <w:proofErr w:type="spellEnd"/>
      <w:r w:rsidRPr="00215C42">
        <w:rPr>
          <w:szCs w:val="24"/>
          <w:lang w:val="en-US"/>
        </w:rPr>
        <w:t xml:space="preserve"> Novine” </w:t>
      </w:r>
      <w:proofErr w:type="spellStart"/>
      <w:r w:rsidRPr="00215C42">
        <w:rPr>
          <w:szCs w:val="24"/>
          <w:lang w:val="en-US"/>
        </w:rPr>
        <w:t>broj</w:t>
      </w:r>
      <w:proofErr w:type="spellEnd"/>
      <w:r w:rsidRPr="00215C42">
        <w:rPr>
          <w:szCs w:val="24"/>
          <w:lang w:val="en-US"/>
        </w:rPr>
        <w:t xml:space="preserve"> 82/15, 118/18), a </w:t>
      </w:r>
      <w:proofErr w:type="spellStart"/>
      <w:r w:rsidRPr="00215C42">
        <w:rPr>
          <w:szCs w:val="24"/>
          <w:lang w:val="en-US"/>
        </w:rPr>
        <w:t>sukladno</w:t>
      </w:r>
      <w:proofErr w:type="spellEnd"/>
      <w:r w:rsidRPr="00215C42">
        <w:rPr>
          <w:szCs w:val="24"/>
          <w:lang w:val="en-US"/>
        </w:rPr>
        <w:t xml:space="preserve"> </w:t>
      </w:r>
      <w:proofErr w:type="spellStart"/>
      <w:r w:rsidRPr="00215C42">
        <w:rPr>
          <w:szCs w:val="24"/>
          <w:lang w:val="en-US"/>
        </w:rPr>
        <w:t>Odluci</w:t>
      </w:r>
      <w:proofErr w:type="spellEnd"/>
      <w:r w:rsidRPr="00215C42">
        <w:rPr>
          <w:szCs w:val="24"/>
          <w:lang w:val="en-US"/>
        </w:rPr>
        <w:t xml:space="preserve"> o </w:t>
      </w:r>
      <w:proofErr w:type="spellStart"/>
      <w:r w:rsidRPr="00215C42">
        <w:rPr>
          <w:szCs w:val="24"/>
          <w:lang w:val="en-US"/>
        </w:rPr>
        <w:t>donošenju</w:t>
      </w:r>
      <w:proofErr w:type="spellEnd"/>
      <w:r w:rsidRPr="00215C42">
        <w:rPr>
          <w:szCs w:val="24"/>
          <w:lang w:val="en-US"/>
        </w:rPr>
        <w:t xml:space="preserve"> </w:t>
      </w:r>
      <w:proofErr w:type="spellStart"/>
      <w:r w:rsidRPr="00215C42">
        <w:rPr>
          <w:szCs w:val="24"/>
          <w:lang w:val="en-US"/>
        </w:rPr>
        <w:t>Procjene</w:t>
      </w:r>
      <w:proofErr w:type="spellEnd"/>
      <w:r w:rsidRPr="00215C42">
        <w:rPr>
          <w:szCs w:val="24"/>
          <w:lang w:val="en-US"/>
        </w:rPr>
        <w:t xml:space="preserve"> </w:t>
      </w:r>
      <w:proofErr w:type="spellStart"/>
      <w:r w:rsidRPr="00215C42">
        <w:rPr>
          <w:szCs w:val="24"/>
          <w:lang w:val="en-US"/>
        </w:rPr>
        <w:t>rizika</w:t>
      </w:r>
      <w:proofErr w:type="spellEnd"/>
      <w:r w:rsidRPr="00215C42">
        <w:rPr>
          <w:szCs w:val="24"/>
          <w:lang w:val="en-US"/>
        </w:rPr>
        <w:t xml:space="preserve"> </w:t>
      </w:r>
      <w:proofErr w:type="spellStart"/>
      <w:r w:rsidRPr="00215C42">
        <w:rPr>
          <w:szCs w:val="24"/>
          <w:lang w:val="en-US"/>
        </w:rPr>
        <w:t>od</w:t>
      </w:r>
      <w:proofErr w:type="spellEnd"/>
      <w:r w:rsidRPr="00215C42">
        <w:rPr>
          <w:szCs w:val="24"/>
          <w:lang w:val="en-US"/>
        </w:rPr>
        <w:t xml:space="preserve"> </w:t>
      </w:r>
      <w:proofErr w:type="spellStart"/>
      <w:r w:rsidRPr="00215C42">
        <w:rPr>
          <w:szCs w:val="24"/>
          <w:lang w:val="en-US"/>
        </w:rPr>
        <w:t>velikih</w:t>
      </w:r>
      <w:proofErr w:type="spellEnd"/>
      <w:r w:rsidRPr="00215C42">
        <w:rPr>
          <w:szCs w:val="24"/>
          <w:lang w:val="en-US"/>
        </w:rPr>
        <w:t xml:space="preserve"> </w:t>
      </w:r>
      <w:proofErr w:type="spellStart"/>
      <w:r w:rsidRPr="00215C42">
        <w:rPr>
          <w:szCs w:val="24"/>
          <w:lang w:val="en-US"/>
        </w:rPr>
        <w:t>nesreća</w:t>
      </w:r>
      <w:proofErr w:type="spellEnd"/>
      <w:r w:rsidRPr="00215C42">
        <w:rPr>
          <w:szCs w:val="24"/>
          <w:lang w:val="en-US"/>
        </w:rPr>
        <w:t xml:space="preserve"> za </w:t>
      </w:r>
      <w:proofErr w:type="spellStart"/>
      <w:r w:rsidRPr="00215C42">
        <w:rPr>
          <w:szCs w:val="24"/>
          <w:lang w:val="en-US"/>
        </w:rPr>
        <w:t>Općinu</w:t>
      </w:r>
      <w:proofErr w:type="spellEnd"/>
      <w:r w:rsidRPr="00215C42">
        <w:rPr>
          <w:szCs w:val="24"/>
          <w:lang w:val="en-US"/>
        </w:rPr>
        <w:t xml:space="preserve"> Novi Golubovec (KLASA: 810-01/18-01/02, URBROJ: 2211/09-01-19-2, od 04.05.2018. </w:t>
      </w:r>
      <w:proofErr w:type="spellStart"/>
      <w:r w:rsidRPr="00215C42">
        <w:rPr>
          <w:szCs w:val="24"/>
          <w:lang w:val="en-US"/>
        </w:rPr>
        <w:t>godine</w:t>
      </w:r>
      <w:proofErr w:type="spellEnd"/>
      <w:r w:rsidRPr="00215C42">
        <w:rPr>
          <w:szCs w:val="24"/>
          <w:lang w:val="en-US"/>
        </w:rPr>
        <w:t xml:space="preserve">) </w:t>
      </w:r>
      <w:proofErr w:type="spellStart"/>
      <w:r w:rsidRPr="00215C42">
        <w:rPr>
          <w:szCs w:val="24"/>
          <w:lang w:val="en-US"/>
        </w:rPr>
        <w:t>Općinsko</w:t>
      </w:r>
      <w:proofErr w:type="spellEnd"/>
      <w:r w:rsidRPr="00215C42">
        <w:rPr>
          <w:szCs w:val="24"/>
          <w:lang w:val="en-US"/>
        </w:rPr>
        <w:t xml:space="preserve"> </w:t>
      </w:r>
      <w:proofErr w:type="spellStart"/>
      <w:r w:rsidRPr="00215C42">
        <w:rPr>
          <w:szCs w:val="24"/>
          <w:lang w:val="en-US"/>
        </w:rPr>
        <w:t>vijeće</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w:t>
      </w:r>
      <w:proofErr w:type="spellStart"/>
      <w:r w:rsidRPr="00215C42">
        <w:rPr>
          <w:szCs w:val="24"/>
          <w:lang w:val="en-US"/>
        </w:rPr>
        <w:t>donosi</w:t>
      </w:r>
      <w:proofErr w:type="spellEnd"/>
      <w:r w:rsidRPr="00215C42">
        <w:rPr>
          <w:szCs w:val="24"/>
          <w:lang w:val="en-US"/>
        </w:rPr>
        <w:t xml:space="preserve"> </w:t>
      </w:r>
      <w:proofErr w:type="spellStart"/>
      <w:r w:rsidRPr="00215C42">
        <w:rPr>
          <w:szCs w:val="24"/>
          <w:lang w:val="en-US"/>
        </w:rPr>
        <w:t>Odluku</w:t>
      </w:r>
      <w:proofErr w:type="spellEnd"/>
      <w:r w:rsidRPr="00215C42">
        <w:rPr>
          <w:szCs w:val="24"/>
          <w:lang w:val="en-US"/>
        </w:rPr>
        <w:t xml:space="preserve"> o </w:t>
      </w:r>
      <w:proofErr w:type="spellStart"/>
      <w:r w:rsidRPr="00215C42">
        <w:rPr>
          <w:szCs w:val="24"/>
          <w:lang w:val="en-US"/>
        </w:rPr>
        <w:t>određivanju</w:t>
      </w:r>
      <w:proofErr w:type="spellEnd"/>
      <w:r w:rsidRPr="00215C42">
        <w:rPr>
          <w:szCs w:val="24"/>
          <w:lang w:val="en-US"/>
        </w:rPr>
        <w:t xml:space="preserve"> </w:t>
      </w:r>
      <w:proofErr w:type="spellStart"/>
      <w:r w:rsidRPr="00215C42">
        <w:rPr>
          <w:szCs w:val="24"/>
          <w:lang w:val="en-US"/>
        </w:rPr>
        <w:t>pravnih</w:t>
      </w:r>
      <w:proofErr w:type="spellEnd"/>
      <w:r w:rsidRPr="00215C42">
        <w:rPr>
          <w:szCs w:val="24"/>
          <w:lang w:val="en-US"/>
        </w:rPr>
        <w:t xml:space="preserve"> </w:t>
      </w:r>
      <w:proofErr w:type="spellStart"/>
      <w:r w:rsidRPr="00215C42">
        <w:rPr>
          <w:szCs w:val="24"/>
          <w:lang w:val="en-US"/>
        </w:rPr>
        <w:t>osoba</w:t>
      </w:r>
      <w:proofErr w:type="spellEnd"/>
      <w:r w:rsidRPr="00215C42">
        <w:rPr>
          <w:szCs w:val="24"/>
          <w:lang w:val="en-US"/>
        </w:rPr>
        <w:t xml:space="preserve"> od </w:t>
      </w:r>
      <w:proofErr w:type="spellStart"/>
      <w:r w:rsidRPr="00215C42">
        <w:rPr>
          <w:szCs w:val="24"/>
          <w:lang w:val="en-US"/>
        </w:rPr>
        <w:t>interesa</w:t>
      </w:r>
      <w:proofErr w:type="spellEnd"/>
      <w:r w:rsidRPr="00215C42">
        <w:rPr>
          <w:szCs w:val="24"/>
          <w:lang w:val="en-US"/>
        </w:rPr>
        <w:t xml:space="preserve"> za </w:t>
      </w:r>
      <w:proofErr w:type="spellStart"/>
      <w:r w:rsidRPr="00215C42">
        <w:rPr>
          <w:szCs w:val="24"/>
          <w:lang w:val="en-US"/>
        </w:rPr>
        <w:t>sustav</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(KLASA: 810-01/</w:t>
      </w:r>
      <w:r w:rsidR="00530AEB" w:rsidRPr="00215C42">
        <w:rPr>
          <w:szCs w:val="24"/>
          <w:lang w:val="en-US"/>
        </w:rPr>
        <w:t>21</w:t>
      </w:r>
      <w:r w:rsidRPr="00215C42">
        <w:rPr>
          <w:szCs w:val="24"/>
          <w:lang w:val="en-US"/>
        </w:rPr>
        <w:t>-01/02, URBROJ: 2211/09-01-</w:t>
      </w:r>
      <w:r w:rsidR="00530AEB" w:rsidRPr="00215C42">
        <w:rPr>
          <w:szCs w:val="24"/>
          <w:lang w:val="en-US"/>
        </w:rPr>
        <w:t>21</w:t>
      </w:r>
      <w:r w:rsidRPr="00215C42">
        <w:rPr>
          <w:szCs w:val="24"/>
          <w:lang w:val="en-US"/>
        </w:rPr>
        <w:t>-</w:t>
      </w:r>
      <w:r w:rsidR="00530AEB" w:rsidRPr="00215C42">
        <w:rPr>
          <w:szCs w:val="24"/>
          <w:lang w:val="en-US"/>
        </w:rPr>
        <w:t>2</w:t>
      </w:r>
      <w:r w:rsidRPr="00215C42">
        <w:rPr>
          <w:szCs w:val="24"/>
          <w:lang w:val="en-US"/>
        </w:rPr>
        <w:t xml:space="preserve">, </w:t>
      </w:r>
      <w:proofErr w:type="spellStart"/>
      <w:r w:rsidRPr="00215C42">
        <w:rPr>
          <w:szCs w:val="24"/>
          <w:lang w:val="en-US"/>
        </w:rPr>
        <w:t>od</w:t>
      </w:r>
      <w:proofErr w:type="spellEnd"/>
      <w:r w:rsidRPr="00215C42">
        <w:rPr>
          <w:szCs w:val="24"/>
          <w:lang w:val="en-US"/>
        </w:rPr>
        <w:t xml:space="preserve"> </w:t>
      </w:r>
      <w:r w:rsidR="00530AEB" w:rsidRPr="00215C42">
        <w:rPr>
          <w:szCs w:val="24"/>
          <w:lang w:val="en-US"/>
        </w:rPr>
        <w:t>03</w:t>
      </w:r>
      <w:r w:rsidRPr="00215C42">
        <w:rPr>
          <w:szCs w:val="24"/>
          <w:lang w:val="en-US"/>
        </w:rPr>
        <w:t>.0</w:t>
      </w:r>
      <w:r w:rsidR="00530AEB" w:rsidRPr="00215C42">
        <w:rPr>
          <w:szCs w:val="24"/>
          <w:lang w:val="en-US"/>
        </w:rPr>
        <w:t>9</w:t>
      </w:r>
      <w:r w:rsidRPr="00215C42">
        <w:rPr>
          <w:szCs w:val="24"/>
          <w:lang w:val="en-US"/>
        </w:rPr>
        <w:t>.20</w:t>
      </w:r>
      <w:r w:rsidR="00530AEB" w:rsidRPr="00215C42">
        <w:rPr>
          <w:szCs w:val="24"/>
          <w:lang w:val="en-US"/>
        </w:rPr>
        <w:t>21</w:t>
      </w:r>
      <w:r w:rsidRPr="00215C42">
        <w:rPr>
          <w:szCs w:val="24"/>
          <w:lang w:val="en-US"/>
        </w:rPr>
        <w:t xml:space="preserve">.god.). </w:t>
      </w:r>
    </w:p>
    <w:p w14:paraId="2347DA84" w14:textId="1696C5C9" w:rsidR="00D771CD" w:rsidRPr="00215C42" w:rsidRDefault="00D771CD" w:rsidP="00E57424">
      <w:pPr>
        <w:spacing w:after="0"/>
        <w:contextualSpacing/>
        <w:rPr>
          <w:szCs w:val="24"/>
          <w:lang w:val="en-US"/>
        </w:rPr>
      </w:pPr>
    </w:p>
    <w:p w14:paraId="312E5C9A" w14:textId="53CFEFF2" w:rsidR="00D771CD" w:rsidRPr="00215C42" w:rsidRDefault="00D771CD" w:rsidP="00E57424">
      <w:pPr>
        <w:spacing w:after="0"/>
        <w:contextualSpacing/>
        <w:rPr>
          <w:szCs w:val="24"/>
          <w:lang w:val="en-US"/>
        </w:rPr>
      </w:pPr>
      <w:r w:rsidRPr="00215C42">
        <w:rPr>
          <w:szCs w:val="24"/>
          <w:lang w:val="en-US"/>
        </w:rPr>
        <w:t xml:space="preserve">Temeljem </w:t>
      </w:r>
      <w:proofErr w:type="spellStart"/>
      <w:r w:rsidRPr="00215C42">
        <w:rPr>
          <w:szCs w:val="24"/>
          <w:lang w:val="en-US"/>
        </w:rPr>
        <w:t>odredbe</w:t>
      </w:r>
      <w:proofErr w:type="spellEnd"/>
      <w:r w:rsidRPr="00215C42">
        <w:rPr>
          <w:szCs w:val="24"/>
          <w:lang w:val="en-US"/>
        </w:rPr>
        <w:t xml:space="preserve"> </w:t>
      </w:r>
      <w:proofErr w:type="spellStart"/>
      <w:r w:rsidRPr="00215C42">
        <w:rPr>
          <w:szCs w:val="24"/>
          <w:lang w:val="en-US"/>
        </w:rPr>
        <w:t>članka</w:t>
      </w:r>
      <w:proofErr w:type="spellEnd"/>
      <w:r w:rsidRPr="00215C42">
        <w:rPr>
          <w:szCs w:val="24"/>
          <w:lang w:val="en-US"/>
        </w:rPr>
        <w:t xml:space="preserve"> 34. </w:t>
      </w:r>
      <w:proofErr w:type="spellStart"/>
      <w:r w:rsidRPr="00215C42">
        <w:rPr>
          <w:szCs w:val="24"/>
          <w:lang w:val="en-US"/>
        </w:rPr>
        <w:t>stavak</w:t>
      </w:r>
      <w:proofErr w:type="spellEnd"/>
      <w:r w:rsidRPr="00215C42">
        <w:rPr>
          <w:szCs w:val="24"/>
          <w:lang w:val="en-US"/>
        </w:rPr>
        <w:t xml:space="preserve"> 1. </w:t>
      </w:r>
      <w:proofErr w:type="spellStart"/>
      <w:r w:rsidRPr="00215C42">
        <w:rPr>
          <w:szCs w:val="24"/>
          <w:lang w:val="en-US"/>
        </w:rPr>
        <w:t>zakona</w:t>
      </w:r>
      <w:proofErr w:type="spellEnd"/>
      <w:r w:rsidRPr="00215C42">
        <w:rPr>
          <w:szCs w:val="24"/>
          <w:lang w:val="en-US"/>
        </w:rPr>
        <w:t xml:space="preserve"> o </w:t>
      </w:r>
      <w:proofErr w:type="spellStart"/>
      <w:r w:rsidRPr="00215C42">
        <w:rPr>
          <w:szCs w:val="24"/>
          <w:lang w:val="en-US"/>
        </w:rPr>
        <w:t>sustavu</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Narodne</w:t>
      </w:r>
      <w:proofErr w:type="spellEnd"/>
      <w:r w:rsidRPr="00215C42">
        <w:rPr>
          <w:szCs w:val="24"/>
          <w:lang w:val="en-US"/>
        </w:rPr>
        <w:t xml:space="preserve"> Novine” </w:t>
      </w:r>
      <w:proofErr w:type="spellStart"/>
      <w:r w:rsidRPr="00215C42">
        <w:rPr>
          <w:szCs w:val="24"/>
          <w:lang w:val="en-US"/>
        </w:rPr>
        <w:t>broj</w:t>
      </w:r>
      <w:proofErr w:type="spellEnd"/>
      <w:r w:rsidRPr="00215C42">
        <w:rPr>
          <w:szCs w:val="24"/>
          <w:lang w:val="en-US"/>
        </w:rPr>
        <w:t xml:space="preserve"> 82/15, 118/18), a </w:t>
      </w:r>
      <w:proofErr w:type="spellStart"/>
      <w:r w:rsidRPr="00215C42">
        <w:rPr>
          <w:szCs w:val="24"/>
          <w:lang w:val="en-US"/>
        </w:rPr>
        <w:t>sukladno</w:t>
      </w:r>
      <w:proofErr w:type="spellEnd"/>
      <w:r w:rsidRPr="00215C42">
        <w:rPr>
          <w:szCs w:val="24"/>
          <w:lang w:val="en-US"/>
        </w:rPr>
        <w:t xml:space="preserve"> </w:t>
      </w:r>
      <w:proofErr w:type="spellStart"/>
      <w:r w:rsidRPr="00215C42">
        <w:rPr>
          <w:szCs w:val="24"/>
          <w:lang w:val="en-US"/>
        </w:rPr>
        <w:t>Odluci</w:t>
      </w:r>
      <w:proofErr w:type="spellEnd"/>
      <w:r w:rsidRPr="00215C42">
        <w:rPr>
          <w:szCs w:val="24"/>
          <w:lang w:val="en-US"/>
        </w:rPr>
        <w:t xml:space="preserve"> o </w:t>
      </w:r>
      <w:proofErr w:type="spellStart"/>
      <w:r w:rsidRPr="00215C42">
        <w:rPr>
          <w:szCs w:val="24"/>
          <w:lang w:val="en-US"/>
        </w:rPr>
        <w:t>donošenju</w:t>
      </w:r>
      <w:proofErr w:type="spellEnd"/>
      <w:r w:rsidRPr="00215C42">
        <w:rPr>
          <w:szCs w:val="24"/>
          <w:lang w:val="en-US"/>
        </w:rPr>
        <w:t xml:space="preserve"> </w:t>
      </w:r>
      <w:proofErr w:type="spellStart"/>
      <w:r w:rsidRPr="00215C42">
        <w:rPr>
          <w:szCs w:val="24"/>
          <w:lang w:val="en-US"/>
        </w:rPr>
        <w:t>Procjene</w:t>
      </w:r>
      <w:proofErr w:type="spellEnd"/>
      <w:r w:rsidRPr="00215C42">
        <w:rPr>
          <w:szCs w:val="24"/>
          <w:lang w:val="en-US"/>
        </w:rPr>
        <w:t xml:space="preserve"> </w:t>
      </w:r>
      <w:proofErr w:type="spellStart"/>
      <w:r w:rsidRPr="00215C42">
        <w:rPr>
          <w:szCs w:val="24"/>
          <w:lang w:val="en-US"/>
        </w:rPr>
        <w:t>rizika</w:t>
      </w:r>
      <w:proofErr w:type="spellEnd"/>
      <w:r w:rsidRPr="00215C42">
        <w:rPr>
          <w:szCs w:val="24"/>
          <w:lang w:val="en-US"/>
        </w:rPr>
        <w:t xml:space="preserve"> </w:t>
      </w:r>
      <w:proofErr w:type="spellStart"/>
      <w:r w:rsidRPr="00215C42">
        <w:rPr>
          <w:szCs w:val="24"/>
          <w:lang w:val="en-US"/>
        </w:rPr>
        <w:t>od</w:t>
      </w:r>
      <w:proofErr w:type="spellEnd"/>
      <w:r w:rsidRPr="00215C42">
        <w:rPr>
          <w:szCs w:val="24"/>
          <w:lang w:val="en-US"/>
        </w:rPr>
        <w:t xml:space="preserve"> </w:t>
      </w:r>
      <w:proofErr w:type="spellStart"/>
      <w:r w:rsidRPr="00215C42">
        <w:rPr>
          <w:szCs w:val="24"/>
          <w:lang w:val="en-US"/>
        </w:rPr>
        <w:t>velikih</w:t>
      </w:r>
      <w:proofErr w:type="spellEnd"/>
      <w:r w:rsidRPr="00215C42">
        <w:rPr>
          <w:szCs w:val="24"/>
          <w:lang w:val="en-US"/>
        </w:rPr>
        <w:t xml:space="preserve"> </w:t>
      </w:r>
      <w:proofErr w:type="spellStart"/>
      <w:r w:rsidRPr="00215C42">
        <w:rPr>
          <w:szCs w:val="24"/>
          <w:lang w:val="en-US"/>
        </w:rPr>
        <w:t>nesreća</w:t>
      </w:r>
      <w:proofErr w:type="spellEnd"/>
      <w:r w:rsidRPr="00215C42">
        <w:rPr>
          <w:szCs w:val="24"/>
          <w:lang w:val="en-US"/>
        </w:rPr>
        <w:t xml:space="preserve"> za </w:t>
      </w:r>
      <w:proofErr w:type="spellStart"/>
      <w:r w:rsidRPr="00215C42">
        <w:rPr>
          <w:szCs w:val="24"/>
          <w:lang w:val="en-US"/>
        </w:rPr>
        <w:t>Općinu</w:t>
      </w:r>
      <w:proofErr w:type="spellEnd"/>
      <w:r w:rsidRPr="00215C42">
        <w:rPr>
          <w:szCs w:val="24"/>
          <w:lang w:val="en-US"/>
        </w:rPr>
        <w:t xml:space="preserve"> Novi Golubovec (KLASA: 810-01/18-01/02, URBROJ: 2211/09-01-19-2, od 04.05.2018. </w:t>
      </w:r>
      <w:proofErr w:type="spellStart"/>
      <w:r w:rsidRPr="00215C42">
        <w:rPr>
          <w:szCs w:val="24"/>
          <w:lang w:val="en-US"/>
        </w:rPr>
        <w:t>godine</w:t>
      </w:r>
      <w:proofErr w:type="spellEnd"/>
      <w:r w:rsidRPr="00215C42">
        <w:rPr>
          <w:szCs w:val="24"/>
          <w:lang w:val="en-US"/>
        </w:rPr>
        <w:t xml:space="preserve">), </w:t>
      </w:r>
      <w:proofErr w:type="spellStart"/>
      <w:r w:rsidRPr="00215C42">
        <w:rPr>
          <w:szCs w:val="24"/>
          <w:lang w:val="en-US"/>
        </w:rPr>
        <w:t>Općinski</w:t>
      </w:r>
      <w:proofErr w:type="spellEnd"/>
      <w:r w:rsidRPr="00215C42">
        <w:rPr>
          <w:szCs w:val="24"/>
          <w:lang w:val="en-US"/>
        </w:rPr>
        <w:t xml:space="preserve"> </w:t>
      </w:r>
      <w:proofErr w:type="spellStart"/>
      <w:r w:rsidRPr="00215C42">
        <w:rPr>
          <w:szCs w:val="24"/>
          <w:lang w:val="en-US"/>
        </w:rPr>
        <w:t>načelnik</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w:t>
      </w:r>
      <w:proofErr w:type="spellStart"/>
      <w:r w:rsidRPr="00215C42">
        <w:rPr>
          <w:szCs w:val="24"/>
          <w:lang w:val="en-US"/>
        </w:rPr>
        <w:t>donosi</w:t>
      </w:r>
      <w:proofErr w:type="spellEnd"/>
      <w:r w:rsidRPr="00215C42">
        <w:rPr>
          <w:szCs w:val="24"/>
          <w:lang w:val="en-US"/>
        </w:rPr>
        <w:t xml:space="preserve"> </w:t>
      </w:r>
      <w:proofErr w:type="spellStart"/>
      <w:r w:rsidRPr="00215C42">
        <w:rPr>
          <w:szCs w:val="24"/>
          <w:lang w:val="en-US"/>
        </w:rPr>
        <w:t>odluku</w:t>
      </w:r>
      <w:proofErr w:type="spellEnd"/>
      <w:r w:rsidRPr="00215C42">
        <w:rPr>
          <w:szCs w:val="24"/>
          <w:lang w:val="en-US"/>
        </w:rPr>
        <w:t xml:space="preserve"> o </w:t>
      </w:r>
      <w:proofErr w:type="spellStart"/>
      <w:r w:rsidRPr="00215C42">
        <w:rPr>
          <w:szCs w:val="24"/>
          <w:lang w:val="en-US"/>
        </w:rPr>
        <w:t>imenovanju</w:t>
      </w:r>
      <w:proofErr w:type="spellEnd"/>
      <w:r w:rsidRPr="00215C42">
        <w:rPr>
          <w:szCs w:val="24"/>
          <w:lang w:val="en-US"/>
        </w:rPr>
        <w:t xml:space="preserve"> </w:t>
      </w:r>
      <w:proofErr w:type="spellStart"/>
      <w:r w:rsidRPr="00215C42">
        <w:rPr>
          <w:szCs w:val="24"/>
          <w:lang w:val="en-US"/>
        </w:rPr>
        <w:t>povjerenika</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njihovih</w:t>
      </w:r>
      <w:proofErr w:type="spellEnd"/>
      <w:r w:rsidRPr="00215C42">
        <w:rPr>
          <w:szCs w:val="24"/>
          <w:lang w:val="en-US"/>
        </w:rPr>
        <w:t xml:space="preserve"> </w:t>
      </w:r>
      <w:proofErr w:type="spellStart"/>
      <w:r w:rsidRPr="00215C42">
        <w:rPr>
          <w:szCs w:val="24"/>
          <w:lang w:val="en-US"/>
        </w:rPr>
        <w:t>zamjenika</w:t>
      </w:r>
      <w:proofErr w:type="spellEnd"/>
      <w:r w:rsidRPr="00215C42">
        <w:rPr>
          <w:szCs w:val="24"/>
          <w:lang w:val="en-US"/>
        </w:rPr>
        <w:t xml:space="preserve"> za </w:t>
      </w:r>
      <w:proofErr w:type="spellStart"/>
      <w:r w:rsidRPr="00215C42">
        <w:rPr>
          <w:szCs w:val="24"/>
          <w:lang w:val="en-US"/>
        </w:rPr>
        <w:t>područje</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(KLASA: 810-01/</w:t>
      </w:r>
      <w:r w:rsidR="00530AEB" w:rsidRPr="00215C42">
        <w:rPr>
          <w:szCs w:val="24"/>
          <w:lang w:val="en-US"/>
        </w:rPr>
        <w:t>20</w:t>
      </w:r>
      <w:r w:rsidRPr="00215C42">
        <w:rPr>
          <w:szCs w:val="24"/>
          <w:lang w:val="en-US"/>
        </w:rPr>
        <w:t>-01/02, URBROJ: 2211/09-01-</w:t>
      </w:r>
      <w:r w:rsidR="00530AEB" w:rsidRPr="00215C42">
        <w:rPr>
          <w:szCs w:val="24"/>
          <w:lang w:val="en-US"/>
        </w:rPr>
        <w:t>20</w:t>
      </w:r>
      <w:r w:rsidRPr="00215C42">
        <w:rPr>
          <w:szCs w:val="24"/>
          <w:lang w:val="en-US"/>
        </w:rPr>
        <w:t>-</w:t>
      </w:r>
      <w:r w:rsidR="00530AEB" w:rsidRPr="00215C42">
        <w:rPr>
          <w:szCs w:val="24"/>
          <w:lang w:val="en-US"/>
        </w:rPr>
        <w:t>1</w:t>
      </w:r>
      <w:r w:rsidRPr="00215C42">
        <w:rPr>
          <w:szCs w:val="24"/>
          <w:lang w:val="en-US"/>
        </w:rPr>
        <w:t xml:space="preserve">, </w:t>
      </w:r>
      <w:proofErr w:type="spellStart"/>
      <w:r w:rsidRPr="00215C42">
        <w:rPr>
          <w:szCs w:val="24"/>
          <w:lang w:val="en-US"/>
        </w:rPr>
        <w:t>od</w:t>
      </w:r>
      <w:proofErr w:type="spellEnd"/>
      <w:r w:rsidRPr="00215C42">
        <w:rPr>
          <w:szCs w:val="24"/>
          <w:lang w:val="en-US"/>
        </w:rPr>
        <w:t xml:space="preserve"> </w:t>
      </w:r>
      <w:r w:rsidR="00530AEB" w:rsidRPr="00215C42">
        <w:rPr>
          <w:szCs w:val="24"/>
          <w:lang w:val="en-US"/>
        </w:rPr>
        <w:t>13</w:t>
      </w:r>
      <w:r w:rsidRPr="00215C42">
        <w:rPr>
          <w:szCs w:val="24"/>
          <w:lang w:val="en-US"/>
        </w:rPr>
        <w:t>.0</w:t>
      </w:r>
      <w:r w:rsidR="00530AEB" w:rsidRPr="00215C42">
        <w:rPr>
          <w:szCs w:val="24"/>
          <w:lang w:val="en-US"/>
        </w:rPr>
        <w:t>7</w:t>
      </w:r>
      <w:r w:rsidRPr="00215C42">
        <w:rPr>
          <w:szCs w:val="24"/>
          <w:lang w:val="en-US"/>
        </w:rPr>
        <w:t>.20</w:t>
      </w:r>
      <w:r w:rsidR="00530AEB" w:rsidRPr="00215C42">
        <w:rPr>
          <w:szCs w:val="24"/>
          <w:lang w:val="en-US"/>
        </w:rPr>
        <w:t>20</w:t>
      </w:r>
      <w:r w:rsidRPr="00215C42">
        <w:rPr>
          <w:szCs w:val="24"/>
          <w:lang w:val="en-US"/>
        </w:rPr>
        <w:t xml:space="preserve">.god.). </w:t>
      </w:r>
    </w:p>
    <w:p w14:paraId="2A80ACC2" w14:textId="2570604D" w:rsidR="00D771CD" w:rsidRPr="00215C42" w:rsidRDefault="00D771CD" w:rsidP="00E57424">
      <w:pPr>
        <w:spacing w:after="0"/>
        <w:contextualSpacing/>
        <w:rPr>
          <w:szCs w:val="24"/>
          <w:lang w:val="en-US"/>
        </w:rPr>
      </w:pPr>
    </w:p>
    <w:p w14:paraId="632B2AEF" w14:textId="7D27AE40" w:rsidR="00D771CD" w:rsidRPr="00215C42" w:rsidRDefault="00D771CD" w:rsidP="00E57424">
      <w:pPr>
        <w:spacing w:after="0"/>
        <w:contextualSpacing/>
        <w:rPr>
          <w:szCs w:val="24"/>
          <w:lang w:val="en-US"/>
        </w:rPr>
      </w:pPr>
      <w:r w:rsidRPr="00215C42">
        <w:rPr>
          <w:szCs w:val="24"/>
          <w:lang w:val="en-US"/>
        </w:rPr>
        <w:t xml:space="preserve">Na </w:t>
      </w:r>
      <w:proofErr w:type="spellStart"/>
      <w:r w:rsidRPr="00215C42">
        <w:rPr>
          <w:szCs w:val="24"/>
          <w:lang w:val="en-US"/>
        </w:rPr>
        <w:t>temelju</w:t>
      </w:r>
      <w:proofErr w:type="spellEnd"/>
      <w:r w:rsidRPr="00215C42">
        <w:rPr>
          <w:szCs w:val="24"/>
          <w:lang w:val="en-US"/>
        </w:rPr>
        <w:t xml:space="preserve"> </w:t>
      </w:r>
      <w:proofErr w:type="spellStart"/>
      <w:r w:rsidRPr="00215C42">
        <w:rPr>
          <w:szCs w:val="24"/>
          <w:lang w:val="en-US"/>
        </w:rPr>
        <w:t>članka</w:t>
      </w:r>
      <w:proofErr w:type="spellEnd"/>
      <w:r w:rsidRPr="00215C42">
        <w:rPr>
          <w:szCs w:val="24"/>
          <w:lang w:val="en-US"/>
        </w:rPr>
        <w:t xml:space="preserve"> 35. </w:t>
      </w:r>
      <w:proofErr w:type="spellStart"/>
      <w:r w:rsidRPr="00215C42">
        <w:rPr>
          <w:szCs w:val="24"/>
          <w:lang w:val="en-US"/>
        </w:rPr>
        <w:t>Zakona</w:t>
      </w:r>
      <w:proofErr w:type="spellEnd"/>
      <w:r w:rsidRPr="00215C42">
        <w:rPr>
          <w:szCs w:val="24"/>
          <w:lang w:val="en-US"/>
        </w:rPr>
        <w:t xml:space="preserve"> o </w:t>
      </w:r>
      <w:proofErr w:type="spellStart"/>
      <w:r w:rsidRPr="00215C42">
        <w:rPr>
          <w:szCs w:val="24"/>
          <w:lang w:val="en-US"/>
        </w:rPr>
        <w:t>sustavu</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Narodne</w:t>
      </w:r>
      <w:proofErr w:type="spellEnd"/>
      <w:r w:rsidRPr="00215C42">
        <w:rPr>
          <w:szCs w:val="24"/>
          <w:lang w:val="en-US"/>
        </w:rPr>
        <w:t xml:space="preserve"> Novine” </w:t>
      </w:r>
      <w:proofErr w:type="spellStart"/>
      <w:r w:rsidRPr="00215C42">
        <w:rPr>
          <w:szCs w:val="24"/>
          <w:lang w:val="en-US"/>
        </w:rPr>
        <w:t>broj</w:t>
      </w:r>
      <w:proofErr w:type="spellEnd"/>
      <w:r w:rsidRPr="00215C42">
        <w:rPr>
          <w:szCs w:val="24"/>
          <w:lang w:val="en-US"/>
        </w:rPr>
        <w:t xml:space="preserve"> 82/15, 118/18), a </w:t>
      </w:r>
      <w:proofErr w:type="spellStart"/>
      <w:r w:rsidRPr="00215C42">
        <w:rPr>
          <w:szCs w:val="24"/>
          <w:lang w:val="en-US"/>
        </w:rPr>
        <w:t>sukladno</w:t>
      </w:r>
      <w:proofErr w:type="spellEnd"/>
      <w:r w:rsidRPr="00215C42">
        <w:rPr>
          <w:szCs w:val="24"/>
          <w:lang w:val="en-US"/>
        </w:rPr>
        <w:t xml:space="preserve"> </w:t>
      </w:r>
      <w:proofErr w:type="spellStart"/>
      <w:r w:rsidRPr="00215C42">
        <w:rPr>
          <w:szCs w:val="24"/>
          <w:lang w:val="en-US"/>
        </w:rPr>
        <w:t>Odluci</w:t>
      </w:r>
      <w:proofErr w:type="spellEnd"/>
      <w:r w:rsidRPr="00215C42">
        <w:rPr>
          <w:szCs w:val="24"/>
          <w:lang w:val="en-US"/>
        </w:rPr>
        <w:t xml:space="preserve"> o </w:t>
      </w:r>
      <w:proofErr w:type="spellStart"/>
      <w:r w:rsidRPr="00215C42">
        <w:rPr>
          <w:szCs w:val="24"/>
          <w:lang w:val="en-US"/>
        </w:rPr>
        <w:t>donošenju</w:t>
      </w:r>
      <w:proofErr w:type="spellEnd"/>
      <w:r w:rsidRPr="00215C42">
        <w:rPr>
          <w:szCs w:val="24"/>
          <w:lang w:val="en-US"/>
        </w:rPr>
        <w:t xml:space="preserve"> </w:t>
      </w:r>
      <w:proofErr w:type="spellStart"/>
      <w:r w:rsidRPr="00215C42">
        <w:rPr>
          <w:szCs w:val="24"/>
          <w:lang w:val="en-US"/>
        </w:rPr>
        <w:t>Procjene</w:t>
      </w:r>
      <w:proofErr w:type="spellEnd"/>
      <w:r w:rsidRPr="00215C42">
        <w:rPr>
          <w:szCs w:val="24"/>
          <w:lang w:val="en-US"/>
        </w:rPr>
        <w:t xml:space="preserve"> </w:t>
      </w:r>
      <w:proofErr w:type="spellStart"/>
      <w:r w:rsidRPr="00215C42">
        <w:rPr>
          <w:szCs w:val="24"/>
          <w:lang w:val="en-US"/>
        </w:rPr>
        <w:t>rizika</w:t>
      </w:r>
      <w:proofErr w:type="spellEnd"/>
      <w:r w:rsidRPr="00215C42">
        <w:rPr>
          <w:szCs w:val="24"/>
          <w:lang w:val="en-US"/>
        </w:rPr>
        <w:t xml:space="preserve"> </w:t>
      </w:r>
      <w:proofErr w:type="spellStart"/>
      <w:r w:rsidRPr="00215C42">
        <w:rPr>
          <w:szCs w:val="24"/>
          <w:lang w:val="en-US"/>
        </w:rPr>
        <w:t>od</w:t>
      </w:r>
      <w:proofErr w:type="spellEnd"/>
      <w:r w:rsidRPr="00215C42">
        <w:rPr>
          <w:szCs w:val="24"/>
          <w:lang w:val="en-US"/>
        </w:rPr>
        <w:t xml:space="preserve"> </w:t>
      </w:r>
      <w:proofErr w:type="spellStart"/>
      <w:r w:rsidRPr="00215C42">
        <w:rPr>
          <w:szCs w:val="24"/>
          <w:lang w:val="en-US"/>
        </w:rPr>
        <w:t>velikih</w:t>
      </w:r>
      <w:proofErr w:type="spellEnd"/>
      <w:r w:rsidRPr="00215C42">
        <w:rPr>
          <w:szCs w:val="24"/>
          <w:lang w:val="en-US"/>
        </w:rPr>
        <w:t xml:space="preserve"> </w:t>
      </w:r>
      <w:proofErr w:type="spellStart"/>
      <w:r w:rsidRPr="00215C42">
        <w:rPr>
          <w:szCs w:val="24"/>
          <w:lang w:val="en-US"/>
        </w:rPr>
        <w:t>nesreća</w:t>
      </w:r>
      <w:proofErr w:type="spellEnd"/>
      <w:r w:rsidRPr="00215C42">
        <w:rPr>
          <w:szCs w:val="24"/>
          <w:lang w:val="en-US"/>
        </w:rPr>
        <w:t xml:space="preserve"> za </w:t>
      </w:r>
      <w:proofErr w:type="spellStart"/>
      <w:r w:rsidRPr="00215C42">
        <w:rPr>
          <w:szCs w:val="24"/>
          <w:lang w:val="en-US"/>
        </w:rPr>
        <w:t>Općinu</w:t>
      </w:r>
      <w:proofErr w:type="spellEnd"/>
      <w:r w:rsidRPr="00215C42">
        <w:rPr>
          <w:szCs w:val="24"/>
          <w:lang w:val="en-US"/>
        </w:rPr>
        <w:t xml:space="preserve"> Novi Golubovec (KLASA: 810-01/18-01/02, URBROJ: 2211/09-01-19-2, od 04.05.2018. </w:t>
      </w:r>
      <w:proofErr w:type="spellStart"/>
      <w:r w:rsidRPr="00215C42">
        <w:rPr>
          <w:szCs w:val="24"/>
          <w:lang w:val="en-US"/>
        </w:rPr>
        <w:t>godine</w:t>
      </w:r>
      <w:proofErr w:type="spellEnd"/>
      <w:r w:rsidRPr="00215C42">
        <w:rPr>
          <w:szCs w:val="24"/>
          <w:lang w:val="en-US"/>
        </w:rPr>
        <w:t xml:space="preserve">), </w:t>
      </w:r>
      <w:proofErr w:type="spellStart"/>
      <w:r w:rsidRPr="00215C42">
        <w:rPr>
          <w:szCs w:val="24"/>
          <w:lang w:val="en-US"/>
        </w:rPr>
        <w:t>načelnik</w:t>
      </w:r>
      <w:proofErr w:type="spellEnd"/>
      <w:r w:rsidRPr="00215C42">
        <w:rPr>
          <w:szCs w:val="24"/>
          <w:lang w:val="en-US"/>
        </w:rPr>
        <w:t xml:space="preserve"> </w:t>
      </w:r>
      <w:proofErr w:type="spellStart"/>
      <w:r w:rsidRPr="00215C42">
        <w:rPr>
          <w:szCs w:val="24"/>
          <w:lang w:val="en-US"/>
        </w:rPr>
        <w:t>Stožera</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w:t>
      </w:r>
      <w:proofErr w:type="spellStart"/>
      <w:r w:rsidRPr="00215C42">
        <w:rPr>
          <w:szCs w:val="24"/>
          <w:lang w:val="en-US"/>
        </w:rPr>
        <w:t>donosi</w:t>
      </w:r>
      <w:proofErr w:type="spellEnd"/>
      <w:r w:rsidRPr="00215C42">
        <w:rPr>
          <w:szCs w:val="24"/>
          <w:lang w:val="en-US"/>
        </w:rPr>
        <w:t xml:space="preserve"> </w:t>
      </w:r>
      <w:proofErr w:type="spellStart"/>
      <w:r w:rsidRPr="00215C42">
        <w:rPr>
          <w:szCs w:val="24"/>
          <w:lang w:val="en-US"/>
        </w:rPr>
        <w:t>Odluku</w:t>
      </w:r>
      <w:proofErr w:type="spellEnd"/>
      <w:r w:rsidRPr="00215C42">
        <w:rPr>
          <w:szCs w:val="24"/>
          <w:lang w:val="en-US"/>
        </w:rPr>
        <w:t xml:space="preserve"> o </w:t>
      </w:r>
      <w:proofErr w:type="spellStart"/>
      <w:r w:rsidRPr="00215C42">
        <w:rPr>
          <w:szCs w:val="24"/>
          <w:lang w:val="en-US"/>
        </w:rPr>
        <w:t>imenovanju</w:t>
      </w:r>
      <w:proofErr w:type="spellEnd"/>
      <w:r w:rsidRPr="00215C42">
        <w:rPr>
          <w:szCs w:val="24"/>
          <w:lang w:val="en-US"/>
        </w:rPr>
        <w:t xml:space="preserve"> </w:t>
      </w:r>
      <w:proofErr w:type="spellStart"/>
      <w:r w:rsidRPr="00215C42">
        <w:rPr>
          <w:szCs w:val="24"/>
          <w:lang w:val="en-US"/>
        </w:rPr>
        <w:t>koordinatora</w:t>
      </w:r>
      <w:proofErr w:type="spellEnd"/>
      <w:r w:rsidRPr="00215C42">
        <w:rPr>
          <w:szCs w:val="24"/>
          <w:lang w:val="en-US"/>
        </w:rPr>
        <w:t xml:space="preserve"> </w:t>
      </w:r>
      <w:proofErr w:type="spellStart"/>
      <w:r w:rsidRPr="00215C42">
        <w:rPr>
          <w:szCs w:val="24"/>
          <w:lang w:val="en-US"/>
        </w:rPr>
        <w:t>na</w:t>
      </w:r>
      <w:proofErr w:type="spellEnd"/>
      <w:r w:rsidRPr="00215C42">
        <w:rPr>
          <w:szCs w:val="24"/>
          <w:lang w:val="en-US"/>
        </w:rPr>
        <w:t xml:space="preserve"> </w:t>
      </w:r>
      <w:proofErr w:type="spellStart"/>
      <w:r w:rsidRPr="00215C42">
        <w:rPr>
          <w:szCs w:val="24"/>
          <w:lang w:val="en-US"/>
        </w:rPr>
        <w:t>lokaciji</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Novi Golubovec (KLASA: 810-01/19-01/02, URBROJ: 2211/09-01-19-2, </w:t>
      </w:r>
      <w:proofErr w:type="spellStart"/>
      <w:r w:rsidRPr="00215C42">
        <w:rPr>
          <w:szCs w:val="24"/>
          <w:lang w:val="en-US"/>
        </w:rPr>
        <w:t>od</w:t>
      </w:r>
      <w:proofErr w:type="spellEnd"/>
      <w:r w:rsidRPr="00215C42">
        <w:rPr>
          <w:szCs w:val="24"/>
          <w:lang w:val="en-US"/>
        </w:rPr>
        <w:t xml:space="preserve"> 11.03.2019.god.). </w:t>
      </w:r>
    </w:p>
    <w:p w14:paraId="76C29314" w14:textId="77777777" w:rsidR="00FE1A70" w:rsidRPr="00215C42" w:rsidRDefault="00FE1A70" w:rsidP="00E57424">
      <w:pPr>
        <w:spacing w:after="0"/>
        <w:contextualSpacing/>
        <w:jc w:val="left"/>
        <w:rPr>
          <w:szCs w:val="24"/>
          <w:lang w:val="en-US"/>
        </w:rPr>
      </w:pPr>
    </w:p>
    <w:p w14:paraId="69DD957F" w14:textId="77777777" w:rsidR="0059112B" w:rsidRPr="00215C42" w:rsidRDefault="0059112B" w:rsidP="00E57424">
      <w:pPr>
        <w:pStyle w:val="Naslov1"/>
        <w:spacing w:before="0"/>
      </w:pPr>
      <w:bookmarkStart w:id="168" w:name="_Toc519852189"/>
      <w:bookmarkStart w:id="169" w:name="_Toc65151410"/>
      <w:bookmarkStart w:id="170" w:name="_Toc208210677"/>
      <w:r w:rsidRPr="00215C42">
        <w:t>3. IDENTIFIKACIJA PRIJETNJI I RIZIKA NA PODRUČJU OPĆINE</w:t>
      </w:r>
      <w:bookmarkEnd w:id="168"/>
      <w:bookmarkEnd w:id="169"/>
      <w:bookmarkEnd w:id="170"/>
    </w:p>
    <w:p w14:paraId="74BD2058" w14:textId="77777777" w:rsidR="0059112B" w:rsidRPr="00215C42" w:rsidRDefault="0059112B" w:rsidP="00E57424">
      <w:pPr>
        <w:spacing w:after="0"/>
      </w:pPr>
    </w:p>
    <w:p w14:paraId="168ECFCD" w14:textId="77777777" w:rsidR="0059112B" w:rsidRPr="00215C42" w:rsidRDefault="0059112B" w:rsidP="00E57424">
      <w:pPr>
        <w:autoSpaceDE w:val="0"/>
        <w:autoSpaceDN w:val="0"/>
        <w:adjustRightInd w:val="0"/>
        <w:spacing w:after="0"/>
        <w:rPr>
          <w:rFonts w:cstheme="minorHAnsi"/>
          <w:color w:val="000000"/>
          <w:szCs w:val="24"/>
        </w:rPr>
      </w:pPr>
      <w:r w:rsidRPr="00215C42">
        <w:rPr>
          <w:rFonts w:cstheme="minorHAnsi"/>
          <w:color w:val="000000"/>
          <w:szCs w:val="24"/>
        </w:rPr>
        <w:t xml:space="preserve">Identifikacija prijetnji jest početni korak u postupku izrade Procjene rizika. Prilikom identifikacije prijetnji potrebno je odrediti sljedeće: koje se sve prijetnje pojavljuju na području Općine,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012029B7" w14:textId="12EE4979" w:rsidR="0059112B" w:rsidRPr="00215C42" w:rsidRDefault="0059112B" w:rsidP="00E57424">
      <w:pPr>
        <w:autoSpaceDE w:val="0"/>
        <w:autoSpaceDN w:val="0"/>
        <w:adjustRightInd w:val="0"/>
        <w:spacing w:after="0"/>
        <w:rPr>
          <w:rFonts w:cstheme="minorHAnsi"/>
          <w:color w:val="000000"/>
          <w:szCs w:val="24"/>
        </w:rPr>
      </w:pPr>
      <w:r w:rsidRPr="00215C42">
        <w:rPr>
          <w:rFonts w:cstheme="minorHAnsi"/>
          <w:color w:val="000000"/>
          <w:szCs w:val="24"/>
        </w:rPr>
        <w:lastRenderedPageBreak/>
        <w:t>Kako bi se identificirale moguće prijetnje na području Općine korištena je Procjena rizika od katast</w:t>
      </w:r>
      <w:r w:rsidR="00BA3D30" w:rsidRPr="00215C42">
        <w:rPr>
          <w:rFonts w:cstheme="minorHAnsi"/>
          <w:color w:val="000000"/>
          <w:szCs w:val="24"/>
        </w:rPr>
        <w:t>rofa za Republiku Hrvatsku, 2024</w:t>
      </w:r>
      <w:r w:rsidRPr="00215C42">
        <w:rPr>
          <w:rFonts w:cstheme="minorHAnsi"/>
          <w:color w:val="000000"/>
          <w:szCs w:val="24"/>
        </w:rPr>
        <w:t>.god. u kojoj se nalaze karte vjerojatnih rizika za zasebna područja, Smjernice za izradu procjene rizika od velikih nesreća za područje Krapinsko - zagorske županije u kojoj su navedene najvjerojatnije prijetnje koje mogu ugroziti područje i stanovništvo istog područja.</w:t>
      </w:r>
    </w:p>
    <w:p w14:paraId="49ECEF60" w14:textId="77777777" w:rsidR="0059112B" w:rsidRPr="00215C42" w:rsidRDefault="0059112B" w:rsidP="00E57424">
      <w:pPr>
        <w:autoSpaceDE w:val="0"/>
        <w:autoSpaceDN w:val="0"/>
        <w:adjustRightInd w:val="0"/>
        <w:spacing w:after="0"/>
        <w:rPr>
          <w:rFonts w:cstheme="minorHAnsi"/>
          <w:color w:val="000000"/>
          <w:szCs w:val="24"/>
        </w:rPr>
      </w:pPr>
    </w:p>
    <w:p w14:paraId="21A821ED" w14:textId="77777777" w:rsidR="0059112B" w:rsidRPr="00215C42" w:rsidRDefault="0059112B" w:rsidP="00E57424">
      <w:pPr>
        <w:rPr>
          <w:rFonts w:cstheme="minorHAnsi"/>
          <w:color w:val="000000"/>
          <w:szCs w:val="24"/>
        </w:rPr>
      </w:pPr>
      <w:r w:rsidRPr="00215C42">
        <w:rPr>
          <w:rFonts w:cstheme="minorHAnsi"/>
          <w:color w:val="000000"/>
          <w:szCs w:val="24"/>
        </w:rPr>
        <w:t>Procjena rizika od velikih nesreća je izrađena na temelju scenarija za svaki pojedini rizik.</w:t>
      </w:r>
    </w:p>
    <w:p w14:paraId="4E917F56" w14:textId="75682945" w:rsidR="0059112B" w:rsidRPr="00215C42" w:rsidRDefault="0059112B" w:rsidP="00E57424">
      <w:pPr>
        <w:pStyle w:val="Naslov2"/>
      </w:pPr>
      <w:bookmarkStart w:id="171" w:name="_Toc519852190"/>
      <w:bookmarkStart w:id="172" w:name="_Toc65151411"/>
      <w:bookmarkStart w:id="173" w:name="_Toc208210678"/>
      <w:r w:rsidRPr="00215C42">
        <w:t>3.1. Popis identificiranih prijetnji i rizika na području Općine</w:t>
      </w:r>
      <w:bookmarkEnd w:id="171"/>
      <w:bookmarkEnd w:id="172"/>
      <w:bookmarkEnd w:id="173"/>
    </w:p>
    <w:p w14:paraId="380440EA" w14:textId="4D2E4EC9" w:rsidR="0059112B" w:rsidRPr="00215C42" w:rsidRDefault="0059112B" w:rsidP="00E57424">
      <w:pPr>
        <w:spacing w:after="0"/>
      </w:pPr>
    </w:p>
    <w:p w14:paraId="5898FC6A" w14:textId="77777777" w:rsidR="00AF1EDF" w:rsidRPr="00215C42" w:rsidRDefault="00AF1EDF" w:rsidP="00E57424">
      <w:pPr>
        <w:tabs>
          <w:tab w:val="left" w:pos="2160"/>
        </w:tabs>
        <w:rPr>
          <w:szCs w:val="24"/>
        </w:rPr>
      </w:pPr>
      <w:r w:rsidRPr="00215C42">
        <w:rPr>
          <w:szCs w:val="24"/>
        </w:rPr>
        <w:t xml:space="preserve">Izraženi rizici smatraju se minimalno rizici koji su na području određene Županije u nacionalnoj procjeni rizika označeni crvenom i narančastom bojom  odnosno spadaju u kategoriju visokog i vrlo visokog rizika. </w:t>
      </w:r>
    </w:p>
    <w:p w14:paraId="001865DF" w14:textId="004401BD" w:rsidR="00AF1EDF" w:rsidRPr="00215C42" w:rsidRDefault="00AF1EDF" w:rsidP="00E57424">
      <w:pPr>
        <w:tabs>
          <w:tab w:val="left" w:pos="2160"/>
        </w:tabs>
        <w:rPr>
          <w:szCs w:val="24"/>
        </w:rPr>
      </w:pPr>
      <w:r w:rsidRPr="00215C42">
        <w:rPr>
          <w:szCs w:val="24"/>
        </w:rPr>
        <w:t>Prema podacima navedenima u Procjeni rizika od katastrofa za</w:t>
      </w:r>
      <w:r w:rsidR="00BA3D30" w:rsidRPr="00215C42">
        <w:rPr>
          <w:szCs w:val="24"/>
        </w:rPr>
        <w:t xml:space="preserve"> Republiku Hrvatsku, 2024</w:t>
      </w:r>
      <w:r w:rsidRPr="00215C42">
        <w:rPr>
          <w:szCs w:val="24"/>
        </w:rPr>
        <w:t>.god., za Krapinsko - zagorsku županiju izraženi su sljedeći rizici:</w:t>
      </w:r>
    </w:p>
    <w:p w14:paraId="4308DD0D" w14:textId="77777777" w:rsidR="00AF1EDF" w:rsidRPr="00215C42" w:rsidRDefault="00AF1EDF" w:rsidP="00E57424">
      <w:pPr>
        <w:numPr>
          <w:ilvl w:val="0"/>
          <w:numId w:val="16"/>
        </w:numPr>
        <w:tabs>
          <w:tab w:val="left" w:pos="-7200"/>
        </w:tabs>
        <w:suppressAutoHyphens/>
        <w:autoSpaceDN w:val="0"/>
        <w:spacing w:after="0"/>
        <w:textAlignment w:val="baseline"/>
        <w:rPr>
          <w:szCs w:val="24"/>
        </w:rPr>
      </w:pPr>
      <w:r w:rsidRPr="00215C42">
        <w:rPr>
          <w:szCs w:val="24"/>
        </w:rPr>
        <w:t>Ekstremne temperature</w:t>
      </w:r>
    </w:p>
    <w:p w14:paraId="461508AD" w14:textId="77777777" w:rsidR="00AF1EDF" w:rsidRPr="00215C42" w:rsidRDefault="00AF1EDF" w:rsidP="00E57424">
      <w:pPr>
        <w:numPr>
          <w:ilvl w:val="0"/>
          <w:numId w:val="16"/>
        </w:numPr>
        <w:tabs>
          <w:tab w:val="left" w:pos="-7200"/>
        </w:tabs>
        <w:suppressAutoHyphens/>
        <w:autoSpaceDN w:val="0"/>
        <w:spacing w:after="0"/>
        <w:textAlignment w:val="baseline"/>
        <w:rPr>
          <w:szCs w:val="24"/>
        </w:rPr>
      </w:pPr>
      <w:r w:rsidRPr="00215C42">
        <w:rPr>
          <w:szCs w:val="24"/>
        </w:rPr>
        <w:t>Epidemije i pandemije</w:t>
      </w:r>
    </w:p>
    <w:p w14:paraId="2FFAAADE" w14:textId="77777777" w:rsidR="00AF1EDF" w:rsidRPr="00215C42" w:rsidRDefault="00AF1EDF" w:rsidP="00E57424">
      <w:pPr>
        <w:numPr>
          <w:ilvl w:val="0"/>
          <w:numId w:val="16"/>
        </w:numPr>
        <w:tabs>
          <w:tab w:val="left" w:pos="-7200"/>
        </w:tabs>
        <w:suppressAutoHyphens/>
        <w:autoSpaceDN w:val="0"/>
        <w:spacing w:after="0"/>
        <w:textAlignment w:val="baseline"/>
        <w:rPr>
          <w:szCs w:val="24"/>
        </w:rPr>
      </w:pPr>
      <w:r w:rsidRPr="00215C42">
        <w:rPr>
          <w:szCs w:val="24"/>
        </w:rPr>
        <w:t>Poplave izazvane izlijevanjem kopnenih vodenih tijela</w:t>
      </w:r>
    </w:p>
    <w:p w14:paraId="3E79CE35" w14:textId="77777777" w:rsidR="00AF1EDF" w:rsidRPr="00215C42" w:rsidRDefault="00AF1EDF" w:rsidP="00E57424">
      <w:pPr>
        <w:numPr>
          <w:ilvl w:val="0"/>
          <w:numId w:val="16"/>
        </w:numPr>
        <w:tabs>
          <w:tab w:val="left" w:pos="-7200"/>
        </w:tabs>
        <w:suppressAutoHyphens/>
        <w:autoSpaceDN w:val="0"/>
        <w:spacing w:after="0"/>
        <w:textAlignment w:val="baseline"/>
        <w:rPr>
          <w:szCs w:val="24"/>
        </w:rPr>
      </w:pPr>
      <w:r w:rsidRPr="00215C42">
        <w:rPr>
          <w:szCs w:val="24"/>
        </w:rPr>
        <w:t>Potres</w:t>
      </w:r>
    </w:p>
    <w:p w14:paraId="7E81F033" w14:textId="3DBB128F" w:rsidR="00813F22" w:rsidRPr="00215C42" w:rsidRDefault="00AF1EDF" w:rsidP="00E57424">
      <w:pPr>
        <w:numPr>
          <w:ilvl w:val="0"/>
          <w:numId w:val="16"/>
        </w:numPr>
        <w:tabs>
          <w:tab w:val="left" w:pos="-7200"/>
        </w:tabs>
        <w:suppressAutoHyphens/>
        <w:autoSpaceDN w:val="0"/>
        <w:spacing w:after="0"/>
        <w:textAlignment w:val="baseline"/>
        <w:rPr>
          <w:szCs w:val="24"/>
        </w:rPr>
      </w:pPr>
      <w:r w:rsidRPr="00215C42">
        <w:rPr>
          <w:szCs w:val="24"/>
        </w:rPr>
        <w:t>Klizišta</w:t>
      </w:r>
    </w:p>
    <w:p w14:paraId="4CC3D0AB" w14:textId="77777777" w:rsidR="00635176" w:rsidRPr="00215C42" w:rsidRDefault="00635176" w:rsidP="00E57424">
      <w:pPr>
        <w:tabs>
          <w:tab w:val="left" w:pos="-7200"/>
        </w:tabs>
        <w:suppressAutoHyphens/>
        <w:autoSpaceDN w:val="0"/>
        <w:spacing w:after="0"/>
        <w:ind w:left="720"/>
        <w:textAlignment w:val="baseline"/>
        <w:rPr>
          <w:szCs w:val="24"/>
        </w:rPr>
      </w:pPr>
    </w:p>
    <w:p w14:paraId="043AD492" w14:textId="5FBD4D60" w:rsidR="00AF1EDF" w:rsidRPr="00215C42" w:rsidRDefault="00AF1EDF" w:rsidP="00E57424">
      <w:pPr>
        <w:tabs>
          <w:tab w:val="left" w:pos="2160"/>
        </w:tabs>
        <w:rPr>
          <w:szCs w:val="24"/>
        </w:rPr>
      </w:pPr>
      <w:r w:rsidRPr="00215C42">
        <w:rPr>
          <w:szCs w:val="24"/>
        </w:rPr>
        <w:t>Sukladno Smjernicama za izradu procjena rizika od velikih nesreća za područje Krapinsko – zagorske županije, Procjenom rizika moraju se obrađivati vrlo visoki i visoki rizici koji se Procjenom rizika od katastrofa Republike Hrvatske vezuju uz područje jedinice za ko</w:t>
      </w:r>
      <w:r w:rsidR="00AE1F0E" w:rsidRPr="00215C42">
        <w:rPr>
          <w:szCs w:val="24"/>
        </w:rPr>
        <w:t xml:space="preserve">ju se izrađuje Procjena rizika. </w:t>
      </w:r>
      <w:r w:rsidRPr="00215C42">
        <w:rPr>
          <w:szCs w:val="24"/>
        </w:rPr>
        <w:t xml:space="preserve">Pored navedenih, Procjenom rizika jedinice lokalne samouprave i Procjenom rizika Županije mogu se obrađivati i drugi rizici identificirani na nacionalnoj razini ali i rizici koji nisu obrađeni na nacionalnoj razini, a za koje preliminarnom procjenom Županija odluči da su od značaja na području Županije. U skladu s time, sve jedinice lokalne samouprave koje su u obvezi izraditi Procjenu rizika i Županija, obavezno će obraditi sljedeće jednostavne rizike te za njih izraditi scenarije kojima će opisati vjerojatni događaj s najgorim mogućim posljedicama za svoje područje: </w:t>
      </w:r>
    </w:p>
    <w:p w14:paraId="5FF999B6" w14:textId="77777777" w:rsidR="00AF1EDF" w:rsidRPr="00215C42" w:rsidRDefault="00AF1EDF" w:rsidP="00E57424">
      <w:pPr>
        <w:pStyle w:val="Odlomakpopisa"/>
        <w:numPr>
          <w:ilvl w:val="0"/>
          <w:numId w:val="17"/>
        </w:numPr>
        <w:tabs>
          <w:tab w:val="left" w:pos="2160"/>
        </w:tabs>
        <w:rPr>
          <w:sz w:val="24"/>
          <w:szCs w:val="24"/>
        </w:rPr>
      </w:pPr>
      <w:proofErr w:type="spellStart"/>
      <w:r w:rsidRPr="00215C42">
        <w:rPr>
          <w:sz w:val="24"/>
          <w:szCs w:val="24"/>
        </w:rPr>
        <w:t>Potres</w:t>
      </w:r>
      <w:proofErr w:type="spellEnd"/>
    </w:p>
    <w:p w14:paraId="058ACF8F" w14:textId="77777777" w:rsidR="00AF1EDF" w:rsidRPr="00215C42" w:rsidRDefault="00AF1EDF" w:rsidP="00E57424">
      <w:pPr>
        <w:pStyle w:val="Odlomakpopisa"/>
        <w:numPr>
          <w:ilvl w:val="0"/>
          <w:numId w:val="17"/>
        </w:numPr>
        <w:tabs>
          <w:tab w:val="left" w:pos="2160"/>
        </w:tabs>
        <w:rPr>
          <w:sz w:val="24"/>
          <w:szCs w:val="24"/>
        </w:rPr>
      </w:pPr>
      <w:proofErr w:type="spellStart"/>
      <w:r w:rsidRPr="00215C42">
        <w:rPr>
          <w:sz w:val="24"/>
          <w:szCs w:val="24"/>
        </w:rPr>
        <w:t>Poplava</w:t>
      </w:r>
      <w:proofErr w:type="spellEnd"/>
    </w:p>
    <w:p w14:paraId="39495EC4" w14:textId="77777777" w:rsidR="00AF1EDF" w:rsidRPr="00215C42" w:rsidRDefault="00AF1EDF" w:rsidP="00E57424">
      <w:pPr>
        <w:pStyle w:val="Odlomakpopisa"/>
        <w:numPr>
          <w:ilvl w:val="0"/>
          <w:numId w:val="17"/>
        </w:numPr>
        <w:tabs>
          <w:tab w:val="left" w:pos="2160"/>
        </w:tabs>
        <w:rPr>
          <w:sz w:val="24"/>
          <w:szCs w:val="24"/>
        </w:rPr>
      </w:pPr>
      <w:proofErr w:type="spellStart"/>
      <w:r w:rsidRPr="00215C42">
        <w:rPr>
          <w:sz w:val="24"/>
          <w:szCs w:val="24"/>
        </w:rPr>
        <w:t>Ekstremne</w:t>
      </w:r>
      <w:proofErr w:type="spellEnd"/>
      <w:r w:rsidRPr="00215C42">
        <w:rPr>
          <w:sz w:val="24"/>
          <w:szCs w:val="24"/>
        </w:rPr>
        <w:t xml:space="preserve"> temperature</w:t>
      </w:r>
    </w:p>
    <w:p w14:paraId="68436FF2" w14:textId="481C5A9C" w:rsidR="00FF2632" w:rsidRPr="00215C42" w:rsidRDefault="00AF1EDF" w:rsidP="00E57424">
      <w:pPr>
        <w:pStyle w:val="Odlomakpopisa"/>
        <w:numPr>
          <w:ilvl w:val="0"/>
          <w:numId w:val="17"/>
        </w:numPr>
        <w:tabs>
          <w:tab w:val="left" w:pos="2160"/>
        </w:tabs>
        <w:rPr>
          <w:sz w:val="24"/>
          <w:szCs w:val="24"/>
        </w:rPr>
      </w:pPr>
      <w:proofErr w:type="spellStart"/>
      <w:r w:rsidRPr="00215C42">
        <w:rPr>
          <w:sz w:val="24"/>
          <w:szCs w:val="24"/>
        </w:rPr>
        <w:t>Epidemije</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pandemije</w:t>
      </w:r>
      <w:proofErr w:type="spellEnd"/>
    </w:p>
    <w:p w14:paraId="7ED7C484" w14:textId="2F8E07CA" w:rsidR="00FF2632" w:rsidRPr="00215C42" w:rsidRDefault="00FF2632" w:rsidP="00E57424">
      <w:pPr>
        <w:tabs>
          <w:tab w:val="left" w:pos="2160"/>
        </w:tabs>
        <w:rPr>
          <w:szCs w:val="24"/>
        </w:rPr>
      </w:pPr>
      <w:r w:rsidRPr="00215C42">
        <w:rPr>
          <w:szCs w:val="24"/>
        </w:rPr>
        <w:t>Sukladno proglašenim prirodnim nepogodama na području Općine</w:t>
      </w:r>
      <w:r w:rsidR="003A0DDC" w:rsidRPr="00215C42">
        <w:rPr>
          <w:szCs w:val="24"/>
        </w:rPr>
        <w:t xml:space="preserve"> Novi Golubovec</w:t>
      </w:r>
      <w:r w:rsidRPr="00215C42">
        <w:rPr>
          <w:szCs w:val="24"/>
        </w:rPr>
        <w:t xml:space="preserve"> ili na području cijele Krapinsko - zagorske županije u proteklih 20.god., na području Općine </w:t>
      </w:r>
      <w:r w:rsidR="003A0DDC" w:rsidRPr="00215C42">
        <w:rPr>
          <w:szCs w:val="24"/>
        </w:rPr>
        <w:t>Novi Golubovec</w:t>
      </w:r>
      <w:r w:rsidRPr="00215C42">
        <w:rPr>
          <w:szCs w:val="24"/>
        </w:rPr>
        <w:t xml:space="preserve"> registrirani su sljedeći rizici: </w:t>
      </w:r>
    </w:p>
    <w:p w14:paraId="369B0AFE" w14:textId="77777777" w:rsidR="00FF2632" w:rsidRPr="00215C42" w:rsidRDefault="00FF2632" w:rsidP="009C5B45">
      <w:pPr>
        <w:pStyle w:val="Odlomakpopisa"/>
        <w:numPr>
          <w:ilvl w:val="0"/>
          <w:numId w:val="109"/>
        </w:numPr>
        <w:tabs>
          <w:tab w:val="left" w:pos="2160"/>
        </w:tabs>
        <w:rPr>
          <w:szCs w:val="24"/>
        </w:rPr>
      </w:pPr>
      <w:proofErr w:type="spellStart"/>
      <w:r w:rsidRPr="00215C42">
        <w:rPr>
          <w:szCs w:val="24"/>
        </w:rPr>
        <w:lastRenderedPageBreak/>
        <w:t>Tuča</w:t>
      </w:r>
      <w:proofErr w:type="spellEnd"/>
    </w:p>
    <w:p w14:paraId="750182AB" w14:textId="77777777" w:rsidR="00FF2632" w:rsidRPr="00215C42" w:rsidRDefault="00FF2632" w:rsidP="009C5B45">
      <w:pPr>
        <w:pStyle w:val="Odlomakpopisa"/>
        <w:numPr>
          <w:ilvl w:val="0"/>
          <w:numId w:val="109"/>
        </w:numPr>
        <w:tabs>
          <w:tab w:val="left" w:pos="2160"/>
        </w:tabs>
        <w:rPr>
          <w:szCs w:val="24"/>
        </w:rPr>
      </w:pPr>
      <w:r w:rsidRPr="00215C42">
        <w:rPr>
          <w:szCs w:val="24"/>
        </w:rPr>
        <w:t>Mraz</w:t>
      </w:r>
    </w:p>
    <w:p w14:paraId="55FED680" w14:textId="77777777" w:rsidR="00FF2632" w:rsidRPr="00215C42" w:rsidRDefault="00FF2632" w:rsidP="009C5B45">
      <w:pPr>
        <w:pStyle w:val="Odlomakpopisa"/>
        <w:numPr>
          <w:ilvl w:val="0"/>
          <w:numId w:val="109"/>
        </w:numPr>
        <w:tabs>
          <w:tab w:val="left" w:pos="2160"/>
        </w:tabs>
        <w:rPr>
          <w:szCs w:val="24"/>
        </w:rPr>
      </w:pPr>
      <w:proofErr w:type="spellStart"/>
      <w:r w:rsidRPr="00215C42">
        <w:rPr>
          <w:szCs w:val="24"/>
        </w:rPr>
        <w:t>Suša</w:t>
      </w:r>
      <w:proofErr w:type="spellEnd"/>
    </w:p>
    <w:p w14:paraId="0604BD1D" w14:textId="189958E5" w:rsidR="00FF2632" w:rsidRPr="00215C42" w:rsidRDefault="00FF2632" w:rsidP="009C5B45">
      <w:pPr>
        <w:pStyle w:val="Odlomakpopisa"/>
        <w:numPr>
          <w:ilvl w:val="0"/>
          <w:numId w:val="109"/>
        </w:numPr>
        <w:tabs>
          <w:tab w:val="left" w:pos="2160"/>
        </w:tabs>
        <w:rPr>
          <w:szCs w:val="24"/>
        </w:rPr>
      </w:pPr>
      <w:proofErr w:type="spellStart"/>
      <w:r w:rsidRPr="00215C42">
        <w:rPr>
          <w:szCs w:val="24"/>
        </w:rPr>
        <w:t>Klizišta</w:t>
      </w:r>
      <w:proofErr w:type="spellEnd"/>
      <w:r w:rsidRPr="00215C42">
        <w:rPr>
          <w:szCs w:val="24"/>
        </w:rPr>
        <w:t xml:space="preserve"> (</w:t>
      </w:r>
      <w:proofErr w:type="spellStart"/>
      <w:r w:rsidRPr="00215C42">
        <w:rPr>
          <w:szCs w:val="24"/>
        </w:rPr>
        <w:t>uslijed</w:t>
      </w:r>
      <w:proofErr w:type="spellEnd"/>
      <w:r w:rsidRPr="00215C42">
        <w:rPr>
          <w:szCs w:val="24"/>
        </w:rPr>
        <w:t xml:space="preserve"> </w:t>
      </w:r>
      <w:proofErr w:type="spellStart"/>
      <w:r w:rsidRPr="00215C42">
        <w:rPr>
          <w:szCs w:val="24"/>
        </w:rPr>
        <w:t>izrazito</w:t>
      </w:r>
      <w:proofErr w:type="spellEnd"/>
      <w:r w:rsidRPr="00215C42">
        <w:rPr>
          <w:szCs w:val="24"/>
        </w:rPr>
        <w:t xml:space="preserve"> </w:t>
      </w:r>
      <w:proofErr w:type="spellStart"/>
      <w:r w:rsidRPr="00215C42">
        <w:rPr>
          <w:szCs w:val="24"/>
        </w:rPr>
        <w:t>nepovoljnih</w:t>
      </w:r>
      <w:proofErr w:type="spellEnd"/>
      <w:r w:rsidRPr="00215C42">
        <w:rPr>
          <w:szCs w:val="24"/>
        </w:rPr>
        <w:t xml:space="preserve"> </w:t>
      </w:r>
      <w:proofErr w:type="spellStart"/>
      <w:r w:rsidRPr="00215C42">
        <w:rPr>
          <w:szCs w:val="24"/>
        </w:rPr>
        <w:t>vremenskih</w:t>
      </w:r>
      <w:proofErr w:type="spellEnd"/>
      <w:r w:rsidRPr="00215C42">
        <w:rPr>
          <w:szCs w:val="24"/>
        </w:rPr>
        <w:t xml:space="preserve"> </w:t>
      </w:r>
      <w:proofErr w:type="spellStart"/>
      <w:r w:rsidRPr="00215C42">
        <w:rPr>
          <w:szCs w:val="24"/>
        </w:rPr>
        <w:t>prilika</w:t>
      </w:r>
      <w:proofErr w:type="spellEnd"/>
      <w:r w:rsidRPr="00215C42">
        <w:rPr>
          <w:szCs w:val="24"/>
        </w:rPr>
        <w:t xml:space="preserve">, </w:t>
      </w:r>
      <w:proofErr w:type="spellStart"/>
      <w:r w:rsidRPr="00215C42">
        <w:rPr>
          <w:szCs w:val="24"/>
        </w:rPr>
        <w:t>obilne</w:t>
      </w:r>
      <w:proofErr w:type="spellEnd"/>
      <w:r w:rsidRPr="00215C42">
        <w:rPr>
          <w:szCs w:val="24"/>
        </w:rPr>
        <w:t xml:space="preserve"> </w:t>
      </w:r>
      <w:proofErr w:type="spellStart"/>
      <w:r w:rsidRPr="00215C42">
        <w:rPr>
          <w:szCs w:val="24"/>
        </w:rPr>
        <w:t>kiše</w:t>
      </w:r>
      <w:proofErr w:type="spellEnd"/>
      <w:r w:rsidRPr="00215C42">
        <w:rPr>
          <w:szCs w:val="24"/>
        </w:rPr>
        <w:t xml:space="preserve"> </w:t>
      </w:r>
      <w:proofErr w:type="spellStart"/>
      <w:r w:rsidRPr="00215C42">
        <w:rPr>
          <w:szCs w:val="24"/>
        </w:rPr>
        <w:t>i</w:t>
      </w:r>
      <w:proofErr w:type="spellEnd"/>
      <w:r w:rsidRPr="00215C42">
        <w:rPr>
          <w:szCs w:val="24"/>
        </w:rPr>
        <w:t xml:space="preserve"> </w:t>
      </w:r>
      <w:proofErr w:type="spellStart"/>
      <w:r w:rsidRPr="00215C42">
        <w:rPr>
          <w:szCs w:val="24"/>
        </w:rPr>
        <w:t>topljenja</w:t>
      </w:r>
      <w:proofErr w:type="spellEnd"/>
      <w:r w:rsidRPr="00215C42">
        <w:rPr>
          <w:szCs w:val="24"/>
        </w:rPr>
        <w:t xml:space="preserve"> </w:t>
      </w:r>
      <w:proofErr w:type="spellStart"/>
      <w:r w:rsidRPr="00215C42">
        <w:rPr>
          <w:szCs w:val="24"/>
        </w:rPr>
        <w:t>snijega</w:t>
      </w:r>
      <w:proofErr w:type="spellEnd"/>
      <w:r w:rsidRPr="00215C42">
        <w:rPr>
          <w:szCs w:val="24"/>
        </w:rPr>
        <w:t xml:space="preserve">). </w:t>
      </w:r>
    </w:p>
    <w:p w14:paraId="52659388" w14:textId="042E9BE4" w:rsidR="00813F22" w:rsidRPr="00215C42" w:rsidRDefault="006811A2" w:rsidP="009C5B45">
      <w:pPr>
        <w:rPr>
          <w:szCs w:val="24"/>
        </w:rPr>
        <w:sectPr w:rsidR="00813F22" w:rsidRPr="00215C42" w:rsidSect="007A1FE7">
          <w:footerReference w:type="default" r:id="rId19"/>
          <w:pgSz w:w="11906" w:h="16838"/>
          <w:pgMar w:top="1418" w:right="1418" w:bottom="1418" w:left="1418" w:header="709" w:footer="709" w:gutter="0"/>
          <w:cols w:space="708"/>
          <w:docGrid w:linePitch="360"/>
        </w:sectPr>
      </w:pPr>
      <w:r w:rsidRPr="00215C42">
        <w:rPr>
          <w:szCs w:val="24"/>
        </w:rPr>
        <w:t xml:space="preserve">U tablici </w:t>
      </w:r>
      <w:r w:rsidR="00C90E1B" w:rsidRPr="00215C42">
        <w:rPr>
          <w:szCs w:val="24"/>
        </w:rPr>
        <w:t>20</w:t>
      </w:r>
      <w:r w:rsidRPr="00215C42">
        <w:rPr>
          <w:szCs w:val="24"/>
        </w:rPr>
        <w:t>. prikazan je registar rizika, odnosno potencijalnih prijetnji za područje Općine te u skladu s time u tablici su prikazane moguće posljedice te mjere odgovora na prijetnje.</w:t>
      </w:r>
      <w:r w:rsidR="00004C95" w:rsidRPr="00215C42">
        <w:rPr>
          <w:szCs w:val="24"/>
        </w:rPr>
        <w:t xml:space="preserve"> </w:t>
      </w:r>
    </w:p>
    <w:p w14:paraId="564AE597" w14:textId="649519CD" w:rsidR="006811A2" w:rsidRPr="00215C42" w:rsidRDefault="006811A2" w:rsidP="007A1FE7">
      <w:pPr>
        <w:tabs>
          <w:tab w:val="left" w:pos="1239"/>
        </w:tabs>
        <w:spacing w:after="0" w:line="240" w:lineRule="auto"/>
        <w:jc w:val="center"/>
        <w:rPr>
          <w:rFonts w:ascii="Calibri" w:eastAsia="Calibri" w:hAnsi="Calibri" w:cs="Arial"/>
          <w:b/>
          <w:bCs/>
          <w:sz w:val="20"/>
          <w:szCs w:val="20"/>
        </w:rPr>
      </w:pPr>
      <w:bookmarkStart w:id="174" w:name="_Toc519852341"/>
      <w:bookmarkStart w:id="175" w:name="_Toc65151689"/>
      <w:bookmarkStart w:id="176" w:name="_Toc100647968"/>
      <w:r w:rsidRPr="00215C42">
        <w:rPr>
          <w:rFonts w:ascii="Calibri" w:eastAsia="Calibri" w:hAnsi="Calibri" w:cs="Arial"/>
          <w:b/>
          <w:bCs/>
          <w:sz w:val="20"/>
          <w:szCs w:val="20"/>
        </w:rPr>
        <w:lastRenderedPageBreak/>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8</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identifikacije prijetnji na području Općine - Registar rizika</w:t>
      </w:r>
      <w:bookmarkEnd w:id="174"/>
      <w:bookmarkEnd w:id="175"/>
      <w:bookmarkEnd w:id="176"/>
    </w:p>
    <w:p w14:paraId="2191686B" w14:textId="77777777" w:rsidR="00FE1A70" w:rsidRPr="00215C42" w:rsidRDefault="00FE1A70" w:rsidP="007A1FE7">
      <w:pPr>
        <w:tabs>
          <w:tab w:val="left" w:pos="1239"/>
        </w:tabs>
        <w:spacing w:after="0" w:line="240" w:lineRule="auto"/>
        <w:jc w:val="center"/>
        <w:rPr>
          <w:rFonts w:ascii="Calibri" w:eastAsia="Calibri" w:hAnsi="Calibri" w:cstheme="minorHAnsi"/>
          <w:b/>
          <w:bCs/>
          <w:sz w:val="20"/>
          <w:szCs w:val="24"/>
        </w:rPr>
      </w:pPr>
    </w:p>
    <w:tbl>
      <w:tblPr>
        <w:tblW w:w="14170" w:type="dxa"/>
        <w:tblCellMar>
          <w:left w:w="10" w:type="dxa"/>
          <w:right w:w="10" w:type="dxa"/>
        </w:tblCellMar>
        <w:tblLook w:val="04A0" w:firstRow="1" w:lastRow="0" w:firstColumn="1" w:lastColumn="0" w:noHBand="0" w:noVBand="1"/>
      </w:tblPr>
      <w:tblGrid>
        <w:gridCol w:w="660"/>
        <w:gridCol w:w="1275"/>
        <w:gridCol w:w="3275"/>
        <w:gridCol w:w="3149"/>
        <w:gridCol w:w="3260"/>
        <w:gridCol w:w="2551"/>
      </w:tblGrid>
      <w:tr w:rsidR="006811A2" w:rsidRPr="00215C42" w14:paraId="0F609F81" w14:textId="77777777" w:rsidTr="00672D8B">
        <w:trPr>
          <w:trHeight w:val="64"/>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56A554"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R.B. rizika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114855"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Prijetnja</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F109CED"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Kratki opis scenarija</w:t>
            </w:r>
          </w:p>
        </w:tc>
        <w:tc>
          <w:tcPr>
            <w:tcW w:w="314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6104D8"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Utjecaj na društvene vrijednosti</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40396A7"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Preventivne mjere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B769BF"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Mjere odgovora</w:t>
            </w:r>
          </w:p>
        </w:tc>
      </w:tr>
      <w:tr w:rsidR="006811A2" w:rsidRPr="00215C42" w14:paraId="50BB89DB"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8D3C68C"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4A28E"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Epidemije i pandemije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CF62D"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Neočekivano veliki broj slučajeva neke bolesti, poglavito zarazne, kao i bilo koje druge bolesti u skoro isto vrijeme na jednom području, naseljenom mjestu, gdje obitava veći broj žitelja, tretira se kao epidemija. Same epidemije nastaju kod velikih nesreća kao potres, poplava i sl. </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D1F52"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U situaciji pojave određene epidemiološke i sanitarne prijetnje posljedice po stanovništvo očitovale bi se u značajnom padu životnog standarda i prekidu uobičajenog načina života.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77A1D" w14:textId="1155DFB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Preventivne DDD mjere, preventivna cijepljenja, održavanje higijene. Brze intervencije higijensko epidemiološke djelatnosti u suradnji s ostalim djelatnostima Zavoda za javno zdravstvo </w:t>
            </w:r>
            <w:r w:rsidR="00954415" w:rsidRPr="00215C42">
              <w:rPr>
                <w:rFonts w:cstheme="minorHAnsi"/>
                <w:sz w:val="20"/>
                <w:szCs w:val="20"/>
              </w:rPr>
              <w:t>Krapinsko - zagorske</w:t>
            </w:r>
            <w:r w:rsidRPr="00215C42">
              <w:rPr>
                <w:rFonts w:cstheme="minorHAnsi"/>
                <w:sz w:val="20"/>
                <w:szCs w:val="20"/>
              </w:rPr>
              <w:t xml:space="preserve"> županije i sanitarne inspekcije.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45E89"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Edukacija, obavješćivanje, cijepljenje, deratizacija higijensko epidemiološka djelatnost, zaštita vode. </w:t>
            </w:r>
          </w:p>
        </w:tc>
      </w:tr>
      <w:tr w:rsidR="006811A2" w:rsidRPr="00215C42" w14:paraId="52859B78"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A47977"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49B14"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Ekstremne vremenske pojave – Ekstremne temperature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E27BA" w14:textId="14982033"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 xml:space="preserve">Toplinski val kao prirodna pojava uzrokovana klimatskim promjenama, nastaje naglo bez prethodnih najava, neočekivano za </w:t>
            </w:r>
            <w:r w:rsidR="00954415" w:rsidRPr="00215C42">
              <w:rPr>
                <w:rFonts w:eastAsia="Calibri" w:cstheme="minorHAnsi"/>
                <w:sz w:val="20"/>
                <w:szCs w:val="20"/>
              </w:rPr>
              <w:t>Krapinsko - zagorsku</w:t>
            </w:r>
            <w:r w:rsidRPr="00215C42">
              <w:rPr>
                <w:rFonts w:eastAsia="Calibri" w:cstheme="minorHAnsi"/>
                <w:sz w:val="20"/>
                <w:szCs w:val="20"/>
              </w:rPr>
              <w:t xml:space="preserve"> županiju. Toplina može biti okidač za uzrok mnogih zdravstvenih stanja i izazvati umor, srčani udar ili konfuziju, inzult te pogoršati postojeće stanje kod kroničnih bolesnika.</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70621"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 xml:space="preserve">Ekonomska analiza zdravstvenih učinaka i prilagodbe na klimatske promjene ukazuje na direktne i indirektne posljedice na zdravlje od pojave ekstremnih temperatura uslijed klimatskih promjena to su: povećana smrtnost i broj ozljeda, povećan rizik od zaraznih bolesti, prehrana i razvoj djece, negativan utjecaj na mentalno zdravlje i </w:t>
            </w:r>
            <w:proofErr w:type="spellStart"/>
            <w:r w:rsidRPr="00215C42">
              <w:rPr>
                <w:rFonts w:eastAsia="Calibri" w:cstheme="minorHAnsi"/>
                <w:sz w:val="20"/>
                <w:szCs w:val="20"/>
              </w:rPr>
              <w:t>kardio</w:t>
            </w:r>
            <w:proofErr w:type="spellEnd"/>
            <w:r w:rsidRPr="00215C42">
              <w:rPr>
                <w:rFonts w:eastAsia="Calibri" w:cstheme="minorHAnsi"/>
                <w:sz w:val="20"/>
                <w:szCs w:val="20"/>
              </w:rPr>
              <w:t>-respiratorne bolesti.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2E79F" w14:textId="77777777"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Zdravstvenim mjerama prevencije uz medijsku podršku u pružanju pravovremenih informacija, a vezano uz zaštitu od vrućine ključan je i važan čimbenik očuvanja kardiološkog zdravlja, ali i zdravlja općenito.</w:t>
            </w:r>
          </w:p>
          <w:p w14:paraId="1CCC8B1E" w14:textId="77777777" w:rsidR="006811A2" w:rsidRPr="00215C42" w:rsidRDefault="006811A2" w:rsidP="007A1FE7">
            <w:pPr>
              <w:spacing w:after="0" w:line="240" w:lineRule="auto"/>
              <w:jc w:val="left"/>
              <w:rPr>
                <w:rFonts w:cstheme="minorHAnsi"/>
                <w:sz w:val="20"/>
                <w:szCs w:val="20"/>
              </w:rPr>
            </w:pPr>
            <w:r w:rsidRPr="00215C42">
              <w:rPr>
                <w:rFonts w:eastAsia="Calibri" w:cstheme="minorHAnsi"/>
                <w:sz w:val="20"/>
                <w:szCs w:val="20"/>
              </w:rPr>
              <w:t>Edukacija građana.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1B4E5" w14:textId="77777777" w:rsidR="006811A2" w:rsidRPr="00215C42" w:rsidRDefault="006811A2" w:rsidP="007A1FE7">
            <w:pPr>
              <w:spacing w:after="0" w:line="240" w:lineRule="auto"/>
              <w:jc w:val="left"/>
              <w:rPr>
                <w:rFonts w:cstheme="minorHAnsi"/>
                <w:sz w:val="20"/>
                <w:szCs w:val="20"/>
              </w:rPr>
            </w:pPr>
            <w:r w:rsidRPr="00215C42">
              <w:rPr>
                <w:rFonts w:eastAsia="Calibri" w:cstheme="minorHAnsi"/>
                <w:sz w:val="20"/>
                <w:szCs w:val="20"/>
              </w:rPr>
              <w:t>Obavješćivanje i upozoravanje, pružanje prve pomoći.</w:t>
            </w:r>
          </w:p>
        </w:tc>
      </w:tr>
      <w:tr w:rsidR="006811A2" w:rsidRPr="00215C42" w14:paraId="49474274"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AAA222F"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E4BE1"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Ekstremne vremenske pojave - Tuča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1B24F" w14:textId="77777777" w:rsidR="006811A2" w:rsidRPr="00215C42" w:rsidRDefault="006811A2" w:rsidP="007A1FE7">
            <w:pPr>
              <w:spacing w:after="0" w:line="240" w:lineRule="auto"/>
              <w:rPr>
                <w:rFonts w:eastAsia="Calibri" w:cstheme="minorHAnsi"/>
                <w:sz w:val="20"/>
                <w:szCs w:val="20"/>
              </w:rPr>
            </w:pPr>
            <w:r w:rsidRPr="00215C42">
              <w:rPr>
                <w:rFonts w:cstheme="minorHAnsi"/>
                <w:sz w:val="20"/>
                <w:szCs w:val="20"/>
              </w:rPr>
              <w:t xml:space="preserve">Pojava se tuče, </w:t>
            </w:r>
            <w:proofErr w:type="spellStart"/>
            <w:r w:rsidRPr="00215C42">
              <w:rPr>
                <w:rFonts w:cstheme="minorHAnsi"/>
                <w:sz w:val="20"/>
                <w:szCs w:val="20"/>
              </w:rPr>
              <w:t>sugradice</w:t>
            </w:r>
            <w:proofErr w:type="spellEnd"/>
            <w:r w:rsidRPr="00215C42">
              <w:rPr>
                <w:rFonts w:cstheme="minorHAnsi"/>
                <w:sz w:val="20"/>
                <w:szCs w:val="20"/>
              </w:rPr>
              <w:t xml:space="preserve"> i ledenih zrna zajedničkim imenom naziva kruta oborina. Svojim intenzitetom nanose velike štete pokretnoj i nepokretnoj imovini kao i poljoprivredi. Kako bi se zaštitile poljoprivredne površine i smanjile štete nastale od tuče, prije više od 30 godina u kontinentalnom dijelu Hrvatske, osnovana je  obrana od tuče. Državni hidrometeorološki zavod provodi obranu od tuče na ukupnoj površini od 24 100 km</w:t>
            </w:r>
            <w:r w:rsidRPr="00215C42">
              <w:rPr>
                <w:rFonts w:cstheme="minorHAnsi"/>
                <w:sz w:val="20"/>
                <w:szCs w:val="20"/>
                <w:vertAlign w:val="superscript"/>
              </w:rPr>
              <w:t>2</w:t>
            </w:r>
            <w:r w:rsidRPr="00215C42">
              <w:rPr>
                <w:rFonts w:cstheme="minorHAnsi"/>
                <w:sz w:val="20"/>
                <w:szCs w:val="20"/>
              </w:rPr>
              <w:t xml:space="preserve">. </w:t>
            </w:r>
            <w:r w:rsidRPr="00215C42">
              <w:rPr>
                <w:rFonts w:cstheme="minorHAnsi"/>
                <w:sz w:val="20"/>
                <w:szCs w:val="20"/>
              </w:rPr>
              <w:lastRenderedPageBreak/>
              <w:t>Sezona obrane od tuče traje od 1. svibnja do 30. rujna kada tuča može prouzročiti velike štete na poljoprivrednim kulturama te na ostaloj pokretnoj i nepokretnoj imovini. Operativna se obrana provodi pomoću raketa, a od 1995. godine i prizemnim generatorima na osam Radarskih centara (RC). Svaki centar odgovoran je za svoj dio branjenog područja.</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243B0" w14:textId="77777777" w:rsidR="006811A2" w:rsidRPr="00215C42" w:rsidRDefault="006811A2" w:rsidP="007A1FE7">
            <w:pPr>
              <w:spacing w:after="0" w:line="240" w:lineRule="auto"/>
              <w:rPr>
                <w:rFonts w:eastAsia="Calibri" w:cstheme="minorHAnsi"/>
                <w:sz w:val="20"/>
                <w:szCs w:val="20"/>
              </w:rPr>
            </w:pPr>
            <w:r w:rsidRPr="00215C42">
              <w:rPr>
                <w:rFonts w:eastAsia="Calibri" w:cstheme="minorHAnsi"/>
                <w:sz w:val="20"/>
                <w:szCs w:val="20"/>
              </w:rPr>
              <w:lastRenderedPageBreak/>
              <w:t>Problemi u prometu, opskrba lokalne i regionalne samouprave, problemi kod pružanja zdravstvenih usluga, štete na poljoprivrednim površinama, štete na objektima. Pojava leda na objektima kritične infrastrukture (elektroenergetika, telekomunikacije, vodoopskrba) može učiniti znatne materijalne štete.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B7941" w14:textId="77777777"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Edukacija i osposobljavanje građana s ciljem ublažavanja posljedica od snježnih oborina i poledica. Potrebno je redovito čišćenje pločnika, pristupnih putova, čišćenje snijega i leda s vozila prije uključivanja u promet i korištenje zimske opreme na vozilima. Poštivanjem urbanističkih mjera u izgradnji objekata smanjit će se posljedice uzrokovane kišom i/ili tučom.</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75C94"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Rano obavješćivanje i upozoravanje, pripremljena zimska služba.</w:t>
            </w:r>
          </w:p>
        </w:tc>
      </w:tr>
      <w:tr w:rsidR="006811A2" w:rsidRPr="00215C42" w14:paraId="31D4204F"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DCD27D1"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D684C"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Ekstremne vremenske pojave – Kiša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7109D" w14:textId="77777777" w:rsidR="006811A2" w:rsidRPr="00215C42" w:rsidRDefault="006811A2" w:rsidP="007A1FE7">
            <w:pPr>
              <w:spacing w:after="0" w:line="240" w:lineRule="auto"/>
              <w:rPr>
                <w:rFonts w:eastAsia="Calibri" w:cstheme="minorHAnsi"/>
                <w:sz w:val="20"/>
                <w:szCs w:val="20"/>
              </w:rPr>
            </w:pPr>
            <w:r w:rsidRPr="00215C42">
              <w:rPr>
                <w:rFonts w:cstheme="minorHAnsi"/>
                <w:sz w:val="20"/>
                <w:szCs w:val="20"/>
              </w:rPr>
              <w:t xml:space="preserve">Zbog svojih veoma malih dimenzija vodene kapljice oblaka mogu neko vrijeme lebdjeti u zraku. Spajanjem (koagulacijom) sitnih kapljica nastaju u oblacima krupnije kapi koje otežaju i padaju prema Zemlji. Sam proces stvaranja kapljica je dosta kompliciran. Vodena para prelazi u tekuće stanje kada je njena zasićenost dosegla 100%. Međutim u oblaku zasićenost je daleko iznad 100%, a sam proces kondenzacije neusporedivo «teže» bi počeo da nema tzv. kondenzacijskih jezgri. Radi se o sitnim česticama prašine ili soli koje vjetar ponese u zrak prilikom razbijanja valova o obalu. Prisutnost takvih čestica omogućuje proces kondenzacije i na stupnju zasićenosti vodene pare i ispod 100%. Za padanje obilnih kiša iz oblaka vrlo je značajna prisutnost sitnih ledenih kristala koji se sublimiranjem i spajanjem s pothlađenim kapljicama povećavaju i postaju veliki kristali leda, brzo se na </w:t>
            </w:r>
            <w:r w:rsidRPr="00215C42">
              <w:rPr>
                <w:rFonts w:cstheme="minorHAnsi"/>
                <w:sz w:val="20"/>
                <w:szCs w:val="20"/>
              </w:rPr>
              <w:lastRenderedPageBreak/>
              <w:t>dnu oblaka otapaju i padaju kao kiša (pljusak).</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52B2D" w14:textId="77777777" w:rsidR="006811A2" w:rsidRPr="00215C42" w:rsidRDefault="006811A2" w:rsidP="007A1FE7">
            <w:pPr>
              <w:spacing w:after="0" w:line="240" w:lineRule="auto"/>
              <w:rPr>
                <w:rFonts w:eastAsia="Calibri" w:cstheme="minorHAnsi"/>
                <w:sz w:val="20"/>
                <w:szCs w:val="20"/>
              </w:rPr>
            </w:pPr>
            <w:r w:rsidRPr="00215C42">
              <w:rPr>
                <w:rFonts w:cstheme="minorHAnsi"/>
                <w:sz w:val="20"/>
                <w:szCs w:val="20"/>
              </w:rPr>
              <w:lastRenderedPageBreak/>
              <w:t xml:space="preserve">Prekomjerne oborine mogu uzrokovati </w:t>
            </w:r>
            <w:proofErr w:type="spellStart"/>
            <w:r w:rsidRPr="00215C42">
              <w:rPr>
                <w:rFonts w:cstheme="minorHAnsi"/>
                <w:sz w:val="20"/>
                <w:szCs w:val="20"/>
              </w:rPr>
              <w:t>hidrične</w:t>
            </w:r>
            <w:proofErr w:type="spellEnd"/>
            <w:r w:rsidRPr="00215C42">
              <w:rPr>
                <w:rFonts w:cstheme="minorHAnsi"/>
                <w:sz w:val="20"/>
                <w:szCs w:val="20"/>
              </w:rPr>
              <w:t xml:space="preserve"> infekcije. Do zaraze može ako se otpadne vode pomiješaju s pitkom vodom, pri čemu se mogu razboljeti samo one osobe koje piju zaraženu vodu. Procjenjuje se da bi u slučaju navedenog posljedice po stanovništvo bile katastrofalne.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65CE1" w14:textId="4FA76C5E"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 xml:space="preserve">Poduzimanje zdravstvenih mjera prevencije, a vezano uz zaštitu od zaraze  (npr. cijepljenje ljudi i životinja, prskanje biljaka sa zaštitnim sredstvima i dr.). Odlična organiziranost zdravstvenih,  veterinarskih i agronomskih službi i inspekcijskih službi na području </w:t>
            </w:r>
            <w:r w:rsidR="00954415" w:rsidRPr="00215C42">
              <w:rPr>
                <w:rFonts w:eastAsia="Calibri" w:cstheme="minorHAnsi"/>
                <w:sz w:val="20"/>
                <w:szCs w:val="20"/>
              </w:rPr>
              <w:t>Krapinsko - zagorske</w:t>
            </w:r>
            <w:r w:rsidRPr="00215C42">
              <w:rPr>
                <w:rFonts w:eastAsia="Calibri" w:cstheme="minorHAnsi"/>
                <w:sz w:val="20"/>
                <w:szCs w:val="20"/>
              </w:rPr>
              <w:t xml:space="preserve">  županije.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5DD36"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Obavješćivanje</w:t>
            </w:r>
          </w:p>
        </w:tc>
      </w:tr>
      <w:tr w:rsidR="006811A2" w:rsidRPr="00215C42" w14:paraId="118455D8"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E83950"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B77E6"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Ekstremne vremenske pojave – Mraz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3711F" w14:textId="77777777" w:rsidR="006811A2" w:rsidRPr="00215C42" w:rsidRDefault="006811A2" w:rsidP="007A1FE7">
            <w:pPr>
              <w:spacing w:after="0" w:line="240" w:lineRule="auto"/>
              <w:rPr>
                <w:rFonts w:cstheme="minorHAnsi"/>
                <w:sz w:val="20"/>
                <w:szCs w:val="20"/>
              </w:rPr>
            </w:pPr>
            <w:r w:rsidRPr="00215C42">
              <w:rPr>
                <w:rFonts w:cstheme="minorHAnsi"/>
                <w:color w:val="000000"/>
                <w:sz w:val="20"/>
                <w:szCs w:val="20"/>
              </w:rPr>
              <w:t xml:space="preserve">Padalina koja se pojavljuje od rujna do svibnja, pri čemu je najopasniji onaj koji se pojavi u vegetacijskom razdoblju. </w:t>
            </w:r>
            <w:r w:rsidRPr="00215C42">
              <w:rPr>
                <w:rFonts w:eastAsia="Times New Roman" w:cstheme="minorHAnsi"/>
                <w:sz w:val="20"/>
                <w:szCs w:val="20"/>
                <w:lang w:eastAsia="hr-HR"/>
              </w:rPr>
              <w:t>Ovu pojavu karakterizira kratkotrajni pad temperature prizemnog sloja zraka do 0° C ili niže, u toplom dijelu godine, a može izazvati velike štete posebno kada se radi o voćarskim i povrtnim kulturama. Pojava, intenzitet i trajanje mraza lokalnog je karaktera jer ovisi od nagiba i orijentacije terena, reljefa, vrste zemljišta i vegetacije. Mraz nastaje sublimacijom vodene pare na ohlađenim predmetima ili bilju kad je temperatura rosišta niža od 0</w:t>
            </w:r>
            <w:r w:rsidRPr="00215C42">
              <w:rPr>
                <w:rFonts w:eastAsia="Times New Roman" w:cstheme="minorHAnsi"/>
                <w:sz w:val="20"/>
                <w:szCs w:val="20"/>
                <w:vertAlign w:val="superscript"/>
                <w:lang w:eastAsia="hr-HR"/>
              </w:rPr>
              <w:t>0</w:t>
            </w:r>
            <w:r w:rsidRPr="00215C42">
              <w:rPr>
                <w:rFonts w:eastAsia="Times New Roman" w:cstheme="minorHAnsi"/>
                <w:sz w:val="20"/>
                <w:szCs w:val="20"/>
                <w:lang w:eastAsia="hr-HR"/>
              </w:rPr>
              <w:t xml:space="preserve">C, a zrak se ohladi ispod rosišta. Prema nastanku možemo ga podijeliti na </w:t>
            </w:r>
            <w:proofErr w:type="spellStart"/>
            <w:r w:rsidRPr="00215C42">
              <w:rPr>
                <w:rFonts w:eastAsia="Times New Roman" w:cstheme="minorHAnsi"/>
                <w:sz w:val="20"/>
                <w:szCs w:val="20"/>
                <w:lang w:eastAsia="hr-HR"/>
              </w:rPr>
              <w:t>advekcijski</w:t>
            </w:r>
            <w:proofErr w:type="spellEnd"/>
            <w:r w:rsidRPr="00215C42">
              <w:rPr>
                <w:rFonts w:eastAsia="Times New Roman" w:cstheme="minorHAnsi"/>
                <w:sz w:val="20"/>
                <w:szCs w:val="20"/>
                <w:lang w:eastAsia="hr-HR"/>
              </w:rPr>
              <w:t xml:space="preserve">, radijacijski i evaporacijski. </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77F71" w14:textId="77777777" w:rsidR="006811A2" w:rsidRPr="00215C42" w:rsidRDefault="006811A2" w:rsidP="007A1FE7">
            <w:pPr>
              <w:spacing w:after="0" w:line="240" w:lineRule="auto"/>
              <w:rPr>
                <w:rFonts w:eastAsia="Calibri" w:cstheme="minorHAnsi"/>
                <w:sz w:val="20"/>
                <w:szCs w:val="20"/>
              </w:rPr>
            </w:pPr>
            <w:r w:rsidRPr="00215C42">
              <w:rPr>
                <w:rFonts w:cstheme="minorHAnsi"/>
                <w:color w:val="000000"/>
                <w:sz w:val="20"/>
                <w:szCs w:val="20"/>
              </w:rPr>
              <w:t xml:space="preserve">Posljedice mogu biti smanjenje prinosa u poljoprivredi i povrtlarstvu. Mraz je štetan jer biljke mogu promrznuti zbog niskih temperatura. </w:t>
            </w:r>
            <w:r w:rsidRPr="00215C42">
              <w:rPr>
                <w:rFonts w:eastAsia="Times New Roman" w:cstheme="minorHAnsi"/>
                <w:sz w:val="20"/>
                <w:szCs w:val="20"/>
                <w:lang w:eastAsia="hr-HR"/>
              </w:rPr>
              <w:t xml:space="preserve">U posljednjih nekoliko godina, mraz koji se pojavio u kasno proljeće nanosi velike štete na plantažama voćaka kao i na povrtlarskim kulturama.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0C8FA" w14:textId="77777777" w:rsidR="006811A2" w:rsidRPr="00215C42" w:rsidRDefault="006811A2" w:rsidP="007A1FE7">
            <w:pPr>
              <w:autoSpaceDE w:val="0"/>
              <w:autoSpaceDN w:val="0"/>
              <w:adjustRightInd w:val="0"/>
              <w:spacing w:after="0" w:line="240" w:lineRule="auto"/>
              <w:jc w:val="left"/>
              <w:rPr>
                <w:rFonts w:eastAsia="Calibri" w:cstheme="minorHAnsi"/>
                <w:sz w:val="20"/>
                <w:szCs w:val="20"/>
              </w:rPr>
            </w:pPr>
            <w:r w:rsidRPr="00215C42">
              <w:rPr>
                <w:rFonts w:eastAsia="Calibri" w:cstheme="minorHAnsi"/>
                <w:sz w:val="20"/>
                <w:szCs w:val="20"/>
              </w:rPr>
              <w:t>Savjetovanje, provođenje agrotehničkih mjera i mjera zaštite okoliša i prirode.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D7C4" w14:textId="77777777" w:rsidR="006811A2" w:rsidRPr="00215C42" w:rsidRDefault="006811A2" w:rsidP="007A1FE7">
            <w:pPr>
              <w:autoSpaceDE w:val="0"/>
              <w:autoSpaceDN w:val="0"/>
              <w:adjustRightInd w:val="0"/>
              <w:spacing w:after="0" w:line="240" w:lineRule="auto"/>
              <w:jc w:val="left"/>
              <w:rPr>
                <w:rFonts w:eastAsia="Calibri" w:cstheme="minorHAnsi"/>
                <w:sz w:val="20"/>
                <w:szCs w:val="20"/>
              </w:rPr>
            </w:pPr>
            <w:r w:rsidRPr="00215C42">
              <w:rPr>
                <w:rFonts w:eastAsia="Calibri" w:cstheme="minorHAnsi"/>
                <w:sz w:val="20"/>
                <w:szCs w:val="20"/>
              </w:rPr>
              <w:t>Upozoravanje.</w:t>
            </w:r>
          </w:p>
        </w:tc>
      </w:tr>
      <w:tr w:rsidR="006811A2" w:rsidRPr="00215C42" w14:paraId="71B2AD89"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CDDF891"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595E4"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Ekstremne vremenske pojave – Vjetar</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3FCAF"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U hladnom dijelu godine javljaju se prodori hladnog zraka sa sjevera i sjeveroistoka, te je u takvim vremenskim situacijama moguć jak, pa čak i olujni sjeveroistočni (NE) vjetar. U ljetnim mjesecima dolazi do jakog miješanja zraka, razvijaju se grmljavinski oblaci te se stvaraju uvjeti za ljetne oluje koje karakterizira jak, odnosno olujni vjetar praćen pljuskom kiše i grmljavinom, a nerijetko i tučom. </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18988"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Štete od jakog vjetra moguće su u: građevinarstvu (ruše se krovovi i slabije građevine), u elektroprivredi i HPT prometu (kidaju se električni i telefonski vodovi, ruše se nosači), u poljoprivredi i šumarstvu (uzrokuje polijeganje žitarica, osipanje zrna iz klasa, prijelom stabljike, kidanje cvjetova, </w:t>
            </w:r>
            <w:proofErr w:type="spellStart"/>
            <w:r w:rsidRPr="00215C42">
              <w:rPr>
                <w:rFonts w:cstheme="minorHAnsi"/>
                <w:sz w:val="20"/>
                <w:szCs w:val="20"/>
              </w:rPr>
              <w:t>otresanje</w:t>
            </w:r>
            <w:proofErr w:type="spellEnd"/>
            <w:r w:rsidRPr="00215C42">
              <w:rPr>
                <w:rFonts w:cstheme="minorHAnsi"/>
                <w:sz w:val="20"/>
                <w:szCs w:val="20"/>
              </w:rPr>
              <w:t xml:space="preserve"> plodova, lom grana i cijelih stabla voćaka i različitog šumskog drveća), u prometu (opasnost za cestovni promet, poradi rušenja stabala i grana na prometnice).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61CF1" w14:textId="77777777" w:rsidR="006811A2" w:rsidRPr="00215C42" w:rsidRDefault="006811A2" w:rsidP="007A1FE7">
            <w:pPr>
              <w:spacing w:after="0" w:line="240" w:lineRule="auto"/>
              <w:rPr>
                <w:rFonts w:eastAsia="Calibri" w:cstheme="minorHAnsi"/>
                <w:sz w:val="20"/>
                <w:szCs w:val="20"/>
              </w:rPr>
            </w:pPr>
            <w:r w:rsidRPr="00215C42">
              <w:rPr>
                <w:rFonts w:cstheme="minorHAnsi"/>
                <w:sz w:val="20"/>
                <w:szCs w:val="20"/>
              </w:rPr>
              <w:t xml:space="preserve">Poduzimanje preventivnih mjera, savjetovanje, obavješćivanje.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13106" w14:textId="77777777" w:rsidR="006811A2" w:rsidRPr="00215C42" w:rsidRDefault="006811A2" w:rsidP="007A1FE7">
            <w:pPr>
              <w:spacing w:after="0" w:line="240" w:lineRule="auto"/>
              <w:rPr>
                <w:rFonts w:eastAsia="Calibri" w:cstheme="minorHAnsi"/>
                <w:sz w:val="20"/>
                <w:szCs w:val="20"/>
              </w:rPr>
            </w:pPr>
            <w:r w:rsidRPr="00215C42">
              <w:rPr>
                <w:rFonts w:cstheme="minorHAnsi"/>
                <w:sz w:val="20"/>
                <w:szCs w:val="20"/>
              </w:rPr>
              <w:t>Upozoravanje.</w:t>
            </w:r>
          </w:p>
        </w:tc>
      </w:tr>
      <w:tr w:rsidR="006811A2" w:rsidRPr="00215C42" w14:paraId="5DCE49CF"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B8525C"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C7B59"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Suša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4DCC7"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Meteorološka suša ili dulje razdoblje bez oborina može uzrokovati ozbiljne štete u poljoprivredi, vodoprivredi te u drugim gospodarskim djelatnostima. Za poljodjelstvo mogu biti opasne suše koje nastaju u vegetacijskom razdoblju. Nedostatak oborina u duljem vremenskom razdoblju može, s određenim faznim pomakom uzrokovati i hidrološku sušu koja se očituje smanjenjem površinskih i dubinskih zaliha vode. </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670CC"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Suša bi neimenovano utjecala na vodostaje rijeka, vodocrpilišta i druge izvore vode za piće (bunari) jer bi se razina istih snizila u ovisnosti od vremenskog trajanja suše. Smanjenjem nivoa i količine vode u vodnim objektima, otežala bi se distribucija iste korisnicima, a mogućnosti pojave zaraze (</w:t>
            </w:r>
            <w:proofErr w:type="spellStart"/>
            <w:r w:rsidRPr="00215C42">
              <w:rPr>
                <w:rFonts w:cstheme="minorHAnsi"/>
                <w:sz w:val="20"/>
                <w:szCs w:val="20"/>
              </w:rPr>
              <w:t>hidrična</w:t>
            </w:r>
            <w:proofErr w:type="spellEnd"/>
            <w:r w:rsidRPr="00215C42">
              <w:rPr>
                <w:rFonts w:cstheme="minorHAnsi"/>
                <w:sz w:val="20"/>
                <w:szCs w:val="20"/>
              </w:rPr>
              <w:t xml:space="preserve"> epidemija – trbušni tifus, dizenterija, hepatitis) su veće. Nijedna štetna posljedica neće imati drastičan utjecaj na snabdijevanje stanovništva hranom koji bi doveo u pitanje funkcioniranje Općine.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205EC"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Navodnjavanje, savjetovanje.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9F0F9"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Upozoravanje.</w:t>
            </w:r>
          </w:p>
        </w:tc>
      </w:tr>
      <w:tr w:rsidR="006811A2" w:rsidRPr="00215C42" w14:paraId="36DDD332"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DF283BB"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48E99"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Degradacija tla – Klizišta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F727B" w14:textId="77777777" w:rsidR="006811A2" w:rsidRPr="00215C42" w:rsidRDefault="006811A2" w:rsidP="007A1FE7">
            <w:pPr>
              <w:spacing w:after="0" w:line="240" w:lineRule="auto"/>
              <w:rPr>
                <w:rFonts w:cstheme="minorHAnsi"/>
                <w:sz w:val="20"/>
                <w:szCs w:val="20"/>
              </w:rPr>
            </w:pPr>
            <w:r w:rsidRPr="00215C42">
              <w:rPr>
                <w:rFonts w:cstheme="minorHAnsi"/>
                <w:color w:val="000000"/>
                <w:sz w:val="20"/>
                <w:szCs w:val="20"/>
              </w:rPr>
              <w:t>Pojava klizišta pod utjecajem su geološke građe, geomorfoloških procesa, fizičkih procesa sezonskog karaktera (npr. oborine) te ljudskih aktivnosti (sječa vegetacije, način obrade tla, izgradnja cesta i drugo).</w:t>
            </w:r>
            <w:r w:rsidRPr="00215C42">
              <w:rPr>
                <w:rFonts w:cstheme="minorHAnsi"/>
                <w:bCs/>
                <w:sz w:val="20"/>
                <w:szCs w:val="20"/>
              </w:rPr>
              <w:t xml:space="preserve"> Iznenadno aktiviranje klizišta može uzrokovati pojedinačne prometne nesreće, te rezultirati materijalnim štetama. </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78591" w14:textId="77777777" w:rsidR="006811A2" w:rsidRPr="00215C42" w:rsidRDefault="006811A2" w:rsidP="007A1FE7">
            <w:pPr>
              <w:spacing w:after="0" w:line="240" w:lineRule="auto"/>
              <w:rPr>
                <w:rFonts w:cstheme="minorHAnsi"/>
                <w:sz w:val="20"/>
                <w:szCs w:val="20"/>
              </w:rPr>
            </w:pPr>
            <w:r w:rsidRPr="00215C42">
              <w:rPr>
                <w:rFonts w:cstheme="minorHAnsi"/>
                <w:color w:val="000000"/>
                <w:sz w:val="20"/>
                <w:szCs w:val="20"/>
              </w:rPr>
              <w:t xml:space="preserve">Iz svega navedenog vidljivo je da na području Općine postoji opasnost od pojava klizišta pogotovo u slučaju ekstremnijih vremenskih neprilika ili potresa. Prilikom pojava novih, ili aktiviranja starih već saniranih klizišta bile bi ugrožene lokalne ceste ali i određeni broj kuća. </w:t>
            </w:r>
            <w:r w:rsidRPr="00215C42">
              <w:rPr>
                <w:rFonts w:cstheme="minorHAnsi"/>
                <w:bCs/>
                <w:color w:val="000000"/>
                <w:sz w:val="20"/>
                <w:szCs w:val="20"/>
              </w:rPr>
              <w:t xml:space="preserve">Ova elementarna nepogoda i u svojoj najgoroj varijanti neće dovesti u pitanje funkcioniranje Općine. Prometna povezanost naselja Općine je dobra, pa aktiviranjem klizišta na pojedinim lokalnim cestama neće biti izoliranih dijelova do kojih se ne bi moglo doći. U slučaju aktiviranja klizišta i opasnosti za stanovništvo, iste će biti potrebno evakuirati, za što Općina ima dovoljno snaga (vatrogasci, </w:t>
            </w:r>
            <w:r w:rsidRPr="00215C42">
              <w:rPr>
                <w:rFonts w:cstheme="minorHAnsi"/>
                <w:bCs/>
                <w:color w:val="000000"/>
                <w:sz w:val="20"/>
                <w:szCs w:val="20"/>
              </w:rPr>
              <w:lastRenderedPageBreak/>
              <w:t>postrojba CZ opće namjene i ostale snage).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BDDF3" w14:textId="77777777" w:rsidR="006811A2" w:rsidRPr="00215C42" w:rsidRDefault="006811A2" w:rsidP="007A1FE7">
            <w:pPr>
              <w:pStyle w:val="Tijeloteksta2"/>
              <w:spacing w:after="0" w:line="240" w:lineRule="auto"/>
              <w:rPr>
                <w:rFonts w:cstheme="minorHAnsi"/>
                <w:bCs/>
                <w:color w:val="000000"/>
                <w:sz w:val="20"/>
                <w:szCs w:val="20"/>
              </w:rPr>
            </w:pPr>
            <w:r w:rsidRPr="00215C42">
              <w:rPr>
                <w:rFonts w:cstheme="minorHAnsi"/>
                <w:bCs/>
                <w:color w:val="000000"/>
                <w:sz w:val="20"/>
                <w:szCs w:val="20"/>
              </w:rPr>
              <w:lastRenderedPageBreak/>
              <w:t>Potrebno je postojeća klizišta na području Općine sanirati.</w:t>
            </w:r>
          </w:p>
          <w:p w14:paraId="31FE77B0" w14:textId="5FDA50D0" w:rsidR="006811A2" w:rsidRPr="00215C42" w:rsidRDefault="006811A2" w:rsidP="007A1FE7">
            <w:pPr>
              <w:spacing w:after="0" w:line="240" w:lineRule="auto"/>
              <w:rPr>
                <w:rFonts w:cstheme="minorHAnsi"/>
                <w:color w:val="000000"/>
                <w:sz w:val="20"/>
                <w:szCs w:val="20"/>
              </w:rPr>
            </w:pPr>
            <w:r w:rsidRPr="00215C42">
              <w:rPr>
                <w:rFonts w:cstheme="minorHAnsi"/>
                <w:color w:val="000000"/>
                <w:sz w:val="20"/>
                <w:szCs w:val="20"/>
              </w:rPr>
              <w:t>Ako se u zoni zahvata prostornog plana u kojem je predviđeno građenje nalaze klizišta ili mjesta velikih erozija, nužno ih je označiti u kartografskom prikazu. Za zone klizanja i erozije potrebno je predvidjet</w:t>
            </w:r>
            <w:r w:rsidR="00F603BD" w:rsidRPr="00215C42">
              <w:rPr>
                <w:rFonts w:cstheme="minorHAnsi"/>
                <w:color w:val="000000"/>
                <w:sz w:val="20"/>
                <w:szCs w:val="20"/>
              </w:rPr>
              <w:t xml:space="preserve">i </w:t>
            </w:r>
            <w:r w:rsidRPr="00215C42">
              <w:rPr>
                <w:rFonts w:cstheme="minorHAnsi"/>
                <w:color w:val="000000"/>
                <w:sz w:val="20"/>
                <w:szCs w:val="20"/>
              </w:rPr>
              <w:t>urbanističke mjere zaštite.</w:t>
            </w:r>
          </w:p>
          <w:p w14:paraId="0A426E90" w14:textId="77777777" w:rsidR="006811A2" w:rsidRPr="00215C42" w:rsidRDefault="006811A2" w:rsidP="007A1FE7">
            <w:pPr>
              <w:spacing w:after="0" w:line="240" w:lineRule="auto"/>
              <w:rPr>
                <w:rFonts w:cstheme="minorHAnsi"/>
                <w:sz w:val="2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832B3"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Upozoravanje.</w:t>
            </w:r>
          </w:p>
        </w:tc>
      </w:tr>
      <w:tr w:rsidR="006811A2" w:rsidRPr="00215C42" w14:paraId="7C2B5B0F"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6FBFAA7"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BE289"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Poplava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81A1D" w14:textId="21382BF6" w:rsidR="006811A2" w:rsidRPr="00215C42" w:rsidRDefault="00672D8B" w:rsidP="007A1FE7">
            <w:pPr>
              <w:spacing w:after="0" w:line="240" w:lineRule="auto"/>
              <w:rPr>
                <w:rFonts w:cstheme="minorHAnsi"/>
                <w:sz w:val="20"/>
                <w:szCs w:val="20"/>
              </w:rPr>
            </w:pPr>
            <w:r w:rsidRPr="00215C42">
              <w:rPr>
                <w:rFonts w:cstheme="minorHAnsi"/>
                <w:sz w:val="20"/>
                <w:szCs w:val="20"/>
              </w:rPr>
              <w:t xml:space="preserve">Prostor sjeverozapadnog dijela Općine Novi Golubovec zauzima planina Ivanščica sa mnogobrojnim podzemnim vodama od kojih neke tvore potočiće I formiraju potok </w:t>
            </w:r>
            <w:proofErr w:type="spellStart"/>
            <w:r w:rsidRPr="00215C42">
              <w:rPr>
                <w:rFonts w:cstheme="minorHAnsi"/>
                <w:sz w:val="20"/>
                <w:szCs w:val="20"/>
              </w:rPr>
              <w:t>Očuru</w:t>
            </w:r>
            <w:proofErr w:type="spellEnd"/>
            <w:r w:rsidRPr="00215C42">
              <w:rPr>
                <w:rFonts w:cstheme="minorHAnsi"/>
                <w:sz w:val="20"/>
                <w:szCs w:val="20"/>
              </w:rPr>
              <w:t xml:space="preserve">, a potok Velika izvire u Ivanščici i teče jugoistočnom granicom Općine. Najveći vodotok na teritoriju Općine je potok </w:t>
            </w:r>
            <w:proofErr w:type="spellStart"/>
            <w:r w:rsidRPr="00215C42">
              <w:rPr>
                <w:rFonts w:cstheme="minorHAnsi"/>
                <w:sz w:val="20"/>
                <w:szCs w:val="20"/>
              </w:rPr>
              <w:t>Očura</w:t>
            </w:r>
            <w:proofErr w:type="spellEnd"/>
            <w:r w:rsidRPr="00215C42">
              <w:rPr>
                <w:rFonts w:cstheme="minorHAnsi"/>
                <w:sz w:val="20"/>
                <w:szCs w:val="20"/>
              </w:rPr>
              <w:t xml:space="preserve"> koji se ulijeva u potok Bednju  kod Lepoglave. Bednja ima vodu I. kategorije do Lepoglave, a nizvodno vodu II. Kategorije. Uz vodotok </w:t>
            </w:r>
            <w:proofErr w:type="spellStart"/>
            <w:r w:rsidRPr="00215C42">
              <w:rPr>
                <w:rFonts w:cstheme="minorHAnsi"/>
                <w:sz w:val="20"/>
                <w:szCs w:val="20"/>
              </w:rPr>
              <w:t>Očuru</w:t>
            </w:r>
            <w:proofErr w:type="spellEnd"/>
            <w:r w:rsidRPr="00215C42">
              <w:rPr>
                <w:rFonts w:cstheme="minorHAnsi"/>
                <w:sz w:val="20"/>
                <w:szCs w:val="20"/>
              </w:rPr>
              <w:t xml:space="preserve"> teritorijem općine teče i vodotok Velika koji je na samoj jugoistočnoj granici Općine.</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E9C5C" w14:textId="77777777"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 xml:space="preserve">Opskrba vodom i odvodnja: poremećaj u funkcioniranju, izlijevanje otpadnih voda, potapanje podruma, zagađenja izvora vode. </w:t>
            </w:r>
          </w:p>
          <w:p w14:paraId="6E714D63" w14:textId="77777777"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Cestovni promet: prekidi i otežano obavljanje djelatnosti do otklanjanja posljedica.</w:t>
            </w:r>
          </w:p>
          <w:p w14:paraId="0BB2B240"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Proizvodnja i distribucija električne energije: duži prekidi napajanja električnom energijom.</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CE849"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 xml:space="preserve">Građenje nasipa te drugih radova kojima se omogućuju kontrolirani i neškodljivi protoci voda. Izgradnja sustava ranog upozoravanja, edukacija i osposobljavanje operativnih snaga sustava civilne zaštite Općine.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82AB6"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Uzbunjivanje i obavješćivanje, evakuacija, zbrinjavanje, sklanjanje, spašavanje, pružanje prve pomoći.</w:t>
            </w:r>
          </w:p>
        </w:tc>
      </w:tr>
      <w:tr w:rsidR="006811A2" w:rsidRPr="00215C42" w14:paraId="3B643277" w14:textId="77777777" w:rsidTr="00672D8B">
        <w:trPr>
          <w:trHeight w:val="410"/>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6515193" w14:textId="77777777" w:rsidR="006811A2" w:rsidRPr="00215C42" w:rsidRDefault="006811A2" w:rsidP="007A1FE7">
            <w:pPr>
              <w:numPr>
                <w:ilvl w:val="0"/>
                <w:numId w:val="18"/>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34973" w14:textId="77777777" w:rsidR="006811A2" w:rsidRPr="00215C42" w:rsidRDefault="006811A2" w:rsidP="007A1FE7">
            <w:pPr>
              <w:spacing w:after="0" w:line="240" w:lineRule="auto"/>
              <w:jc w:val="center"/>
              <w:rPr>
                <w:rFonts w:cstheme="minorHAnsi"/>
                <w:b/>
                <w:sz w:val="20"/>
                <w:szCs w:val="20"/>
              </w:rPr>
            </w:pPr>
            <w:r w:rsidRPr="00215C42">
              <w:rPr>
                <w:rFonts w:cstheme="minorHAnsi"/>
                <w:b/>
                <w:sz w:val="20"/>
                <w:szCs w:val="20"/>
              </w:rPr>
              <w:t>Potres</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57A79"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3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8488E" w14:textId="77777777" w:rsidR="006811A2" w:rsidRPr="00215C42" w:rsidRDefault="006811A2" w:rsidP="007A1FE7">
            <w:pPr>
              <w:spacing w:after="0" w:line="240" w:lineRule="auto"/>
              <w:rPr>
                <w:rFonts w:cstheme="minorHAnsi"/>
                <w:sz w:val="20"/>
                <w:szCs w:val="20"/>
              </w:rPr>
            </w:pPr>
            <w:r w:rsidRPr="00215C42">
              <w:rPr>
                <w:rFonts w:eastAsia="Calibri" w:cstheme="minorHAnsi"/>
                <w:sz w:val="20"/>
                <w:szCs w:val="20"/>
              </w:rPr>
              <w:t>Potresi mogu uzrokovati sljedeće: veliki postotak oštećenosti stambenih građevina, industrijske i komunalne infrastrukture, probleme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425D5" w14:textId="77777777" w:rsidR="006811A2" w:rsidRPr="00215C42" w:rsidRDefault="006811A2" w:rsidP="007A1FE7">
            <w:pPr>
              <w:autoSpaceDE w:val="0"/>
              <w:autoSpaceDN w:val="0"/>
              <w:adjustRightInd w:val="0"/>
              <w:spacing w:after="0" w:line="240" w:lineRule="auto"/>
              <w:rPr>
                <w:rFonts w:eastAsia="Calibri" w:cstheme="minorHAnsi"/>
                <w:sz w:val="20"/>
                <w:szCs w:val="20"/>
              </w:rPr>
            </w:pPr>
            <w:r w:rsidRPr="00215C42">
              <w:rPr>
                <w:rFonts w:eastAsia="Calibri" w:cstheme="minorHAnsi"/>
                <w:sz w:val="20"/>
                <w:szCs w:val="20"/>
              </w:rPr>
              <w:t>Protupotresno projektiranje i građenje građevina sukladno odgovarajućim tehničkim propisima i hrvatskim/europskim normama. Izgradnja sustava ranog upozoravanja. Edukacija i osposobljavanje operativnih snaga sustava civilne zaštite.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C49B2" w14:textId="77777777" w:rsidR="006811A2" w:rsidRPr="00215C42" w:rsidRDefault="006811A2" w:rsidP="007A1FE7">
            <w:pPr>
              <w:spacing w:after="0" w:line="240" w:lineRule="auto"/>
              <w:rPr>
                <w:rFonts w:cstheme="minorHAnsi"/>
                <w:sz w:val="20"/>
                <w:szCs w:val="20"/>
              </w:rPr>
            </w:pPr>
            <w:r w:rsidRPr="00215C42">
              <w:rPr>
                <w:rFonts w:cstheme="minorHAnsi"/>
                <w:sz w:val="20"/>
                <w:szCs w:val="20"/>
              </w:rPr>
              <w:t>Uzbunjivanje i obavješćivanje, evakuacija, zbrinjavanje, sklanjanje. Spašavanje, pružanje prve pomoći.</w:t>
            </w:r>
          </w:p>
        </w:tc>
      </w:tr>
    </w:tbl>
    <w:p w14:paraId="129874A0" w14:textId="77777777" w:rsidR="006811A2" w:rsidRPr="00215C42" w:rsidRDefault="006811A2" w:rsidP="007A1FE7">
      <w:pPr>
        <w:spacing w:after="0" w:line="240" w:lineRule="auto"/>
        <w:rPr>
          <w:bCs/>
          <w:iCs/>
          <w:szCs w:val="24"/>
        </w:rPr>
      </w:pPr>
    </w:p>
    <w:p w14:paraId="64EEB165" w14:textId="77777777" w:rsidR="007A1FE7" w:rsidRPr="00215C42" w:rsidRDefault="007A1FE7" w:rsidP="00672D8B">
      <w:pPr>
        <w:rPr>
          <w:bCs/>
          <w:iCs/>
          <w:szCs w:val="24"/>
        </w:rPr>
        <w:sectPr w:rsidR="007A1FE7" w:rsidRPr="00215C42" w:rsidSect="007A1FE7">
          <w:footerReference w:type="default" r:id="rId20"/>
          <w:pgSz w:w="16838" w:h="11906" w:orient="landscape"/>
          <w:pgMar w:top="1418" w:right="1418" w:bottom="1418" w:left="1418" w:header="709" w:footer="709" w:gutter="0"/>
          <w:cols w:space="708"/>
          <w:docGrid w:linePitch="360"/>
        </w:sectPr>
      </w:pPr>
    </w:p>
    <w:p w14:paraId="0CE22C3B" w14:textId="444800F9" w:rsidR="00954415" w:rsidRPr="00215C42" w:rsidRDefault="00954415" w:rsidP="00954415">
      <w:pPr>
        <w:pStyle w:val="Naslov2"/>
        <w:spacing w:before="0"/>
      </w:pPr>
      <w:bookmarkStart w:id="177" w:name="_Toc208210679"/>
      <w:r w:rsidRPr="00215C42">
        <w:lastRenderedPageBreak/>
        <w:t>3.2. Odabrani rizici te razlozi odabira rizika na području Općine</w:t>
      </w:r>
      <w:bookmarkEnd w:id="177"/>
    </w:p>
    <w:p w14:paraId="5BC79BE3" w14:textId="77777777" w:rsidR="00954415" w:rsidRPr="00215C42" w:rsidRDefault="00954415" w:rsidP="00954415">
      <w:pPr>
        <w:spacing w:after="0"/>
        <w:rPr>
          <w:szCs w:val="24"/>
        </w:rPr>
      </w:pPr>
    </w:p>
    <w:p w14:paraId="13B4461C" w14:textId="59A643C8" w:rsidR="00954415" w:rsidRPr="00215C42" w:rsidRDefault="00954415" w:rsidP="00954415">
      <w:pPr>
        <w:spacing w:after="0"/>
        <w:rPr>
          <w:szCs w:val="24"/>
        </w:rPr>
      </w:pPr>
      <w:r w:rsidRPr="00215C42">
        <w:rPr>
          <w:szCs w:val="24"/>
        </w:rPr>
        <w:t>Praćenjem pojave prirodnih nepogoda, epidemioloških pojava te nastanka industrijskih nesreća u posljednjih 20 godina na području Općine zabilježena je pojava sljedećih rizika: epidemije i pandemije, ekstremne vremenske pojave – ekstremne temperature, ekstremne vremenske pojave – mraz (padaline), degradacija tla – klizišta</w:t>
      </w:r>
      <w:r w:rsidR="00302ADD" w:rsidRPr="00215C42">
        <w:rPr>
          <w:szCs w:val="24"/>
        </w:rPr>
        <w:t xml:space="preserve">, ekstremne vremenske pojave – </w:t>
      </w:r>
      <w:r w:rsidR="00924839" w:rsidRPr="00215C42">
        <w:rPr>
          <w:szCs w:val="24"/>
        </w:rPr>
        <w:t>tuča</w:t>
      </w:r>
      <w:r w:rsidR="00A745F5" w:rsidRPr="00215C42">
        <w:rPr>
          <w:szCs w:val="24"/>
        </w:rPr>
        <w:t>, poplava, potres.</w:t>
      </w:r>
    </w:p>
    <w:p w14:paraId="05F25034" w14:textId="77777777" w:rsidR="00954415" w:rsidRPr="00215C42" w:rsidRDefault="00954415" w:rsidP="00954415">
      <w:pPr>
        <w:spacing w:after="0"/>
        <w:rPr>
          <w:szCs w:val="24"/>
        </w:rPr>
      </w:pPr>
    </w:p>
    <w:p w14:paraId="3BFB9EED" w14:textId="58DE3EA1" w:rsidR="00954415" w:rsidRPr="00215C42" w:rsidRDefault="00954415" w:rsidP="00954415">
      <w:pPr>
        <w:rPr>
          <w:szCs w:val="24"/>
        </w:rPr>
      </w:pPr>
      <w:r w:rsidRPr="00215C42">
        <w:rPr>
          <w:szCs w:val="24"/>
        </w:rPr>
        <w:t xml:space="preserve">U Procjeni rizika od velikih nesreća za Općinu </w:t>
      </w:r>
      <w:r w:rsidR="00924839" w:rsidRPr="00215C42">
        <w:rPr>
          <w:szCs w:val="24"/>
        </w:rPr>
        <w:t>Novi Golubovec</w:t>
      </w:r>
      <w:r w:rsidRPr="00215C42">
        <w:rPr>
          <w:szCs w:val="24"/>
        </w:rPr>
        <w:t xml:space="preserve"> obradit će se rizici čija je pojava evidentirana na području Općine te rizici određeni kao visoki i vrlo visoki Procjenom rizika od katastro</w:t>
      </w:r>
      <w:r w:rsidR="000A660C" w:rsidRPr="00215C42">
        <w:rPr>
          <w:szCs w:val="24"/>
        </w:rPr>
        <w:t xml:space="preserve">fa za Republiku hrvatsku iz </w:t>
      </w:r>
      <w:r w:rsidR="00B42621" w:rsidRPr="00215C42">
        <w:rPr>
          <w:szCs w:val="24"/>
        </w:rPr>
        <w:t>2024. god.</w:t>
      </w:r>
    </w:p>
    <w:p w14:paraId="3F0CC13D" w14:textId="77777777" w:rsidR="00954415" w:rsidRPr="00215C42" w:rsidRDefault="00954415" w:rsidP="00954415">
      <w:pPr>
        <w:pStyle w:val="Naslov2"/>
      </w:pPr>
      <w:bookmarkStart w:id="178" w:name="_Toc510774738"/>
      <w:bookmarkStart w:id="179" w:name="_Toc525218343"/>
      <w:bookmarkStart w:id="180" w:name="_Toc527545207"/>
      <w:bookmarkStart w:id="181" w:name="_Toc532552021"/>
      <w:bookmarkStart w:id="182" w:name="_Toc13211071"/>
      <w:bookmarkStart w:id="183" w:name="_Toc18498325"/>
      <w:bookmarkStart w:id="184" w:name="_Toc19686758"/>
      <w:bookmarkStart w:id="185" w:name="_Toc25653317"/>
      <w:bookmarkStart w:id="186" w:name="_Toc65151413"/>
      <w:bookmarkStart w:id="187" w:name="_Toc208210680"/>
      <w:r w:rsidRPr="00215C42">
        <w:t>3.3. Kartografski prikaz</w:t>
      </w:r>
      <w:bookmarkEnd w:id="178"/>
      <w:bookmarkEnd w:id="179"/>
      <w:bookmarkEnd w:id="180"/>
      <w:bookmarkEnd w:id="181"/>
      <w:bookmarkEnd w:id="182"/>
      <w:bookmarkEnd w:id="183"/>
      <w:bookmarkEnd w:id="184"/>
      <w:bookmarkEnd w:id="185"/>
      <w:bookmarkEnd w:id="186"/>
      <w:bookmarkEnd w:id="187"/>
    </w:p>
    <w:p w14:paraId="675E2483" w14:textId="77777777" w:rsidR="00954415" w:rsidRPr="00215C42" w:rsidRDefault="00954415" w:rsidP="00954415">
      <w:pPr>
        <w:pStyle w:val="Naslov3"/>
      </w:pPr>
      <w:bookmarkStart w:id="188" w:name="_Toc510774739"/>
      <w:bookmarkStart w:id="189" w:name="_Toc525218344"/>
      <w:bookmarkStart w:id="190" w:name="_Toc527545208"/>
      <w:bookmarkStart w:id="191" w:name="_Toc532552022"/>
      <w:bookmarkStart w:id="192" w:name="_Toc13211072"/>
      <w:bookmarkStart w:id="193" w:name="_Toc18498326"/>
      <w:bookmarkStart w:id="194" w:name="_Toc19686759"/>
      <w:bookmarkStart w:id="195" w:name="_Toc25653318"/>
      <w:bookmarkStart w:id="196" w:name="_Toc65151414"/>
      <w:bookmarkStart w:id="197" w:name="_Toc208210681"/>
      <w:r w:rsidRPr="00215C42">
        <w:t>3.3.1. Karte prijetnji</w:t>
      </w:r>
      <w:bookmarkEnd w:id="188"/>
      <w:bookmarkEnd w:id="189"/>
      <w:bookmarkEnd w:id="190"/>
      <w:bookmarkEnd w:id="191"/>
      <w:bookmarkEnd w:id="192"/>
      <w:bookmarkEnd w:id="193"/>
      <w:bookmarkEnd w:id="194"/>
      <w:bookmarkEnd w:id="195"/>
      <w:bookmarkEnd w:id="196"/>
      <w:bookmarkEnd w:id="197"/>
    </w:p>
    <w:p w14:paraId="21ABB040" w14:textId="77777777" w:rsidR="00954415" w:rsidRPr="00215C42" w:rsidRDefault="00954415" w:rsidP="00954415">
      <w:pPr>
        <w:spacing w:after="0"/>
        <w:rPr>
          <w:sz w:val="20"/>
          <w:szCs w:val="20"/>
        </w:rPr>
      </w:pPr>
    </w:p>
    <w:p w14:paraId="529547FD" w14:textId="77777777" w:rsidR="00954415" w:rsidRPr="00215C42" w:rsidRDefault="00954415" w:rsidP="00954415">
      <w:pPr>
        <w:autoSpaceDE w:val="0"/>
        <w:autoSpaceDN w:val="0"/>
        <w:adjustRightInd w:val="0"/>
        <w:spacing w:after="0"/>
        <w:rPr>
          <w:rFonts w:ascii="Calibri" w:hAnsi="Calibri" w:cs="Calibri"/>
          <w:color w:val="000000"/>
          <w:szCs w:val="24"/>
        </w:rPr>
      </w:pPr>
      <w:r w:rsidRPr="00215C42">
        <w:rPr>
          <w:rFonts w:ascii="Calibri" w:hAnsi="Calibri" w:cs="Calibri"/>
          <w:color w:val="000000"/>
          <w:szCs w:val="24"/>
        </w:rPr>
        <w:t xml:space="preserve">Jedinice lokalne i područne (regionalne) samouprave dužne su izraditi kartu prijetnji. Karte se izrađuju u mjerilu 1:100 000 ili krupnije za područje županije te u mjerilu 1:25 000 ili krupnije za područje grada i općina. Mjerilo mora biti izabrano tako da prijetnje budu jasno vidljive i prepoznatljive u prostoru. </w:t>
      </w:r>
    </w:p>
    <w:p w14:paraId="43F78C5A" w14:textId="77777777" w:rsidR="00954415" w:rsidRPr="00215C42" w:rsidRDefault="00954415" w:rsidP="00954415">
      <w:pPr>
        <w:autoSpaceDE w:val="0"/>
        <w:autoSpaceDN w:val="0"/>
        <w:adjustRightInd w:val="0"/>
        <w:spacing w:after="0"/>
        <w:rPr>
          <w:rFonts w:ascii="Calibri" w:hAnsi="Calibri" w:cs="Calibri"/>
          <w:color w:val="000000"/>
          <w:szCs w:val="24"/>
        </w:rPr>
      </w:pPr>
    </w:p>
    <w:p w14:paraId="0AD03190" w14:textId="77777777" w:rsidR="00954415" w:rsidRPr="00215C42" w:rsidRDefault="00954415" w:rsidP="00954415">
      <w:pPr>
        <w:autoSpaceDE w:val="0"/>
        <w:autoSpaceDN w:val="0"/>
        <w:adjustRightInd w:val="0"/>
        <w:spacing w:after="0"/>
        <w:rPr>
          <w:rFonts w:ascii="Calibri" w:hAnsi="Calibri" w:cs="Calibri"/>
          <w:color w:val="000000"/>
          <w:szCs w:val="24"/>
        </w:rPr>
      </w:pPr>
      <w:r w:rsidRPr="00215C42">
        <w:rPr>
          <w:rFonts w:ascii="Calibri" w:hAnsi="Calibri" w:cs="Calibri"/>
          <w:color w:val="000000"/>
          <w:szCs w:val="24"/>
        </w:rPr>
        <w:t xml:space="preserve">Na karti je potrebno prikazati sve obrađene prijetnje, odnosno: </w:t>
      </w:r>
    </w:p>
    <w:p w14:paraId="61159156" w14:textId="77777777" w:rsidR="00B42621" w:rsidRPr="00215C42" w:rsidRDefault="00B42621" w:rsidP="00954415">
      <w:pPr>
        <w:autoSpaceDE w:val="0"/>
        <w:autoSpaceDN w:val="0"/>
        <w:adjustRightInd w:val="0"/>
        <w:spacing w:after="0"/>
        <w:rPr>
          <w:rFonts w:ascii="Calibri" w:hAnsi="Calibri" w:cs="Calibri"/>
          <w:color w:val="000000"/>
          <w:szCs w:val="24"/>
        </w:rPr>
      </w:pPr>
    </w:p>
    <w:p w14:paraId="700A251F" w14:textId="77777777" w:rsidR="00954415" w:rsidRPr="00215C42" w:rsidRDefault="00954415" w:rsidP="008A4CBB">
      <w:pPr>
        <w:numPr>
          <w:ilvl w:val="0"/>
          <w:numId w:val="19"/>
        </w:numPr>
        <w:autoSpaceDE w:val="0"/>
        <w:autoSpaceDN w:val="0"/>
        <w:adjustRightInd w:val="0"/>
        <w:spacing w:after="66"/>
        <w:contextualSpacing/>
        <w:jc w:val="left"/>
        <w:rPr>
          <w:rFonts w:ascii="Calibri" w:hAnsi="Calibri" w:cs="Calibri"/>
          <w:color w:val="000000"/>
          <w:szCs w:val="24"/>
          <w:lang w:val="en-US"/>
        </w:rPr>
      </w:pPr>
      <w:proofErr w:type="spellStart"/>
      <w:r w:rsidRPr="00215C42">
        <w:rPr>
          <w:rFonts w:ascii="Calibri" w:hAnsi="Calibri" w:cs="Calibri"/>
          <w:color w:val="000000"/>
          <w:szCs w:val="24"/>
          <w:lang w:val="en-US"/>
        </w:rPr>
        <w:t>njihovu</w:t>
      </w:r>
      <w:proofErr w:type="spellEnd"/>
      <w:r w:rsidRPr="00215C42">
        <w:rPr>
          <w:rFonts w:ascii="Calibri" w:hAnsi="Calibri" w:cs="Calibri"/>
          <w:color w:val="000000"/>
          <w:szCs w:val="24"/>
          <w:lang w:val="en-US"/>
        </w:rPr>
        <w:t xml:space="preserve"> </w:t>
      </w:r>
      <w:proofErr w:type="spellStart"/>
      <w:r w:rsidRPr="00215C42">
        <w:rPr>
          <w:rFonts w:ascii="Calibri" w:hAnsi="Calibri" w:cs="Calibri"/>
          <w:color w:val="000000"/>
          <w:szCs w:val="24"/>
          <w:lang w:val="en-US"/>
        </w:rPr>
        <w:t>lokaciju</w:t>
      </w:r>
      <w:proofErr w:type="spellEnd"/>
    </w:p>
    <w:p w14:paraId="503EFEDC" w14:textId="77777777" w:rsidR="00954415" w:rsidRPr="00215C42" w:rsidRDefault="00954415" w:rsidP="008A4CBB">
      <w:pPr>
        <w:numPr>
          <w:ilvl w:val="0"/>
          <w:numId w:val="19"/>
        </w:numPr>
        <w:autoSpaceDE w:val="0"/>
        <w:autoSpaceDN w:val="0"/>
        <w:adjustRightInd w:val="0"/>
        <w:spacing w:after="66"/>
        <w:contextualSpacing/>
        <w:jc w:val="left"/>
        <w:rPr>
          <w:rFonts w:ascii="Calibri" w:hAnsi="Calibri" w:cs="Calibri"/>
          <w:color w:val="000000"/>
          <w:szCs w:val="24"/>
          <w:lang w:val="en-US"/>
        </w:rPr>
      </w:pPr>
      <w:proofErr w:type="spellStart"/>
      <w:r w:rsidRPr="00215C42">
        <w:rPr>
          <w:rFonts w:ascii="Calibri" w:hAnsi="Calibri" w:cs="Calibri"/>
          <w:color w:val="000000"/>
          <w:szCs w:val="24"/>
          <w:lang w:val="en-US"/>
        </w:rPr>
        <w:t>doseg</w:t>
      </w:r>
      <w:proofErr w:type="spellEnd"/>
      <w:r w:rsidRPr="00215C42">
        <w:rPr>
          <w:rFonts w:ascii="Calibri" w:hAnsi="Calibri" w:cs="Calibri"/>
          <w:color w:val="000000"/>
          <w:szCs w:val="24"/>
          <w:lang w:val="en-US"/>
        </w:rPr>
        <w:t xml:space="preserve"> </w:t>
      </w:r>
    </w:p>
    <w:p w14:paraId="1BC42DA4" w14:textId="77777777" w:rsidR="00954415" w:rsidRPr="00215C42" w:rsidRDefault="00954415" w:rsidP="008A4CBB">
      <w:pPr>
        <w:numPr>
          <w:ilvl w:val="0"/>
          <w:numId w:val="19"/>
        </w:numPr>
        <w:autoSpaceDE w:val="0"/>
        <w:autoSpaceDN w:val="0"/>
        <w:adjustRightInd w:val="0"/>
        <w:spacing w:after="66"/>
        <w:contextualSpacing/>
        <w:jc w:val="left"/>
        <w:rPr>
          <w:rFonts w:ascii="Calibri" w:hAnsi="Calibri" w:cs="Calibri"/>
          <w:color w:val="000000"/>
          <w:szCs w:val="24"/>
          <w:lang w:val="en-US"/>
        </w:rPr>
      </w:pPr>
      <w:proofErr w:type="spellStart"/>
      <w:r w:rsidRPr="00215C42">
        <w:rPr>
          <w:rFonts w:ascii="Calibri" w:hAnsi="Calibri" w:cs="Calibri"/>
          <w:color w:val="000000"/>
          <w:szCs w:val="24"/>
          <w:lang w:val="en-US"/>
        </w:rPr>
        <w:t>rasprostranjenost</w:t>
      </w:r>
      <w:proofErr w:type="spellEnd"/>
      <w:r w:rsidRPr="00215C42">
        <w:rPr>
          <w:rFonts w:ascii="Calibri" w:hAnsi="Calibri" w:cs="Calibri"/>
          <w:color w:val="000000"/>
          <w:szCs w:val="24"/>
          <w:lang w:val="en-US"/>
        </w:rPr>
        <w:t xml:space="preserve"> </w:t>
      </w:r>
    </w:p>
    <w:p w14:paraId="5017BFBF" w14:textId="77777777" w:rsidR="00954415" w:rsidRPr="00215C42" w:rsidRDefault="00954415" w:rsidP="008A4CBB">
      <w:pPr>
        <w:numPr>
          <w:ilvl w:val="0"/>
          <w:numId w:val="19"/>
        </w:numPr>
        <w:autoSpaceDE w:val="0"/>
        <w:autoSpaceDN w:val="0"/>
        <w:adjustRightInd w:val="0"/>
        <w:spacing w:after="66"/>
        <w:contextualSpacing/>
        <w:jc w:val="left"/>
        <w:rPr>
          <w:rFonts w:ascii="Calibri" w:hAnsi="Calibri" w:cs="Calibri"/>
          <w:color w:val="000000"/>
          <w:szCs w:val="24"/>
          <w:lang w:val="en-US"/>
        </w:rPr>
      </w:pPr>
      <w:proofErr w:type="spellStart"/>
      <w:r w:rsidRPr="00215C42">
        <w:rPr>
          <w:rFonts w:ascii="Calibri" w:hAnsi="Calibri" w:cs="Calibri"/>
          <w:color w:val="000000"/>
          <w:szCs w:val="24"/>
          <w:lang w:val="en-US"/>
        </w:rPr>
        <w:t>ostale</w:t>
      </w:r>
      <w:proofErr w:type="spellEnd"/>
      <w:r w:rsidRPr="00215C42">
        <w:rPr>
          <w:rFonts w:ascii="Calibri" w:hAnsi="Calibri" w:cs="Calibri"/>
          <w:color w:val="000000"/>
          <w:szCs w:val="24"/>
          <w:lang w:val="en-US"/>
        </w:rPr>
        <w:t xml:space="preserve"> </w:t>
      </w:r>
      <w:proofErr w:type="spellStart"/>
      <w:r w:rsidRPr="00215C42">
        <w:rPr>
          <w:rFonts w:ascii="Calibri" w:hAnsi="Calibri" w:cs="Calibri"/>
          <w:color w:val="000000"/>
          <w:szCs w:val="24"/>
          <w:lang w:val="en-US"/>
        </w:rPr>
        <w:t>relevantne</w:t>
      </w:r>
      <w:proofErr w:type="spellEnd"/>
      <w:r w:rsidRPr="00215C42">
        <w:rPr>
          <w:rFonts w:ascii="Calibri" w:hAnsi="Calibri" w:cs="Calibri"/>
          <w:color w:val="000000"/>
          <w:szCs w:val="24"/>
          <w:lang w:val="en-US"/>
        </w:rPr>
        <w:t xml:space="preserve"> </w:t>
      </w:r>
      <w:proofErr w:type="spellStart"/>
      <w:r w:rsidRPr="00215C42">
        <w:rPr>
          <w:rFonts w:ascii="Calibri" w:hAnsi="Calibri" w:cs="Calibri"/>
          <w:color w:val="000000"/>
          <w:szCs w:val="24"/>
          <w:lang w:val="en-US"/>
        </w:rPr>
        <w:t>podatke</w:t>
      </w:r>
      <w:proofErr w:type="spellEnd"/>
      <w:r w:rsidRPr="00215C42">
        <w:rPr>
          <w:rFonts w:ascii="Calibri" w:hAnsi="Calibri" w:cs="Calibri"/>
          <w:color w:val="000000"/>
          <w:szCs w:val="24"/>
          <w:lang w:val="en-US"/>
        </w:rPr>
        <w:t xml:space="preserve">. </w:t>
      </w:r>
    </w:p>
    <w:p w14:paraId="3A23F40E" w14:textId="77777777" w:rsidR="00954415" w:rsidRPr="00215C42" w:rsidRDefault="00954415" w:rsidP="00954415">
      <w:pPr>
        <w:autoSpaceDE w:val="0"/>
        <w:autoSpaceDN w:val="0"/>
        <w:adjustRightInd w:val="0"/>
        <w:spacing w:after="66"/>
        <w:ind w:left="720"/>
        <w:contextualSpacing/>
        <w:jc w:val="left"/>
        <w:rPr>
          <w:rFonts w:ascii="Calibri" w:hAnsi="Calibri" w:cs="Calibri"/>
          <w:color w:val="000000"/>
          <w:szCs w:val="24"/>
          <w:lang w:val="en-US"/>
        </w:rPr>
      </w:pPr>
    </w:p>
    <w:p w14:paraId="1056859F" w14:textId="254896C2" w:rsidR="00954415" w:rsidRPr="00215C42" w:rsidRDefault="00954415" w:rsidP="00954415">
      <w:pPr>
        <w:spacing w:after="0"/>
        <w:rPr>
          <w:rFonts w:ascii="Calibri" w:hAnsi="Calibri" w:cs="Calibri"/>
          <w:color w:val="000000"/>
          <w:szCs w:val="24"/>
        </w:rPr>
      </w:pPr>
      <w:r w:rsidRPr="00215C42">
        <w:rPr>
          <w:rFonts w:ascii="Calibri" w:hAnsi="Calibri" w:cs="Calibri"/>
          <w:color w:val="000000"/>
          <w:szCs w:val="24"/>
          <w:u w:val="single"/>
        </w:rPr>
        <w:t>Primjerice:</w:t>
      </w:r>
      <w:r w:rsidRPr="00215C42">
        <w:rPr>
          <w:rFonts w:ascii="Calibri" w:hAnsi="Calibri" w:cs="Calibri"/>
          <w:color w:val="000000"/>
          <w:szCs w:val="24"/>
        </w:rPr>
        <w:t xml:space="preserve"> obrađuju li se tehničko – tehnološke nesreće, na karti je potrebno prikazati svaku identificiranu lokaciju na kojoj se nesreća može dogoditi dok se scenarijem obrađuje jedna, odabrana lokacija ili niz lokacija</w:t>
      </w:r>
      <w:r w:rsidR="00813F22" w:rsidRPr="00215C42">
        <w:rPr>
          <w:rFonts w:ascii="Calibri" w:hAnsi="Calibri" w:cs="Calibri"/>
          <w:color w:val="000000"/>
          <w:szCs w:val="24"/>
        </w:rPr>
        <w:t xml:space="preserve">, ako se radi o složenom riziku. </w:t>
      </w:r>
    </w:p>
    <w:p w14:paraId="6250D1A4" w14:textId="77777777" w:rsidR="00954415" w:rsidRPr="00215C42" w:rsidRDefault="00954415" w:rsidP="00954415">
      <w:pPr>
        <w:rPr>
          <w:rFonts w:ascii="Calibri" w:hAnsi="Calibri" w:cs="Calibri"/>
          <w:color w:val="000000"/>
          <w:szCs w:val="24"/>
        </w:rPr>
      </w:pPr>
      <w:r w:rsidRPr="00215C42">
        <w:rPr>
          <w:szCs w:val="24"/>
        </w:rPr>
        <w:t>Prikaz se odnosi na rizike za koje je potrebno imati kartografski prikaz poput poplava ili tehničko – tehničkih prijetnji dok je za rizike poput epidemija i pandemija nepotrebno izrađivati kartografski prikaz prijetnji.</w:t>
      </w:r>
    </w:p>
    <w:p w14:paraId="51877936" w14:textId="77777777" w:rsidR="00954415" w:rsidRPr="00215C42" w:rsidRDefault="00954415" w:rsidP="00954415">
      <w:pPr>
        <w:pStyle w:val="Naslov3"/>
      </w:pPr>
      <w:bookmarkStart w:id="198" w:name="_Toc510774740"/>
      <w:bookmarkStart w:id="199" w:name="_Toc525218345"/>
      <w:bookmarkStart w:id="200" w:name="_Toc527545209"/>
      <w:bookmarkStart w:id="201" w:name="_Toc532552023"/>
      <w:bookmarkStart w:id="202" w:name="_Toc13211073"/>
      <w:bookmarkStart w:id="203" w:name="_Toc18498327"/>
      <w:bookmarkStart w:id="204" w:name="_Toc19686760"/>
      <w:bookmarkStart w:id="205" w:name="_Toc25653319"/>
      <w:bookmarkStart w:id="206" w:name="_Toc65151415"/>
      <w:bookmarkStart w:id="207" w:name="_Toc208210682"/>
      <w:r w:rsidRPr="00215C42">
        <w:t>3.3.2. Karte rizika</w:t>
      </w:r>
      <w:bookmarkEnd w:id="198"/>
      <w:bookmarkEnd w:id="199"/>
      <w:bookmarkEnd w:id="200"/>
      <w:bookmarkEnd w:id="201"/>
      <w:bookmarkEnd w:id="202"/>
      <w:bookmarkEnd w:id="203"/>
      <w:bookmarkEnd w:id="204"/>
      <w:bookmarkEnd w:id="205"/>
      <w:bookmarkEnd w:id="206"/>
      <w:bookmarkEnd w:id="207"/>
    </w:p>
    <w:p w14:paraId="5541F764" w14:textId="77777777" w:rsidR="00954415" w:rsidRPr="00215C42" w:rsidRDefault="00954415" w:rsidP="00954415">
      <w:pPr>
        <w:spacing w:after="0"/>
      </w:pPr>
    </w:p>
    <w:p w14:paraId="5EBC8AF2" w14:textId="77777777" w:rsidR="00954415" w:rsidRPr="00215C42" w:rsidRDefault="00954415" w:rsidP="00954415">
      <w:pPr>
        <w:autoSpaceDE w:val="0"/>
        <w:autoSpaceDN w:val="0"/>
        <w:adjustRightInd w:val="0"/>
        <w:spacing w:after="0"/>
        <w:rPr>
          <w:rFonts w:cstheme="minorHAnsi"/>
          <w:color w:val="000000"/>
          <w:szCs w:val="24"/>
        </w:rPr>
      </w:pPr>
      <w:r w:rsidRPr="00215C42">
        <w:rPr>
          <w:rFonts w:cstheme="minorHAnsi"/>
          <w:color w:val="000000"/>
          <w:szCs w:val="24"/>
        </w:rPr>
        <w:t xml:space="preserve">Izrađuju se za područje županija u mjerilu 1:200 000 ili krupnije. Županijske karte izrađuju se na razini gradova i općina te na temelju rezultata procjena rizika gradova i općina za svaki pojedeni obrađeni rizik. </w:t>
      </w:r>
    </w:p>
    <w:p w14:paraId="022B5B08" w14:textId="77777777" w:rsidR="00954415" w:rsidRPr="00215C42" w:rsidRDefault="00954415" w:rsidP="00954415">
      <w:pPr>
        <w:autoSpaceDE w:val="0"/>
        <w:autoSpaceDN w:val="0"/>
        <w:adjustRightInd w:val="0"/>
        <w:spacing w:after="0"/>
        <w:rPr>
          <w:rFonts w:cstheme="minorHAnsi"/>
          <w:color w:val="000000"/>
          <w:szCs w:val="24"/>
        </w:rPr>
      </w:pPr>
      <w:r w:rsidRPr="00215C42">
        <w:rPr>
          <w:rFonts w:cstheme="minorHAnsi"/>
          <w:color w:val="000000"/>
          <w:szCs w:val="24"/>
        </w:rPr>
        <w:t xml:space="preserve">Ako je moguće karte gradova i općina izrađuju se na razini naselja, u protivnom se ne izrađuju. </w:t>
      </w:r>
    </w:p>
    <w:p w14:paraId="629C8420" w14:textId="484634EB" w:rsidR="00E13D4E" w:rsidRPr="00215C42" w:rsidRDefault="00E13D4E" w:rsidP="00E13D4E">
      <w:pPr>
        <w:spacing w:after="0"/>
        <w:rPr>
          <w:rFonts w:ascii="Calibri" w:hAnsi="Calibri" w:cs="Calibri"/>
          <w:szCs w:val="24"/>
          <w:lang w:eastAsia="hr-HR"/>
        </w:rPr>
      </w:pPr>
    </w:p>
    <w:p w14:paraId="7B1E669C" w14:textId="625F97FA" w:rsidR="00954415" w:rsidRPr="00215C42" w:rsidRDefault="00954415" w:rsidP="0050715E">
      <w:pPr>
        <w:rPr>
          <w:rFonts w:cstheme="minorHAnsi"/>
          <w:color w:val="000000"/>
          <w:szCs w:val="24"/>
        </w:rPr>
      </w:pPr>
      <w:r w:rsidRPr="00215C42">
        <w:rPr>
          <w:rFonts w:cstheme="minorHAnsi"/>
          <w:color w:val="000000"/>
          <w:szCs w:val="24"/>
          <w:u w:val="single"/>
        </w:rPr>
        <w:lastRenderedPageBreak/>
        <w:t>Primjerice:</w:t>
      </w:r>
      <w:r w:rsidR="00966898" w:rsidRPr="00215C42">
        <w:rPr>
          <w:rFonts w:cstheme="minorHAnsi"/>
          <w:color w:val="000000"/>
          <w:szCs w:val="24"/>
        </w:rPr>
        <w:t xml:space="preserve"> </w:t>
      </w:r>
      <w:r w:rsidR="00FE1A70" w:rsidRPr="00215C42">
        <w:rPr>
          <w:rFonts w:cstheme="minorHAnsi"/>
          <w:color w:val="000000"/>
          <w:szCs w:val="24"/>
        </w:rPr>
        <w:t xml:space="preserve"> </w:t>
      </w:r>
      <w:r w:rsidR="00966898" w:rsidRPr="00215C42">
        <w:rPr>
          <w:rFonts w:cstheme="minorHAnsi"/>
          <w:color w:val="000000"/>
          <w:szCs w:val="24"/>
        </w:rPr>
        <w:t>Ž</w:t>
      </w:r>
      <w:r w:rsidRPr="00215C42">
        <w:rPr>
          <w:rFonts w:cstheme="minorHAnsi"/>
          <w:color w:val="000000"/>
          <w:szCs w:val="24"/>
        </w:rPr>
        <w:t>upanija se nalazi na području visokog i vrlo visokog rizika od potresa i poplava te je odlučeno da će se na razini županije obrađivati još rizik od velike nesreće uzrokovane tehničko tehnološkom nesrećom i epidemijom. Sve odabrane rizike moraju obraditi i gradovi i općine na području županije te će rezultate procjena rizika županija prikazati na kartama rizika do razine općina i gradova za svaki od odabranih rizika.</w:t>
      </w:r>
    </w:p>
    <w:p w14:paraId="58535C37" w14:textId="77777777" w:rsidR="00954415" w:rsidRPr="00215C42" w:rsidRDefault="00954415" w:rsidP="0050715E">
      <w:pPr>
        <w:pStyle w:val="Naslov3"/>
      </w:pPr>
      <w:bookmarkStart w:id="208" w:name="_Toc510774741"/>
      <w:bookmarkStart w:id="209" w:name="_Toc525218346"/>
      <w:bookmarkStart w:id="210" w:name="_Toc527545210"/>
      <w:bookmarkStart w:id="211" w:name="_Toc532552024"/>
      <w:bookmarkStart w:id="212" w:name="_Toc13211074"/>
      <w:bookmarkStart w:id="213" w:name="_Toc18498328"/>
      <w:bookmarkStart w:id="214" w:name="_Toc19686761"/>
      <w:bookmarkStart w:id="215" w:name="_Toc25653320"/>
      <w:bookmarkStart w:id="216" w:name="_Toc65151416"/>
      <w:bookmarkStart w:id="217" w:name="_Toc208210683"/>
      <w:r w:rsidRPr="00215C42">
        <w:t xml:space="preserve">3.3.3. Kartografski prikaz rizika i prijetnji na području </w:t>
      </w:r>
      <w:bookmarkEnd w:id="208"/>
      <w:bookmarkEnd w:id="209"/>
      <w:bookmarkEnd w:id="210"/>
      <w:bookmarkEnd w:id="211"/>
      <w:bookmarkEnd w:id="212"/>
      <w:bookmarkEnd w:id="213"/>
      <w:r w:rsidRPr="00215C42">
        <w:t>Općine</w:t>
      </w:r>
      <w:bookmarkEnd w:id="214"/>
      <w:bookmarkEnd w:id="215"/>
      <w:bookmarkEnd w:id="216"/>
      <w:bookmarkEnd w:id="217"/>
    </w:p>
    <w:p w14:paraId="11059967" w14:textId="77777777" w:rsidR="00954415" w:rsidRPr="00215C42" w:rsidRDefault="00954415" w:rsidP="0050715E">
      <w:pPr>
        <w:spacing w:after="0"/>
      </w:pPr>
    </w:p>
    <w:p w14:paraId="1EDABBB8" w14:textId="12E93087" w:rsidR="00954415" w:rsidRPr="00215C42" w:rsidRDefault="00954415" w:rsidP="0050715E">
      <w:pPr>
        <w:spacing w:after="0"/>
        <w:rPr>
          <w:szCs w:val="24"/>
        </w:rPr>
      </w:pPr>
      <w:r w:rsidRPr="00215C42">
        <w:rPr>
          <w:szCs w:val="24"/>
        </w:rPr>
        <w:t xml:space="preserve">Prema Smjernicama za izradu procjena rizika od velikih nesreća za područje Krapinsko - zagorske županije, Općina, s obzirom na činjenicu da se rizici ne obrađuju na razini naselja već na razini same Općine kao prostorne jedinice, nije u obavezi izraditi kartu prijetnji i rizika za iste. S obzirom na to da na području Općine postoji vrlo visok rizik od poplava Općina će izraditi karte prijetnji za poplave. </w:t>
      </w:r>
    </w:p>
    <w:p w14:paraId="16F76E1B" w14:textId="2D47CB17" w:rsidR="00954415" w:rsidRPr="00215C42" w:rsidRDefault="00954415" w:rsidP="0050715E">
      <w:pPr>
        <w:spacing w:after="0"/>
        <w:rPr>
          <w:szCs w:val="24"/>
        </w:rPr>
      </w:pPr>
    </w:p>
    <w:p w14:paraId="78346944" w14:textId="77777777" w:rsidR="00954415" w:rsidRPr="00215C42" w:rsidRDefault="00954415" w:rsidP="0050715E">
      <w:pPr>
        <w:pStyle w:val="Naslov1"/>
        <w:spacing w:before="0"/>
      </w:pPr>
      <w:bookmarkStart w:id="218" w:name="_Toc510774742"/>
      <w:bookmarkStart w:id="219" w:name="_Toc525218347"/>
      <w:bookmarkStart w:id="220" w:name="_Toc527545211"/>
      <w:bookmarkStart w:id="221" w:name="_Toc532552025"/>
      <w:bookmarkStart w:id="222" w:name="_Toc13211075"/>
      <w:bookmarkStart w:id="223" w:name="_Toc18498329"/>
      <w:bookmarkStart w:id="224" w:name="_Toc19686762"/>
      <w:bookmarkStart w:id="225" w:name="_Toc25653321"/>
      <w:bookmarkStart w:id="226" w:name="_Toc65151417"/>
      <w:bookmarkStart w:id="227" w:name="_Toc208210684"/>
      <w:r w:rsidRPr="00215C42">
        <w:t>4. KRITERIJI ZA PROCJENU UTJECAJA NA KATEGORIJE DRUŠTVENE VRIJEDNOSTI</w:t>
      </w:r>
      <w:bookmarkEnd w:id="218"/>
      <w:bookmarkEnd w:id="219"/>
      <w:bookmarkEnd w:id="220"/>
      <w:bookmarkEnd w:id="221"/>
      <w:bookmarkEnd w:id="222"/>
      <w:bookmarkEnd w:id="223"/>
      <w:bookmarkEnd w:id="224"/>
      <w:bookmarkEnd w:id="225"/>
      <w:bookmarkEnd w:id="226"/>
      <w:bookmarkEnd w:id="227"/>
    </w:p>
    <w:p w14:paraId="0DB75130" w14:textId="77777777" w:rsidR="00954415" w:rsidRPr="00215C42" w:rsidRDefault="00954415" w:rsidP="0050715E">
      <w:pPr>
        <w:spacing w:after="0"/>
      </w:pPr>
    </w:p>
    <w:p w14:paraId="4CB25F1A" w14:textId="29C17B45" w:rsidR="00954415" w:rsidRPr="00215C42" w:rsidRDefault="00954415" w:rsidP="0050715E">
      <w:r w:rsidRPr="00215C42">
        <w:t xml:space="preserve">Posljedice po svaku od skupina društvenih vrijednosti procijenjene su prema određenim, definiranim kriterijima na način prikazan u Smjernicama za izradu procjena rizika od velikih nesreća za područje </w:t>
      </w:r>
      <w:r w:rsidR="00B42621" w:rsidRPr="00215C42">
        <w:t>Krapinsko-zagorske županije.</w:t>
      </w:r>
    </w:p>
    <w:p w14:paraId="71F738EA" w14:textId="77777777" w:rsidR="00954415" w:rsidRPr="00215C42" w:rsidRDefault="00954415" w:rsidP="0050715E">
      <w:pPr>
        <w:pStyle w:val="Naslov2"/>
        <w:spacing w:before="0"/>
      </w:pPr>
      <w:bookmarkStart w:id="228" w:name="_Toc510774743"/>
      <w:bookmarkStart w:id="229" w:name="_Toc525218348"/>
      <w:bookmarkStart w:id="230" w:name="_Toc527545212"/>
      <w:bookmarkStart w:id="231" w:name="_Toc532552026"/>
      <w:bookmarkStart w:id="232" w:name="_Toc13211076"/>
      <w:bookmarkStart w:id="233" w:name="_Toc18498330"/>
      <w:bookmarkStart w:id="234" w:name="_Toc19686763"/>
      <w:bookmarkStart w:id="235" w:name="_Toc25653322"/>
      <w:bookmarkStart w:id="236" w:name="_Toc65151418"/>
      <w:bookmarkStart w:id="237" w:name="_Toc208210685"/>
      <w:r w:rsidRPr="00215C42">
        <w:t>4.1. Život i zdravlje ljudi</w:t>
      </w:r>
      <w:bookmarkEnd w:id="228"/>
      <w:bookmarkEnd w:id="229"/>
      <w:bookmarkEnd w:id="230"/>
      <w:bookmarkEnd w:id="231"/>
      <w:bookmarkEnd w:id="232"/>
      <w:bookmarkEnd w:id="233"/>
      <w:bookmarkEnd w:id="234"/>
      <w:bookmarkEnd w:id="235"/>
      <w:bookmarkEnd w:id="236"/>
      <w:bookmarkEnd w:id="237"/>
    </w:p>
    <w:p w14:paraId="344F6C5C" w14:textId="77777777" w:rsidR="00954415" w:rsidRPr="00215C42" w:rsidRDefault="00954415" w:rsidP="0050715E">
      <w:pPr>
        <w:keepNext/>
        <w:keepLines/>
        <w:spacing w:after="0"/>
        <w:outlineLvl w:val="1"/>
        <w:rPr>
          <w:rFonts w:eastAsiaTheme="majorEastAsia" w:cstheme="majorBidi"/>
          <w:bCs/>
          <w:sz w:val="22"/>
          <w:szCs w:val="26"/>
        </w:rPr>
      </w:pPr>
    </w:p>
    <w:p w14:paraId="65FCC8EE" w14:textId="77777777" w:rsidR="00954415" w:rsidRPr="00215C42" w:rsidRDefault="00954415" w:rsidP="0050715E">
      <w:r w:rsidRPr="00215C42">
        <w:t xml:space="preserve">Posljedice za život i zdravlje ljudi prikazane su u odnosu na ukupni broj stanovnika Općine za koje je procijenjeno da su zahvaćeni posljedicama određenih prijetnji – poginuli, ozlijeđeni, oboljeli, evakuirani, zbrinuti i sklonjeni. </w:t>
      </w:r>
    </w:p>
    <w:p w14:paraId="2DB5458D" w14:textId="3FDC7C97" w:rsidR="00954415" w:rsidRPr="00215C42" w:rsidRDefault="00954415" w:rsidP="0050715E">
      <w:pPr>
        <w:spacing w:after="0"/>
        <w:jc w:val="center"/>
        <w:rPr>
          <w:rFonts w:ascii="Calibri" w:eastAsia="Calibri" w:hAnsi="Calibri" w:cs="Arial"/>
          <w:b/>
          <w:bCs/>
          <w:sz w:val="20"/>
          <w:szCs w:val="20"/>
        </w:rPr>
      </w:pPr>
      <w:bookmarkStart w:id="238" w:name="_Toc510774903"/>
      <w:bookmarkStart w:id="239" w:name="_Toc525218491"/>
      <w:bookmarkStart w:id="240" w:name="_Toc527545368"/>
      <w:bookmarkStart w:id="241" w:name="_Toc532551915"/>
      <w:bookmarkStart w:id="242" w:name="_Toc13211273"/>
      <w:bookmarkStart w:id="243" w:name="_Toc18577176"/>
      <w:bookmarkStart w:id="244" w:name="_Toc19686918"/>
      <w:bookmarkStart w:id="245" w:name="_Toc25653510"/>
      <w:bookmarkStart w:id="246" w:name="_Toc65151690"/>
      <w:bookmarkStart w:id="247" w:name="_Toc100647969"/>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9</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posljedica na život i zdravlje ljudi</w:t>
      </w:r>
      <w:bookmarkEnd w:id="238"/>
      <w:bookmarkEnd w:id="239"/>
      <w:bookmarkEnd w:id="240"/>
      <w:bookmarkEnd w:id="241"/>
      <w:bookmarkEnd w:id="242"/>
      <w:bookmarkEnd w:id="243"/>
      <w:bookmarkEnd w:id="244"/>
      <w:bookmarkEnd w:id="245"/>
      <w:bookmarkEnd w:id="246"/>
      <w:bookmarkEnd w:id="247"/>
    </w:p>
    <w:p w14:paraId="08563A20" w14:textId="77777777" w:rsidR="00FE1A70" w:rsidRPr="00215C42" w:rsidRDefault="00FE1A70" w:rsidP="0050715E">
      <w:pPr>
        <w:spacing w:after="0"/>
        <w:jc w:val="center"/>
        <w:rPr>
          <w:rFonts w:ascii="Calibri" w:eastAsia="Calibri" w:hAnsi="Calibri" w:cs="Arial"/>
          <w:b/>
          <w:bCs/>
          <w:sz w:val="20"/>
          <w:szCs w:val="20"/>
        </w:rPr>
      </w:pPr>
    </w:p>
    <w:tbl>
      <w:tblPr>
        <w:tblW w:w="6804" w:type="dxa"/>
        <w:tblInd w:w="1129" w:type="dxa"/>
        <w:tblCellMar>
          <w:left w:w="10" w:type="dxa"/>
          <w:right w:w="10" w:type="dxa"/>
        </w:tblCellMar>
        <w:tblLook w:val="04A0" w:firstRow="1" w:lastRow="0" w:firstColumn="1" w:lastColumn="0" w:noHBand="0" w:noVBand="1"/>
      </w:tblPr>
      <w:tblGrid>
        <w:gridCol w:w="2060"/>
        <w:gridCol w:w="2017"/>
        <w:gridCol w:w="2727"/>
      </w:tblGrid>
      <w:tr w:rsidR="00954415" w:rsidRPr="00215C42" w14:paraId="33ED937C" w14:textId="77777777" w:rsidTr="00F93EA3">
        <w:trPr>
          <w:trHeight w:val="181"/>
        </w:trPr>
        <w:tc>
          <w:tcPr>
            <w:tcW w:w="68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A0C10" w14:textId="77777777" w:rsidR="00954415" w:rsidRPr="00215C42" w:rsidRDefault="00954415" w:rsidP="0050715E">
            <w:pPr>
              <w:spacing w:after="0"/>
              <w:jc w:val="center"/>
              <w:rPr>
                <w:b/>
                <w:sz w:val="20"/>
                <w:szCs w:val="20"/>
              </w:rPr>
            </w:pPr>
            <w:r w:rsidRPr="00215C42">
              <w:rPr>
                <w:b/>
                <w:sz w:val="20"/>
                <w:szCs w:val="20"/>
              </w:rPr>
              <w:t>Život i zdravlje ljudi</w:t>
            </w:r>
          </w:p>
        </w:tc>
      </w:tr>
      <w:tr w:rsidR="00954415" w:rsidRPr="00215C42" w14:paraId="3CD4DFE5"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FD570" w14:textId="77777777" w:rsidR="00954415" w:rsidRPr="00215C42" w:rsidRDefault="00954415" w:rsidP="0050715E">
            <w:pPr>
              <w:spacing w:after="0"/>
              <w:jc w:val="center"/>
              <w:rPr>
                <w:b/>
                <w:sz w:val="20"/>
                <w:szCs w:val="20"/>
              </w:rPr>
            </w:pPr>
            <w:r w:rsidRPr="00215C42">
              <w:rPr>
                <w:b/>
                <w:sz w:val="20"/>
                <w:szCs w:val="20"/>
              </w:rPr>
              <w:t>Kategorija</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BF7E9" w14:textId="77777777" w:rsidR="00954415" w:rsidRPr="00215C42" w:rsidRDefault="00954415" w:rsidP="0050715E">
            <w:pPr>
              <w:spacing w:after="0"/>
              <w:jc w:val="center"/>
              <w:rPr>
                <w:b/>
                <w:sz w:val="20"/>
                <w:szCs w:val="20"/>
              </w:rPr>
            </w:pPr>
            <w:r w:rsidRPr="00215C42">
              <w:rPr>
                <w:b/>
                <w:sz w:val="20"/>
                <w:szCs w:val="20"/>
              </w:rPr>
              <w:t>Posljedica</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297C3" w14:textId="77777777" w:rsidR="00954415" w:rsidRPr="00215C42" w:rsidRDefault="00954415" w:rsidP="0050715E">
            <w:pPr>
              <w:spacing w:after="0"/>
              <w:jc w:val="center"/>
              <w:rPr>
                <w:b/>
                <w:sz w:val="20"/>
                <w:szCs w:val="20"/>
              </w:rPr>
            </w:pPr>
            <w:r w:rsidRPr="00215C42">
              <w:rPr>
                <w:b/>
                <w:sz w:val="20"/>
                <w:szCs w:val="20"/>
              </w:rPr>
              <w:t>Broj stanovnika u %</w:t>
            </w:r>
          </w:p>
        </w:tc>
      </w:tr>
      <w:tr w:rsidR="00954415" w:rsidRPr="00215C42" w14:paraId="0EF08FDC"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E15AE" w14:textId="77777777" w:rsidR="00954415" w:rsidRPr="00215C42" w:rsidRDefault="00954415" w:rsidP="0050715E">
            <w:pPr>
              <w:spacing w:after="0"/>
              <w:jc w:val="center"/>
              <w:rPr>
                <w:b/>
                <w:sz w:val="20"/>
                <w:szCs w:val="20"/>
              </w:rPr>
            </w:pPr>
            <w:r w:rsidRPr="00215C42">
              <w:rPr>
                <w:b/>
                <w:sz w:val="20"/>
                <w:szCs w:val="20"/>
              </w:rPr>
              <w:t>1</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2849C" w14:textId="77777777" w:rsidR="00954415" w:rsidRPr="00215C42" w:rsidRDefault="00954415" w:rsidP="0050715E">
            <w:pPr>
              <w:spacing w:after="0"/>
              <w:jc w:val="center"/>
              <w:rPr>
                <w:sz w:val="20"/>
                <w:szCs w:val="20"/>
              </w:rPr>
            </w:pPr>
            <w:r w:rsidRPr="00215C42">
              <w:rPr>
                <w:sz w:val="20"/>
                <w:szCs w:val="20"/>
              </w:rPr>
              <w:t>Neznatne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62AB1" w14:textId="77777777" w:rsidR="00954415" w:rsidRPr="00215C42" w:rsidRDefault="00954415" w:rsidP="0050715E">
            <w:pPr>
              <w:spacing w:after="0"/>
              <w:jc w:val="center"/>
              <w:rPr>
                <w:sz w:val="20"/>
                <w:szCs w:val="20"/>
              </w:rPr>
            </w:pPr>
            <w:r w:rsidRPr="00215C42">
              <w:rPr>
                <w:sz w:val="20"/>
                <w:szCs w:val="20"/>
              </w:rPr>
              <w:t>*&lt;0,001</w:t>
            </w:r>
          </w:p>
        </w:tc>
      </w:tr>
      <w:tr w:rsidR="00954415" w:rsidRPr="00215C42" w14:paraId="0937E40F"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BB04E" w14:textId="77777777" w:rsidR="00954415" w:rsidRPr="00215C42" w:rsidRDefault="00954415" w:rsidP="0050715E">
            <w:pPr>
              <w:spacing w:after="0"/>
              <w:jc w:val="center"/>
              <w:rPr>
                <w:b/>
                <w:sz w:val="20"/>
                <w:szCs w:val="20"/>
              </w:rPr>
            </w:pPr>
            <w:r w:rsidRPr="00215C42">
              <w:rPr>
                <w:b/>
                <w:sz w:val="20"/>
                <w:szCs w:val="20"/>
              </w:rPr>
              <w:t>2</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781D1" w14:textId="77777777" w:rsidR="00954415" w:rsidRPr="00215C42" w:rsidRDefault="00954415" w:rsidP="0050715E">
            <w:pPr>
              <w:spacing w:after="0"/>
              <w:jc w:val="center"/>
              <w:rPr>
                <w:sz w:val="20"/>
                <w:szCs w:val="20"/>
              </w:rPr>
            </w:pPr>
            <w:r w:rsidRPr="00215C42">
              <w:rPr>
                <w:sz w:val="20"/>
                <w:szCs w:val="20"/>
              </w:rPr>
              <w:t>Malene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C14D4" w14:textId="77777777" w:rsidR="00954415" w:rsidRPr="00215C42" w:rsidRDefault="00954415" w:rsidP="0050715E">
            <w:pPr>
              <w:spacing w:after="0"/>
              <w:jc w:val="center"/>
              <w:rPr>
                <w:sz w:val="20"/>
                <w:szCs w:val="20"/>
              </w:rPr>
            </w:pPr>
            <w:r w:rsidRPr="00215C42">
              <w:rPr>
                <w:sz w:val="20"/>
                <w:szCs w:val="20"/>
              </w:rPr>
              <w:t>0,001 - 0,0046</w:t>
            </w:r>
          </w:p>
        </w:tc>
      </w:tr>
      <w:tr w:rsidR="00954415" w:rsidRPr="00215C42" w14:paraId="5E281665" w14:textId="77777777" w:rsidTr="00F93EA3">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4BB29" w14:textId="77777777" w:rsidR="00954415" w:rsidRPr="00215C42" w:rsidRDefault="00954415" w:rsidP="0050715E">
            <w:pPr>
              <w:spacing w:after="0"/>
              <w:jc w:val="center"/>
              <w:rPr>
                <w:b/>
                <w:sz w:val="20"/>
                <w:szCs w:val="20"/>
              </w:rPr>
            </w:pPr>
            <w:r w:rsidRPr="00215C42">
              <w:rPr>
                <w:b/>
                <w:sz w:val="20"/>
                <w:szCs w:val="20"/>
              </w:rPr>
              <w:t>3</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CF813" w14:textId="77777777" w:rsidR="00954415" w:rsidRPr="00215C42" w:rsidRDefault="00954415" w:rsidP="0050715E">
            <w:pPr>
              <w:spacing w:after="0"/>
              <w:jc w:val="center"/>
              <w:rPr>
                <w:sz w:val="20"/>
                <w:szCs w:val="20"/>
              </w:rPr>
            </w:pPr>
            <w:r w:rsidRPr="00215C42">
              <w:rPr>
                <w:sz w:val="20"/>
                <w:szCs w:val="20"/>
              </w:rPr>
              <w:t>Umjerene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5C520" w14:textId="77777777" w:rsidR="00954415" w:rsidRPr="00215C42" w:rsidRDefault="00954415" w:rsidP="0050715E">
            <w:pPr>
              <w:spacing w:after="0"/>
              <w:jc w:val="center"/>
              <w:rPr>
                <w:sz w:val="20"/>
                <w:szCs w:val="20"/>
              </w:rPr>
            </w:pPr>
            <w:r w:rsidRPr="00215C42">
              <w:rPr>
                <w:sz w:val="20"/>
                <w:szCs w:val="20"/>
              </w:rPr>
              <w:t>0,0047 - 0,011</w:t>
            </w:r>
          </w:p>
        </w:tc>
      </w:tr>
      <w:tr w:rsidR="00954415" w:rsidRPr="00215C42" w14:paraId="4A8A94EB" w14:textId="77777777" w:rsidTr="00F93EA3">
        <w:trPr>
          <w:trHeight w:val="190"/>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FFC41" w14:textId="77777777" w:rsidR="00954415" w:rsidRPr="00215C42" w:rsidRDefault="00954415" w:rsidP="0050715E">
            <w:pPr>
              <w:spacing w:after="0"/>
              <w:jc w:val="center"/>
              <w:rPr>
                <w:b/>
                <w:sz w:val="20"/>
                <w:szCs w:val="20"/>
              </w:rPr>
            </w:pPr>
            <w:r w:rsidRPr="00215C42">
              <w:rPr>
                <w:b/>
                <w:sz w:val="20"/>
                <w:szCs w:val="20"/>
              </w:rPr>
              <w:t>4</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D221B" w14:textId="77777777" w:rsidR="00954415" w:rsidRPr="00215C42" w:rsidRDefault="00954415" w:rsidP="0050715E">
            <w:pPr>
              <w:spacing w:after="0"/>
              <w:jc w:val="center"/>
              <w:rPr>
                <w:sz w:val="20"/>
                <w:szCs w:val="20"/>
              </w:rPr>
            </w:pPr>
            <w:r w:rsidRPr="00215C42">
              <w:rPr>
                <w:sz w:val="20"/>
                <w:szCs w:val="20"/>
              </w:rPr>
              <w:t>Značajne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22D25" w14:textId="77777777" w:rsidR="00954415" w:rsidRPr="00215C42" w:rsidRDefault="00954415" w:rsidP="0050715E">
            <w:pPr>
              <w:spacing w:after="0"/>
              <w:jc w:val="center"/>
              <w:rPr>
                <w:sz w:val="20"/>
                <w:szCs w:val="20"/>
              </w:rPr>
            </w:pPr>
            <w:r w:rsidRPr="00215C42">
              <w:rPr>
                <w:sz w:val="20"/>
                <w:szCs w:val="20"/>
              </w:rPr>
              <w:t>0,012 - 0,035</w:t>
            </w:r>
          </w:p>
        </w:tc>
      </w:tr>
      <w:tr w:rsidR="00954415" w:rsidRPr="00215C42" w14:paraId="30583BCB" w14:textId="77777777" w:rsidTr="00F93EA3">
        <w:trPr>
          <w:trHeight w:val="45"/>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FE937" w14:textId="77777777" w:rsidR="00954415" w:rsidRPr="00215C42" w:rsidRDefault="00954415" w:rsidP="0050715E">
            <w:pPr>
              <w:spacing w:after="0"/>
              <w:jc w:val="center"/>
              <w:rPr>
                <w:b/>
                <w:sz w:val="20"/>
                <w:szCs w:val="20"/>
              </w:rPr>
            </w:pPr>
            <w:r w:rsidRPr="00215C42">
              <w:rPr>
                <w:b/>
                <w:sz w:val="20"/>
                <w:szCs w:val="20"/>
              </w:rPr>
              <w:t>5</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2C7C2" w14:textId="77777777" w:rsidR="00954415" w:rsidRPr="00215C42" w:rsidRDefault="00954415" w:rsidP="0050715E">
            <w:pPr>
              <w:spacing w:after="0"/>
              <w:jc w:val="center"/>
              <w:rPr>
                <w:sz w:val="20"/>
                <w:szCs w:val="20"/>
              </w:rPr>
            </w:pPr>
            <w:r w:rsidRPr="00215C42">
              <w:rPr>
                <w:sz w:val="20"/>
                <w:szCs w:val="20"/>
              </w:rPr>
              <w:t>Katastrofalne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64314" w14:textId="77777777" w:rsidR="00954415" w:rsidRPr="00215C42" w:rsidRDefault="00954415" w:rsidP="0050715E">
            <w:pPr>
              <w:spacing w:after="0"/>
              <w:jc w:val="center"/>
              <w:rPr>
                <w:sz w:val="20"/>
                <w:szCs w:val="20"/>
              </w:rPr>
            </w:pPr>
            <w:r w:rsidRPr="00215C42">
              <w:rPr>
                <w:sz w:val="20"/>
                <w:szCs w:val="20"/>
              </w:rPr>
              <w:t>&gt;0,036</w:t>
            </w:r>
          </w:p>
        </w:tc>
      </w:tr>
    </w:tbl>
    <w:p w14:paraId="43FAB94E" w14:textId="77777777" w:rsidR="00954415" w:rsidRPr="00215C42" w:rsidRDefault="00954415" w:rsidP="0050715E">
      <w:pPr>
        <w:spacing w:after="0"/>
      </w:pPr>
    </w:p>
    <w:p w14:paraId="04A3C805" w14:textId="77777777" w:rsidR="00954415" w:rsidRPr="00215C42" w:rsidRDefault="00954415" w:rsidP="0050715E">
      <w:pPr>
        <w:pStyle w:val="Naslov2"/>
        <w:spacing w:before="0"/>
      </w:pPr>
      <w:bookmarkStart w:id="248" w:name="_Toc510774744"/>
      <w:bookmarkStart w:id="249" w:name="_Toc525218349"/>
      <w:bookmarkStart w:id="250" w:name="_Toc527545213"/>
      <w:bookmarkStart w:id="251" w:name="_Toc532552027"/>
      <w:bookmarkStart w:id="252" w:name="_Toc13211077"/>
      <w:bookmarkStart w:id="253" w:name="_Toc18498331"/>
      <w:bookmarkStart w:id="254" w:name="_Toc19686764"/>
      <w:bookmarkStart w:id="255" w:name="_Toc25653323"/>
      <w:bookmarkStart w:id="256" w:name="_Toc65151419"/>
      <w:bookmarkStart w:id="257" w:name="_Toc208210686"/>
      <w:r w:rsidRPr="00215C42">
        <w:t>4.2. Gospodarstvo</w:t>
      </w:r>
      <w:bookmarkEnd w:id="248"/>
      <w:bookmarkEnd w:id="249"/>
      <w:bookmarkEnd w:id="250"/>
      <w:bookmarkEnd w:id="251"/>
      <w:bookmarkEnd w:id="252"/>
      <w:bookmarkEnd w:id="253"/>
      <w:bookmarkEnd w:id="254"/>
      <w:bookmarkEnd w:id="255"/>
      <w:bookmarkEnd w:id="256"/>
      <w:bookmarkEnd w:id="257"/>
    </w:p>
    <w:p w14:paraId="1A3D23C3" w14:textId="77777777" w:rsidR="00954415" w:rsidRPr="00215C42" w:rsidRDefault="00954415" w:rsidP="0050715E">
      <w:pPr>
        <w:keepNext/>
        <w:keepLines/>
        <w:spacing w:after="0"/>
        <w:outlineLvl w:val="1"/>
        <w:rPr>
          <w:rFonts w:eastAsiaTheme="majorEastAsia" w:cstheme="majorBidi"/>
          <w:bCs/>
          <w:sz w:val="22"/>
          <w:szCs w:val="26"/>
        </w:rPr>
      </w:pPr>
    </w:p>
    <w:p w14:paraId="3691AF4E" w14:textId="77777777" w:rsidR="00954415" w:rsidRPr="00215C42" w:rsidRDefault="00954415" w:rsidP="0050715E">
      <w:r w:rsidRPr="00215C42">
        <w:t>Posljedice na gospodarstvo odnose se na ukupnu materijalnu i financijsku štetu u gospodarstvu nastalu utjecajem prijetnje. Materijalna šteta s posljedicama po gospodarstvo prikazuje se u odnosu na proračun Općine te se ne odnosi na materijalnu štetu koja se prikazuje u kategoriji Društvena stabilnost i politika.</w:t>
      </w:r>
    </w:p>
    <w:p w14:paraId="3B07E3E5" w14:textId="77777777" w:rsidR="000A660C" w:rsidRPr="00215C42" w:rsidRDefault="000A660C" w:rsidP="00954415">
      <w:pPr>
        <w:spacing w:after="0"/>
      </w:pPr>
    </w:p>
    <w:p w14:paraId="703777F5" w14:textId="77777777" w:rsidR="00513A94" w:rsidRPr="00215C42" w:rsidRDefault="00513A94" w:rsidP="00954415">
      <w:pPr>
        <w:spacing w:after="0"/>
        <w:rPr>
          <w:szCs w:val="24"/>
        </w:rPr>
      </w:pPr>
    </w:p>
    <w:p w14:paraId="13190F5F" w14:textId="707F7DA3" w:rsidR="00954415" w:rsidRPr="00215C42" w:rsidRDefault="00954415" w:rsidP="00954415">
      <w:pPr>
        <w:spacing w:after="0" w:line="240" w:lineRule="auto"/>
        <w:jc w:val="center"/>
        <w:rPr>
          <w:rFonts w:ascii="Calibri" w:eastAsia="Calibri" w:hAnsi="Calibri" w:cs="Arial"/>
          <w:b/>
          <w:bCs/>
          <w:sz w:val="20"/>
          <w:szCs w:val="20"/>
        </w:rPr>
      </w:pPr>
      <w:bookmarkStart w:id="258" w:name="_Toc510774904"/>
      <w:bookmarkStart w:id="259" w:name="_Toc525218492"/>
      <w:bookmarkStart w:id="260" w:name="_Toc527545369"/>
      <w:bookmarkStart w:id="261" w:name="_Toc532551916"/>
      <w:bookmarkStart w:id="262" w:name="_Toc13211274"/>
      <w:bookmarkStart w:id="263" w:name="_Toc18577177"/>
      <w:bookmarkStart w:id="264" w:name="_Toc19686919"/>
      <w:bookmarkStart w:id="265" w:name="_Toc25653511"/>
      <w:bookmarkStart w:id="266" w:name="_Toc65151691"/>
      <w:bookmarkStart w:id="267" w:name="_Toc100647970"/>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10</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posljedica na gospodarstvo</w:t>
      </w:r>
      <w:bookmarkEnd w:id="258"/>
      <w:bookmarkEnd w:id="259"/>
      <w:bookmarkEnd w:id="260"/>
      <w:bookmarkEnd w:id="261"/>
      <w:bookmarkEnd w:id="262"/>
      <w:bookmarkEnd w:id="263"/>
      <w:bookmarkEnd w:id="264"/>
      <w:bookmarkEnd w:id="265"/>
      <w:bookmarkEnd w:id="266"/>
      <w:bookmarkEnd w:id="267"/>
    </w:p>
    <w:p w14:paraId="59DEFDEF" w14:textId="77777777" w:rsidR="00F20D84" w:rsidRPr="00215C42" w:rsidRDefault="00F20D84" w:rsidP="00954415">
      <w:pPr>
        <w:spacing w:after="0" w:line="240" w:lineRule="auto"/>
        <w:jc w:val="center"/>
        <w:rPr>
          <w:rFonts w:ascii="Calibri" w:eastAsia="Calibri" w:hAnsi="Calibri" w:cs="Arial"/>
          <w:b/>
          <w:bCs/>
          <w:sz w:val="20"/>
          <w:szCs w:val="20"/>
        </w:rPr>
      </w:pPr>
    </w:p>
    <w:tbl>
      <w:tblPr>
        <w:tblW w:w="6658" w:type="dxa"/>
        <w:jc w:val="center"/>
        <w:tblCellMar>
          <w:left w:w="10" w:type="dxa"/>
          <w:right w:w="10" w:type="dxa"/>
        </w:tblCellMar>
        <w:tblLook w:val="04A0" w:firstRow="1" w:lastRow="0" w:firstColumn="1" w:lastColumn="0" w:noHBand="0" w:noVBand="1"/>
      </w:tblPr>
      <w:tblGrid>
        <w:gridCol w:w="1476"/>
        <w:gridCol w:w="1903"/>
        <w:gridCol w:w="3279"/>
      </w:tblGrid>
      <w:tr w:rsidR="00954415" w:rsidRPr="00215C42" w14:paraId="218EC898"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F57F9" w14:textId="77777777" w:rsidR="00954415" w:rsidRPr="00215C42" w:rsidRDefault="00954415" w:rsidP="00954415">
            <w:pPr>
              <w:spacing w:after="0" w:line="240" w:lineRule="auto"/>
              <w:jc w:val="center"/>
              <w:rPr>
                <w:b/>
                <w:sz w:val="20"/>
                <w:szCs w:val="20"/>
              </w:rPr>
            </w:pPr>
            <w:r w:rsidRPr="00215C42">
              <w:rPr>
                <w:b/>
                <w:sz w:val="20"/>
                <w:szCs w:val="20"/>
              </w:rPr>
              <w:t>Gospodarstvo</w:t>
            </w:r>
          </w:p>
        </w:tc>
      </w:tr>
      <w:tr w:rsidR="00954415" w:rsidRPr="00215C42" w14:paraId="0A6CD9D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24096" w14:textId="77777777" w:rsidR="00954415" w:rsidRPr="00215C42" w:rsidRDefault="00954415" w:rsidP="00954415">
            <w:pPr>
              <w:spacing w:after="0" w:line="240" w:lineRule="auto"/>
              <w:jc w:val="center"/>
              <w:rPr>
                <w:b/>
                <w:sz w:val="20"/>
                <w:szCs w:val="20"/>
              </w:rPr>
            </w:pPr>
            <w:r w:rsidRPr="00215C42">
              <w:rPr>
                <w:b/>
                <w:sz w:val="20"/>
                <w:szCs w:val="20"/>
              </w:rPr>
              <w:t>Kategorija</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4C4BC" w14:textId="77777777" w:rsidR="00954415" w:rsidRPr="00215C42" w:rsidRDefault="00954415" w:rsidP="00954415">
            <w:pPr>
              <w:spacing w:after="0" w:line="240" w:lineRule="auto"/>
              <w:jc w:val="center"/>
              <w:rPr>
                <w:b/>
                <w:sz w:val="20"/>
                <w:szCs w:val="20"/>
              </w:rPr>
            </w:pPr>
            <w:r w:rsidRPr="00215C42">
              <w:rPr>
                <w:b/>
                <w:sz w:val="20"/>
                <w:szCs w:val="20"/>
              </w:rPr>
              <w:t>Posljedica</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C3F15" w14:textId="64B5D830" w:rsidR="00954415" w:rsidRPr="00215C42" w:rsidRDefault="00FE1A70" w:rsidP="00954415">
            <w:pPr>
              <w:spacing w:after="0" w:line="240" w:lineRule="auto"/>
              <w:jc w:val="center"/>
              <w:rPr>
                <w:b/>
                <w:sz w:val="20"/>
                <w:szCs w:val="20"/>
              </w:rPr>
            </w:pPr>
            <w:r w:rsidRPr="00215C42">
              <w:rPr>
                <w:b/>
                <w:sz w:val="20"/>
                <w:szCs w:val="20"/>
              </w:rPr>
              <w:t>% s obzirom na proračun</w:t>
            </w:r>
          </w:p>
        </w:tc>
      </w:tr>
      <w:tr w:rsidR="00954415" w:rsidRPr="00215C42" w14:paraId="4316BB3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5624" w14:textId="77777777" w:rsidR="00954415" w:rsidRPr="00215C42" w:rsidRDefault="00954415" w:rsidP="00954415">
            <w:pPr>
              <w:spacing w:after="0" w:line="240" w:lineRule="auto"/>
              <w:jc w:val="center"/>
              <w:rPr>
                <w:b/>
                <w:sz w:val="20"/>
                <w:szCs w:val="20"/>
              </w:rPr>
            </w:pPr>
            <w:r w:rsidRPr="00215C42">
              <w:rPr>
                <w:b/>
                <w:sz w:val="20"/>
                <w:szCs w:val="20"/>
              </w:rPr>
              <w:t>1</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B63AB" w14:textId="77777777" w:rsidR="00954415" w:rsidRPr="00215C42" w:rsidRDefault="00954415" w:rsidP="00954415">
            <w:pPr>
              <w:spacing w:after="0" w:line="240" w:lineRule="auto"/>
              <w:jc w:val="center"/>
              <w:rPr>
                <w:sz w:val="20"/>
                <w:szCs w:val="20"/>
              </w:rPr>
            </w:pPr>
            <w:r w:rsidRPr="00215C42">
              <w:rPr>
                <w:sz w:val="20"/>
                <w:szCs w:val="20"/>
              </w:rPr>
              <w:t>Neznatne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B60A0" w14:textId="77777777" w:rsidR="00954415" w:rsidRPr="00215C42" w:rsidRDefault="00954415" w:rsidP="00954415">
            <w:pPr>
              <w:spacing w:after="0" w:line="240" w:lineRule="auto"/>
              <w:jc w:val="center"/>
              <w:rPr>
                <w:sz w:val="20"/>
                <w:szCs w:val="20"/>
              </w:rPr>
            </w:pPr>
            <w:r w:rsidRPr="00215C42">
              <w:rPr>
                <w:sz w:val="20"/>
                <w:szCs w:val="20"/>
              </w:rPr>
              <w:t>0,5 – 1</w:t>
            </w:r>
          </w:p>
        </w:tc>
      </w:tr>
      <w:tr w:rsidR="00954415" w:rsidRPr="00215C42" w14:paraId="2D973725"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9AFDB" w14:textId="77777777" w:rsidR="00954415" w:rsidRPr="00215C42" w:rsidRDefault="00954415" w:rsidP="00954415">
            <w:pPr>
              <w:spacing w:after="0" w:line="240" w:lineRule="auto"/>
              <w:jc w:val="center"/>
              <w:rPr>
                <w:b/>
                <w:sz w:val="20"/>
                <w:szCs w:val="20"/>
              </w:rPr>
            </w:pPr>
            <w:r w:rsidRPr="00215C42">
              <w:rPr>
                <w:b/>
                <w:sz w:val="20"/>
                <w:szCs w:val="20"/>
              </w:rPr>
              <w:t>2</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C5434" w14:textId="77777777" w:rsidR="00954415" w:rsidRPr="00215C42" w:rsidRDefault="00954415" w:rsidP="00954415">
            <w:pPr>
              <w:spacing w:after="0" w:line="240" w:lineRule="auto"/>
              <w:jc w:val="center"/>
              <w:rPr>
                <w:sz w:val="20"/>
                <w:szCs w:val="20"/>
              </w:rPr>
            </w:pPr>
            <w:r w:rsidRPr="00215C42">
              <w:rPr>
                <w:sz w:val="20"/>
                <w:szCs w:val="20"/>
              </w:rPr>
              <w:t>Malene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71B19" w14:textId="77777777" w:rsidR="00954415" w:rsidRPr="00215C42" w:rsidRDefault="00954415" w:rsidP="00954415">
            <w:pPr>
              <w:spacing w:after="0" w:line="240" w:lineRule="auto"/>
              <w:jc w:val="center"/>
              <w:rPr>
                <w:sz w:val="20"/>
                <w:szCs w:val="20"/>
              </w:rPr>
            </w:pPr>
            <w:r w:rsidRPr="00215C42">
              <w:rPr>
                <w:sz w:val="20"/>
                <w:szCs w:val="20"/>
              </w:rPr>
              <w:t>1 – 5</w:t>
            </w:r>
          </w:p>
        </w:tc>
      </w:tr>
      <w:tr w:rsidR="00954415" w:rsidRPr="00215C42" w14:paraId="7C3C6D26"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B4E9A" w14:textId="77777777" w:rsidR="00954415" w:rsidRPr="00215C42" w:rsidRDefault="00954415" w:rsidP="00954415">
            <w:pPr>
              <w:spacing w:after="0" w:line="240" w:lineRule="auto"/>
              <w:jc w:val="center"/>
              <w:rPr>
                <w:b/>
                <w:sz w:val="20"/>
                <w:szCs w:val="20"/>
              </w:rPr>
            </w:pPr>
            <w:r w:rsidRPr="00215C42">
              <w:rPr>
                <w:b/>
                <w:sz w:val="20"/>
                <w:szCs w:val="20"/>
              </w:rPr>
              <w:t>3</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31A5A" w14:textId="77777777" w:rsidR="00954415" w:rsidRPr="00215C42" w:rsidRDefault="00954415" w:rsidP="00954415">
            <w:pPr>
              <w:spacing w:after="0" w:line="240" w:lineRule="auto"/>
              <w:jc w:val="center"/>
              <w:rPr>
                <w:sz w:val="20"/>
                <w:szCs w:val="20"/>
              </w:rPr>
            </w:pPr>
            <w:r w:rsidRPr="00215C42">
              <w:rPr>
                <w:sz w:val="20"/>
                <w:szCs w:val="20"/>
              </w:rPr>
              <w:t>Umjerene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6AF35" w14:textId="77777777" w:rsidR="00954415" w:rsidRPr="00215C42" w:rsidRDefault="00954415" w:rsidP="00954415">
            <w:pPr>
              <w:spacing w:after="0" w:line="240" w:lineRule="auto"/>
              <w:jc w:val="center"/>
              <w:rPr>
                <w:sz w:val="20"/>
                <w:szCs w:val="20"/>
              </w:rPr>
            </w:pPr>
            <w:r w:rsidRPr="00215C42">
              <w:rPr>
                <w:sz w:val="20"/>
                <w:szCs w:val="20"/>
              </w:rPr>
              <w:t>5 – 15</w:t>
            </w:r>
          </w:p>
        </w:tc>
      </w:tr>
      <w:tr w:rsidR="00954415" w:rsidRPr="00215C42" w14:paraId="09084B5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45666" w14:textId="77777777" w:rsidR="00954415" w:rsidRPr="00215C42" w:rsidRDefault="00954415" w:rsidP="00954415">
            <w:pPr>
              <w:spacing w:after="0" w:line="240" w:lineRule="auto"/>
              <w:jc w:val="center"/>
              <w:rPr>
                <w:b/>
                <w:sz w:val="20"/>
                <w:szCs w:val="20"/>
              </w:rPr>
            </w:pPr>
            <w:r w:rsidRPr="00215C42">
              <w:rPr>
                <w:b/>
                <w:sz w:val="20"/>
                <w:szCs w:val="20"/>
              </w:rPr>
              <w:t>4</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349D1" w14:textId="77777777" w:rsidR="00954415" w:rsidRPr="00215C42" w:rsidRDefault="00954415" w:rsidP="00954415">
            <w:pPr>
              <w:spacing w:after="0" w:line="240" w:lineRule="auto"/>
              <w:jc w:val="center"/>
              <w:rPr>
                <w:sz w:val="20"/>
                <w:szCs w:val="20"/>
              </w:rPr>
            </w:pPr>
            <w:r w:rsidRPr="00215C42">
              <w:rPr>
                <w:sz w:val="20"/>
                <w:szCs w:val="20"/>
              </w:rPr>
              <w:t>Značajne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3AAB2" w14:textId="77777777" w:rsidR="00954415" w:rsidRPr="00215C42" w:rsidRDefault="00954415" w:rsidP="00954415">
            <w:pPr>
              <w:spacing w:after="0" w:line="240" w:lineRule="auto"/>
              <w:jc w:val="center"/>
              <w:rPr>
                <w:sz w:val="20"/>
                <w:szCs w:val="20"/>
              </w:rPr>
            </w:pPr>
            <w:r w:rsidRPr="00215C42">
              <w:rPr>
                <w:sz w:val="20"/>
                <w:szCs w:val="20"/>
              </w:rPr>
              <w:t>15 – 25</w:t>
            </w:r>
          </w:p>
        </w:tc>
      </w:tr>
      <w:tr w:rsidR="00954415" w:rsidRPr="00215C42" w14:paraId="39C35F0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F89A0" w14:textId="77777777" w:rsidR="00954415" w:rsidRPr="00215C42" w:rsidRDefault="00954415" w:rsidP="00954415">
            <w:pPr>
              <w:spacing w:after="0" w:line="240" w:lineRule="auto"/>
              <w:jc w:val="center"/>
              <w:rPr>
                <w:b/>
                <w:sz w:val="20"/>
                <w:szCs w:val="20"/>
              </w:rPr>
            </w:pPr>
            <w:r w:rsidRPr="00215C42">
              <w:rPr>
                <w:b/>
                <w:sz w:val="20"/>
                <w:szCs w:val="20"/>
              </w:rPr>
              <w:t>5</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F6F02" w14:textId="77777777" w:rsidR="00954415" w:rsidRPr="00215C42" w:rsidRDefault="00954415" w:rsidP="00954415">
            <w:pPr>
              <w:spacing w:after="0" w:line="240" w:lineRule="auto"/>
              <w:jc w:val="center"/>
              <w:rPr>
                <w:sz w:val="20"/>
                <w:szCs w:val="20"/>
              </w:rPr>
            </w:pPr>
            <w:r w:rsidRPr="00215C42">
              <w:rPr>
                <w:sz w:val="20"/>
                <w:szCs w:val="20"/>
              </w:rPr>
              <w:t xml:space="preserve">Katastrofalne </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255D3" w14:textId="77777777" w:rsidR="00954415" w:rsidRPr="00215C42" w:rsidRDefault="00954415" w:rsidP="00954415">
            <w:pPr>
              <w:spacing w:after="0" w:line="240" w:lineRule="auto"/>
              <w:jc w:val="center"/>
              <w:rPr>
                <w:sz w:val="20"/>
                <w:szCs w:val="20"/>
              </w:rPr>
            </w:pPr>
            <w:r w:rsidRPr="00215C42">
              <w:rPr>
                <w:sz w:val="20"/>
                <w:szCs w:val="20"/>
              </w:rPr>
              <w:t>&gt;25</w:t>
            </w:r>
          </w:p>
        </w:tc>
      </w:tr>
    </w:tbl>
    <w:p w14:paraId="1721BEE1" w14:textId="77777777" w:rsidR="00954415" w:rsidRPr="00215C42" w:rsidRDefault="00954415" w:rsidP="00954415">
      <w:pPr>
        <w:spacing w:after="0"/>
      </w:pPr>
    </w:p>
    <w:p w14:paraId="04A472B7" w14:textId="77777777" w:rsidR="00954415" w:rsidRPr="00215C42" w:rsidRDefault="00954415" w:rsidP="00954415">
      <w:pPr>
        <w:pStyle w:val="Naslov2"/>
        <w:spacing w:before="0"/>
      </w:pPr>
      <w:bookmarkStart w:id="268" w:name="_Toc510774745"/>
      <w:bookmarkStart w:id="269" w:name="_Toc525218350"/>
      <w:bookmarkStart w:id="270" w:name="_Toc527545214"/>
      <w:bookmarkStart w:id="271" w:name="_Toc532552028"/>
      <w:bookmarkStart w:id="272" w:name="_Toc13211078"/>
      <w:bookmarkStart w:id="273" w:name="_Toc18498332"/>
      <w:bookmarkStart w:id="274" w:name="_Toc19686765"/>
      <w:bookmarkStart w:id="275" w:name="_Toc25653324"/>
      <w:bookmarkStart w:id="276" w:name="_Toc65151420"/>
      <w:bookmarkStart w:id="277" w:name="_Toc208210687"/>
      <w:r w:rsidRPr="00215C42">
        <w:t>4.3. Društvena stabilnost i politika</w:t>
      </w:r>
      <w:bookmarkEnd w:id="268"/>
      <w:bookmarkEnd w:id="269"/>
      <w:bookmarkEnd w:id="270"/>
      <w:bookmarkEnd w:id="271"/>
      <w:bookmarkEnd w:id="272"/>
      <w:bookmarkEnd w:id="273"/>
      <w:bookmarkEnd w:id="274"/>
      <w:bookmarkEnd w:id="275"/>
      <w:bookmarkEnd w:id="276"/>
      <w:bookmarkEnd w:id="277"/>
    </w:p>
    <w:p w14:paraId="33D19A11" w14:textId="77777777" w:rsidR="00954415" w:rsidRPr="00215C42" w:rsidRDefault="00954415" w:rsidP="00954415">
      <w:pPr>
        <w:keepNext/>
        <w:keepLines/>
        <w:spacing w:after="0"/>
        <w:outlineLvl w:val="1"/>
        <w:rPr>
          <w:rFonts w:eastAsiaTheme="majorEastAsia" w:cstheme="majorBidi"/>
          <w:bCs/>
          <w:sz w:val="22"/>
          <w:szCs w:val="26"/>
        </w:rPr>
      </w:pPr>
    </w:p>
    <w:p w14:paraId="0B1051E0" w14:textId="77777777" w:rsidR="00954415" w:rsidRPr="00215C42" w:rsidRDefault="00954415" w:rsidP="0050715E">
      <w:r w:rsidRPr="00215C42">
        <w:t xml:space="preserve">Posljedice za Društvenu stabilnost i politiku procijenjene su s obzirom na štete nastale određenom prijetnjom na kritičnoj infrastrukturi i šteti na građevinama od javnog i društvenog značaja. Kategorija posljedica na Društvenu stabilnost i politiku dobiva se srednjom vrijednosti kategorija Kritične infrastrukture (KI) i Ustanova/građevina od javnog i društvenog značaja. </w:t>
      </w:r>
    </w:p>
    <w:p w14:paraId="0C21ADBC" w14:textId="77777777" w:rsidR="00954415" w:rsidRPr="00215C42" w:rsidRDefault="00954415" w:rsidP="0050715E">
      <w:pPr>
        <w:spacing w:after="0"/>
        <w:jc w:val="center"/>
        <w:rPr>
          <w:rFonts w:eastAsiaTheme="minorEastAsia"/>
        </w:rPr>
      </w:pPr>
      <w:r w:rsidRPr="00215C42">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7EA2D809" w14:textId="77777777" w:rsidR="00B42621" w:rsidRPr="00215C42" w:rsidRDefault="00B42621" w:rsidP="0050715E">
      <w:pPr>
        <w:spacing w:after="0"/>
        <w:jc w:val="center"/>
      </w:pPr>
    </w:p>
    <w:p w14:paraId="0312B0FC" w14:textId="77777777" w:rsidR="00954415" w:rsidRPr="00215C42" w:rsidRDefault="00954415" w:rsidP="0050715E">
      <w:r w:rsidRPr="00215C42">
        <w:t>Ukupna šteta za Društvenu stabilnost i politiku, nastala posljedicama prijetnje prikazana je u odnosu na proračun Općine.</w:t>
      </w:r>
    </w:p>
    <w:p w14:paraId="7F1C630C" w14:textId="503FAD7C" w:rsidR="00954415" w:rsidRPr="00215C42" w:rsidRDefault="00954415" w:rsidP="0050715E">
      <w:pPr>
        <w:spacing w:after="0"/>
        <w:jc w:val="center"/>
        <w:rPr>
          <w:rFonts w:ascii="Calibri" w:eastAsia="Calibri" w:hAnsi="Calibri" w:cs="Arial"/>
          <w:b/>
          <w:bCs/>
          <w:sz w:val="20"/>
          <w:szCs w:val="20"/>
        </w:rPr>
      </w:pPr>
      <w:bookmarkStart w:id="278" w:name="_Toc510774905"/>
      <w:bookmarkStart w:id="279" w:name="_Toc525218493"/>
      <w:bookmarkStart w:id="280" w:name="_Toc527545370"/>
      <w:bookmarkStart w:id="281" w:name="_Toc532551917"/>
      <w:bookmarkStart w:id="282" w:name="_Toc13211275"/>
      <w:bookmarkStart w:id="283" w:name="_Toc18577178"/>
      <w:bookmarkStart w:id="284" w:name="_Toc19686920"/>
      <w:bookmarkStart w:id="285" w:name="_Toc25653512"/>
      <w:bookmarkStart w:id="286" w:name="_Toc65151692"/>
      <w:bookmarkStart w:id="287" w:name="_Toc100647971"/>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11</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posljedica na kritičnu infrastrukturu (KI)</w:t>
      </w:r>
      <w:bookmarkEnd w:id="278"/>
      <w:bookmarkEnd w:id="279"/>
      <w:bookmarkEnd w:id="280"/>
      <w:bookmarkEnd w:id="281"/>
      <w:bookmarkEnd w:id="282"/>
      <w:bookmarkEnd w:id="283"/>
      <w:bookmarkEnd w:id="284"/>
      <w:bookmarkEnd w:id="285"/>
      <w:bookmarkEnd w:id="286"/>
      <w:bookmarkEnd w:id="287"/>
    </w:p>
    <w:p w14:paraId="2F339243" w14:textId="77777777" w:rsidR="00FE1A70" w:rsidRPr="00215C42" w:rsidRDefault="00FE1A70" w:rsidP="0050715E">
      <w:pPr>
        <w:spacing w:after="0"/>
        <w:jc w:val="center"/>
        <w:rPr>
          <w:rFonts w:ascii="Calibri" w:eastAsia="Calibri" w:hAnsi="Calibri" w:cs="Arial"/>
          <w:b/>
          <w:bCs/>
          <w:sz w:val="20"/>
          <w:szCs w:val="20"/>
        </w:rPr>
      </w:pPr>
    </w:p>
    <w:tbl>
      <w:tblPr>
        <w:tblW w:w="6516" w:type="dxa"/>
        <w:jc w:val="center"/>
        <w:tblCellMar>
          <w:left w:w="10" w:type="dxa"/>
          <w:right w:w="10" w:type="dxa"/>
        </w:tblCellMar>
        <w:tblLook w:val="04A0" w:firstRow="1" w:lastRow="0" w:firstColumn="1" w:lastColumn="0" w:noHBand="0" w:noVBand="1"/>
      </w:tblPr>
      <w:tblGrid>
        <w:gridCol w:w="1546"/>
        <w:gridCol w:w="1502"/>
        <w:gridCol w:w="3468"/>
      </w:tblGrid>
      <w:tr w:rsidR="00954415" w:rsidRPr="00215C42" w14:paraId="42170962" w14:textId="77777777" w:rsidTr="00F93EA3">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0C9B4" w14:textId="77777777" w:rsidR="00954415" w:rsidRPr="00215C42" w:rsidRDefault="00954415" w:rsidP="0050715E">
            <w:pPr>
              <w:spacing w:after="0"/>
              <w:jc w:val="center"/>
              <w:rPr>
                <w:b/>
                <w:sz w:val="20"/>
                <w:szCs w:val="20"/>
              </w:rPr>
            </w:pPr>
            <w:r w:rsidRPr="00215C42">
              <w:rPr>
                <w:b/>
                <w:sz w:val="20"/>
                <w:szCs w:val="20"/>
              </w:rPr>
              <w:t>Društvena stabilnost i politika</w:t>
            </w:r>
          </w:p>
        </w:tc>
      </w:tr>
      <w:tr w:rsidR="00954415" w:rsidRPr="00215C42" w14:paraId="26DF1A58" w14:textId="77777777" w:rsidTr="00F93EA3">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FCC59" w14:textId="77777777" w:rsidR="00954415" w:rsidRPr="00215C42" w:rsidRDefault="00954415" w:rsidP="0050715E">
            <w:pPr>
              <w:spacing w:after="0"/>
              <w:jc w:val="center"/>
              <w:rPr>
                <w:b/>
                <w:sz w:val="20"/>
                <w:szCs w:val="20"/>
              </w:rPr>
            </w:pPr>
            <w:r w:rsidRPr="00215C42">
              <w:rPr>
                <w:b/>
                <w:sz w:val="20"/>
                <w:szCs w:val="20"/>
              </w:rPr>
              <w:t>Štete/gubici na kritičnoj infrastrukturi</w:t>
            </w:r>
          </w:p>
        </w:tc>
      </w:tr>
      <w:tr w:rsidR="00954415" w:rsidRPr="00215C42" w14:paraId="37F7BE50"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27BA8" w14:textId="77777777" w:rsidR="00954415" w:rsidRPr="00215C42" w:rsidRDefault="00954415" w:rsidP="0050715E">
            <w:pPr>
              <w:spacing w:after="0"/>
              <w:jc w:val="center"/>
              <w:rPr>
                <w:b/>
                <w:sz w:val="20"/>
                <w:szCs w:val="20"/>
              </w:rPr>
            </w:pPr>
            <w:r w:rsidRPr="00215C42">
              <w:rPr>
                <w:b/>
                <w:sz w:val="20"/>
                <w:szCs w:val="20"/>
              </w:rPr>
              <w:t>Kategorija</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EC621" w14:textId="77777777" w:rsidR="00954415" w:rsidRPr="00215C42" w:rsidRDefault="00954415" w:rsidP="0050715E">
            <w:pPr>
              <w:spacing w:after="0"/>
              <w:jc w:val="center"/>
              <w:rPr>
                <w:b/>
                <w:sz w:val="20"/>
                <w:szCs w:val="20"/>
              </w:rPr>
            </w:pPr>
            <w:r w:rsidRPr="00215C42">
              <w:rPr>
                <w:b/>
                <w:sz w:val="20"/>
                <w:szCs w:val="20"/>
              </w:rPr>
              <w:t>Posljedice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3C19E" w14:textId="13875754" w:rsidR="00954415" w:rsidRPr="00215C42" w:rsidRDefault="005C5150" w:rsidP="0050715E">
            <w:pPr>
              <w:spacing w:after="0"/>
              <w:jc w:val="center"/>
              <w:rPr>
                <w:b/>
                <w:sz w:val="20"/>
                <w:szCs w:val="20"/>
              </w:rPr>
            </w:pPr>
            <w:r w:rsidRPr="00215C42">
              <w:rPr>
                <w:b/>
                <w:sz w:val="20"/>
                <w:szCs w:val="20"/>
              </w:rPr>
              <w:t xml:space="preserve"> % s obzirom na proračun</w:t>
            </w:r>
          </w:p>
        </w:tc>
      </w:tr>
      <w:tr w:rsidR="00954415" w:rsidRPr="00215C42" w14:paraId="555AB3E8"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CDCD4" w14:textId="77777777" w:rsidR="00954415" w:rsidRPr="00215C42" w:rsidRDefault="00954415" w:rsidP="0050715E">
            <w:pPr>
              <w:spacing w:after="0"/>
              <w:jc w:val="center"/>
              <w:rPr>
                <w:b/>
                <w:sz w:val="20"/>
                <w:szCs w:val="20"/>
              </w:rPr>
            </w:pPr>
            <w:r w:rsidRPr="00215C42">
              <w:rPr>
                <w:b/>
                <w:sz w:val="20"/>
                <w:szCs w:val="20"/>
              </w:rPr>
              <w:t>1</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07BB8" w14:textId="77777777" w:rsidR="00954415" w:rsidRPr="00215C42" w:rsidRDefault="00954415" w:rsidP="0050715E">
            <w:pPr>
              <w:spacing w:after="0"/>
              <w:jc w:val="center"/>
              <w:rPr>
                <w:sz w:val="20"/>
                <w:szCs w:val="20"/>
              </w:rPr>
            </w:pPr>
            <w:r w:rsidRPr="00215C42">
              <w:rPr>
                <w:sz w:val="20"/>
                <w:szCs w:val="20"/>
              </w:rPr>
              <w:t>Neznatne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71F5B" w14:textId="77777777" w:rsidR="00954415" w:rsidRPr="00215C42" w:rsidRDefault="00954415" w:rsidP="0050715E">
            <w:pPr>
              <w:spacing w:after="0"/>
              <w:jc w:val="center"/>
              <w:rPr>
                <w:sz w:val="20"/>
                <w:szCs w:val="20"/>
              </w:rPr>
            </w:pPr>
            <w:r w:rsidRPr="00215C42">
              <w:rPr>
                <w:sz w:val="20"/>
                <w:szCs w:val="20"/>
              </w:rPr>
              <w:t>0,5 – 1</w:t>
            </w:r>
          </w:p>
        </w:tc>
      </w:tr>
      <w:tr w:rsidR="00954415" w:rsidRPr="00215C42" w14:paraId="2DD9E86F"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4C0EC" w14:textId="77777777" w:rsidR="00954415" w:rsidRPr="00215C42" w:rsidRDefault="00954415" w:rsidP="0050715E">
            <w:pPr>
              <w:spacing w:after="0"/>
              <w:jc w:val="center"/>
              <w:rPr>
                <w:b/>
                <w:sz w:val="20"/>
                <w:szCs w:val="20"/>
              </w:rPr>
            </w:pPr>
            <w:r w:rsidRPr="00215C42">
              <w:rPr>
                <w:b/>
                <w:sz w:val="20"/>
                <w:szCs w:val="20"/>
              </w:rPr>
              <w:t>2</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9D7F5" w14:textId="77777777" w:rsidR="00954415" w:rsidRPr="00215C42" w:rsidRDefault="00954415" w:rsidP="0050715E">
            <w:pPr>
              <w:spacing w:after="0"/>
              <w:jc w:val="center"/>
              <w:rPr>
                <w:sz w:val="20"/>
                <w:szCs w:val="20"/>
              </w:rPr>
            </w:pPr>
            <w:r w:rsidRPr="00215C42">
              <w:rPr>
                <w:sz w:val="20"/>
                <w:szCs w:val="20"/>
              </w:rPr>
              <w:t>Malene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8AA6" w14:textId="77777777" w:rsidR="00954415" w:rsidRPr="00215C42" w:rsidRDefault="00954415" w:rsidP="0050715E">
            <w:pPr>
              <w:spacing w:after="0"/>
              <w:jc w:val="center"/>
              <w:rPr>
                <w:sz w:val="20"/>
                <w:szCs w:val="20"/>
              </w:rPr>
            </w:pPr>
            <w:r w:rsidRPr="00215C42">
              <w:rPr>
                <w:sz w:val="20"/>
                <w:szCs w:val="20"/>
              </w:rPr>
              <w:t xml:space="preserve"> 1 – 5</w:t>
            </w:r>
          </w:p>
        </w:tc>
      </w:tr>
      <w:tr w:rsidR="00954415" w:rsidRPr="00215C42" w14:paraId="04EDE46D"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6B3E8" w14:textId="77777777" w:rsidR="00954415" w:rsidRPr="00215C42" w:rsidRDefault="00954415" w:rsidP="0050715E">
            <w:pPr>
              <w:spacing w:after="0"/>
              <w:jc w:val="center"/>
              <w:rPr>
                <w:b/>
                <w:sz w:val="20"/>
                <w:szCs w:val="20"/>
              </w:rPr>
            </w:pPr>
            <w:r w:rsidRPr="00215C42">
              <w:rPr>
                <w:b/>
                <w:sz w:val="20"/>
                <w:szCs w:val="20"/>
              </w:rPr>
              <w:t>3</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08CFE" w14:textId="77777777" w:rsidR="00954415" w:rsidRPr="00215C42" w:rsidRDefault="00954415" w:rsidP="0050715E">
            <w:pPr>
              <w:spacing w:after="0"/>
              <w:jc w:val="center"/>
              <w:rPr>
                <w:sz w:val="20"/>
                <w:szCs w:val="20"/>
              </w:rPr>
            </w:pPr>
            <w:r w:rsidRPr="00215C42">
              <w:rPr>
                <w:sz w:val="20"/>
                <w:szCs w:val="20"/>
              </w:rPr>
              <w:t>Umjeren</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DD194" w14:textId="77777777" w:rsidR="00954415" w:rsidRPr="00215C42" w:rsidRDefault="00954415" w:rsidP="0050715E">
            <w:pPr>
              <w:spacing w:after="0"/>
              <w:jc w:val="center"/>
              <w:rPr>
                <w:sz w:val="20"/>
                <w:szCs w:val="20"/>
              </w:rPr>
            </w:pPr>
            <w:r w:rsidRPr="00215C42">
              <w:rPr>
                <w:sz w:val="20"/>
                <w:szCs w:val="20"/>
              </w:rPr>
              <w:t>5 – 15</w:t>
            </w:r>
          </w:p>
        </w:tc>
      </w:tr>
      <w:tr w:rsidR="00954415" w:rsidRPr="00215C42" w14:paraId="352DA68A"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0CBEA" w14:textId="77777777" w:rsidR="00954415" w:rsidRPr="00215C42" w:rsidRDefault="00954415" w:rsidP="0050715E">
            <w:pPr>
              <w:spacing w:after="0"/>
              <w:jc w:val="center"/>
              <w:rPr>
                <w:b/>
                <w:sz w:val="20"/>
                <w:szCs w:val="20"/>
              </w:rPr>
            </w:pPr>
            <w:r w:rsidRPr="00215C42">
              <w:rPr>
                <w:b/>
                <w:sz w:val="20"/>
                <w:szCs w:val="20"/>
              </w:rPr>
              <w:t>4</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BB130" w14:textId="77777777" w:rsidR="00954415" w:rsidRPr="00215C42" w:rsidRDefault="00954415" w:rsidP="0050715E">
            <w:pPr>
              <w:spacing w:after="0"/>
              <w:jc w:val="center"/>
              <w:rPr>
                <w:sz w:val="20"/>
                <w:szCs w:val="20"/>
              </w:rPr>
            </w:pPr>
            <w:r w:rsidRPr="00215C42">
              <w:rPr>
                <w:sz w:val="20"/>
                <w:szCs w:val="20"/>
              </w:rPr>
              <w:t>Značajne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96ED4" w14:textId="77777777" w:rsidR="00954415" w:rsidRPr="00215C42" w:rsidRDefault="00954415" w:rsidP="0050715E">
            <w:pPr>
              <w:spacing w:after="0"/>
              <w:jc w:val="center"/>
              <w:rPr>
                <w:sz w:val="20"/>
                <w:szCs w:val="20"/>
              </w:rPr>
            </w:pPr>
            <w:r w:rsidRPr="00215C42">
              <w:rPr>
                <w:sz w:val="20"/>
                <w:szCs w:val="20"/>
              </w:rPr>
              <w:t>15 – 25</w:t>
            </w:r>
          </w:p>
        </w:tc>
      </w:tr>
      <w:tr w:rsidR="00954415" w:rsidRPr="00215C42" w14:paraId="11E1CDC8" w14:textId="77777777" w:rsidTr="00F93EA3">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AC8C9" w14:textId="77777777" w:rsidR="00954415" w:rsidRPr="00215C42" w:rsidRDefault="00954415" w:rsidP="0050715E">
            <w:pPr>
              <w:spacing w:after="0"/>
              <w:jc w:val="center"/>
              <w:rPr>
                <w:b/>
                <w:sz w:val="20"/>
                <w:szCs w:val="20"/>
              </w:rPr>
            </w:pPr>
            <w:r w:rsidRPr="00215C42">
              <w:rPr>
                <w:b/>
                <w:sz w:val="20"/>
                <w:szCs w:val="20"/>
              </w:rPr>
              <w:t>5</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599E4" w14:textId="77777777" w:rsidR="00954415" w:rsidRPr="00215C42" w:rsidRDefault="00954415" w:rsidP="0050715E">
            <w:pPr>
              <w:spacing w:after="0"/>
              <w:jc w:val="center"/>
              <w:rPr>
                <w:sz w:val="20"/>
                <w:szCs w:val="20"/>
              </w:rPr>
            </w:pPr>
            <w:r w:rsidRPr="00215C42">
              <w:rPr>
                <w:sz w:val="20"/>
                <w:szCs w:val="20"/>
              </w:rPr>
              <w:t>Katastrofalne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D959E" w14:textId="77777777" w:rsidR="00954415" w:rsidRPr="00215C42" w:rsidRDefault="00954415" w:rsidP="0050715E">
            <w:pPr>
              <w:spacing w:after="0"/>
              <w:jc w:val="center"/>
              <w:rPr>
                <w:sz w:val="20"/>
                <w:szCs w:val="20"/>
              </w:rPr>
            </w:pPr>
            <w:r w:rsidRPr="00215C42">
              <w:rPr>
                <w:sz w:val="20"/>
                <w:szCs w:val="20"/>
              </w:rPr>
              <w:t>&gt;25</w:t>
            </w:r>
          </w:p>
        </w:tc>
      </w:tr>
    </w:tbl>
    <w:p w14:paraId="1EA01D0B" w14:textId="77777777" w:rsidR="00954415" w:rsidRPr="00215C42" w:rsidRDefault="00954415" w:rsidP="0050715E"/>
    <w:p w14:paraId="7F86E8FD" w14:textId="64707706" w:rsidR="00954415" w:rsidRPr="00215C42" w:rsidRDefault="00954415" w:rsidP="0050715E">
      <w:pPr>
        <w:spacing w:after="0"/>
        <w:jc w:val="center"/>
        <w:rPr>
          <w:rFonts w:ascii="Calibri" w:eastAsia="Calibri" w:hAnsi="Calibri" w:cs="Arial"/>
          <w:b/>
          <w:bCs/>
          <w:sz w:val="20"/>
          <w:szCs w:val="20"/>
        </w:rPr>
      </w:pPr>
      <w:bookmarkStart w:id="288" w:name="_Toc510774906"/>
      <w:bookmarkStart w:id="289" w:name="_Toc525218494"/>
      <w:bookmarkStart w:id="290" w:name="_Toc527545371"/>
      <w:bookmarkStart w:id="291" w:name="_Toc532551918"/>
      <w:bookmarkStart w:id="292" w:name="_Toc13211276"/>
      <w:bookmarkStart w:id="293" w:name="_Toc18577179"/>
      <w:bookmarkStart w:id="294" w:name="_Toc19686921"/>
      <w:bookmarkStart w:id="295" w:name="_Toc25653513"/>
      <w:bookmarkStart w:id="296" w:name="_Toc65151693"/>
      <w:bookmarkStart w:id="297" w:name="_Toc100647972"/>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12</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posljedica na ustanove i građevine od javnog i društvenog značaja</w:t>
      </w:r>
      <w:bookmarkEnd w:id="288"/>
      <w:bookmarkEnd w:id="289"/>
      <w:bookmarkEnd w:id="290"/>
      <w:bookmarkEnd w:id="291"/>
      <w:bookmarkEnd w:id="292"/>
      <w:bookmarkEnd w:id="293"/>
      <w:bookmarkEnd w:id="294"/>
      <w:bookmarkEnd w:id="295"/>
      <w:bookmarkEnd w:id="296"/>
      <w:bookmarkEnd w:id="297"/>
    </w:p>
    <w:p w14:paraId="687EF299" w14:textId="77777777" w:rsidR="00FE1A70" w:rsidRPr="00215C42" w:rsidRDefault="00FE1A70" w:rsidP="0050715E">
      <w:pPr>
        <w:spacing w:after="0"/>
        <w:jc w:val="center"/>
        <w:rPr>
          <w:rFonts w:ascii="Calibri" w:eastAsia="Calibri" w:hAnsi="Calibri" w:cs="Arial"/>
          <w:b/>
          <w:bCs/>
          <w:sz w:val="20"/>
          <w:szCs w:val="20"/>
        </w:rPr>
      </w:pPr>
    </w:p>
    <w:tbl>
      <w:tblPr>
        <w:tblW w:w="6658" w:type="dxa"/>
        <w:jc w:val="center"/>
        <w:tblCellMar>
          <w:left w:w="10" w:type="dxa"/>
          <w:right w:w="10" w:type="dxa"/>
        </w:tblCellMar>
        <w:tblLook w:val="04A0" w:firstRow="1" w:lastRow="0" w:firstColumn="1" w:lastColumn="0" w:noHBand="0" w:noVBand="1"/>
      </w:tblPr>
      <w:tblGrid>
        <w:gridCol w:w="1886"/>
        <w:gridCol w:w="1541"/>
        <w:gridCol w:w="3231"/>
      </w:tblGrid>
      <w:tr w:rsidR="00954415" w:rsidRPr="00215C42" w14:paraId="5B24AF70"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52260" w14:textId="77777777" w:rsidR="00954415" w:rsidRPr="00215C42" w:rsidRDefault="00954415" w:rsidP="0050715E">
            <w:pPr>
              <w:spacing w:after="0"/>
              <w:jc w:val="center"/>
              <w:rPr>
                <w:b/>
                <w:sz w:val="20"/>
                <w:szCs w:val="20"/>
              </w:rPr>
            </w:pPr>
            <w:r w:rsidRPr="00215C42">
              <w:rPr>
                <w:b/>
                <w:sz w:val="20"/>
                <w:szCs w:val="20"/>
              </w:rPr>
              <w:t>Društvena stabilnost i politika</w:t>
            </w:r>
          </w:p>
        </w:tc>
      </w:tr>
      <w:tr w:rsidR="00954415" w:rsidRPr="00215C42" w14:paraId="15245D5A" w14:textId="77777777" w:rsidTr="00F93EA3">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B518D" w14:textId="77777777" w:rsidR="00954415" w:rsidRPr="00215C42" w:rsidRDefault="00954415" w:rsidP="0050715E">
            <w:pPr>
              <w:spacing w:after="0"/>
              <w:jc w:val="center"/>
              <w:rPr>
                <w:b/>
                <w:sz w:val="20"/>
                <w:szCs w:val="20"/>
              </w:rPr>
            </w:pPr>
            <w:r w:rsidRPr="00215C42">
              <w:rPr>
                <w:b/>
                <w:sz w:val="20"/>
                <w:szCs w:val="20"/>
              </w:rPr>
              <w:t>Štete/gubici na ustanovama/građevinama javnog društvenog značaja</w:t>
            </w:r>
          </w:p>
        </w:tc>
      </w:tr>
      <w:tr w:rsidR="00954415" w:rsidRPr="00215C42" w14:paraId="5F1365FE"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DF1FB" w14:textId="77777777" w:rsidR="00954415" w:rsidRPr="00215C42" w:rsidRDefault="00954415" w:rsidP="0050715E">
            <w:pPr>
              <w:spacing w:after="0"/>
              <w:jc w:val="center"/>
              <w:rPr>
                <w:b/>
                <w:sz w:val="20"/>
                <w:szCs w:val="20"/>
              </w:rPr>
            </w:pPr>
            <w:r w:rsidRPr="00215C42">
              <w:rPr>
                <w:b/>
                <w:sz w:val="20"/>
                <w:szCs w:val="20"/>
              </w:rPr>
              <w:t>Kategorija</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8EB13" w14:textId="77777777" w:rsidR="00954415" w:rsidRPr="00215C42" w:rsidRDefault="00954415" w:rsidP="0050715E">
            <w:pPr>
              <w:spacing w:after="0"/>
              <w:jc w:val="center"/>
              <w:rPr>
                <w:b/>
                <w:sz w:val="20"/>
                <w:szCs w:val="20"/>
              </w:rPr>
            </w:pPr>
            <w:r w:rsidRPr="00215C42">
              <w:rPr>
                <w:b/>
                <w:sz w:val="20"/>
                <w:szCs w:val="20"/>
              </w:rPr>
              <w:t>Posljedice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EF6EA" w14:textId="60CBAE35" w:rsidR="00954415" w:rsidRPr="00215C42" w:rsidRDefault="005C5150" w:rsidP="0050715E">
            <w:pPr>
              <w:spacing w:after="0"/>
              <w:jc w:val="center"/>
              <w:rPr>
                <w:b/>
                <w:sz w:val="20"/>
                <w:szCs w:val="20"/>
              </w:rPr>
            </w:pPr>
            <w:r w:rsidRPr="00215C42">
              <w:rPr>
                <w:b/>
                <w:sz w:val="20"/>
                <w:szCs w:val="20"/>
              </w:rPr>
              <w:t>% s obzirom na proračun</w:t>
            </w:r>
          </w:p>
        </w:tc>
      </w:tr>
      <w:tr w:rsidR="00954415" w:rsidRPr="00215C42" w14:paraId="73695965"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CAC33" w14:textId="77777777" w:rsidR="00954415" w:rsidRPr="00215C42" w:rsidRDefault="00954415" w:rsidP="0050715E">
            <w:pPr>
              <w:spacing w:after="0"/>
              <w:jc w:val="center"/>
              <w:rPr>
                <w:b/>
                <w:sz w:val="20"/>
                <w:szCs w:val="20"/>
              </w:rPr>
            </w:pPr>
            <w:r w:rsidRPr="00215C42">
              <w:rPr>
                <w:b/>
                <w:sz w:val="20"/>
                <w:szCs w:val="20"/>
              </w:rPr>
              <w:t>1</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6DBB8" w14:textId="77777777" w:rsidR="00954415" w:rsidRPr="00215C42" w:rsidRDefault="00954415" w:rsidP="0050715E">
            <w:pPr>
              <w:spacing w:after="0"/>
              <w:jc w:val="center"/>
              <w:rPr>
                <w:sz w:val="20"/>
                <w:szCs w:val="20"/>
              </w:rPr>
            </w:pPr>
            <w:r w:rsidRPr="00215C42">
              <w:rPr>
                <w:sz w:val="20"/>
                <w:szCs w:val="20"/>
              </w:rPr>
              <w:t>Neznatne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80EB6" w14:textId="77777777" w:rsidR="00954415" w:rsidRPr="00215C42" w:rsidRDefault="00954415" w:rsidP="0050715E">
            <w:pPr>
              <w:spacing w:after="0"/>
              <w:jc w:val="center"/>
              <w:rPr>
                <w:sz w:val="20"/>
                <w:szCs w:val="20"/>
              </w:rPr>
            </w:pPr>
            <w:r w:rsidRPr="00215C42">
              <w:rPr>
                <w:sz w:val="20"/>
                <w:szCs w:val="20"/>
              </w:rPr>
              <w:t>0,5 – 1</w:t>
            </w:r>
          </w:p>
        </w:tc>
      </w:tr>
      <w:tr w:rsidR="00954415" w:rsidRPr="00215C42" w14:paraId="0C83464C"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76C82" w14:textId="77777777" w:rsidR="00954415" w:rsidRPr="00215C42" w:rsidRDefault="00954415" w:rsidP="0050715E">
            <w:pPr>
              <w:spacing w:after="0"/>
              <w:jc w:val="center"/>
              <w:rPr>
                <w:b/>
                <w:sz w:val="20"/>
                <w:szCs w:val="20"/>
              </w:rPr>
            </w:pPr>
            <w:r w:rsidRPr="00215C42">
              <w:rPr>
                <w:b/>
                <w:sz w:val="20"/>
                <w:szCs w:val="20"/>
              </w:rPr>
              <w:t>2</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A7198" w14:textId="77777777" w:rsidR="00954415" w:rsidRPr="00215C42" w:rsidRDefault="00954415" w:rsidP="0050715E">
            <w:pPr>
              <w:spacing w:after="0"/>
              <w:jc w:val="center"/>
              <w:rPr>
                <w:sz w:val="20"/>
                <w:szCs w:val="20"/>
              </w:rPr>
            </w:pPr>
            <w:r w:rsidRPr="00215C42">
              <w:rPr>
                <w:sz w:val="20"/>
                <w:szCs w:val="20"/>
              </w:rPr>
              <w:t>Malene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4C12A" w14:textId="77777777" w:rsidR="00954415" w:rsidRPr="00215C42" w:rsidRDefault="00954415" w:rsidP="0050715E">
            <w:pPr>
              <w:spacing w:after="0"/>
              <w:jc w:val="center"/>
              <w:rPr>
                <w:sz w:val="20"/>
                <w:szCs w:val="20"/>
              </w:rPr>
            </w:pPr>
            <w:r w:rsidRPr="00215C42">
              <w:rPr>
                <w:sz w:val="20"/>
                <w:szCs w:val="20"/>
              </w:rPr>
              <w:t>1 – 5</w:t>
            </w:r>
          </w:p>
        </w:tc>
      </w:tr>
      <w:tr w:rsidR="00954415" w:rsidRPr="00215C42" w14:paraId="41E470C6"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C8384" w14:textId="77777777" w:rsidR="00954415" w:rsidRPr="00215C42" w:rsidRDefault="00954415" w:rsidP="0050715E">
            <w:pPr>
              <w:spacing w:after="0"/>
              <w:jc w:val="center"/>
              <w:rPr>
                <w:b/>
                <w:sz w:val="20"/>
                <w:szCs w:val="20"/>
              </w:rPr>
            </w:pPr>
            <w:r w:rsidRPr="00215C42">
              <w:rPr>
                <w:b/>
                <w:sz w:val="20"/>
                <w:szCs w:val="20"/>
              </w:rPr>
              <w:t>3</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E1160" w14:textId="77777777" w:rsidR="00954415" w:rsidRPr="00215C42" w:rsidRDefault="00954415" w:rsidP="0050715E">
            <w:pPr>
              <w:spacing w:after="0"/>
              <w:jc w:val="center"/>
              <w:rPr>
                <w:sz w:val="20"/>
                <w:szCs w:val="20"/>
              </w:rPr>
            </w:pPr>
            <w:r w:rsidRPr="00215C42">
              <w:rPr>
                <w:sz w:val="20"/>
                <w:szCs w:val="20"/>
              </w:rPr>
              <w:t>Umjerene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D9971" w14:textId="77777777" w:rsidR="00954415" w:rsidRPr="00215C42" w:rsidRDefault="00954415" w:rsidP="0050715E">
            <w:pPr>
              <w:spacing w:after="0"/>
              <w:jc w:val="center"/>
              <w:rPr>
                <w:sz w:val="20"/>
                <w:szCs w:val="20"/>
              </w:rPr>
            </w:pPr>
            <w:r w:rsidRPr="00215C42">
              <w:rPr>
                <w:sz w:val="20"/>
                <w:szCs w:val="20"/>
              </w:rPr>
              <w:t>5 – 15</w:t>
            </w:r>
          </w:p>
        </w:tc>
      </w:tr>
      <w:tr w:rsidR="00954415" w:rsidRPr="00215C42" w14:paraId="65B1C2C4"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724FB" w14:textId="77777777" w:rsidR="00954415" w:rsidRPr="00215C42" w:rsidRDefault="00954415" w:rsidP="0050715E">
            <w:pPr>
              <w:spacing w:after="0"/>
              <w:jc w:val="center"/>
              <w:rPr>
                <w:b/>
                <w:sz w:val="20"/>
                <w:szCs w:val="20"/>
              </w:rPr>
            </w:pPr>
            <w:r w:rsidRPr="00215C42">
              <w:rPr>
                <w:b/>
                <w:sz w:val="20"/>
                <w:szCs w:val="20"/>
              </w:rPr>
              <w:t>4</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2B535" w14:textId="77777777" w:rsidR="00954415" w:rsidRPr="00215C42" w:rsidRDefault="00954415" w:rsidP="0050715E">
            <w:pPr>
              <w:spacing w:after="0"/>
              <w:jc w:val="center"/>
              <w:rPr>
                <w:sz w:val="20"/>
                <w:szCs w:val="20"/>
              </w:rPr>
            </w:pPr>
            <w:r w:rsidRPr="00215C42">
              <w:rPr>
                <w:sz w:val="20"/>
                <w:szCs w:val="20"/>
              </w:rPr>
              <w:t>Značajne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E8E31" w14:textId="77777777" w:rsidR="00954415" w:rsidRPr="00215C42" w:rsidRDefault="00954415" w:rsidP="0050715E">
            <w:pPr>
              <w:spacing w:after="0"/>
              <w:jc w:val="center"/>
              <w:rPr>
                <w:sz w:val="20"/>
                <w:szCs w:val="20"/>
              </w:rPr>
            </w:pPr>
            <w:r w:rsidRPr="00215C42">
              <w:rPr>
                <w:sz w:val="20"/>
                <w:szCs w:val="20"/>
              </w:rPr>
              <w:t>15 – 25</w:t>
            </w:r>
          </w:p>
        </w:tc>
      </w:tr>
      <w:tr w:rsidR="00954415" w:rsidRPr="00215C42" w14:paraId="2574989B" w14:textId="77777777" w:rsidTr="00F93EA3">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9D8A7" w14:textId="77777777" w:rsidR="00954415" w:rsidRPr="00215C42" w:rsidRDefault="00954415" w:rsidP="0050715E">
            <w:pPr>
              <w:spacing w:after="0"/>
              <w:jc w:val="center"/>
              <w:rPr>
                <w:b/>
                <w:sz w:val="20"/>
                <w:szCs w:val="20"/>
              </w:rPr>
            </w:pPr>
            <w:r w:rsidRPr="00215C42">
              <w:rPr>
                <w:b/>
                <w:sz w:val="20"/>
                <w:szCs w:val="20"/>
              </w:rPr>
              <w:t>5</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97DC0" w14:textId="77777777" w:rsidR="00954415" w:rsidRPr="00215C42" w:rsidRDefault="00954415" w:rsidP="0050715E">
            <w:pPr>
              <w:spacing w:after="0"/>
              <w:jc w:val="center"/>
              <w:rPr>
                <w:sz w:val="20"/>
                <w:szCs w:val="20"/>
              </w:rPr>
            </w:pPr>
            <w:r w:rsidRPr="00215C42">
              <w:rPr>
                <w:sz w:val="20"/>
                <w:szCs w:val="20"/>
              </w:rPr>
              <w:t>Katastrofalne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9E4A0" w14:textId="77777777" w:rsidR="00954415" w:rsidRPr="00215C42" w:rsidRDefault="00954415" w:rsidP="0050715E">
            <w:pPr>
              <w:spacing w:after="0"/>
              <w:jc w:val="center"/>
              <w:rPr>
                <w:sz w:val="20"/>
                <w:szCs w:val="20"/>
              </w:rPr>
            </w:pPr>
            <w:r w:rsidRPr="00215C42">
              <w:rPr>
                <w:sz w:val="20"/>
                <w:szCs w:val="20"/>
              </w:rPr>
              <w:t>&gt;25</w:t>
            </w:r>
          </w:p>
        </w:tc>
      </w:tr>
    </w:tbl>
    <w:p w14:paraId="050F3AEB" w14:textId="77777777" w:rsidR="00954415" w:rsidRPr="00215C42" w:rsidRDefault="00954415" w:rsidP="0050715E">
      <w:pPr>
        <w:spacing w:after="0"/>
      </w:pPr>
    </w:p>
    <w:p w14:paraId="3453FD39" w14:textId="77777777" w:rsidR="00954415" w:rsidRPr="00215C42" w:rsidRDefault="00954415" w:rsidP="0050715E">
      <w:pPr>
        <w:rPr>
          <w:rFonts w:cstheme="minorHAnsi"/>
          <w:szCs w:val="24"/>
        </w:rPr>
      </w:pPr>
      <w:r w:rsidRPr="00215C42">
        <w:rPr>
          <w:rFonts w:cstheme="minorHAnsi"/>
          <w:szCs w:val="24"/>
        </w:rPr>
        <w:t xml:space="preserve">Posljedice za Društvenu stabilnost i politiku iskazivat će se zbirno.  </w:t>
      </w:r>
    </w:p>
    <w:p w14:paraId="152641DC" w14:textId="77777777" w:rsidR="00954415" w:rsidRPr="00215C42" w:rsidRDefault="00954415" w:rsidP="0050715E">
      <w:pPr>
        <w:spacing w:after="0"/>
        <w:rPr>
          <w:rFonts w:cstheme="minorHAnsi"/>
          <w:szCs w:val="24"/>
        </w:rPr>
      </w:pPr>
      <w:r w:rsidRPr="00215C42">
        <w:rPr>
          <w:rFonts w:cstheme="minorHAnsi"/>
          <w:szCs w:val="24"/>
        </w:rPr>
        <w:lastRenderedPageBreak/>
        <w:t>Vrijednosti pokretnina i nekretnina određuju se podacima dobivenim iz Državnog zavoda za statistiku. Ako takvi podaci ne postoje koristit će se vrijednosti iz tablice priloga XIII. - Približni jedinični troškovi izgradnje raznih kategorija građevina iz Procjene rizika od katastrofa za Republiku Hrvatsku.</w:t>
      </w:r>
    </w:p>
    <w:p w14:paraId="4846C688" w14:textId="77777777" w:rsidR="00B42621" w:rsidRPr="00215C42" w:rsidRDefault="00B42621" w:rsidP="0050715E">
      <w:pPr>
        <w:spacing w:after="0"/>
        <w:rPr>
          <w:rFonts w:cstheme="minorHAnsi"/>
          <w:szCs w:val="24"/>
        </w:rPr>
      </w:pPr>
    </w:p>
    <w:p w14:paraId="7CBE92F9" w14:textId="77777777" w:rsidR="00954415" w:rsidRPr="00215C42" w:rsidRDefault="00954415" w:rsidP="0050715E">
      <w:pPr>
        <w:pStyle w:val="Naslov1"/>
        <w:spacing w:before="0"/>
      </w:pPr>
      <w:bookmarkStart w:id="298" w:name="_Toc510774746"/>
      <w:bookmarkStart w:id="299" w:name="_Toc525218351"/>
      <w:bookmarkStart w:id="300" w:name="_Toc527545215"/>
      <w:bookmarkStart w:id="301" w:name="_Toc532552029"/>
      <w:bookmarkStart w:id="302" w:name="_Toc13211079"/>
      <w:bookmarkStart w:id="303" w:name="_Toc18498333"/>
      <w:bookmarkStart w:id="304" w:name="_Toc19686766"/>
      <w:bookmarkStart w:id="305" w:name="_Toc25653325"/>
      <w:bookmarkStart w:id="306" w:name="_Toc65151421"/>
      <w:bookmarkStart w:id="307" w:name="_Toc208210688"/>
      <w:r w:rsidRPr="00215C42">
        <w:t>5. VJEROJATNOST POJAVE PRIJETNJE - RIZIKA</w:t>
      </w:r>
      <w:bookmarkEnd w:id="298"/>
      <w:bookmarkEnd w:id="299"/>
      <w:bookmarkEnd w:id="300"/>
      <w:bookmarkEnd w:id="301"/>
      <w:bookmarkEnd w:id="302"/>
      <w:bookmarkEnd w:id="303"/>
      <w:bookmarkEnd w:id="304"/>
      <w:bookmarkEnd w:id="305"/>
      <w:bookmarkEnd w:id="306"/>
      <w:bookmarkEnd w:id="307"/>
    </w:p>
    <w:p w14:paraId="36194B9A" w14:textId="77777777" w:rsidR="00954415" w:rsidRPr="00215C42" w:rsidRDefault="00954415" w:rsidP="0050715E">
      <w:pPr>
        <w:spacing w:after="0"/>
      </w:pPr>
    </w:p>
    <w:p w14:paraId="03761137" w14:textId="77777777" w:rsidR="00954415" w:rsidRPr="00215C42" w:rsidRDefault="00954415" w:rsidP="0050715E">
      <w:bookmarkStart w:id="308" w:name="_Hlk503347010"/>
      <w:r w:rsidRPr="00215C42">
        <w:t>Pri određivanju vjerojatnosti, odnosno frekvencije pojave, točnije nastanka određenog rizika, za sve rizike koriste se iste vrijednosti vjerojatnosti, odnosno frekvencije. Za svaki identificirani rizik vjerojatnost, frekvencija je sistematizirana u 5 kategorija. Vjerojatnost pojave, frekvencija određenog rizika izračunata je tijekom izrade Procjene rizika, a u proračun su uzete vrijednosti onog događaja koji može uzrokovati štete sukladno kriterijima propisanim za svaku od kategorija društveni vrijednosti.</w:t>
      </w:r>
    </w:p>
    <w:p w14:paraId="637F1C48" w14:textId="6A4351B0" w:rsidR="00954415" w:rsidRPr="00215C42" w:rsidRDefault="00954415" w:rsidP="0050715E">
      <w:pPr>
        <w:spacing w:after="0"/>
        <w:jc w:val="center"/>
        <w:rPr>
          <w:rFonts w:ascii="Calibri" w:eastAsia="Calibri" w:hAnsi="Calibri" w:cs="Arial"/>
          <w:b/>
          <w:bCs/>
          <w:sz w:val="20"/>
          <w:szCs w:val="20"/>
        </w:rPr>
      </w:pPr>
      <w:bookmarkStart w:id="309" w:name="_Toc510774907"/>
      <w:bookmarkStart w:id="310" w:name="_Toc525218495"/>
      <w:bookmarkStart w:id="311" w:name="_Toc527545372"/>
      <w:bookmarkStart w:id="312" w:name="_Toc532551919"/>
      <w:bookmarkStart w:id="313" w:name="_Toc13211277"/>
      <w:bookmarkStart w:id="314" w:name="_Toc18577180"/>
      <w:bookmarkStart w:id="315" w:name="_Toc19686922"/>
      <w:bookmarkStart w:id="316" w:name="_Toc25653514"/>
      <w:bookmarkStart w:id="317" w:name="_Toc65151694"/>
      <w:bookmarkStart w:id="318" w:name="_Toc100647973"/>
      <w:bookmarkEnd w:id="308"/>
      <w:r w:rsidRPr="00215C42">
        <w:rPr>
          <w:rFonts w:ascii="Calibri" w:eastAsia="Calibri" w:hAnsi="Calibri" w:cs="Arial"/>
          <w:b/>
          <w:bCs/>
          <w:sz w:val="20"/>
          <w:szCs w:val="20"/>
        </w:rPr>
        <w:t xml:space="preserve">Tablica </w:t>
      </w:r>
      <w:r w:rsidRPr="00215C42">
        <w:rPr>
          <w:rFonts w:ascii="Calibri" w:eastAsia="Calibri" w:hAnsi="Calibri" w:cs="Arial"/>
          <w:b/>
          <w:bCs/>
          <w:noProof/>
          <w:sz w:val="20"/>
          <w:szCs w:val="20"/>
        </w:rPr>
        <w:fldChar w:fldCharType="begin"/>
      </w:r>
      <w:r w:rsidRPr="00215C42">
        <w:rPr>
          <w:rFonts w:ascii="Calibri" w:eastAsia="Calibri" w:hAnsi="Calibri" w:cs="Arial"/>
          <w:b/>
          <w:bCs/>
          <w:noProof/>
          <w:sz w:val="20"/>
          <w:szCs w:val="20"/>
        </w:rPr>
        <w:instrText xml:space="preserve"> SEQ Tablica \* ARABIC </w:instrText>
      </w:r>
      <w:r w:rsidRPr="00215C42">
        <w:rPr>
          <w:rFonts w:ascii="Calibri" w:eastAsia="Calibri" w:hAnsi="Calibri" w:cs="Arial"/>
          <w:b/>
          <w:bCs/>
          <w:noProof/>
          <w:sz w:val="20"/>
          <w:szCs w:val="20"/>
        </w:rPr>
        <w:fldChar w:fldCharType="separate"/>
      </w:r>
      <w:r w:rsidR="00BE7A59">
        <w:rPr>
          <w:rFonts w:ascii="Calibri" w:eastAsia="Calibri" w:hAnsi="Calibri" w:cs="Arial"/>
          <w:b/>
          <w:bCs/>
          <w:noProof/>
          <w:sz w:val="20"/>
          <w:szCs w:val="20"/>
        </w:rPr>
        <w:t>13</w:t>
      </w:r>
      <w:r w:rsidRPr="00215C42">
        <w:rPr>
          <w:rFonts w:ascii="Calibri" w:eastAsia="Calibri" w:hAnsi="Calibri" w:cs="Arial"/>
          <w:b/>
          <w:bCs/>
          <w:noProof/>
          <w:sz w:val="20"/>
          <w:szCs w:val="20"/>
        </w:rPr>
        <w:fldChar w:fldCharType="end"/>
      </w:r>
      <w:r w:rsidRPr="00215C42">
        <w:rPr>
          <w:rFonts w:ascii="Calibri" w:eastAsia="Calibri" w:hAnsi="Calibri" w:cs="Arial"/>
          <w:b/>
          <w:bCs/>
          <w:sz w:val="20"/>
          <w:szCs w:val="20"/>
        </w:rPr>
        <w:t>: Prikaz vjerojatnosti, frekvencije rizika</w:t>
      </w:r>
      <w:bookmarkEnd w:id="309"/>
      <w:bookmarkEnd w:id="310"/>
      <w:bookmarkEnd w:id="311"/>
      <w:bookmarkEnd w:id="312"/>
      <w:bookmarkEnd w:id="313"/>
      <w:bookmarkEnd w:id="314"/>
      <w:bookmarkEnd w:id="315"/>
      <w:bookmarkEnd w:id="316"/>
      <w:bookmarkEnd w:id="317"/>
      <w:bookmarkEnd w:id="318"/>
    </w:p>
    <w:p w14:paraId="0D93202A" w14:textId="77777777" w:rsidR="00C7504F" w:rsidRPr="00215C42" w:rsidRDefault="00C7504F" w:rsidP="0050715E">
      <w:pPr>
        <w:spacing w:after="0"/>
        <w:jc w:val="center"/>
        <w:rPr>
          <w:rFonts w:ascii="Calibri" w:eastAsia="Calibri" w:hAnsi="Calibri" w:cs="Arial"/>
          <w:b/>
          <w:bCs/>
          <w:sz w:val="20"/>
          <w:szCs w:val="20"/>
        </w:rPr>
      </w:pPr>
    </w:p>
    <w:tbl>
      <w:tblPr>
        <w:tblW w:w="9180" w:type="dxa"/>
        <w:tblLayout w:type="fixed"/>
        <w:tblCellMar>
          <w:left w:w="10" w:type="dxa"/>
          <w:right w:w="10" w:type="dxa"/>
        </w:tblCellMar>
        <w:tblLook w:val="04A0" w:firstRow="1" w:lastRow="0" w:firstColumn="1" w:lastColumn="0" w:noHBand="0" w:noVBand="1"/>
      </w:tblPr>
      <w:tblGrid>
        <w:gridCol w:w="1384"/>
        <w:gridCol w:w="1418"/>
        <w:gridCol w:w="1842"/>
        <w:gridCol w:w="1593"/>
        <w:gridCol w:w="2943"/>
      </w:tblGrid>
      <w:tr w:rsidR="00954415" w:rsidRPr="00215C42" w14:paraId="4144D984" w14:textId="77777777" w:rsidTr="00F93EA3">
        <w:trPr>
          <w:trHeight w:val="254"/>
        </w:trPr>
        <w:tc>
          <w:tcPr>
            <w:tcW w:w="13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CE3EE" w14:textId="77777777" w:rsidR="00954415" w:rsidRPr="00215C42" w:rsidRDefault="00954415" w:rsidP="0050715E">
            <w:pPr>
              <w:spacing w:after="0"/>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0D8E8" w14:textId="77777777" w:rsidR="00954415" w:rsidRPr="00215C42" w:rsidRDefault="00954415" w:rsidP="0050715E">
            <w:pPr>
              <w:spacing w:after="0"/>
              <w:jc w:val="center"/>
              <w:rPr>
                <w:b/>
                <w:sz w:val="20"/>
                <w:szCs w:val="20"/>
              </w:rPr>
            </w:pPr>
            <w:r w:rsidRPr="00215C42">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E2601" w14:textId="77777777" w:rsidR="00954415" w:rsidRPr="00215C42" w:rsidRDefault="00954415" w:rsidP="0050715E">
            <w:pPr>
              <w:spacing w:after="0"/>
              <w:jc w:val="center"/>
              <w:rPr>
                <w:b/>
                <w:sz w:val="20"/>
                <w:szCs w:val="20"/>
              </w:rPr>
            </w:pPr>
            <w:r w:rsidRPr="00215C42">
              <w:rPr>
                <w:b/>
                <w:sz w:val="20"/>
                <w:szCs w:val="20"/>
              </w:rPr>
              <w:t>VJEROJATNOST/FREKVENCIJA</w:t>
            </w:r>
          </w:p>
        </w:tc>
      </w:tr>
      <w:tr w:rsidR="00954415" w:rsidRPr="00215C42" w14:paraId="1D56C2A6" w14:textId="77777777" w:rsidTr="00F93EA3">
        <w:trPr>
          <w:trHeight w:val="152"/>
        </w:trPr>
        <w:tc>
          <w:tcPr>
            <w:tcW w:w="13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97F0A" w14:textId="77777777" w:rsidR="00954415" w:rsidRPr="00215C42" w:rsidRDefault="00954415" w:rsidP="0050715E">
            <w:pPr>
              <w:spacing w:after="0"/>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B4D31" w14:textId="77777777" w:rsidR="00954415" w:rsidRPr="00215C42" w:rsidRDefault="00954415" w:rsidP="0050715E">
            <w:pPr>
              <w:spacing w:after="0"/>
              <w:rPr>
                <w:b/>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D313C" w14:textId="77777777" w:rsidR="00954415" w:rsidRPr="00215C42" w:rsidRDefault="00954415" w:rsidP="0050715E">
            <w:pPr>
              <w:spacing w:after="0"/>
              <w:jc w:val="center"/>
              <w:rPr>
                <w:b/>
                <w:sz w:val="20"/>
                <w:szCs w:val="20"/>
              </w:rPr>
            </w:pPr>
            <w:r w:rsidRPr="00215C42">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69BDF" w14:textId="77777777" w:rsidR="00954415" w:rsidRPr="00215C42" w:rsidRDefault="00954415" w:rsidP="0050715E">
            <w:pPr>
              <w:spacing w:after="0"/>
              <w:jc w:val="center"/>
              <w:rPr>
                <w:b/>
                <w:sz w:val="20"/>
                <w:szCs w:val="20"/>
              </w:rPr>
            </w:pPr>
            <w:r w:rsidRPr="00215C42">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68204" w14:textId="77777777" w:rsidR="00954415" w:rsidRPr="00215C42" w:rsidRDefault="00954415" w:rsidP="0050715E">
            <w:pPr>
              <w:spacing w:after="0"/>
              <w:jc w:val="center"/>
              <w:rPr>
                <w:b/>
                <w:sz w:val="20"/>
                <w:szCs w:val="20"/>
              </w:rPr>
            </w:pPr>
            <w:r w:rsidRPr="00215C42">
              <w:rPr>
                <w:b/>
                <w:sz w:val="20"/>
                <w:szCs w:val="20"/>
              </w:rPr>
              <w:t>Frekvencija</w:t>
            </w:r>
          </w:p>
        </w:tc>
      </w:tr>
      <w:tr w:rsidR="00954415" w:rsidRPr="00215C42" w14:paraId="4827D097"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62310" w14:textId="77777777" w:rsidR="00954415" w:rsidRPr="00215C42" w:rsidRDefault="00954415" w:rsidP="0050715E">
            <w:pPr>
              <w:spacing w:after="0"/>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BDE99" w14:textId="77777777" w:rsidR="00954415" w:rsidRPr="00215C42" w:rsidRDefault="00954415" w:rsidP="0050715E">
            <w:pPr>
              <w:spacing w:after="0"/>
              <w:jc w:val="center"/>
              <w:rPr>
                <w:sz w:val="20"/>
                <w:szCs w:val="20"/>
              </w:rPr>
            </w:pPr>
            <w:r w:rsidRPr="00215C42">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77FDB" w14:textId="77777777" w:rsidR="00954415" w:rsidRPr="00215C42" w:rsidRDefault="00954415" w:rsidP="0050715E">
            <w:pPr>
              <w:spacing w:after="0"/>
              <w:jc w:val="center"/>
              <w:rPr>
                <w:sz w:val="20"/>
                <w:szCs w:val="20"/>
              </w:rPr>
            </w:pPr>
            <w:r w:rsidRPr="00215C42">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0BA18" w14:textId="77777777" w:rsidR="00954415" w:rsidRPr="00215C42" w:rsidRDefault="00954415" w:rsidP="0050715E">
            <w:pPr>
              <w:spacing w:after="0"/>
              <w:jc w:val="center"/>
              <w:rPr>
                <w:sz w:val="20"/>
                <w:szCs w:val="20"/>
              </w:rPr>
            </w:pPr>
            <w:r w:rsidRPr="00215C42">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FF3C7" w14:textId="77777777" w:rsidR="00954415" w:rsidRPr="00215C42" w:rsidRDefault="00954415" w:rsidP="0050715E">
            <w:pPr>
              <w:spacing w:after="0"/>
              <w:jc w:val="center"/>
              <w:rPr>
                <w:sz w:val="20"/>
                <w:szCs w:val="20"/>
              </w:rPr>
            </w:pPr>
            <w:r w:rsidRPr="00215C42">
              <w:rPr>
                <w:sz w:val="20"/>
                <w:szCs w:val="20"/>
              </w:rPr>
              <w:t>1 događaj u 100 godina i rjeđe</w:t>
            </w:r>
          </w:p>
        </w:tc>
      </w:tr>
      <w:tr w:rsidR="00954415" w:rsidRPr="00215C42" w14:paraId="5FD7D4B7"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A0CA5" w14:textId="77777777" w:rsidR="00954415" w:rsidRPr="00215C42" w:rsidRDefault="00954415" w:rsidP="0050715E">
            <w:pPr>
              <w:spacing w:after="0"/>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3DCF8" w14:textId="77777777" w:rsidR="00954415" w:rsidRPr="00215C42" w:rsidRDefault="00954415" w:rsidP="0050715E">
            <w:pPr>
              <w:spacing w:after="0"/>
              <w:jc w:val="center"/>
              <w:rPr>
                <w:sz w:val="20"/>
                <w:szCs w:val="20"/>
              </w:rPr>
            </w:pPr>
            <w:r w:rsidRPr="00215C42">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11DCB" w14:textId="77777777" w:rsidR="00954415" w:rsidRPr="00215C42" w:rsidRDefault="00954415" w:rsidP="0050715E">
            <w:pPr>
              <w:spacing w:after="0"/>
              <w:jc w:val="center"/>
              <w:rPr>
                <w:sz w:val="20"/>
                <w:szCs w:val="20"/>
              </w:rPr>
            </w:pPr>
            <w:r w:rsidRPr="00215C42">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0A66C" w14:textId="77777777" w:rsidR="00954415" w:rsidRPr="00215C42" w:rsidRDefault="00954415" w:rsidP="0050715E">
            <w:pPr>
              <w:spacing w:after="0"/>
              <w:jc w:val="center"/>
              <w:rPr>
                <w:sz w:val="20"/>
                <w:szCs w:val="20"/>
              </w:rPr>
            </w:pPr>
            <w:r w:rsidRPr="00215C42">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D677D" w14:textId="77777777" w:rsidR="00954415" w:rsidRPr="00215C42" w:rsidRDefault="00954415" w:rsidP="0050715E">
            <w:pPr>
              <w:spacing w:after="0"/>
              <w:jc w:val="center"/>
              <w:rPr>
                <w:sz w:val="20"/>
                <w:szCs w:val="20"/>
              </w:rPr>
            </w:pPr>
            <w:r w:rsidRPr="00215C42">
              <w:rPr>
                <w:sz w:val="20"/>
                <w:szCs w:val="20"/>
              </w:rPr>
              <w:t>1 događaj u 20 do 100 godina</w:t>
            </w:r>
          </w:p>
        </w:tc>
      </w:tr>
      <w:tr w:rsidR="00954415" w:rsidRPr="00215C42" w14:paraId="5346F4C1"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8540F" w14:textId="77777777" w:rsidR="00954415" w:rsidRPr="00215C42" w:rsidRDefault="00954415" w:rsidP="0050715E">
            <w:pPr>
              <w:spacing w:after="0"/>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DACA6" w14:textId="77777777" w:rsidR="00954415" w:rsidRPr="00215C42" w:rsidRDefault="00954415" w:rsidP="0050715E">
            <w:pPr>
              <w:spacing w:after="0"/>
              <w:jc w:val="center"/>
              <w:rPr>
                <w:sz w:val="20"/>
                <w:szCs w:val="20"/>
              </w:rPr>
            </w:pPr>
            <w:r w:rsidRPr="00215C42">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5370B" w14:textId="77777777" w:rsidR="00954415" w:rsidRPr="00215C42" w:rsidRDefault="00954415" w:rsidP="0050715E">
            <w:pPr>
              <w:spacing w:after="0"/>
              <w:jc w:val="center"/>
              <w:rPr>
                <w:sz w:val="20"/>
                <w:szCs w:val="20"/>
              </w:rPr>
            </w:pPr>
            <w:r w:rsidRPr="00215C42">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D798F" w14:textId="77777777" w:rsidR="00954415" w:rsidRPr="00215C42" w:rsidRDefault="00954415" w:rsidP="0050715E">
            <w:pPr>
              <w:spacing w:after="0"/>
              <w:jc w:val="center"/>
              <w:rPr>
                <w:sz w:val="20"/>
                <w:szCs w:val="20"/>
              </w:rPr>
            </w:pPr>
            <w:r w:rsidRPr="00215C42">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D579D" w14:textId="77777777" w:rsidR="00954415" w:rsidRPr="00215C42" w:rsidRDefault="00954415" w:rsidP="0050715E">
            <w:pPr>
              <w:spacing w:after="0"/>
              <w:jc w:val="center"/>
              <w:rPr>
                <w:sz w:val="20"/>
                <w:szCs w:val="20"/>
              </w:rPr>
            </w:pPr>
            <w:r w:rsidRPr="00215C42">
              <w:rPr>
                <w:sz w:val="20"/>
                <w:szCs w:val="20"/>
              </w:rPr>
              <w:t>1 događaj u 2 do 20 godina</w:t>
            </w:r>
          </w:p>
        </w:tc>
      </w:tr>
      <w:tr w:rsidR="00954415" w:rsidRPr="00215C42" w14:paraId="2ACC1EA9" w14:textId="77777777" w:rsidTr="00F93EA3">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87E55" w14:textId="77777777" w:rsidR="00954415" w:rsidRPr="00215C42" w:rsidRDefault="00954415" w:rsidP="0050715E">
            <w:pPr>
              <w:spacing w:after="0"/>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36424" w14:textId="77777777" w:rsidR="00954415" w:rsidRPr="00215C42" w:rsidRDefault="00954415" w:rsidP="0050715E">
            <w:pPr>
              <w:spacing w:after="0"/>
              <w:jc w:val="center"/>
              <w:rPr>
                <w:sz w:val="20"/>
                <w:szCs w:val="20"/>
              </w:rPr>
            </w:pPr>
            <w:r w:rsidRPr="00215C42">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563B6" w14:textId="77777777" w:rsidR="00954415" w:rsidRPr="00215C42" w:rsidRDefault="00954415" w:rsidP="0050715E">
            <w:pPr>
              <w:spacing w:after="0"/>
              <w:jc w:val="center"/>
              <w:rPr>
                <w:sz w:val="20"/>
                <w:szCs w:val="20"/>
              </w:rPr>
            </w:pPr>
            <w:r w:rsidRPr="00215C42">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F2486" w14:textId="77777777" w:rsidR="00954415" w:rsidRPr="00215C42" w:rsidRDefault="00954415" w:rsidP="0050715E">
            <w:pPr>
              <w:spacing w:after="0"/>
              <w:jc w:val="center"/>
              <w:rPr>
                <w:sz w:val="20"/>
                <w:szCs w:val="20"/>
              </w:rPr>
            </w:pPr>
            <w:r w:rsidRPr="00215C42">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8DABB" w14:textId="77777777" w:rsidR="00954415" w:rsidRPr="00215C42" w:rsidRDefault="00954415" w:rsidP="0050715E">
            <w:pPr>
              <w:spacing w:after="0"/>
              <w:jc w:val="center"/>
              <w:rPr>
                <w:sz w:val="20"/>
                <w:szCs w:val="20"/>
              </w:rPr>
            </w:pPr>
            <w:r w:rsidRPr="00215C42">
              <w:rPr>
                <w:sz w:val="20"/>
                <w:szCs w:val="20"/>
              </w:rPr>
              <w:t>1 događaj 1 do 2 godine</w:t>
            </w:r>
          </w:p>
        </w:tc>
      </w:tr>
      <w:tr w:rsidR="00954415" w:rsidRPr="00215C42" w14:paraId="614D0F59" w14:textId="77777777" w:rsidTr="00F93EA3">
        <w:trPr>
          <w:trHeight w:val="2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1145B" w14:textId="77777777" w:rsidR="00954415" w:rsidRPr="00215C42" w:rsidRDefault="00954415" w:rsidP="0050715E">
            <w:pPr>
              <w:spacing w:after="0"/>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6D487" w14:textId="77777777" w:rsidR="00954415" w:rsidRPr="00215C42" w:rsidRDefault="00954415" w:rsidP="0050715E">
            <w:pPr>
              <w:spacing w:after="0"/>
              <w:jc w:val="center"/>
              <w:rPr>
                <w:sz w:val="20"/>
                <w:szCs w:val="20"/>
              </w:rPr>
            </w:pPr>
            <w:r w:rsidRPr="00215C42">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4276B" w14:textId="77777777" w:rsidR="00954415" w:rsidRPr="00215C42" w:rsidRDefault="00954415" w:rsidP="0050715E">
            <w:pPr>
              <w:spacing w:after="0"/>
              <w:jc w:val="center"/>
              <w:rPr>
                <w:sz w:val="20"/>
                <w:szCs w:val="20"/>
              </w:rPr>
            </w:pPr>
            <w:r w:rsidRPr="00215C42">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90EAF" w14:textId="77777777" w:rsidR="00954415" w:rsidRPr="00215C42" w:rsidRDefault="00954415" w:rsidP="0050715E">
            <w:pPr>
              <w:spacing w:after="0"/>
              <w:jc w:val="center"/>
              <w:rPr>
                <w:sz w:val="20"/>
                <w:szCs w:val="20"/>
              </w:rPr>
            </w:pPr>
            <w:r w:rsidRPr="00215C42">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52F1C" w14:textId="77777777" w:rsidR="00954415" w:rsidRPr="00215C42" w:rsidRDefault="00954415" w:rsidP="0050715E">
            <w:pPr>
              <w:spacing w:after="0"/>
              <w:jc w:val="center"/>
              <w:rPr>
                <w:sz w:val="20"/>
                <w:szCs w:val="20"/>
              </w:rPr>
            </w:pPr>
            <w:r w:rsidRPr="00215C42">
              <w:rPr>
                <w:sz w:val="20"/>
                <w:szCs w:val="20"/>
              </w:rPr>
              <w:t>1 događaj godišnje ili češće</w:t>
            </w:r>
          </w:p>
        </w:tc>
      </w:tr>
    </w:tbl>
    <w:p w14:paraId="6452C2CA" w14:textId="77777777" w:rsidR="00954415" w:rsidRPr="00215C42" w:rsidRDefault="00954415" w:rsidP="0050715E"/>
    <w:p w14:paraId="5607AA14" w14:textId="77777777" w:rsidR="00954415" w:rsidRPr="00215C42" w:rsidRDefault="00954415" w:rsidP="0050715E">
      <w:pPr>
        <w:widowControl w:val="0"/>
        <w:spacing w:after="0"/>
        <w:ind w:right="23"/>
        <w:rPr>
          <w:iCs/>
          <w:color w:val="000000"/>
          <w:szCs w:val="24"/>
        </w:rPr>
      </w:pPr>
      <w:r w:rsidRPr="00215C42">
        <w:rPr>
          <w:iCs/>
          <w:color w:val="000000"/>
          <w:szCs w:val="24"/>
        </w:rPr>
        <w:t xml:space="preserve">Za vrijednosti vjerojatnosti, frekvencije u obzir su uzeti samo oni događaji čije posljedice za kategorije društvenih vrijednosti mogu biti opisane kategorijom 1, konkretno štete u gospodarstvu minimalno moraju iznositi 0,5% proračuna. Nije razmatrana vjerojatnost svakog potresa ili drugih prijetnji bez ikakve materijalne štete već samo vjerojatnost onog događaja, odnosno prijetnje koja može uzrokovati štete sukladno propisanim kriterijima za svaku od kategorija društvenih vrijednosti. </w:t>
      </w:r>
    </w:p>
    <w:p w14:paraId="7F14B447" w14:textId="6BC85755" w:rsidR="00954415" w:rsidRPr="00215C42" w:rsidRDefault="00954415" w:rsidP="0050715E">
      <w:pPr>
        <w:rPr>
          <w:rFonts w:cstheme="minorHAnsi"/>
          <w:szCs w:val="24"/>
        </w:rPr>
      </w:pPr>
    </w:p>
    <w:p w14:paraId="7FCB3A1B" w14:textId="3281231B" w:rsidR="00954415" w:rsidRPr="00215C42" w:rsidRDefault="00954415" w:rsidP="00954415">
      <w:pPr>
        <w:rPr>
          <w:rFonts w:cstheme="minorHAnsi"/>
          <w:szCs w:val="24"/>
        </w:rPr>
      </w:pPr>
    </w:p>
    <w:p w14:paraId="5BC38ECA" w14:textId="7849B3F2" w:rsidR="00954415" w:rsidRPr="00215C42" w:rsidRDefault="00954415" w:rsidP="00954415">
      <w:pPr>
        <w:rPr>
          <w:rFonts w:cstheme="minorHAnsi"/>
          <w:szCs w:val="24"/>
        </w:rPr>
      </w:pPr>
    </w:p>
    <w:p w14:paraId="00CAC4FB" w14:textId="77777777" w:rsidR="00BC1212" w:rsidRPr="00215C42" w:rsidRDefault="00BC1212" w:rsidP="00954415">
      <w:pPr>
        <w:rPr>
          <w:rFonts w:cstheme="minorHAnsi"/>
          <w:szCs w:val="24"/>
        </w:rPr>
      </w:pPr>
    </w:p>
    <w:p w14:paraId="3E893F94" w14:textId="3258E390" w:rsidR="00954415" w:rsidRPr="00215C42" w:rsidRDefault="00954415" w:rsidP="00954415">
      <w:pPr>
        <w:rPr>
          <w:rFonts w:cstheme="minorHAnsi"/>
          <w:szCs w:val="24"/>
        </w:rPr>
      </w:pPr>
    </w:p>
    <w:p w14:paraId="171EDA24" w14:textId="15A34DDB" w:rsidR="00954415" w:rsidRPr="00215C42" w:rsidRDefault="00954415" w:rsidP="00954415">
      <w:pPr>
        <w:rPr>
          <w:rFonts w:cstheme="minorHAnsi"/>
          <w:szCs w:val="24"/>
        </w:rPr>
      </w:pPr>
    </w:p>
    <w:p w14:paraId="34EE7592" w14:textId="44314C5A" w:rsidR="00954415" w:rsidRPr="00215C42" w:rsidRDefault="00954415" w:rsidP="00954415">
      <w:pPr>
        <w:rPr>
          <w:rFonts w:cstheme="minorHAnsi"/>
          <w:szCs w:val="24"/>
        </w:rPr>
      </w:pPr>
    </w:p>
    <w:p w14:paraId="6154DC2B" w14:textId="77777777" w:rsidR="00954415" w:rsidRPr="00215C42" w:rsidRDefault="00954415" w:rsidP="00954415">
      <w:pPr>
        <w:pStyle w:val="Naslov1"/>
      </w:pPr>
      <w:bookmarkStart w:id="319" w:name="_Toc510774747"/>
      <w:bookmarkStart w:id="320" w:name="_Toc525218352"/>
      <w:bookmarkStart w:id="321" w:name="_Toc527545216"/>
      <w:bookmarkStart w:id="322" w:name="_Toc532552030"/>
      <w:bookmarkStart w:id="323" w:name="_Toc13211080"/>
      <w:bookmarkStart w:id="324" w:name="_Toc18498334"/>
      <w:bookmarkStart w:id="325" w:name="_Toc19686767"/>
      <w:bookmarkStart w:id="326" w:name="_Toc25653326"/>
      <w:bookmarkStart w:id="327" w:name="_Toc65151422"/>
      <w:bookmarkStart w:id="328" w:name="_Toc208210689"/>
      <w:r w:rsidRPr="00215C42">
        <w:lastRenderedPageBreak/>
        <w:t xml:space="preserve">6. SCENARIJI NA PODRUČJU </w:t>
      </w:r>
      <w:bookmarkEnd w:id="319"/>
      <w:bookmarkEnd w:id="320"/>
      <w:bookmarkEnd w:id="321"/>
      <w:bookmarkEnd w:id="322"/>
      <w:bookmarkEnd w:id="323"/>
      <w:bookmarkEnd w:id="324"/>
      <w:r w:rsidRPr="00215C42">
        <w:t>OPĆINE</w:t>
      </w:r>
      <w:bookmarkEnd w:id="325"/>
      <w:bookmarkEnd w:id="326"/>
      <w:bookmarkEnd w:id="327"/>
      <w:bookmarkEnd w:id="328"/>
    </w:p>
    <w:p w14:paraId="0F8F4A92" w14:textId="77777777" w:rsidR="00954415" w:rsidRPr="00215C42" w:rsidRDefault="00954415" w:rsidP="00954415">
      <w:pPr>
        <w:spacing w:after="0"/>
      </w:pPr>
    </w:p>
    <w:p w14:paraId="072C7A91" w14:textId="26C55389" w:rsidR="00954415" w:rsidRPr="00215C42" w:rsidRDefault="00954415" w:rsidP="0050715E">
      <w:r w:rsidRPr="00215C42">
        <w:t xml:space="preserve">U postupku identifikacije rizika identificirana je svaka pojedinačna prijetnja na području Općine, određena Smjernicama za izradu procjena rizika od velikih nesreća za područje </w:t>
      </w:r>
      <w:r w:rsidR="004C1C71" w:rsidRPr="00215C42">
        <w:t>Krapinsko - zagorske</w:t>
      </w:r>
      <w:r w:rsidRPr="00215C42">
        <w:t xml:space="preserve"> županije. Procjena rizika od velikih nesreća za Općinu temelji se na scenarijima za svaki pojedini rizik. Scenarijem je opisana svaka odabrana prijetnja te njen nastanak i posljedice kako bi se po tom primjeru mogle planirati preventivne mjere, educirati stanovništvo, odnosno pripremati eventualni odgovor na veliku nesreću. Scenarij je u kontekstu procjenjivanja rizika, način predstavljanja rizika. Svrha scenarija je prikaz slike događaja i posljedica kakve mogu uzrokovati sve prirodne i tehničko - tehnološke prijetnje na području Općine.</w:t>
      </w:r>
    </w:p>
    <w:p w14:paraId="5066B0A4" w14:textId="77777777" w:rsidR="00954415" w:rsidRPr="00215C42" w:rsidRDefault="00954415" w:rsidP="0050715E">
      <w:pPr>
        <w:contextualSpacing/>
        <w:jc w:val="left"/>
        <w:rPr>
          <w:rFonts w:cstheme="minorHAnsi"/>
          <w:b/>
          <w:sz w:val="22"/>
          <w:lang w:val="en-US"/>
        </w:rPr>
      </w:pPr>
      <w:bookmarkStart w:id="329" w:name="_Hlk497895570"/>
      <w:proofErr w:type="spellStart"/>
      <w:r w:rsidRPr="00215C42">
        <w:rPr>
          <w:rFonts w:cstheme="minorHAnsi"/>
          <w:b/>
          <w:sz w:val="22"/>
          <w:lang w:val="en-US"/>
        </w:rPr>
        <w:t>Scenarij</w:t>
      </w:r>
      <w:proofErr w:type="spellEnd"/>
      <w:r w:rsidRPr="00215C42">
        <w:rPr>
          <w:rFonts w:cstheme="minorHAnsi"/>
          <w:b/>
          <w:sz w:val="22"/>
          <w:lang w:val="en-US"/>
        </w:rPr>
        <w:t xml:space="preserve"> je </w:t>
      </w:r>
      <w:proofErr w:type="spellStart"/>
      <w:r w:rsidRPr="00215C42">
        <w:rPr>
          <w:rFonts w:cstheme="minorHAnsi"/>
          <w:b/>
          <w:sz w:val="22"/>
          <w:lang w:val="en-US"/>
        </w:rPr>
        <w:t>opis</w:t>
      </w:r>
      <w:proofErr w:type="spellEnd"/>
      <w:r w:rsidRPr="00215C42">
        <w:rPr>
          <w:rFonts w:cstheme="minorHAnsi"/>
          <w:b/>
          <w:sz w:val="22"/>
          <w:lang w:val="en-US"/>
        </w:rPr>
        <w:t xml:space="preserve">: </w:t>
      </w:r>
    </w:p>
    <w:p w14:paraId="1F9E7DD1" w14:textId="77777777" w:rsidR="00B42621" w:rsidRPr="00215C42" w:rsidRDefault="00B42621" w:rsidP="0050715E">
      <w:pPr>
        <w:contextualSpacing/>
        <w:jc w:val="left"/>
        <w:rPr>
          <w:rFonts w:cstheme="minorHAnsi"/>
          <w:b/>
          <w:sz w:val="22"/>
          <w:lang w:val="en-US"/>
        </w:rPr>
      </w:pPr>
    </w:p>
    <w:p w14:paraId="0E93649D" w14:textId="77777777" w:rsidR="00954415" w:rsidRPr="00215C42" w:rsidRDefault="00954415" w:rsidP="0050715E">
      <w:pPr>
        <w:numPr>
          <w:ilvl w:val="0"/>
          <w:numId w:val="21"/>
        </w:numPr>
        <w:autoSpaceDN w:val="0"/>
        <w:spacing w:after="0"/>
        <w:ind w:left="714" w:hanging="357"/>
        <w:rPr>
          <w:rFonts w:cstheme="minorHAnsi"/>
          <w:szCs w:val="24"/>
          <w:lang w:val="en-US"/>
        </w:rPr>
      </w:pPr>
      <w:proofErr w:type="spellStart"/>
      <w:r w:rsidRPr="00215C42">
        <w:rPr>
          <w:rFonts w:cstheme="minorHAnsi"/>
          <w:szCs w:val="24"/>
          <w:lang w:val="en-US"/>
        </w:rPr>
        <w:t>neželjenih</w:t>
      </w:r>
      <w:proofErr w:type="spellEnd"/>
      <w:r w:rsidRPr="00215C42">
        <w:rPr>
          <w:rFonts w:cstheme="minorHAnsi"/>
          <w:szCs w:val="24"/>
          <w:lang w:val="en-US"/>
        </w:rPr>
        <w:t xml:space="preserve"> </w:t>
      </w:r>
      <w:proofErr w:type="spellStart"/>
      <w:r w:rsidRPr="00215C42">
        <w:rPr>
          <w:rFonts w:cstheme="minorHAnsi"/>
          <w:szCs w:val="24"/>
          <w:lang w:val="en-US"/>
        </w:rPr>
        <w:t>događaja</w:t>
      </w:r>
      <w:proofErr w:type="spellEnd"/>
      <w:r w:rsidRPr="00215C42">
        <w:rPr>
          <w:rFonts w:cstheme="minorHAnsi"/>
          <w:szCs w:val="24"/>
          <w:lang w:val="en-US"/>
        </w:rPr>
        <w:t xml:space="preserve">, </w:t>
      </w:r>
      <w:proofErr w:type="spellStart"/>
      <w:r w:rsidRPr="00215C42">
        <w:rPr>
          <w:rFonts w:cstheme="minorHAnsi"/>
          <w:szCs w:val="24"/>
          <w:lang w:val="en-US"/>
        </w:rPr>
        <w:t>jednog</w:t>
      </w:r>
      <w:proofErr w:type="spellEnd"/>
      <w:r w:rsidRPr="00215C42">
        <w:rPr>
          <w:rFonts w:cstheme="minorHAnsi"/>
          <w:szCs w:val="24"/>
          <w:lang w:val="en-US"/>
        </w:rPr>
        <w:t xml:space="preserve"> </w:t>
      </w:r>
      <w:proofErr w:type="spellStart"/>
      <w:r w:rsidRPr="00215C42">
        <w:rPr>
          <w:rFonts w:cstheme="minorHAnsi"/>
          <w:szCs w:val="24"/>
          <w:lang w:val="en-US"/>
        </w:rPr>
        <w:t>ili</w:t>
      </w:r>
      <w:proofErr w:type="spellEnd"/>
      <w:r w:rsidRPr="00215C42">
        <w:rPr>
          <w:rFonts w:cstheme="minorHAnsi"/>
          <w:szCs w:val="24"/>
          <w:lang w:val="en-US"/>
        </w:rPr>
        <w:t xml:space="preserve"> </w:t>
      </w:r>
      <w:proofErr w:type="spellStart"/>
      <w:r w:rsidRPr="00215C42">
        <w:rPr>
          <w:rFonts w:cstheme="minorHAnsi"/>
          <w:szCs w:val="24"/>
          <w:lang w:val="en-US"/>
        </w:rPr>
        <w:t>više</w:t>
      </w:r>
      <w:proofErr w:type="spellEnd"/>
      <w:r w:rsidRPr="00215C42">
        <w:rPr>
          <w:rFonts w:cstheme="minorHAnsi"/>
          <w:szCs w:val="24"/>
          <w:lang w:val="en-US"/>
        </w:rPr>
        <w:t xml:space="preserve"> </w:t>
      </w:r>
      <w:proofErr w:type="spellStart"/>
      <w:r w:rsidRPr="00215C42">
        <w:rPr>
          <w:rFonts w:cstheme="minorHAnsi"/>
          <w:szCs w:val="24"/>
          <w:lang w:val="en-US"/>
        </w:rPr>
        <w:t>povezanih</w:t>
      </w:r>
      <w:proofErr w:type="spellEnd"/>
      <w:r w:rsidRPr="00215C42">
        <w:rPr>
          <w:rFonts w:cstheme="minorHAnsi"/>
          <w:szCs w:val="24"/>
          <w:lang w:val="en-US"/>
        </w:rPr>
        <w:t xml:space="preserve"> </w:t>
      </w:r>
      <w:proofErr w:type="spellStart"/>
      <w:r w:rsidRPr="00215C42">
        <w:rPr>
          <w:rFonts w:cstheme="minorHAnsi"/>
          <w:szCs w:val="24"/>
          <w:lang w:val="en-US"/>
        </w:rPr>
        <w:t>događaja</w:t>
      </w:r>
      <w:proofErr w:type="spellEnd"/>
      <w:r w:rsidRPr="00215C42">
        <w:rPr>
          <w:rFonts w:cstheme="minorHAnsi"/>
          <w:szCs w:val="24"/>
          <w:lang w:val="en-US"/>
        </w:rPr>
        <w:t>/</w:t>
      </w:r>
      <w:proofErr w:type="spellStart"/>
      <w:r w:rsidRPr="00215C42">
        <w:rPr>
          <w:rFonts w:cstheme="minorHAnsi"/>
          <w:szCs w:val="24"/>
          <w:lang w:val="en-US"/>
        </w:rPr>
        <w:t>prijetnji</w:t>
      </w:r>
      <w:proofErr w:type="spellEnd"/>
      <w:r w:rsidRPr="00215C42">
        <w:rPr>
          <w:rFonts w:cstheme="minorHAnsi"/>
          <w:szCs w:val="24"/>
          <w:lang w:val="en-US"/>
        </w:rPr>
        <w:t xml:space="preserve">, za </w:t>
      </w:r>
      <w:proofErr w:type="spellStart"/>
      <w:r w:rsidRPr="00215C42">
        <w:rPr>
          <w:rFonts w:cstheme="minorHAnsi"/>
          <w:szCs w:val="24"/>
          <w:lang w:val="en-US"/>
        </w:rPr>
        <w:t>svaki</w:t>
      </w:r>
      <w:proofErr w:type="spellEnd"/>
      <w:r w:rsidRPr="00215C42">
        <w:rPr>
          <w:rFonts w:cstheme="minorHAnsi"/>
          <w:szCs w:val="24"/>
          <w:lang w:val="en-US"/>
        </w:rPr>
        <w:t xml:space="preserve"> </w:t>
      </w:r>
      <w:proofErr w:type="spellStart"/>
      <w:r w:rsidRPr="00215C42">
        <w:rPr>
          <w:rFonts w:cstheme="minorHAnsi"/>
          <w:szCs w:val="24"/>
          <w:lang w:val="en-US"/>
        </w:rPr>
        <w:t>obrađivani</w:t>
      </w:r>
      <w:proofErr w:type="spellEnd"/>
      <w:r w:rsidRPr="00215C42">
        <w:rPr>
          <w:rFonts w:cstheme="minorHAnsi"/>
          <w:szCs w:val="24"/>
          <w:lang w:val="en-US"/>
        </w:rPr>
        <w:t xml:space="preserve"> </w:t>
      </w:r>
      <w:proofErr w:type="spellStart"/>
      <w:r w:rsidRPr="00215C42">
        <w:rPr>
          <w:rFonts w:cstheme="minorHAnsi"/>
          <w:szCs w:val="24"/>
          <w:lang w:val="en-US"/>
        </w:rPr>
        <w:t>rizik</w:t>
      </w:r>
      <w:proofErr w:type="spellEnd"/>
      <w:r w:rsidRPr="00215C42">
        <w:rPr>
          <w:rFonts w:cstheme="minorHAnsi"/>
          <w:szCs w:val="24"/>
          <w:lang w:val="en-US"/>
        </w:rPr>
        <w:t xml:space="preserve"> koji </w:t>
      </w:r>
      <w:proofErr w:type="spellStart"/>
      <w:r w:rsidRPr="00215C42">
        <w:rPr>
          <w:rFonts w:cstheme="minorHAnsi"/>
          <w:szCs w:val="24"/>
          <w:lang w:val="en-US"/>
        </w:rPr>
        <w:t>ima</w:t>
      </w:r>
      <w:proofErr w:type="spellEnd"/>
      <w:r w:rsidRPr="00215C42">
        <w:rPr>
          <w:rFonts w:cstheme="minorHAnsi"/>
          <w:szCs w:val="24"/>
          <w:lang w:val="en-US"/>
        </w:rPr>
        <w:t xml:space="preserve"> </w:t>
      </w:r>
      <w:proofErr w:type="spellStart"/>
      <w:r w:rsidRPr="00215C42">
        <w:rPr>
          <w:rFonts w:cstheme="minorHAnsi"/>
          <w:szCs w:val="24"/>
          <w:lang w:val="en-US"/>
        </w:rPr>
        <w:t>posljedice</w:t>
      </w:r>
      <w:proofErr w:type="spellEnd"/>
      <w:r w:rsidRPr="00215C42">
        <w:rPr>
          <w:rFonts w:cstheme="minorHAnsi"/>
          <w:szCs w:val="24"/>
          <w:lang w:val="en-US"/>
        </w:rPr>
        <w:t xml:space="preserve"> </w:t>
      </w:r>
      <w:proofErr w:type="spellStart"/>
      <w:r w:rsidRPr="00215C42">
        <w:rPr>
          <w:rFonts w:cstheme="minorHAnsi"/>
          <w:szCs w:val="24"/>
          <w:lang w:val="en-US"/>
        </w:rPr>
        <w:t>na</w:t>
      </w:r>
      <w:proofErr w:type="spellEnd"/>
      <w:r w:rsidRPr="00215C42">
        <w:rPr>
          <w:rFonts w:cstheme="minorHAnsi"/>
          <w:szCs w:val="24"/>
          <w:lang w:val="en-US"/>
        </w:rPr>
        <w:t xml:space="preserve"> </w:t>
      </w:r>
      <w:proofErr w:type="spellStart"/>
      <w:r w:rsidRPr="00215C42">
        <w:rPr>
          <w:rFonts w:cstheme="minorHAnsi"/>
          <w:szCs w:val="24"/>
          <w:lang w:val="en-US"/>
        </w:rPr>
        <w:t>život</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zdravlje</w:t>
      </w:r>
      <w:proofErr w:type="spellEnd"/>
      <w:r w:rsidRPr="00215C42">
        <w:rPr>
          <w:rFonts w:cstheme="minorHAnsi"/>
          <w:szCs w:val="24"/>
          <w:lang w:val="en-US"/>
        </w:rPr>
        <w:t xml:space="preserve"> </w:t>
      </w:r>
      <w:proofErr w:type="spellStart"/>
      <w:r w:rsidRPr="00215C42">
        <w:rPr>
          <w:rFonts w:cstheme="minorHAnsi"/>
          <w:szCs w:val="24"/>
          <w:lang w:val="en-US"/>
        </w:rPr>
        <w:t>ljudi</w:t>
      </w:r>
      <w:proofErr w:type="spellEnd"/>
      <w:r w:rsidRPr="00215C42">
        <w:rPr>
          <w:rFonts w:cstheme="minorHAnsi"/>
          <w:szCs w:val="24"/>
          <w:lang w:val="en-US"/>
        </w:rPr>
        <w:t xml:space="preserve">, </w:t>
      </w:r>
      <w:proofErr w:type="spellStart"/>
      <w:r w:rsidRPr="00215C42">
        <w:rPr>
          <w:rFonts w:cstheme="minorHAnsi"/>
          <w:szCs w:val="24"/>
          <w:lang w:val="en-US"/>
        </w:rPr>
        <w:t>gospodarstvo</w:t>
      </w:r>
      <w:proofErr w:type="spellEnd"/>
      <w:r w:rsidRPr="00215C42">
        <w:rPr>
          <w:rFonts w:cstheme="minorHAnsi"/>
          <w:szCs w:val="24"/>
          <w:lang w:val="en-US"/>
        </w:rPr>
        <w:t xml:space="preserve">, </w:t>
      </w:r>
      <w:proofErr w:type="spellStart"/>
      <w:r w:rsidRPr="00215C42">
        <w:rPr>
          <w:rFonts w:cstheme="minorHAnsi"/>
          <w:szCs w:val="24"/>
          <w:lang w:val="en-US"/>
        </w:rPr>
        <w:t>društvenu</w:t>
      </w:r>
      <w:proofErr w:type="spellEnd"/>
      <w:r w:rsidRPr="00215C42">
        <w:rPr>
          <w:rFonts w:cstheme="minorHAnsi"/>
          <w:szCs w:val="24"/>
          <w:lang w:val="en-US"/>
        </w:rPr>
        <w:t xml:space="preserve"> </w:t>
      </w:r>
      <w:proofErr w:type="spellStart"/>
      <w:r w:rsidRPr="00215C42">
        <w:rPr>
          <w:rFonts w:cstheme="minorHAnsi"/>
          <w:szCs w:val="24"/>
          <w:lang w:val="en-US"/>
        </w:rPr>
        <w:t>stabilnost</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politiku</w:t>
      </w:r>
      <w:proofErr w:type="spellEnd"/>
      <w:r w:rsidRPr="00215C42">
        <w:rPr>
          <w:rFonts w:cstheme="minorHAnsi"/>
          <w:szCs w:val="24"/>
          <w:lang w:val="en-US"/>
        </w:rPr>
        <w:t>,</w:t>
      </w:r>
    </w:p>
    <w:p w14:paraId="47879721" w14:textId="1B633929" w:rsidR="00954415" w:rsidRPr="00215C42" w:rsidRDefault="00954415" w:rsidP="0050715E">
      <w:pPr>
        <w:numPr>
          <w:ilvl w:val="0"/>
          <w:numId w:val="21"/>
        </w:numPr>
        <w:autoSpaceDN w:val="0"/>
        <w:spacing w:after="0"/>
        <w:ind w:left="714" w:hanging="357"/>
        <w:rPr>
          <w:rFonts w:cstheme="minorHAnsi"/>
          <w:szCs w:val="24"/>
          <w:lang w:val="en-US"/>
        </w:rPr>
      </w:pPr>
      <w:proofErr w:type="spellStart"/>
      <w:r w:rsidRPr="00215C42">
        <w:rPr>
          <w:rFonts w:cstheme="minorHAnsi"/>
          <w:szCs w:val="24"/>
          <w:lang w:val="en-US"/>
        </w:rPr>
        <w:t>svega</w:t>
      </w:r>
      <w:proofErr w:type="spellEnd"/>
      <w:r w:rsidRPr="00215C42">
        <w:rPr>
          <w:rFonts w:cstheme="minorHAnsi"/>
          <w:szCs w:val="24"/>
          <w:lang w:val="en-US"/>
        </w:rPr>
        <w:t xml:space="preserve"> </w:t>
      </w:r>
      <w:proofErr w:type="spellStart"/>
      <w:r w:rsidRPr="00215C42">
        <w:rPr>
          <w:rFonts w:cstheme="minorHAnsi"/>
          <w:szCs w:val="24"/>
          <w:lang w:val="en-US"/>
        </w:rPr>
        <w:t>što</w:t>
      </w:r>
      <w:proofErr w:type="spellEnd"/>
      <w:r w:rsidRPr="00215C42">
        <w:rPr>
          <w:rFonts w:cstheme="minorHAnsi"/>
          <w:szCs w:val="24"/>
          <w:lang w:val="en-US"/>
        </w:rPr>
        <w:t xml:space="preserve"> </w:t>
      </w:r>
      <w:proofErr w:type="spellStart"/>
      <w:r w:rsidRPr="00215C42">
        <w:rPr>
          <w:rFonts w:cstheme="minorHAnsi"/>
          <w:szCs w:val="24"/>
          <w:lang w:val="en-US"/>
        </w:rPr>
        <w:t>vodi</w:t>
      </w:r>
      <w:proofErr w:type="spellEnd"/>
      <w:r w:rsidRPr="00215C42">
        <w:rPr>
          <w:rFonts w:cstheme="minorHAnsi"/>
          <w:szCs w:val="24"/>
          <w:lang w:val="en-US"/>
        </w:rPr>
        <w:t xml:space="preserve"> k </w:t>
      </w:r>
      <w:proofErr w:type="spellStart"/>
      <w:r w:rsidRPr="00215C42">
        <w:rPr>
          <w:rFonts w:cstheme="minorHAnsi"/>
          <w:szCs w:val="24"/>
          <w:lang w:val="en-US"/>
        </w:rPr>
        <w:t>nastajanju</w:t>
      </w:r>
      <w:proofErr w:type="spellEnd"/>
      <w:r w:rsidRPr="00215C42">
        <w:rPr>
          <w:rFonts w:cstheme="minorHAnsi"/>
          <w:szCs w:val="24"/>
          <w:lang w:val="en-US"/>
        </w:rPr>
        <w:t xml:space="preserve">, </w:t>
      </w:r>
      <w:proofErr w:type="spellStart"/>
      <w:r w:rsidRPr="00215C42">
        <w:rPr>
          <w:rFonts w:cstheme="minorHAnsi"/>
          <w:szCs w:val="24"/>
          <w:lang w:val="en-US"/>
        </w:rPr>
        <w:t>odnosno</w:t>
      </w:r>
      <w:proofErr w:type="spellEnd"/>
      <w:r w:rsidRPr="00215C42">
        <w:rPr>
          <w:rFonts w:cstheme="minorHAnsi"/>
          <w:szCs w:val="24"/>
          <w:lang w:val="en-US"/>
        </w:rPr>
        <w:t xml:space="preserve"> </w:t>
      </w:r>
      <w:proofErr w:type="spellStart"/>
      <w:r w:rsidRPr="00215C42">
        <w:rPr>
          <w:rFonts w:cstheme="minorHAnsi"/>
          <w:szCs w:val="24"/>
          <w:lang w:val="en-US"/>
        </w:rPr>
        <w:t>uzrokuje</w:t>
      </w:r>
      <w:proofErr w:type="spellEnd"/>
      <w:r w:rsidRPr="00215C42">
        <w:rPr>
          <w:rFonts w:cstheme="minorHAnsi"/>
          <w:szCs w:val="24"/>
          <w:lang w:val="en-US"/>
        </w:rPr>
        <w:t xml:space="preserve"> </w:t>
      </w:r>
      <w:proofErr w:type="spellStart"/>
      <w:r w:rsidRPr="00215C42">
        <w:rPr>
          <w:rFonts w:cstheme="minorHAnsi"/>
          <w:szCs w:val="24"/>
          <w:lang w:val="en-US"/>
        </w:rPr>
        <w:t>opisane</w:t>
      </w:r>
      <w:proofErr w:type="spellEnd"/>
      <w:r w:rsidRPr="00215C42">
        <w:rPr>
          <w:rFonts w:cstheme="minorHAnsi"/>
          <w:szCs w:val="24"/>
          <w:lang w:val="en-US"/>
        </w:rPr>
        <w:t xml:space="preserve"> </w:t>
      </w:r>
      <w:proofErr w:type="spellStart"/>
      <w:r w:rsidRPr="00215C42">
        <w:rPr>
          <w:rFonts w:cstheme="minorHAnsi"/>
          <w:szCs w:val="24"/>
          <w:lang w:val="en-US"/>
        </w:rPr>
        <w:t>neželjene</w:t>
      </w:r>
      <w:proofErr w:type="spellEnd"/>
      <w:r w:rsidRPr="00215C42">
        <w:rPr>
          <w:rFonts w:cstheme="minorHAnsi"/>
          <w:szCs w:val="24"/>
          <w:lang w:val="en-US"/>
        </w:rPr>
        <w:t xml:space="preserve"> </w:t>
      </w:r>
      <w:proofErr w:type="spellStart"/>
      <w:r w:rsidRPr="00215C42">
        <w:rPr>
          <w:rFonts w:cstheme="minorHAnsi"/>
          <w:szCs w:val="24"/>
          <w:lang w:val="en-US"/>
        </w:rPr>
        <w:t>događaje</w:t>
      </w:r>
      <w:proofErr w:type="spellEnd"/>
      <w:r w:rsidRPr="00215C42">
        <w:rPr>
          <w:rFonts w:cstheme="minorHAnsi"/>
          <w:szCs w:val="24"/>
          <w:lang w:val="en-US"/>
        </w:rPr>
        <w:t xml:space="preserve">, a </w:t>
      </w:r>
      <w:proofErr w:type="spellStart"/>
      <w:r w:rsidRPr="00215C42">
        <w:rPr>
          <w:rFonts w:cstheme="minorHAnsi"/>
          <w:szCs w:val="24"/>
          <w:lang w:val="en-US"/>
        </w:rPr>
        <w:t>sastoji</w:t>
      </w:r>
      <w:proofErr w:type="spellEnd"/>
      <w:r w:rsidRPr="00215C42">
        <w:rPr>
          <w:rFonts w:cstheme="minorHAnsi"/>
          <w:szCs w:val="24"/>
          <w:lang w:val="en-US"/>
        </w:rPr>
        <w:t xml:space="preserve"> se od </w:t>
      </w:r>
      <w:proofErr w:type="spellStart"/>
      <w:r w:rsidRPr="00215C42">
        <w:rPr>
          <w:rFonts w:cstheme="minorHAnsi"/>
          <w:szCs w:val="24"/>
          <w:lang w:val="en-US"/>
        </w:rPr>
        <w:t>svih</w:t>
      </w:r>
      <w:proofErr w:type="spellEnd"/>
      <w:r w:rsidRPr="00215C42">
        <w:rPr>
          <w:rFonts w:cstheme="minorHAnsi"/>
          <w:szCs w:val="24"/>
          <w:lang w:val="en-US"/>
        </w:rPr>
        <w:t xml:space="preserve"> </w:t>
      </w:r>
      <w:proofErr w:type="spellStart"/>
      <w:r w:rsidRPr="00215C42">
        <w:rPr>
          <w:rFonts w:cstheme="minorHAnsi"/>
          <w:szCs w:val="24"/>
          <w:lang w:val="en-US"/>
        </w:rPr>
        <w:t>radnji</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zbivanja</w:t>
      </w:r>
      <w:proofErr w:type="spellEnd"/>
      <w:r w:rsidRPr="00215C42">
        <w:rPr>
          <w:rFonts w:cstheme="minorHAnsi"/>
          <w:szCs w:val="24"/>
          <w:lang w:val="en-US"/>
        </w:rPr>
        <w:t xml:space="preserve"> </w:t>
      </w:r>
      <w:proofErr w:type="spellStart"/>
      <w:r w:rsidRPr="00215C42">
        <w:rPr>
          <w:rFonts w:cstheme="minorHAnsi"/>
          <w:szCs w:val="24"/>
          <w:lang w:val="en-US"/>
        </w:rPr>
        <w:t>prije</w:t>
      </w:r>
      <w:proofErr w:type="spellEnd"/>
      <w:r w:rsidRPr="00215C42">
        <w:rPr>
          <w:rFonts w:cstheme="minorHAnsi"/>
          <w:szCs w:val="24"/>
          <w:lang w:val="en-US"/>
        </w:rPr>
        <w:t xml:space="preserve"> </w:t>
      </w:r>
      <w:proofErr w:type="spellStart"/>
      <w:r w:rsidRPr="00215C42">
        <w:rPr>
          <w:rFonts w:cstheme="minorHAnsi"/>
          <w:szCs w:val="24"/>
          <w:lang w:val="en-US"/>
        </w:rPr>
        <w:t>velike</w:t>
      </w:r>
      <w:proofErr w:type="spellEnd"/>
      <w:r w:rsidRPr="00215C42">
        <w:rPr>
          <w:rFonts w:cstheme="minorHAnsi"/>
          <w:szCs w:val="24"/>
          <w:lang w:val="en-US"/>
        </w:rPr>
        <w:t xml:space="preserve"> </w:t>
      </w:r>
      <w:proofErr w:type="spellStart"/>
      <w:r w:rsidRPr="00215C42">
        <w:rPr>
          <w:rFonts w:cstheme="minorHAnsi"/>
          <w:szCs w:val="24"/>
          <w:lang w:val="en-US"/>
        </w:rPr>
        <w:t>nesreće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okidača</w:t>
      </w:r>
      <w:proofErr w:type="spellEnd"/>
      <w:r w:rsidRPr="00215C42">
        <w:rPr>
          <w:rFonts w:cstheme="minorHAnsi"/>
          <w:szCs w:val="24"/>
          <w:lang w:val="en-US"/>
        </w:rPr>
        <w:t xml:space="preserve">” </w:t>
      </w:r>
      <w:proofErr w:type="spellStart"/>
      <w:r w:rsidRPr="00215C42">
        <w:rPr>
          <w:rFonts w:cstheme="minorHAnsi"/>
          <w:szCs w:val="24"/>
          <w:lang w:val="en-US"/>
        </w:rPr>
        <w:t>velike</w:t>
      </w:r>
      <w:proofErr w:type="spellEnd"/>
      <w:r w:rsidRPr="00215C42">
        <w:rPr>
          <w:rFonts w:cstheme="minorHAnsi"/>
          <w:szCs w:val="24"/>
          <w:lang w:val="en-US"/>
        </w:rPr>
        <w:t xml:space="preserve"> </w:t>
      </w:r>
      <w:proofErr w:type="spellStart"/>
      <w:r w:rsidRPr="00215C42">
        <w:rPr>
          <w:rFonts w:cstheme="minorHAnsi"/>
          <w:szCs w:val="24"/>
          <w:lang w:val="en-US"/>
        </w:rPr>
        <w:t>nesreće</w:t>
      </w:r>
      <w:proofErr w:type="spellEnd"/>
      <w:r w:rsidR="00B42621" w:rsidRPr="00215C42">
        <w:rPr>
          <w:rFonts w:cstheme="minorHAnsi"/>
          <w:szCs w:val="24"/>
          <w:lang w:val="en-US"/>
        </w:rPr>
        <w:t>,</w:t>
      </w:r>
    </w:p>
    <w:p w14:paraId="37BD9A64" w14:textId="77777777" w:rsidR="00954415" w:rsidRPr="00215C42" w:rsidRDefault="00954415" w:rsidP="0050715E">
      <w:pPr>
        <w:numPr>
          <w:ilvl w:val="0"/>
          <w:numId w:val="21"/>
        </w:numPr>
        <w:autoSpaceDN w:val="0"/>
        <w:spacing w:after="0"/>
        <w:ind w:left="714" w:hanging="357"/>
        <w:rPr>
          <w:rFonts w:cstheme="minorHAnsi"/>
          <w:szCs w:val="24"/>
          <w:lang w:val="en-US"/>
        </w:rPr>
      </w:pPr>
      <w:proofErr w:type="spellStart"/>
      <w:r w:rsidRPr="00215C42">
        <w:rPr>
          <w:rFonts w:cstheme="minorHAnsi"/>
          <w:szCs w:val="24"/>
          <w:lang w:val="en-US"/>
        </w:rPr>
        <w:t>okolnosti</w:t>
      </w:r>
      <w:proofErr w:type="spellEnd"/>
      <w:r w:rsidRPr="00215C42">
        <w:rPr>
          <w:rFonts w:cstheme="minorHAnsi"/>
          <w:szCs w:val="24"/>
          <w:lang w:val="en-US"/>
        </w:rPr>
        <w:t xml:space="preserve"> u </w:t>
      </w:r>
      <w:proofErr w:type="spellStart"/>
      <w:r w:rsidRPr="00215C42">
        <w:rPr>
          <w:rFonts w:cstheme="minorHAnsi"/>
          <w:szCs w:val="24"/>
          <w:lang w:val="en-US"/>
        </w:rPr>
        <w:t>kojima</w:t>
      </w:r>
      <w:proofErr w:type="spellEnd"/>
      <w:r w:rsidRPr="00215C42">
        <w:rPr>
          <w:rFonts w:cstheme="minorHAnsi"/>
          <w:szCs w:val="24"/>
          <w:lang w:val="en-US"/>
        </w:rPr>
        <w:t xml:space="preserve"> </w:t>
      </w:r>
      <w:proofErr w:type="spellStart"/>
      <w:r w:rsidRPr="00215C42">
        <w:rPr>
          <w:rFonts w:cstheme="minorHAnsi"/>
          <w:szCs w:val="24"/>
          <w:lang w:val="en-US"/>
        </w:rPr>
        <w:t>neželjeni</w:t>
      </w:r>
      <w:proofErr w:type="spellEnd"/>
      <w:r w:rsidRPr="00215C42">
        <w:rPr>
          <w:rFonts w:cstheme="minorHAnsi"/>
          <w:szCs w:val="24"/>
          <w:lang w:val="en-US"/>
        </w:rPr>
        <w:t xml:space="preserve"> </w:t>
      </w:r>
      <w:proofErr w:type="spellStart"/>
      <w:r w:rsidRPr="00215C42">
        <w:rPr>
          <w:rFonts w:cstheme="minorHAnsi"/>
          <w:szCs w:val="24"/>
          <w:lang w:val="en-US"/>
        </w:rPr>
        <w:t>događaji</w:t>
      </w:r>
      <w:proofErr w:type="spellEnd"/>
      <w:r w:rsidRPr="00215C42">
        <w:rPr>
          <w:rFonts w:cstheme="minorHAnsi"/>
          <w:szCs w:val="24"/>
          <w:lang w:val="en-US"/>
        </w:rPr>
        <w:t>/</w:t>
      </w:r>
      <w:proofErr w:type="spellStart"/>
      <w:r w:rsidRPr="00215C42">
        <w:rPr>
          <w:rFonts w:cstheme="minorHAnsi"/>
          <w:szCs w:val="24"/>
          <w:lang w:val="en-US"/>
        </w:rPr>
        <w:t>prijetnje</w:t>
      </w:r>
      <w:proofErr w:type="spellEnd"/>
      <w:r w:rsidRPr="00215C42">
        <w:rPr>
          <w:rFonts w:cstheme="minorHAnsi"/>
          <w:szCs w:val="24"/>
          <w:lang w:val="en-US"/>
        </w:rPr>
        <w:t xml:space="preserve"> </w:t>
      </w:r>
      <w:proofErr w:type="spellStart"/>
      <w:r w:rsidRPr="00215C42">
        <w:rPr>
          <w:rFonts w:cstheme="minorHAnsi"/>
          <w:szCs w:val="24"/>
          <w:lang w:val="en-US"/>
        </w:rPr>
        <w:t>nastaju</w:t>
      </w:r>
      <w:proofErr w:type="spellEnd"/>
      <w:r w:rsidRPr="00215C42">
        <w:rPr>
          <w:rFonts w:cstheme="minorHAnsi"/>
          <w:szCs w:val="24"/>
          <w:lang w:val="en-US"/>
        </w:rPr>
        <w:t xml:space="preserve"> </w:t>
      </w:r>
      <w:proofErr w:type="spellStart"/>
      <w:r w:rsidRPr="00215C42">
        <w:rPr>
          <w:rFonts w:cstheme="minorHAnsi"/>
          <w:szCs w:val="24"/>
          <w:lang w:val="en-US"/>
        </w:rPr>
        <w:t>te</w:t>
      </w:r>
      <w:proofErr w:type="spellEnd"/>
      <w:r w:rsidRPr="00215C42">
        <w:rPr>
          <w:rFonts w:cstheme="minorHAnsi"/>
          <w:szCs w:val="24"/>
          <w:lang w:val="en-US"/>
        </w:rPr>
        <w:t xml:space="preserve"> </w:t>
      </w:r>
      <w:proofErr w:type="spellStart"/>
      <w:r w:rsidRPr="00215C42">
        <w:rPr>
          <w:rFonts w:cstheme="minorHAnsi"/>
          <w:szCs w:val="24"/>
          <w:lang w:val="en-US"/>
        </w:rPr>
        <w:t>stupnja</w:t>
      </w:r>
      <w:proofErr w:type="spellEnd"/>
      <w:r w:rsidRPr="00215C42">
        <w:rPr>
          <w:rFonts w:cstheme="minorHAnsi"/>
          <w:szCs w:val="24"/>
          <w:lang w:val="en-US"/>
        </w:rPr>
        <w:t xml:space="preserve"> </w:t>
      </w:r>
      <w:proofErr w:type="spellStart"/>
      <w:r w:rsidRPr="00215C42">
        <w:rPr>
          <w:rFonts w:cstheme="minorHAnsi"/>
          <w:szCs w:val="24"/>
          <w:lang w:val="en-US"/>
        </w:rPr>
        <w:t>ranjivosti</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otpornosti</w:t>
      </w:r>
      <w:proofErr w:type="spellEnd"/>
      <w:r w:rsidRPr="00215C42">
        <w:rPr>
          <w:rFonts w:cstheme="minorHAnsi"/>
          <w:szCs w:val="24"/>
          <w:lang w:val="en-US"/>
        </w:rPr>
        <w:t xml:space="preserve"> </w:t>
      </w:r>
      <w:proofErr w:type="spellStart"/>
      <w:r w:rsidRPr="00215C42">
        <w:rPr>
          <w:rFonts w:cstheme="minorHAnsi"/>
          <w:szCs w:val="24"/>
          <w:lang w:val="en-US"/>
        </w:rPr>
        <w:t>stanovništva</w:t>
      </w:r>
      <w:proofErr w:type="spellEnd"/>
      <w:r w:rsidRPr="00215C42">
        <w:rPr>
          <w:rFonts w:cstheme="minorHAnsi"/>
          <w:szCs w:val="24"/>
          <w:lang w:val="en-US"/>
        </w:rPr>
        <w:t xml:space="preserve">, </w:t>
      </w:r>
      <w:proofErr w:type="spellStart"/>
      <w:r w:rsidRPr="00215C42">
        <w:rPr>
          <w:rFonts w:cstheme="minorHAnsi"/>
          <w:szCs w:val="24"/>
          <w:lang w:val="en-US"/>
        </w:rPr>
        <w:t>građevina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drugih</w:t>
      </w:r>
      <w:proofErr w:type="spellEnd"/>
      <w:r w:rsidRPr="00215C42">
        <w:rPr>
          <w:rFonts w:cstheme="minorHAnsi"/>
          <w:szCs w:val="24"/>
          <w:lang w:val="en-US"/>
        </w:rPr>
        <w:t xml:space="preserve"> </w:t>
      </w:r>
      <w:proofErr w:type="spellStart"/>
      <w:r w:rsidRPr="00215C42">
        <w:rPr>
          <w:rFonts w:cstheme="minorHAnsi"/>
          <w:szCs w:val="24"/>
          <w:lang w:val="en-US"/>
        </w:rPr>
        <w:t>sadržaja</w:t>
      </w:r>
      <w:proofErr w:type="spellEnd"/>
      <w:r w:rsidRPr="00215C42">
        <w:rPr>
          <w:rFonts w:cstheme="minorHAnsi"/>
          <w:szCs w:val="24"/>
          <w:lang w:val="en-US"/>
        </w:rPr>
        <w:t xml:space="preserve"> u </w:t>
      </w:r>
      <w:proofErr w:type="spellStart"/>
      <w:r w:rsidRPr="00215C42">
        <w:rPr>
          <w:rFonts w:cstheme="minorHAnsi"/>
          <w:szCs w:val="24"/>
          <w:lang w:val="en-US"/>
        </w:rPr>
        <w:t>prostoru</w:t>
      </w:r>
      <w:proofErr w:type="spellEnd"/>
      <w:r w:rsidRPr="00215C42">
        <w:rPr>
          <w:rFonts w:cstheme="minorHAnsi"/>
          <w:szCs w:val="24"/>
          <w:lang w:val="en-US"/>
        </w:rPr>
        <w:t xml:space="preserve"> </w:t>
      </w:r>
      <w:proofErr w:type="spellStart"/>
      <w:r w:rsidRPr="00215C42">
        <w:rPr>
          <w:rFonts w:cstheme="minorHAnsi"/>
          <w:szCs w:val="24"/>
          <w:lang w:val="en-US"/>
        </w:rPr>
        <w:t>ili</w:t>
      </w:r>
      <w:proofErr w:type="spellEnd"/>
      <w:r w:rsidRPr="00215C42">
        <w:rPr>
          <w:rFonts w:cstheme="minorHAnsi"/>
          <w:szCs w:val="24"/>
          <w:lang w:val="en-US"/>
        </w:rPr>
        <w:t xml:space="preserve"> </w:t>
      </w:r>
      <w:proofErr w:type="spellStart"/>
      <w:r w:rsidRPr="00215C42">
        <w:rPr>
          <w:rFonts w:cstheme="minorHAnsi"/>
          <w:szCs w:val="24"/>
          <w:lang w:val="en-US"/>
        </w:rPr>
        <w:t>društva</w:t>
      </w:r>
      <w:proofErr w:type="spellEnd"/>
      <w:r w:rsidRPr="00215C42">
        <w:rPr>
          <w:rFonts w:cstheme="minorHAnsi"/>
          <w:szCs w:val="24"/>
          <w:lang w:val="en-US"/>
        </w:rPr>
        <w:t xml:space="preserve"> u </w:t>
      </w:r>
      <w:proofErr w:type="spellStart"/>
      <w:r w:rsidRPr="00215C42">
        <w:rPr>
          <w:rFonts w:cstheme="minorHAnsi"/>
          <w:szCs w:val="24"/>
          <w:lang w:val="en-US"/>
        </w:rPr>
        <w:t>razmjerima</w:t>
      </w:r>
      <w:proofErr w:type="spellEnd"/>
      <w:r w:rsidRPr="00215C42">
        <w:rPr>
          <w:rFonts w:cstheme="minorHAnsi"/>
          <w:szCs w:val="24"/>
          <w:lang w:val="en-US"/>
        </w:rPr>
        <w:t xml:space="preserve"> </w:t>
      </w:r>
      <w:proofErr w:type="spellStart"/>
      <w:r w:rsidRPr="00215C42">
        <w:rPr>
          <w:rFonts w:cstheme="minorHAnsi"/>
          <w:szCs w:val="24"/>
          <w:lang w:val="en-US"/>
        </w:rPr>
        <w:t>bitnim</w:t>
      </w:r>
      <w:proofErr w:type="spellEnd"/>
      <w:r w:rsidRPr="00215C42">
        <w:rPr>
          <w:rFonts w:cstheme="minorHAnsi"/>
          <w:szCs w:val="24"/>
          <w:lang w:val="en-US"/>
        </w:rPr>
        <w:t xml:space="preserve"> za </w:t>
      </w:r>
      <w:proofErr w:type="spellStart"/>
      <w:r w:rsidRPr="00215C42">
        <w:rPr>
          <w:rFonts w:cstheme="minorHAnsi"/>
          <w:szCs w:val="24"/>
          <w:lang w:val="en-US"/>
        </w:rPr>
        <w:t>razmatranje</w:t>
      </w:r>
      <w:proofErr w:type="spellEnd"/>
      <w:r w:rsidRPr="00215C42">
        <w:rPr>
          <w:rFonts w:cstheme="minorHAnsi"/>
          <w:szCs w:val="24"/>
          <w:lang w:val="en-US"/>
        </w:rPr>
        <w:t xml:space="preserve"> </w:t>
      </w:r>
      <w:proofErr w:type="spellStart"/>
      <w:r w:rsidRPr="00215C42">
        <w:rPr>
          <w:rFonts w:cstheme="minorHAnsi"/>
          <w:szCs w:val="24"/>
          <w:lang w:val="en-US"/>
        </w:rPr>
        <w:t>implikacija</w:t>
      </w:r>
      <w:proofErr w:type="spellEnd"/>
      <w:r w:rsidRPr="00215C42">
        <w:rPr>
          <w:rFonts w:cstheme="minorHAnsi"/>
          <w:szCs w:val="24"/>
          <w:lang w:val="en-US"/>
        </w:rPr>
        <w:t xml:space="preserve"> </w:t>
      </w:r>
      <w:proofErr w:type="spellStart"/>
      <w:r w:rsidRPr="00215C42">
        <w:rPr>
          <w:rFonts w:cstheme="minorHAnsi"/>
          <w:szCs w:val="24"/>
          <w:lang w:val="en-US"/>
        </w:rPr>
        <w:t>događaja</w:t>
      </w:r>
      <w:proofErr w:type="spellEnd"/>
      <w:r w:rsidRPr="00215C42">
        <w:rPr>
          <w:rFonts w:cstheme="minorHAnsi"/>
          <w:szCs w:val="24"/>
          <w:lang w:val="en-US"/>
        </w:rPr>
        <w:t>/</w:t>
      </w:r>
      <w:proofErr w:type="spellStart"/>
      <w:r w:rsidRPr="00215C42">
        <w:rPr>
          <w:rFonts w:cstheme="minorHAnsi"/>
          <w:szCs w:val="24"/>
          <w:lang w:val="en-US"/>
        </w:rPr>
        <w:t>prijetnji</w:t>
      </w:r>
      <w:proofErr w:type="spellEnd"/>
      <w:r w:rsidRPr="00215C42">
        <w:rPr>
          <w:rFonts w:cstheme="minorHAnsi"/>
          <w:szCs w:val="24"/>
          <w:lang w:val="en-US"/>
        </w:rPr>
        <w:t xml:space="preserve"> za </w:t>
      </w:r>
      <w:proofErr w:type="spellStart"/>
      <w:r w:rsidRPr="00215C42">
        <w:rPr>
          <w:rFonts w:cstheme="minorHAnsi"/>
          <w:szCs w:val="24"/>
          <w:lang w:val="en-US"/>
        </w:rPr>
        <w:t>život</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zdravlje</w:t>
      </w:r>
      <w:proofErr w:type="spellEnd"/>
      <w:r w:rsidRPr="00215C42">
        <w:rPr>
          <w:rFonts w:cstheme="minorHAnsi"/>
          <w:szCs w:val="24"/>
          <w:lang w:val="en-US"/>
        </w:rPr>
        <w:t xml:space="preserve"> </w:t>
      </w:r>
      <w:proofErr w:type="spellStart"/>
      <w:r w:rsidRPr="00215C42">
        <w:rPr>
          <w:rFonts w:cstheme="minorHAnsi"/>
          <w:szCs w:val="24"/>
          <w:lang w:val="en-US"/>
        </w:rPr>
        <w:t>ljudi</w:t>
      </w:r>
      <w:proofErr w:type="spellEnd"/>
      <w:r w:rsidRPr="00215C42">
        <w:rPr>
          <w:rFonts w:cstheme="minorHAnsi"/>
          <w:szCs w:val="24"/>
          <w:lang w:val="en-US"/>
        </w:rPr>
        <w:t xml:space="preserve"> </w:t>
      </w:r>
      <w:proofErr w:type="spellStart"/>
      <w:r w:rsidRPr="00215C42">
        <w:rPr>
          <w:rFonts w:cstheme="minorHAnsi"/>
          <w:szCs w:val="24"/>
          <w:lang w:val="en-US"/>
        </w:rPr>
        <w:t>te</w:t>
      </w:r>
      <w:proofErr w:type="spellEnd"/>
      <w:r w:rsidRPr="00215C42">
        <w:rPr>
          <w:rFonts w:cstheme="minorHAnsi"/>
          <w:szCs w:val="24"/>
          <w:lang w:val="en-US"/>
        </w:rPr>
        <w:t xml:space="preserve"> </w:t>
      </w:r>
      <w:proofErr w:type="spellStart"/>
      <w:r w:rsidRPr="00215C42">
        <w:rPr>
          <w:rFonts w:cstheme="minorHAnsi"/>
          <w:szCs w:val="24"/>
          <w:lang w:val="en-US"/>
        </w:rPr>
        <w:t>okoliš</w:t>
      </w:r>
      <w:proofErr w:type="spellEnd"/>
      <w:r w:rsidRPr="00215C42">
        <w:rPr>
          <w:rFonts w:cstheme="minorHAnsi"/>
          <w:szCs w:val="24"/>
          <w:lang w:val="en-US"/>
        </w:rPr>
        <w:t xml:space="preserve">, </w:t>
      </w:r>
      <w:proofErr w:type="spellStart"/>
      <w:r w:rsidRPr="00215C42">
        <w:rPr>
          <w:rFonts w:cstheme="minorHAnsi"/>
          <w:szCs w:val="24"/>
          <w:lang w:val="en-US"/>
        </w:rPr>
        <w:t>imovinu</w:t>
      </w:r>
      <w:proofErr w:type="spellEnd"/>
      <w:r w:rsidRPr="00215C42">
        <w:rPr>
          <w:rFonts w:cstheme="minorHAnsi"/>
          <w:szCs w:val="24"/>
          <w:lang w:val="en-US"/>
        </w:rPr>
        <w:t xml:space="preserve">, </w:t>
      </w:r>
      <w:proofErr w:type="spellStart"/>
      <w:r w:rsidRPr="00215C42">
        <w:rPr>
          <w:rFonts w:cstheme="minorHAnsi"/>
          <w:szCs w:val="24"/>
          <w:lang w:val="en-US"/>
        </w:rPr>
        <w:t>gospodarstvo</w:t>
      </w:r>
      <w:proofErr w:type="spellEnd"/>
      <w:r w:rsidRPr="00215C42">
        <w:rPr>
          <w:rFonts w:cstheme="minorHAnsi"/>
          <w:szCs w:val="24"/>
          <w:lang w:val="en-US"/>
        </w:rPr>
        <w:t xml:space="preserve">, </w:t>
      </w:r>
      <w:proofErr w:type="spellStart"/>
      <w:r w:rsidRPr="00215C42">
        <w:rPr>
          <w:rFonts w:cstheme="minorHAnsi"/>
          <w:szCs w:val="24"/>
          <w:lang w:val="en-US"/>
        </w:rPr>
        <w:t>društvenu</w:t>
      </w:r>
      <w:proofErr w:type="spellEnd"/>
      <w:r w:rsidRPr="00215C42">
        <w:rPr>
          <w:rFonts w:cstheme="minorHAnsi"/>
          <w:szCs w:val="24"/>
          <w:lang w:val="en-US"/>
        </w:rPr>
        <w:t xml:space="preserve"> </w:t>
      </w:r>
      <w:proofErr w:type="spellStart"/>
      <w:r w:rsidRPr="00215C42">
        <w:rPr>
          <w:rFonts w:cstheme="minorHAnsi"/>
          <w:szCs w:val="24"/>
          <w:lang w:val="en-US"/>
        </w:rPr>
        <w:t>stabilnost</w:t>
      </w:r>
      <w:proofErr w:type="spellEnd"/>
      <w:r w:rsidRPr="00215C42">
        <w:rPr>
          <w:rFonts w:cstheme="minorHAnsi"/>
          <w:szCs w:val="24"/>
          <w:lang w:val="en-US"/>
        </w:rPr>
        <w:t xml:space="preserve"> i </w:t>
      </w:r>
      <w:proofErr w:type="spellStart"/>
      <w:r w:rsidRPr="00215C42">
        <w:rPr>
          <w:rFonts w:cstheme="minorHAnsi"/>
          <w:szCs w:val="24"/>
          <w:lang w:val="en-US"/>
        </w:rPr>
        <w:t>politiku</w:t>
      </w:r>
      <w:proofErr w:type="spellEnd"/>
      <w:r w:rsidRPr="00215C42">
        <w:rPr>
          <w:rFonts w:cstheme="minorHAnsi"/>
          <w:szCs w:val="24"/>
          <w:lang w:val="en-US"/>
        </w:rPr>
        <w:t>,</w:t>
      </w:r>
    </w:p>
    <w:p w14:paraId="7FD8BA27" w14:textId="43496BE2" w:rsidR="00954415" w:rsidRPr="00215C42" w:rsidRDefault="00954415" w:rsidP="0050715E">
      <w:pPr>
        <w:numPr>
          <w:ilvl w:val="0"/>
          <w:numId w:val="21"/>
        </w:numPr>
        <w:autoSpaceDN w:val="0"/>
        <w:rPr>
          <w:rFonts w:cstheme="minorHAnsi"/>
          <w:szCs w:val="24"/>
          <w:lang w:val="en-US"/>
        </w:rPr>
      </w:pPr>
      <w:proofErr w:type="spellStart"/>
      <w:r w:rsidRPr="00215C42">
        <w:rPr>
          <w:rFonts w:cstheme="minorHAnsi"/>
          <w:szCs w:val="24"/>
          <w:lang w:val="en-US"/>
        </w:rPr>
        <w:t>posljedica</w:t>
      </w:r>
      <w:proofErr w:type="spellEnd"/>
      <w:r w:rsidRPr="00215C42">
        <w:rPr>
          <w:rFonts w:cstheme="minorHAnsi"/>
          <w:szCs w:val="24"/>
          <w:lang w:val="en-US"/>
        </w:rPr>
        <w:t xml:space="preserve"> </w:t>
      </w:r>
      <w:proofErr w:type="spellStart"/>
      <w:r w:rsidRPr="00215C42">
        <w:rPr>
          <w:rFonts w:cstheme="minorHAnsi"/>
          <w:szCs w:val="24"/>
          <w:lang w:val="en-US"/>
        </w:rPr>
        <w:t>neželjenog</w:t>
      </w:r>
      <w:proofErr w:type="spellEnd"/>
      <w:r w:rsidRPr="00215C42">
        <w:rPr>
          <w:rFonts w:cstheme="minorHAnsi"/>
          <w:szCs w:val="24"/>
          <w:lang w:val="en-US"/>
        </w:rPr>
        <w:t xml:space="preserve"> </w:t>
      </w:r>
      <w:proofErr w:type="spellStart"/>
      <w:r w:rsidRPr="00215C42">
        <w:rPr>
          <w:rFonts w:cstheme="minorHAnsi"/>
          <w:szCs w:val="24"/>
          <w:lang w:val="en-US"/>
        </w:rPr>
        <w:t>događaja</w:t>
      </w:r>
      <w:proofErr w:type="spellEnd"/>
      <w:r w:rsidRPr="00215C42">
        <w:rPr>
          <w:rFonts w:cstheme="minorHAnsi"/>
          <w:szCs w:val="24"/>
          <w:lang w:val="en-US"/>
        </w:rPr>
        <w:t xml:space="preserve"> s </w:t>
      </w:r>
      <w:proofErr w:type="spellStart"/>
      <w:r w:rsidRPr="00215C42">
        <w:rPr>
          <w:rFonts w:cstheme="minorHAnsi"/>
          <w:szCs w:val="24"/>
          <w:lang w:val="en-US"/>
        </w:rPr>
        <w:t>detaljnim</w:t>
      </w:r>
      <w:proofErr w:type="spellEnd"/>
      <w:r w:rsidRPr="00215C42">
        <w:rPr>
          <w:rFonts w:cstheme="minorHAnsi"/>
          <w:szCs w:val="24"/>
          <w:lang w:val="en-US"/>
        </w:rPr>
        <w:t xml:space="preserve"> </w:t>
      </w:r>
      <w:proofErr w:type="spellStart"/>
      <w:r w:rsidRPr="00215C42">
        <w:rPr>
          <w:rFonts w:cstheme="minorHAnsi"/>
          <w:szCs w:val="24"/>
          <w:lang w:val="en-US"/>
        </w:rPr>
        <w:t>opisom</w:t>
      </w:r>
      <w:proofErr w:type="spellEnd"/>
      <w:r w:rsidRPr="00215C42">
        <w:rPr>
          <w:rFonts w:cstheme="minorHAnsi"/>
          <w:szCs w:val="24"/>
          <w:lang w:val="en-US"/>
        </w:rPr>
        <w:t xml:space="preserve"> </w:t>
      </w:r>
      <w:proofErr w:type="spellStart"/>
      <w:r w:rsidRPr="00215C42">
        <w:rPr>
          <w:rFonts w:cstheme="minorHAnsi"/>
          <w:szCs w:val="24"/>
          <w:lang w:val="en-US"/>
        </w:rPr>
        <w:t>svake</w:t>
      </w:r>
      <w:proofErr w:type="spellEnd"/>
      <w:r w:rsidRPr="00215C42">
        <w:rPr>
          <w:rFonts w:cstheme="minorHAnsi"/>
          <w:szCs w:val="24"/>
          <w:lang w:val="en-US"/>
        </w:rPr>
        <w:t xml:space="preserve"> </w:t>
      </w:r>
      <w:proofErr w:type="spellStart"/>
      <w:r w:rsidRPr="00215C42">
        <w:rPr>
          <w:rFonts w:cstheme="minorHAnsi"/>
          <w:szCs w:val="24"/>
          <w:lang w:val="en-US"/>
        </w:rPr>
        <w:t>posljedice</w:t>
      </w:r>
      <w:proofErr w:type="spellEnd"/>
      <w:r w:rsidRPr="00215C42">
        <w:rPr>
          <w:rFonts w:cstheme="minorHAnsi"/>
          <w:szCs w:val="24"/>
          <w:lang w:val="en-US"/>
        </w:rPr>
        <w:t xml:space="preserve"> pa </w:t>
      </w:r>
      <w:proofErr w:type="spellStart"/>
      <w:r w:rsidRPr="00215C42">
        <w:rPr>
          <w:rFonts w:cstheme="minorHAnsi"/>
          <w:szCs w:val="24"/>
          <w:lang w:val="en-US"/>
        </w:rPr>
        <w:t>svaku</w:t>
      </w:r>
      <w:proofErr w:type="spellEnd"/>
      <w:r w:rsidRPr="00215C42">
        <w:rPr>
          <w:rFonts w:cstheme="minorHAnsi"/>
          <w:szCs w:val="24"/>
          <w:lang w:val="en-US"/>
        </w:rPr>
        <w:t xml:space="preserve"> </w:t>
      </w:r>
      <w:proofErr w:type="spellStart"/>
      <w:r w:rsidRPr="00215C42">
        <w:rPr>
          <w:rFonts w:cstheme="minorHAnsi"/>
          <w:szCs w:val="24"/>
          <w:lang w:val="en-US"/>
        </w:rPr>
        <w:t>ka</w:t>
      </w:r>
      <w:r w:rsidR="00B42621" w:rsidRPr="00215C42">
        <w:rPr>
          <w:rFonts w:cstheme="minorHAnsi"/>
          <w:szCs w:val="24"/>
          <w:lang w:val="en-US"/>
        </w:rPr>
        <w:t>tegoriju</w:t>
      </w:r>
      <w:proofErr w:type="spellEnd"/>
      <w:r w:rsidR="00B42621" w:rsidRPr="00215C42">
        <w:rPr>
          <w:rFonts w:cstheme="minorHAnsi"/>
          <w:szCs w:val="24"/>
          <w:lang w:val="en-US"/>
        </w:rPr>
        <w:t xml:space="preserve"> </w:t>
      </w:r>
      <w:proofErr w:type="spellStart"/>
      <w:r w:rsidR="00B42621" w:rsidRPr="00215C42">
        <w:rPr>
          <w:rFonts w:cstheme="minorHAnsi"/>
          <w:szCs w:val="24"/>
          <w:lang w:val="en-US"/>
        </w:rPr>
        <w:t>društvenih</w:t>
      </w:r>
      <w:proofErr w:type="spellEnd"/>
      <w:r w:rsidR="00B42621" w:rsidRPr="00215C42">
        <w:rPr>
          <w:rFonts w:cstheme="minorHAnsi"/>
          <w:szCs w:val="24"/>
          <w:lang w:val="en-US"/>
        </w:rPr>
        <w:t xml:space="preserve"> </w:t>
      </w:r>
      <w:proofErr w:type="spellStart"/>
      <w:r w:rsidR="00B42621" w:rsidRPr="00215C42">
        <w:rPr>
          <w:rFonts w:cstheme="minorHAnsi"/>
          <w:szCs w:val="24"/>
          <w:lang w:val="en-US"/>
        </w:rPr>
        <w:t>vrijednosti</w:t>
      </w:r>
      <w:proofErr w:type="spellEnd"/>
      <w:r w:rsidR="00B42621" w:rsidRPr="00215C42">
        <w:rPr>
          <w:rFonts w:cstheme="minorHAnsi"/>
          <w:szCs w:val="24"/>
          <w:lang w:val="en-US"/>
        </w:rPr>
        <w:t>.</w:t>
      </w:r>
    </w:p>
    <w:bookmarkEnd w:id="329"/>
    <w:p w14:paraId="386A637A" w14:textId="601E9723" w:rsidR="00954415" w:rsidRPr="00215C42" w:rsidRDefault="00954415" w:rsidP="0050715E">
      <w:r w:rsidRPr="00215C42">
        <w:rPr>
          <w:i/>
        </w:rPr>
        <w:t>Napomena:</w:t>
      </w:r>
      <w:r w:rsidRPr="00215C42">
        <w:t xml:space="preserve"> Smjernicama za izradu procjena rizika od velikih nesreća za područje </w:t>
      </w:r>
      <w:r w:rsidR="004C1C71" w:rsidRPr="00215C42">
        <w:t>Krapinsko - zagorske</w:t>
      </w:r>
      <w:r w:rsidRPr="00215C42">
        <w:t xml:space="preserve"> županije, propisano je da za svaki rizik obrađen u procjeni treba izraditi kartu rizika. S obzirom na to da rizici nisu prikazani na razini naselja Općine navedene karte rizika nisu izrađene (opširnije u točci 3.3.).  </w:t>
      </w:r>
    </w:p>
    <w:p w14:paraId="34635230" w14:textId="77777777" w:rsidR="00954415" w:rsidRPr="00215C42" w:rsidRDefault="00954415" w:rsidP="0050715E">
      <w:pPr>
        <w:rPr>
          <w:rFonts w:cstheme="minorHAnsi"/>
          <w:szCs w:val="24"/>
        </w:rPr>
      </w:pPr>
    </w:p>
    <w:p w14:paraId="065201BB" w14:textId="77777777" w:rsidR="00954415" w:rsidRPr="00215C42" w:rsidRDefault="00954415" w:rsidP="0050715E">
      <w:pPr>
        <w:spacing w:after="0"/>
        <w:rPr>
          <w:szCs w:val="24"/>
        </w:rPr>
      </w:pPr>
    </w:p>
    <w:p w14:paraId="4868E4CD" w14:textId="7A304DCF" w:rsidR="00954415" w:rsidRPr="00215C42" w:rsidRDefault="00954415" w:rsidP="0050715E">
      <w:pPr>
        <w:spacing w:after="0"/>
        <w:rPr>
          <w:rFonts w:ascii="Calibri" w:hAnsi="Calibri" w:cs="Calibri"/>
          <w:szCs w:val="24"/>
          <w:lang w:eastAsia="hr-HR"/>
        </w:rPr>
      </w:pPr>
    </w:p>
    <w:p w14:paraId="2A2607FE" w14:textId="100D769D" w:rsidR="00954415" w:rsidRPr="00215C42" w:rsidRDefault="00954415" w:rsidP="0050715E">
      <w:pPr>
        <w:spacing w:after="0"/>
        <w:rPr>
          <w:rFonts w:ascii="Calibri" w:hAnsi="Calibri" w:cs="Calibri"/>
          <w:szCs w:val="24"/>
          <w:lang w:eastAsia="hr-HR"/>
        </w:rPr>
      </w:pPr>
    </w:p>
    <w:p w14:paraId="3BC9D172" w14:textId="4874C5D9" w:rsidR="00954415" w:rsidRPr="00215C42" w:rsidRDefault="00954415" w:rsidP="0050715E">
      <w:pPr>
        <w:spacing w:after="0"/>
        <w:rPr>
          <w:rFonts w:ascii="Calibri" w:hAnsi="Calibri" w:cs="Calibri"/>
          <w:szCs w:val="24"/>
          <w:lang w:eastAsia="hr-HR"/>
        </w:rPr>
      </w:pPr>
    </w:p>
    <w:p w14:paraId="14538F1C" w14:textId="77777777" w:rsidR="0050715E" w:rsidRPr="00215C42" w:rsidRDefault="0050715E" w:rsidP="0050715E">
      <w:pPr>
        <w:spacing w:after="0"/>
        <w:rPr>
          <w:rFonts w:ascii="Calibri" w:hAnsi="Calibri" w:cs="Calibri"/>
          <w:szCs w:val="24"/>
          <w:lang w:eastAsia="hr-HR"/>
        </w:rPr>
      </w:pPr>
    </w:p>
    <w:p w14:paraId="64A5E4EF" w14:textId="77777777" w:rsidR="0050715E" w:rsidRPr="00215C42" w:rsidRDefault="0050715E" w:rsidP="0050715E">
      <w:pPr>
        <w:spacing w:after="0"/>
        <w:rPr>
          <w:rFonts w:ascii="Calibri" w:hAnsi="Calibri" w:cs="Calibri"/>
          <w:szCs w:val="24"/>
          <w:lang w:eastAsia="hr-HR"/>
        </w:rPr>
      </w:pPr>
    </w:p>
    <w:p w14:paraId="4B4C94C4" w14:textId="77777777" w:rsidR="0050715E" w:rsidRPr="00215C42" w:rsidRDefault="0050715E" w:rsidP="0050715E">
      <w:pPr>
        <w:spacing w:after="0"/>
        <w:rPr>
          <w:rFonts w:ascii="Calibri" w:hAnsi="Calibri" w:cs="Calibri"/>
          <w:szCs w:val="24"/>
          <w:lang w:eastAsia="hr-HR"/>
        </w:rPr>
      </w:pPr>
    </w:p>
    <w:p w14:paraId="60075F97" w14:textId="77777777" w:rsidR="00954415" w:rsidRPr="00215C42" w:rsidRDefault="00954415" w:rsidP="0050715E">
      <w:pPr>
        <w:pStyle w:val="Naslov2"/>
      </w:pPr>
      <w:bookmarkStart w:id="330" w:name="_Toc506379352"/>
      <w:bookmarkStart w:id="331" w:name="_Toc515446648"/>
      <w:bookmarkStart w:id="332" w:name="_Toc13211081"/>
      <w:bookmarkStart w:id="333" w:name="_Toc60230396"/>
      <w:bookmarkStart w:id="334" w:name="_Toc65151423"/>
      <w:bookmarkStart w:id="335" w:name="_Toc208210690"/>
      <w:r w:rsidRPr="00215C42">
        <w:lastRenderedPageBreak/>
        <w:t>6.1. RIZIK - Epidemije i pandemije</w:t>
      </w:r>
      <w:bookmarkEnd w:id="330"/>
      <w:bookmarkEnd w:id="331"/>
      <w:bookmarkEnd w:id="332"/>
      <w:bookmarkEnd w:id="333"/>
      <w:bookmarkEnd w:id="334"/>
      <w:bookmarkEnd w:id="335"/>
    </w:p>
    <w:p w14:paraId="15EAFF59" w14:textId="77777777" w:rsidR="00954415" w:rsidRPr="00215C42" w:rsidRDefault="00954415" w:rsidP="0050715E">
      <w:pPr>
        <w:pStyle w:val="Naslov3"/>
      </w:pPr>
      <w:bookmarkStart w:id="336" w:name="_Toc506379353"/>
      <w:bookmarkStart w:id="337" w:name="_Toc515446649"/>
      <w:bookmarkStart w:id="338" w:name="_Toc13211082"/>
      <w:bookmarkStart w:id="339" w:name="_Toc60230397"/>
      <w:bookmarkStart w:id="340" w:name="_Toc65151424"/>
      <w:bookmarkStart w:id="341" w:name="_Toc208210691"/>
      <w:r w:rsidRPr="00215C42">
        <w:t xml:space="preserve">6.1.1.  NAZIV SCENARIJA - Epidemija influence na području </w:t>
      </w:r>
      <w:bookmarkEnd w:id="336"/>
      <w:bookmarkEnd w:id="337"/>
      <w:bookmarkEnd w:id="338"/>
      <w:r w:rsidRPr="00215C42">
        <w:t>Općine te pojava epidemije novog virusa</w:t>
      </w:r>
      <w:bookmarkEnd w:id="339"/>
      <w:bookmarkEnd w:id="340"/>
      <w:bookmarkEnd w:id="341"/>
    </w:p>
    <w:p w14:paraId="7352A47D" w14:textId="77777777" w:rsidR="00954415" w:rsidRPr="00215C42" w:rsidRDefault="00954415" w:rsidP="0050715E">
      <w:pPr>
        <w:spacing w:after="0"/>
        <w:rPr>
          <w:sz w:val="20"/>
          <w:szCs w:val="20"/>
        </w:rPr>
      </w:pPr>
    </w:p>
    <w:tbl>
      <w:tblPr>
        <w:tblW w:w="9097" w:type="dxa"/>
        <w:jc w:val="center"/>
        <w:tblCellMar>
          <w:left w:w="10" w:type="dxa"/>
          <w:right w:w="10" w:type="dxa"/>
        </w:tblCellMar>
        <w:tblLook w:val="04A0" w:firstRow="1" w:lastRow="0" w:firstColumn="1" w:lastColumn="0" w:noHBand="0" w:noVBand="1"/>
      </w:tblPr>
      <w:tblGrid>
        <w:gridCol w:w="9097"/>
      </w:tblGrid>
      <w:tr w:rsidR="00954415" w:rsidRPr="00215C42" w14:paraId="143C249E"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D413A" w14:textId="77777777" w:rsidR="00954415" w:rsidRPr="00215C42" w:rsidRDefault="00954415" w:rsidP="0050715E">
            <w:pPr>
              <w:spacing w:after="0"/>
              <w:rPr>
                <w:b/>
                <w:sz w:val="20"/>
              </w:rPr>
            </w:pPr>
            <w:bookmarkStart w:id="342" w:name="_Hlk506281350"/>
            <w:r w:rsidRPr="00215C42">
              <w:rPr>
                <w:b/>
                <w:sz w:val="20"/>
              </w:rPr>
              <w:t>Naziv scenarija</w:t>
            </w:r>
          </w:p>
        </w:tc>
      </w:tr>
      <w:tr w:rsidR="00954415" w:rsidRPr="00215C42" w14:paraId="0243B4A1"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56D01" w14:textId="77777777" w:rsidR="00954415" w:rsidRPr="00215C42" w:rsidRDefault="00954415" w:rsidP="0050715E">
            <w:pPr>
              <w:spacing w:after="0"/>
              <w:rPr>
                <w:i/>
                <w:sz w:val="20"/>
                <w:szCs w:val="20"/>
              </w:rPr>
            </w:pPr>
            <w:bookmarkStart w:id="343" w:name="_Hlk98489912"/>
            <w:r w:rsidRPr="00215C42">
              <w:rPr>
                <w:i/>
                <w:sz w:val="20"/>
                <w:szCs w:val="20"/>
              </w:rPr>
              <w:t>Epidemija influence na području Općine te pojava epidemije novog virusa</w:t>
            </w:r>
            <w:bookmarkEnd w:id="343"/>
          </w:p>
        </w:tc>
      </w:tr>
      <w:tr w:rsidR="00954415" w:rsidRPr="00215C42" w14:paraId="7F7A9EAF" w14:textId="77777777" w:rsidTr="00F93EA3">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5423A" w14:textId="77777777" w:rsidR="00954415" w:rsidRPr="00215C42" w:rsidRDefault="00954415" w:rsidP="0050715E">
            <w:pPr>
              <w:spacing w:after="0"/>
              <w:rPr>
                <w:b/>
                <w:sz w:val="20"/>
              </w:rPr>
            </w:pPr>
            <w:r w:rsidRPr="00215C42">
              <w:rPr>
                <w:b/>
                <w:sz w:val="20"/>
              </w:rPr>
              <w:t>Grupa rizika</w:t>
            </w:r>
          </w:p>
        </w:tc>
      </w:tr>
      <w:tr w:rsidR="00954415" w:rsidRPr="00215C42" w14:paraId="4A0EAF93"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69AD5" w14:textId="77777777" w:rsidR="00954415" w:rsidRPr="00215C42" w:rsidRDefault="00954415" w:rsidP="0050715E">
            <w:pPr>
              <w:spacing w:after="0"/>
              <w:rPr>
                <w:i/>
                <w:sz w:val="20"/>
              </w:rPr>
            </w:pPr>
            <w:r w:rsidRPr="00215C42">
              <w:rPr>
                <w:i/>
                <w:sz w:val="20"/>
              </w:rPr>
              <w:t>Epidemije i pandemije</w:t>
            </w:r>
          </w:p>
        </w:tc>
      </w:tr>
      <w:tr w:rsidR="00954415" w:rsidRPr="00215C42" w14:paraId="33608EFF"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7E35" w14:textId="77777777" w:rsidR="00954415" w:rsidRPr="00215C42" w:rsidRDefault="00954415" w:rsidP="0050715E">
            <w:pPr>
              <w:spacing w:after="0"/>
              <w:jc w:val="left"/>
              <w:rPr>
                <w:b/>
                <w:sz w:val="20"/>
              </w:rPr>
            </w:pPr>
            <w:r w:rsidRPr="00215C42">
              <w:rPr>
                <w:b/>
                <w:sz w:val="20"/>
              </w:rPr>
              <w:t>Rizik</w:t>
            </w:r>
          </w:p>
        </w:tc>
      </w:tr>
      <w:tr w:rsidR="00954415" w:rsidRPr="00215C42" w14:paraId="20F99BC8"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A9B04" w14:textId="77777777" w:rsidR="00954415" w:rsidRPr="00215C42" w:rsidRDefault="00954415" w:rsidP="0050715E">
            <w:pPr>
              <w:spacing w:after="0"/>
              <w:rPr>
                <w:i/>
                <w:sz w:val="20"/>
              </w:rPr>
            </w:pPr>
            <w:r w:rsidRPr="00215C42">
              <w:rPr>
                <w:i/>
                <w:sz w:val="20"/>
              </w:rPr>
              <w:t>Epidemije i pandemije</w:t>
            </w:r>
          </w:p>
        </w:tc>
      </w:tr>
      <w:tr w:rsidR="00954415" w:rsidRPr="00215C42" w14:paraId="21F3DCF6" w14:textId="77777777" w:rsidTr="00F93EA3">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A0B65" w14:textId="77777777" w:rsidR="00954415" w:rsidRPr="00215C42" w:rsidRDefault="00954415" w:rsidP="0050715E">
            <w:pPr>
              <w:spacing w:after="0"/>
              <w:rPr>
                <w:b/>
                <w:sz w:val="20"/>
              </w:rPr>
            </w:pPr>
            <w:r w:rsidRPr="00215C42">
              <w:rPr>
                <w:b/>
                <w:sz w:val="20"/>
              </w:rPr>
              <w:t>Radna skupina</w:t>
            </w:r>
          </w:p>
        </w:tc>
      </w:tr>
      <w:tr w:rsidR="00954415" w:rsidRPr="00215C42" w14:paraId="3157AF44" w14:textId="77777777" w:rsidTr="00F93EA3">
        <w:trPr>
          <w:trHeight w:val="179"/>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37096D8" w14:textId="534AE70A" w:rsidR="00954415" w:rsidRPr="00215C42" w:rsidRDefault="00954415" w:rsidP="0050715E">
            <w:pPr>
              <w:spacing w:after="0"/>
              <w:rPr>
                <w:bCs/>
                <w:i/>
              </w:rPr>
            </w:pPr>
            <w:r w:rsidRPr="00215C42">
              <w:rPr>
                <w:bCs/>
                <w:sz w:val="20"/>
              </w:rPr>
              <w:t>Koordinator:</w:t>
            </w:r>
            <w:r w:rsidR="00E64B7D" w:rsidRPr="00215C42">
              <w:rPr>
                <w:bCs/>
                <w:sz w:val="20"/>
              </w:rPr>
              <w:t xml:space="preserve"> </w:t>
            </w:r>
            <w:r w:rsidR="00F043CF" w:rsidRPr="00215C42">
              <w:rPr>
                <w:bCs/>
                <w:sz w:val="20"/>
              </w:rPr>
              <w:t>Načelnik Stožera civilne zaštite Općine Novi Golubovec</w:t>
            </w:r>
          </w:p>
        </w:tc>
      </w:tr>
      <w:tr w:rsidR="00954415" w:rsidRPr="00215C42" w14:paraId="6761222D" w14:textId="77777777" w:rsidTr="00F93EA3">
        <w:trPr>
          <w:trHeight w:val="287"/>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0BEB9288" w14:textId="4C813085" w:rsidR="00954415" w:rsidRPr="00215C42" w:rsidRDefault="00954415" w:rsidP="0050715E">
            <w:pPr>
              <w:spacing w:after="0"/>
              <w:rPr>
                <w:bCs/>
                <w:i/>
                <w:sz w:val="20"/>
              </w:rPr>
            </w:pPr>
            <w:r w:rsidRPr="00215C42">
              <w:rPr>
                <w:bCs/>
                <w:sz w:val="20"/>
              </w:rPr>
              <w:t xml:space="preserve">Nositelj: </w:t>
            </w:r>
            <w:r w:rsidR="00F043CF" w:rsidRPr="00215C42">
              <w:rPr>
                <w:bCs/>
                <w:sz w:val="20"/>
              </w:rPr>
              <w:t>Općina Novi Golubovec</w:t>
            </w:r>
          </w:p>
        </w:tc>
      </w:tr>
      <w:tr w:rsidR="00954415" w:rsidRPr="00215C42" w14:paraId="1D9AD983" w14:textId="77777777" w:rsidTr="00F93EA3">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91016" w14:textId="7BBFA922" w:rsidR="00954415" w:rsidRPr="00215C42" w:rsidRDefault="00954415" w:rsidP="0050715E">
            <w:pPr>
              <w:spacing w:after="0"/>
              <w:rPr>
                <w:bCs/>
                <w:i/>
                <w:sz w:val="20"/>
              </w:rPr>
            </w:pPr>
            <w:r w:rsidRPr="00215C42">
              <w:rPr>
                <w:bCs/>
                <w:sz w:val="20"/>
              </w:rPr>
              <w:t xml:space="preserve">Izvršitelj: </w:t>
            </w:r>
            <w:r w:rsidR="00F043CF" w:rsidRPr="00215C42">
              <w:rPr>
                <w:bCs/>
                <w:sz w:val="20"/>
              </w:rPr>
              <w:t>Načelnik Općine</w:t>
            </w:r>
          </w:p>
        </w:tc>
      </w:tr>
      <w:bookmarkEnd w:id="342"/>
    </w:tbl>
    <w:p w14:paraId="58972EEF" w14:textId="77777777" w:rsidR="00954415" w:rsidRPr="00215C42" w:rsidRDefault="00954415" w:rsidP="0050715E">
      <w:pPr>
        <w:widowControl w:val="0"/>
        <w:spacing w:after="0"/>
        <w:ind w:right="23"/>
        <w:rPr>
          <w:iCs/>
          <w:color w:val="000000"/>
          <w:szCs w:val="24"/>
        </w:rPr>
      </w:pPr>
    </w:p>
    <w:p w14:paraId="3AF07771" w14:textId="77777777" w:rsidR="00954415" w:rsidRPr="00215C42" w:rsidRDefault="00954415" w:rsidP="0050715E">
      <w:pPr>
        <w:pStyle w:val="Naslov3"/>
        <w:spacing w:before="0"/>
      </w:pPr>
      <w:bookmarkStart w:id="344" w:name="_Toc506379354"/>
      <w:bookmarkStart w:id="345" w:name="_Toc515446650"/>
      <w:bookmarkStart w:id="346" w:name="_Toc13211083"/>
      <w:bookmarkStart w:id="347" w:name="_Toc60230398"/>
      <w:bookmarkStart w:id="348" w:name="_Toc65151425"/>
      <w:bookmarkStart w:id="349" w:name="_Toc208210692"/>
      <w:r w:rsidRPr="00215C42">
        <w:t>6.1.2. Uvod – Epidemij</w:t>
      </w:r>
      <w:bookmarkEnd w:id="344"/>
      <w:bookmarkEnd w:id="345"/>
      <w:bookmarkEnd w:id="346"/>
      <w:r w:rsidRPr="00215C42">
        <w:t>e i pandemije</w:t>
      </w:r>
      <w:bookmarkEnd w:id="347"/>
      <w:bookmarkEnd w:id="348"/>
      <w:bookmarkEnd w:id="349"/>
    </w:p>
    <w:p w14:paraId="3623041E" w14:textId="77777777" w:rsidR="00954415" w:rsidRPr="00215C42" w:rsidRDefault="00954415" w:rsidP="0050715E">
      <w:pPr>
        <w:spacing w:after="0"/>
      </w:pPr>
    </w:p>
    <w:p w14:paraId="7861B31C" w14:textId="77777777" w:rsidR="00954415" w:rsidRPr="00215C42" w:rsidRDefault="00954415" w:rsidP="0050715E">
      <w:pPr>
        <w:pStyle w:val="Odlomakpopisa"/>
        <w:numPr>
          <w:ilvl w:val="0"/>
          <w:numId w:val="20"/>
        </w:numPr>
        <w:rPr>
          <w:b/>
          <w:bCs/>
        </w:rPr>
      </w:pPr>
      <w:proofErr w:type="spellStart"/>
      <w:r w:rsidRPr="00215C42">
        <w:rPr>
          <w:b/>
          <w:bCs/>
        </w:rPr>
        <w:t>Gripa</w:t>
      </w:r>
      <w:proofErr w:type="spellEnd"/>
      <w:r w:rsidRPr="00215C42">
        <w:rPr>
          <w:b/>
          <w:bCs/>
        </w:rPr>
        <w:t xml:space="preserve"> </w:t>
      </w:r>
      <w:proofErr w:type="spellStart"/>
      <w:r w:rsidRPr="00215C42">
        <w:rPr>
          <w:b/>
          <w:bCs/>
        </w:rPr>
        <w:t>ili</w:t>
      </w:r>
      <w:proofErr w:type="spellEnd"/>
      <w:r w:rsidRPr="00215C42">
        <w:rPr>
          <w:b/>
          <w:bCs/>
        </w:rPr>
        <w:t xml:space="preserve"> </w:t>
      </w:r>
      <w:proofErr w:type="spellStart"/>
      <w:r w:rsidRPr="00215C42">
        <w:rPr>
          <w:b/>
          <w:bCs/>
        </w:rPr>
        <w:t>influenca</w:t>
      </w:r>
      <w:proofErr w:type="spellEnd"/>
    </w:p>
    <w:p w14:paraId="57212C8F" w14:textId="77777777" w:rsidR="00954415" w:rsidRPr="00215C42" w:rsidRDefault="00954415" w:rsidP="0050715E">
      <w:pPr>
        <w:rPr>
          <w:rFonts w:cs="Calibri"/>
          <w:szCs w:val="24"/>
          <w:shd w:val="clear" w:color="auto" w:fill="FFFFFF"/>
        </w:rPr>
      </w:pPr>
      <w:r w:rsidRPr="00215C42">
        <w:rPr>
          <w:rFonts w:cs="Calibri"/>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2EB75FAA" w14:textId="1BE1EC8B" w:rsidR="00954415" w:rsidRPr="00215C42" w:rsidRDefault="00954415" w:rsidP="0050715E">
      <w:pPr>
        <w:rPr>
          <w:rFonts w:cs="Calibri"/>
          <w:szCs w:val="24"/>
          <w:shd w:val="clear" w:color="auto" w:fill="FFFFFF"/>
        </w:rPr>
      </w:pPr>
      <w:r w:rsidRPr="00215C42">
        <w:rPr>
          <w:rFonts w:cs="Calibri"/>
          <w:szCs w:val="24"/>
          <w:shd w:val="clear" w:color="auto" w:fill="FFFFFF"/>
        </w:rPr>
        <w:t xml:space="preserve">Postoje tri virusa gripe ili influence (A, B i C). Na površini </w:t>
      </w:r>
      <w:proofErr w:type="spellStart"/>
      <w:r w:rsidRPr="00215C42">
        <w:rPr>
          <w:rFonts w:cs="Calibri"/>
          <w:szCs w:val="24"/>
          <w:shd w:val="clear" w:color="auto" w:fill="FFFFFF"/>
        </w:rPr>
        <w:t>lipidne</w:t>
      </w:r>
      <w:proofErr w:type="spellEnd"/>
      <w:r w:rsidRPr="00215C42">
        <w:rPr>
          <w:rFonts w:cs="Calibri"/>
          <w:szCs w:val="24"/>
          <w:shd w:val="clear" w:color="auto" w:fill="FFFFFF"/>
        </w:rPr>
        <w:t xml:space="preserve"> ovojnice nalaze se dva osnovna virusna antigena - </w:t>
      </w:r>
      <w:proofErr w:type="spellStart"/>
      <w:r w:rsidRPr="00215C42">
        <w:rPr>
          <w:rFonts w:cs="Calibri"/>
          <w:szCs w:val="24"/>
          <w:shd w:val="clear" w:color="auto" w:fill="FFFFFF"/>
        </w:rPr>
        <w:t>hemaglutinin</w:t>
      </w:r>
      <w:proofErr w:type="spellEnd"/>
      <w:r w:rsidRPr="00215C42">
        <w:rPr>
          <w:rFonts w:cs="Calibri"/>
          <w:szCs w:val="24"/>
          <w:shd w:val="clear" w:color="auto" w:fill="FFFFFF"/>
        </w:rPr>
        <w:t xml:space="preserve"> (H) i </w:t>
      </w:r>
      <w:proofErr w:type="spellStart"/>
      <w:r w:rsidRPr="00215C42">
        <w:rPr>
          <w:rFonts w:cs="Calibri"/>
          <w:szCs w:val="24"/>
          <w:shd w:val="clear" w:color="auto" w:fill="FFFFFF"/>
        </w:rPr>
        <w:t>neuraminidaza</w:t>
      </w:r>
      <w:proofErr w:type="spellEnd"/>
      <w:r w:rsidRPr="00215C42">
        <w:rPr>
          <w:rFonts w:cs="Calibri"/>
          <w:szCs w:val="24"/>
          <w:shd w:val="clear" w:color="auto" w:fill="FFFFFF"/>
        </w:rPr>
        <w:t xml:space="preserve">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w:t>
      </w:r>
      <w:r w:rsidR="00FE1A70" w:rsidRPr="00215C42">
        <w:rPr>
          <w:rFonts w:cs="Calibri"/>
          <w:szCs w:val="24"/>
          <w:shd w:val="clear" w:color="auto" w:fill="FFFFFF"/>
        </w:rPr>
        <w:t>komplikacijama.</w:t>
      </w:r>
    </w:p>
    <w:p w14:paraId="4BDDBDF2" w14:textId="77777777" w:rsidR="00954415" w:rsidRPr="00215C42" w:rsidRDefault="00954415" w:rsidP="0050715E">
      <w:pPr>
        <w:rPr>
          <w:rFonts w:cs="Calibri"/>
          <w:szCs w:val="24"/>
          <w:shd w:val="clear" w:color="auto" w:fill="FFFFFF"/>
        </w:rPr>
      </w:pPr>
      <w:r w:rsidRPr="00215C42">
        <w:rPr>
          <w:rFonts w:cs="Calibri"/>
          <w:szCs w:val="24"/>
          <w:shd w:val="clear" w:color="auto" w:fill="FFFFFF"/>
        </w:rPr>
        <w:t xml:space="preserve">Jedini prirodni izvor infekcije je čovjek. </w:t>
      </w:r>
      <w:bookmarkStart w:id="350" w:name="_Hlk482000122"/>
      <w:r w:rsidRPr="00215C42">
        <w:rPr>
          <w:rFonts w:cs="Calibri"/>
          <w:szCs w:val="24"/>
          <w:shd w:val="clear" w:color="auto" w:fill="FFFFFF"/>
        </w:rPr>
        <w:t>Kao kapljična infekcija, gripa se brzo prenosi i eksplozivno širi među ljudima.</w:t>
      </w:r>
      <w:bookmarkEnd w:id="350"/>
      <w:r w:rsidRPr="00215C42">
        <w:rPr>
          <w:rFonts w:cs="Calibri"/>
          <w:szCs w:val="24"/>
          <w:shd w:val="clear" w:color="auto" w:fill="FFFFFF"/>
        </w:rPr>
        <w:t xml:space="preserve"> Suvremeni brzi ritam života u velikim gradovima, putovanja te rad u velikim kolektivima i svakodnevni kontakt s mnogo ljudi idealni su uvjeti za brzo širenje gripe. Virus se prenosi izravnim dodirom ili kapljičnim putem te uporabom inficiranih predmeta. Zaražena osoba, govorom, kašljem ili kihanjem izbacuje infektivni sekret kroz nos i usta raspršen u kapljice različite veličine.</w:t>
      </w:r>
    </w:p>
    <w:p w14:paraId="38BE9059" w14:textId="53F40B47" w:rsidR="000A660C" w:rsidRPr="00215C42" w:rsidRDefault="00954415" w:rsidP="0050715E">
      <w:pPr>
        <w:rPr>
          <w:rFonts w:cs="Calibri"/>
          <w:szCs w:val="24"/>
          <w:lang w:eastAsia="zh-CN"/>
        </w:rPr>
      </w:pPr>
      <w:r w:rsidRPr="00215C42">
        <w:rPr>
          <w:rFonts w:cs="Calibri"/>
          <w:szCs w:val="24"/>
          <w:lang w:eastAsia="zh-CN"/>
        </w:rPr>
        <w:t xml:space="preserve">Influenca odnosno gripa je sezonska bolest koja se svake godine javlja na području </w:t>
      </w:r>
      <w:r w:rsidR="004C1C71" w:rsidRPr="00215C42">
        <w:rPr>
          <w:rFonts w:cs="Calibri"/>
          <w:szCs w:val="24"/>
          <w:lang w:eastAsia="zh-CN"/>
        </w:rPr>
        <w:t>Krapinsko - zagorske</w:t>
      </w:r>
      <w:r w:rsidRPr="00215C42">
        <w:rPr>
          <w:rFonts w:cs="Calibri"/>
          <w:szCs w:val="24"/>
          <w:lang w:eastAsia="zh-CN"/>
        </w:rPr>
        <w:t xml:space="preserve"> županije u zimskim mjesecima, najčešće u periodu od prosinca do travnja.</w:t>
      </w:r>
    </w:p>
    <w:p w14:paraId="0F19E9FA" w14:textId="77777777" w:rsidR="00954415" w:rsidRPr="00215C42" w:rsidRDefault="00954415" w:rsidP="008A4CBB">
      <w:pPr>
        <w:pStyle w:val="Odlomakpopisa"/>
        <w:numPr>
          <w:ilvl w:val="0"/>
          <w:numId w:val="20"/>
        </w:numPr>
        <w:rPr>
          <w:rFonts w:cs="Calibri"/>
          <w:b/>
          <w:bCs/>
          <w:szCs w:val="24"/>
          <w:lang w:eastAsia="zh-CN"/>
        </w:rPr>
      </w:pPr>
      <w:proofErr w:type="spellStart"/>
      <w:r w:rsidRPr="00215C42">
        <w:rPr>
          <w:rFonts w:cs="Calibri"/>
          <w:b/>
          <w:bCs/>
          <w:szCs w:val="24"/>
          <w:lang w:eastAsia="zh-CN"/>
        </w:rPr>
        <w:lastRenderedPageBreak/>
        <w:t>Koronavirus</w:t>
      </w:r>
      <w:proofErr w:type="spellEnd"/>
      <w:r w:rsidRPr="00215C42">
        <w:rPr>
          <w:rFonts w:cs="Calibri"/>
          <w:b/>
          <w:bCs/>
          <w:szCs w:val="24"/>
          <w:lang w:eastAsia="zh-CN"/>
        </w:rPr>
        <w:t xml:space="preserve"> </w:t>
      </w:r>
      <w:proofErr w:type="spellStart"/>
      <w:r w:rsidRPr="00215C42">
        <w:rPr>
          <w:rFonts w:cs="Calibri"/>
          <w:b/>
          <w:bCs/>
          <w:szCs w:val="24"/>
          <w:lang w:eastAsia="zh-CN"/>
        </w:rPr>
        <w:t>ili</w:t>
      </w:r>
      <w:proofErr w:type="spellEnd"/>
      <w:r w:rsidRPr="00215C42">
        <w:rPr>
          <w:rFonts w:cs="Calibri"/>
          <w:b/>
          <w:bCs/>
          <w:szCs w:val="24"/>
          <w:lang w:eastAsia="zh-CN"/>
        </w:rPr>
        <w:t xml:space="preserve"> COVID – 19</w:t>
      </w:r>
    </w:p>
    <w:p w14:paraId="7031E1E0" w14:textId="77777777" w:rsidR="00954415" w:rsidRPr="00215C42" w:rsidRDefault="00954415" w:rsidP="00954415">
      <w:pPr>
        <w:rPr>
          <w:rFonts w:cs="Calibri"/>
          <w:shd w:val="clear" w:color="auto" w:fill="FFFFFF"/>
        </w:rPr>
      </w:pPr>
      <w:r w:rsidRPr="00215C42">
        <w:rPr>
          <w:rFonts w:cs="Calibri"/>
          <w:shd w:val="clear" w:color="auto" w:fill="FFFFFF"/>
        </w:rPr>
        <w:t xml:space="preserve">Novi </w:t>
      </w:r>
      <w:proofErr w:type="spellStart"/>
      <w:r w:rsidRPr="00215C42">
        <w:rPr>
          <w:rFonts w:cs="Calibri"/>
          <w:shd w:val="clear" w:color="auto" w:fill="FFFFFF"/>
        </w:rPr>
        <w:t>koronavirus</w:t>
      </w:r>
      <w:proofErr w:type="spellEnd"/>
      <w:r w:rsidRPr="00215C42">
        <w:rPr>
          <w:rFonts w:cs="Calibri"/>
          <w:shd w:val="clear" w:color="auto" w:fill="FFFFFF"/>
        </w:rPr>
        <w:t xml:space="preserve"> koji je  otkriven u Kini krajem 2019. godine, nazvan je SARS-CoV-2 (Severe </w:t>
      </w:r>
      <w:proofErr w:type="spellStart"/>
      <w:r w:rsidRPr="00215C42">
        <w:rPr>
          <w:rFonts w:cs="Calibri"/>
          <w:shd w:val="clear" w:color="auto" w:fill="FFFFFF"/>
        </w:rPr>
        <w:t>Acute</w:t>
      </w:r>
      <w:proofErr w:type="spellEnd"/>
      <w:r w:rsidRPr="00215C42">
        <w:rPr>
          <w:rFonts w:cs="Calibri"/>
          <w:shd w:val="clear" w:color="auto" w:fill="FFFFFF"/>
        </w:rPr>
        <w:t xml:space="preserve"> </w:t>
      </w:r>
      <w:proofErr w:type="spellStart"/>
      <w:r w:rsidRPr="00215C42">
        <w:rPr>
          <w:rFonts w:cs="Calibri"/>
          <w:shd w:val="clear" w:color="auto" w:fill="FFFFFF"/>
        </w:rPr>
        <w:t>Respiratory</w:t>
      </w:r>
      <w:proofErr w:type="spellEnd"/>
      <w:r w:rsidRPr="00215C42">
        <w:rPr>
          <w:rFonts w:cs="Calibri"/>
          <w:shd w:val="clear" w:color="auto" w:fill="FFFFFF"/>
        </w:rPr>
        <w:t xml:space="preserve"> </w:t>
      </w:r>
      <w:proofErr w:type="spellStart"/>
      <w:r w:rsidRPr="00215C42">
        <w:rPr>
          <w:rFonts w:cs="Calibri"/>
          <w:shd w:val="clear" w:color="auto" w:fill="FFFFFF"/>
        </w:rPr>
        <w:t>Syndrome</w:t>
      </w:r>
      <w:proofErr w:type="spellEnd"/>
      <w:r w:rsidRPr="00215C42">
        <w:rPr>
          <w:rFonts w:cs="Calibri"/>
          <w:shd w:val="clear" w:color="auto" w:fill="FFFFFF"/>
        </w:rPr>
        <w:t xml:space="preserve"> Coronavirus-2). Radi se o novom soju </w:t>
      </w:r>
      <w:proofErr w:type="spellStart"/>
      <w:r w:rsidRPr="00215C42">
        <w:rPr>
          <w:rFonts w:cs="Calibri"/>
          <w:shd w:val="clear" w:color="auto" w:fill="FFFFFF"/>
        </w:rPr>
        <w:t>koronavirusa</w:t>
      </w:r>
      <w:proofErr w:type="spellEnd"/>
      <w:r w:rsidRPr="00215C42">
        <w:rPr>
          <w:rFonts w:cs="Calibri"/>
          <w:shd w:val="clear" w:color="auto" w:fill="FFFFFF"/>
        </w:rPr>
        <w:t xml:space="preserve"> koji prije nije bio otkriven kod ljudi. COVID-19 je naziv bolesti uzrokovane SARS-CoV-2.</w:t>
      </w:r>
    </w:p>
    <w:p w14:paraId="44B34835" w14:textId="77777777"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proofErr w:type="spellStart"/>
      <w:r w:rsidRPr="00215C42">
        <w:rPr>
          <w:rFonts w:ascii="Calibri" w:hAnsi="Calibri" w:cs="Calibri"/>
        </w:rPr>
        <w:t>Koronavirusi</w:t>
      </w:r>
      <w:proofErr w:type="spellEnd"/>
      <w:r w:rsidRPr="00215C42">
        <w:rPr>
          <w:rFonts w:ascii="Calibri" w:hAnsi="Calibri" w:cs="Calibri"/>
        </w:rPr>
        <w:t xml:space="preserve"> su virusi koji cirkuliraju među životinjama no neki od njih mogu prijeći na ljude. Nakon što prijeđu sa životinja na čovjeka mogu se prenositi među ljudima.</w:t>
      </w:r>
    </w:p>
    <w:p w14:paraId="2CE60095" w14:textId="77777777"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215C42">
        <w:rPr>
          <w:rFonts w:ascii="Calibri" w:hAnsi="Calibri" w:cs="Calibri"/>
        </w:rPr>
        <w:t xml:space="preserve">Šišmiši se smatraju prirodnim domaćinima ovih virusa, no velik broj životinja mogu biti nositelji </w:t>
      </w:r>
      <w:proofErr w:type="spellStart"/>
      <w:r w:rsidRPr="00215C42">
        <w:rPr>
          <w:rFonts w:ascii="Calibri" w:hAnsi="Calibri" w:cs="Calibri"/>
        </w:rPr>
        <w:t>koronavirusa</w:t>
      </w:r>
      <w:proofErr w:type="spellEnd"/>
      <w:r w:rsidRPr="00215C42">
        <w:rPr>
          <w:rFonts w:ascii="Calibri" w:hAnsi="Calibri" w:cs="Calibri"/>
        </w:rPr>
        <w:t xml:space="preserve">. Na primjer, </w:t>
      </w:r>
      <w:proofErr w:type="spellStart"/>
      <w:r w:rsidRPr="00215C42">
        <w:rPr>
          <w:rFonts w:ascii="Calibri" w:hAnsi="Calibri" w:cs="Calibri"/>
        </w:rPr>
        <w:t>koronavirus</w:t>
      </w:r>
      <w:proofErr w:type="spellEnd"/>
      <w:r w:rsidRPr="00215C42">
        <w:rPr>
          <w:rFonts w:ascii="Calibri" w:hAnsi="Calibri" w:cs="Calibri"/>
        </w:rPr>
        <w:t xml:space="preserve"> bliskoistočnog respiratornog sindroma (MERS-</w:t>
      </w:r>
      <w:proofErr w:type="spellStart"/>
      <w:r w:rsidRPr="00215C42">
        <w:rPr>
          <w:rFonts w:ascii="Calibri" w:hAnsi="Calibri" w:cs="Calibri"/>
        </w:rPr>
        <w:t>CoV</w:t>
      </w:r>
      <w:proofErr w:type="spellEnd"/>
      <w:r w:rsidRPr="00215C42">
        <w:rPr>
          <w:rFonts w:ascii="Calibri" w:hAnsi="Calibri" w:cs="Calibri"/>
        </w:rPr>
        <w:t>) prenose deve dok SARS-CoV-1  cibetke, životinje iz reda zvijeri srodnih mačkama.</w:t>
      </w:r>
    </w:p>
    <w:p w14:paraId="0EB11A1E" w14:textId="77777777" w:rsidR="00954415" w:rsidRPr="00215C42" w:rsidRDefault="00954415" w:rsidP="00954415">
      <w:pPr>
        <w:shd w:val="clear" w:color="auto" w:fill="FFFFFF"/>
        <w:spacing w:after="150"/>
        <w:rPr>
          <w:rFonts w:eastAsia="Times New Roman" w:cs="Calibri"/>
          <w:szCs w:val="24"/>
          <w:lang w:eastAsia="hr-HR"/>
        </w:rPr>
      </w:pPr>
      <w:r w:rsidRPr="00215C42">
        <w:rPr>
          <w:rFonts w:eastAsia="Times New Roman" w:cs="Calibri"/>
          <w:szCs w:val="24"/>
          <w:lang w:eastAsia="hr-HR"/>
        </w:rPr>
        <w:t xml:space="preserve">Novi </w:t>
      </w:r>
      <w:proofErr w:type="spellStart"/>
      <w:r w:rsidRPr="00215C42">
        <w:rPr>
          <w:rFonts w:eastAsia="Times New Roman" w:cs="Calibri"/>
          <w:szCs w:val="24"/>
          <w:lang w:eastAsia="hr-HR"/>
        </w:rPr>
        <w:t>koronavirus</w:t>
      </w:r>
      <w:proofErr w:type="spellEnd"/>
      <w:r w:rsidRPr="00215C42">
        <w:rPr>
          <w:rFonts w:eastAsia="Times New Roman" w:cs="Calibri"/>
          <w:szCs w:val="24"/>
          <w:lang w:eastAsia="hr-HR"/>
        </w:rPr>
        <w:t>, SARS-CoV-2, otkriven u Kini genetski je usko povezan s virusom SARS-a (SARS-CoV-1) i ta dva virusa imaju slične karakteristike, iako su podaci o ovom virusu još uvijek nepotpuni.</w:t>
      </w:r>
    </w:p>
    <w:p w14:paraId="3B43970A" w14:textId="77777777" w:rsidR="00954415" w:rsidRPr="00215C42" w:rsidRDefault="00954415" w:rsidP="00954415">
      <w:pPr>
        <w:shd w:val="clear" w:color="auto" w:fill="FFFFFF"/>
        <w:spacing w:after="150"/>
        <w:rPr>
          <w:rFonts w:eastAsia="Times New Roman" w:cs="Calibri"/>
          <w:szCs w:val="24"/>
          <w:lang w:eastAsia="hr-HR"/>
        </w:rPr>
      </w:pPr>
      <w:r w:rsidRPr="00215C42">
        <w:rPr>
          <w:rFonts w:eastAsia="Times New Roman" w:cs="Calibri"/>
          <w:szCs w:val="24"/>
          <w:lang w:eastAsia="hr-HR"/>
        </w:rPr>
        <w:t>SARS se pojavio krajem 2002. godine Kini. U razdoblju od osam mjeseci 33 države su prijavile više od 8000 slučajeva zaraze virusom SARS-a. Procjenjuje se da  je od SARS-a umrla jedna od deset oboljelih osoba.</w:t>
      </w:r>
    </w:p>
    <w:p w14:paraId="2B061F92" w14:textId="35E0E395" w:rsidR="00954415" w:rsidRPr="00215C42" w:rsidRDefault="00954415" w:rsidP="00954415">
      <w:pPr>
        <w:shd w:val="clear" w:color="auto" w:fill="FFFFFF"/>
        <w:spacing w:after="150"/>
        <w:rPr>
          <w:rFonts w:eastAsia="Times New Roman" w:cs="Calibri"/>
          <w:szCs w:val="24"/>
          <w:lang w:eastAsia="hr-HR"/>
        </w:rPr>
      </w:pPr>
      <w:r w:rsidRPr="00215C42">
        <w:rPr>
          <w:rFonts w:eastAsia="Times New Roman" w:cs="Calibri"/>
          <w:szCs w:val="24"/>
          <w:lang w:eastAsia="hr-HR"/>
        </w:rPr>
        <w:t>U prva dva mjeseca epidemije</w:t>
      </w:r>
      <w:r w:rsidR="00096E4F" w:rsidRPr="00215C42">
        <w:rPr>
          <w:rFonts w:eastAsia="Times New Roman" w:cs="Calibri"/>
          <w:szCs w:val="24"/>
          <w:lang w:eastAsia="hr-HR"/>
        </w:rPr>
        <w:t xml:space="preserve"> </w:t>
      </w:r>
      <w:r w:rsidRPr="00215C42">
        <w:rPr>
          <w:rFonts w:eastAsia="Times New Roman" w:cs="Calibri"/>
          <w:szCs w:val="24"/>
          <w:lang w:eastAsia="hr-HR"/>
        </w:rPr>
        <w:t xml:space="preserve">COVID-19 prijavljeno je preko 100.000 oboljelih, sa značajnim širenjem bolesti izvan Kine i zahvaćajući veliki broj država širom svijeta, uključujući i Europu. </w:t>
      </w:r>
    </w:p>
    <w:p w14:paraId="06FAAD63" w14:textId="0C2E9655" w:rsidR="00954415" w:rsidRPr="00215C42" w:rsidRDefault="00954415" w:rsidP="00954415">
      <w:pPr>
        <w:shd w:val="clear" w:color="auto" w:fill="FFFFFF"/>
        <w:spacing w:after="150"/>
        <w:rPr>
          <w:rFonts w:eastAsia="Times New Roman" w:cs="Calibri"/>
          <w:szCs w:val="24"/>
          <w:lang w:eastAsia="hr-HR"/>
        </w:rPr>
      </w:pPr>
      <w:r w:rsidRPr="00215C42">
        <w:rPr>
          <w:rFonts w:eastAsia="Times New Roman" w:cs="Calibri"/>
          <w:szCs w:val="24"/>
          <w:lang w:eastAsia="hr-HR"/>
        </w:rPr>
        <w:t xml:space="preserve">Iako se SARS-CoV-2 i virus gripe prenose s osobe na osobu i mogu imati slične simptome, ta dva virusa su vrlo različita i ponašaju se drugačije. Virus sezonske gripe poznat je desetljećima, javlja se sezonski u umjerenim klimatskim područjima, postoji cjepivo protiv njega kao i specifični antivirusni lijekovi. </w:t>
      </w:r>
    </w:p>
    <w:p w14:paraId="59DA6164" w14:textId="14B9103C"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215C42">
        <w:rPr>
          <w:rFonts w:ascii="Calibri" w:hAnsi="Calibri" w:cs="Calibri"/>
        </w:rPr>
        <w:t xml:space="preserve">Iako virus potječe od životinja, on se sada širi s osobe na osobu (prijenos s čovjeka na čovjeka). Trenutno dostupni epidemiološki podaci ukazuju da se virus relativno brzo i lako širi među ljudima te  se procjenjuje da bi jedna oboljela osoba u prosjeku mogla zaraziti dvije do tri osjetljive osobe. Međutim, na ovaj broj </w:t>
      </w:r>
      <w:proofErr w:type="spellStart"/>
      <w:r w:rsidRPr="00215C42">
        <w:rPr>
          <w:rFonts w:ascii="Calibri" w:hAnsi="Calibri" w:cs="Calibri"/>
        </w:rPr>
        <w:t>novozaraženih</w:t>
      </w:r>
      <w:proofErr w:type="spellEnd"/>
      <w:r w:rsidRPr="00215C42">
        <w:rPr>
          <w:rFonts w:ascii="Calibri" w:hAnsi="Calibri" w:cs="Calibri"/>
        </w:rPr>
        <w:t xml:space="preserve"> može se značajno utjecati 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w:t>
      </w:r>
      <w:r w:rsidR="00FD1E8A" w:rsidRPr="00215C42">
        <w:rPr>
          <w:rFonts w:ascii="Calibri" w:hAnsi="Calibri" w:cs="Calibri"/>
        </w:rPr>
        <w:t xml:space="preserve"> na to</w:t>
      </w:r>
      <w:r w:rsidRPr="00215C42">
        <w:rPr>
          <w:rFonts w:ascii="Calibri" w:hAnsi="Calibri" w:cs="Calibri"/>
        </w:rPr>
        <w:t xml:space="preserve"> da virus može preživjeti nekoliko sati na površinama kao što su stolovi i ručke na vratima.</w:t>
      </w:r>
    </w:p>
    <w:p w14:paraId="29D71C89" w14:textId="3A3F4F28"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215C42">
        <w:rPr>
          <w:rFonts w:ascii="Calibri" w:hAnsi="Calibri" w:cs="Calibri"/>
        </w:rPr>
        <w:t>Trenutno se procjenjuje da je vrijeme inkubacije (vrijeme između izlaganja virusu i pojave simptoma) između 2 i 1</w:t>
      </w:r>
      <w:r w:rsidR="00EB74E0" w:rsidRPr="00215C42">
        <w:rPr>
          <w:rFonts w:ascii="Calibri" w:hAnsi="Calibri" w:cs="Calibri"/>
        </w:rPr>
        <w:t>0</w:t>
      </w:r>
      <w:r w:rsidRPr="00215C42">
        <w:rPr>
          <w:rFonts w:ascii="Calibri" w:hAnsi="Calibri" w:cs="Calibri"/>
        </w:rPr>
        <w:t xml:space="preserve"> dana. Trenutno je poznato da se virus prenosi kada oboljeli ima simptome koji sliče simptomima gripe te je osoba najzaraznija kad ima izražene simptome bolesti. Postoje naznake da neki ljudi mogu prenijeti virus neposredno prije nego se oni pojave. To nije neuobičajeno kod virusnih infekcija, kao što se vidi iz primjera ospica, ali za ovaj novi virus nema jasnih dokaza da se bolest može prenijeti prije pojave simptoma.</w:t>
      </w:r>
    </w:p>
    <w:p w14:paraId="75500CF7" w14:textId="77777777"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215C42">
        <w:rPr>
          <w:rFonts w:ascii="Calibri" w:hAnsi="Calibri" w:cs="Calibri"/>
        </w:rPr>
        <w:lastRenderedPageBreak/>
        <w:t>Prema dosadašnjim analizama slučajeva, infekcija COVID-19 u oko 80% slučajeva uzrokuje blagu bolest (bez pneumonije ili blagu upalu pluća) i većina oboljelih se oporavlja, 14% ima težu bolest, a 6% ima teški oblik bolesti.</w:t>
      </w:r>
    </w:p>
    <w:p w14:paraId="1B0E5CCA" w14:textId="3BD3F895" w:rsidR="00954415" w:rsidRPr="00215C42" w:rsidRDefault="00954415" w:rsidP="00954415">
      <w:pPr>
        <w:pStyle w:val="StandardWeb"/>
        <w:shd w:val="clear" w:color="auto" w:fill="FFFFFF"/>
        <w:spacing w:before="0" w:beforeAutospacing="0" w:after="150" w:afterAutospacing="0" w:line="276" w:lineRule="auto"/>
        <w:jc w:val="both"/>
        <w:rPr>
          <w:rFonts w:ascii="Calibri" w:hAnsi="Calibri" w:cs="Calibri"/>
        </w:rPr>
      </w:pPr>
      <w:r w:rsidRPr="00215C42">
        <w:rPr>
          <w:rFonts w:ascii="Calibri" w:hAnsi="Calibri" w:cs="Calibri"/>
        </w:rPr>
        <w:t xml:space="preserve">Velika većina najtežih oblika i smrti dogodila se među starijim osobama i onima s drugim kroničnim bolestima. </w:t>
      </w:r>
    </w:p>
    <w:p w14:paraId="110A6B02" w14:textId="77777777" w:rsidR="00954415" w:rsidRPr="00215C42" w:rsidRDefault="00954415" w:rsidP="00954415">
      <w:pPr>
        <w:shd w:val="clear" w:color="auto" w:fill="FFFFFF"/>
        <w:spacing w:after="0"/>
        <w:rPr>
          <w:rFonts w:eastAsia="Times New Roman" w:cs="Calibri"/>
          <w:szCs w:val="24"/>
          <w:lang w:eastAsia="hr-HR"/>
        </w:rPr>
      </w:pPr>
      <w:r w:rsidRPr="00215C42">
        <w:rPr>
          <w:rFonts w:eastAsia="Times New Roman" w:cs="Calibri"/>
          <w:szCs w:val="24"/>
          <w:lang w:eastAsia="hr-HR"/>
        </w:rPr>
        <w:t>Koliko je poznato, virus može uzrokovati blage simptome slične gripi poput:</w:t>
      </w:r>
    </w:p>
    <w:p w14:paraId="57B7D2FD" w14:textId="77777777" w:rsidR="00954415" w:rsidRPr="00215C42" w:rsidRDefault="00954415" w:rsidP="008A4CBB">
      <w:pPr>
        <w:pStyle w:val="Odlomakpopisa"/>
        <w:numPr>
          <w:ilvl w:val="0"/>
          <w:numId w:val="22"/>
        </w:numPr>
        <w:shd w:val="clear" w:color="auto" w:fill="FFFFFF"/>
        <w:spacing w:after="0"/>
        <w:jc w:val="both"/>
        <w:rPr>
          <w:rFonts w:eastAsia="Times New Roman" w:cs="Calibri"/>
          <w:sz w:val="24"/>
          <w:szCs w:val="24"/>
          <w:lang w:eastAsia="hr-HR"/>
        </w:rPr>
      </w:pPr>
      <w:proofErr w:type="spellStart"/>
      <w:r w:rsidRPr="00215C42">
        <w:rPr>
          <w:rFonts w:eastAsia="Times New Roman" w:cs="Calibri"/>
          <w:sz w:val="24"/>
          <w:szCs w:val="24"/>
          <w:lang w:eastAsia="hr-HR"/>
        </w:rPr>
        <w:t>povišene</w:t>
      </w:r>
      <w:proofErr w:type="spellEnd"/>
      <w:r w:rsidRPr="00215C42">
        <w:rPr>
          <w:rFonts w:eastAsia="Times New Roman" w:cs="Calibri"/>
          <w:sz w:val="24"/>
          <w:szCs w:val="24"/>
          <w:lang w:eastAsia="hr-HR"/>
        </w:rPr>
        <w:t xml:space="preserve"> </w:t>
      </w:r>
      <w:proofErr w:type="spellStart"/>
      <w:r w:rsidRPr="00215C42">
        <w:rPr>
          <w:rFonts w:eastAsia="Times New Roman" w:cs="Calibri"/>
          <w:sz w:val="24"/>
          <w:szCs w:val="24"/>
          <w:lang w:eastAsia="hr-HR"/>
        </w:rPr>
        <w:t>tjelesne</w:t>
      </w:r>
      <w:proofErr w:type="spellEnd"/>
      <w:r w:rsidRPr="00215C42">
        <w:rPr>
          <w:rFonts w:eastAsia="Times New Roman" w:cs="Calibri"/>
          <w:sz w:val="24"/>
          <w:szCs w:val="24"/>
          <w:lang w:eastAsia="hr-HR"/>
        </w:rPr>
        <w:t xml:space="preserve"> temperature</w:t>
      </w:r>
    </w:p>
    <w:p w14:paraId="422614A5" w14:textId="77777777" w:rsidR="00954415" w:rsidRPr="00215C42" w:rsidRDefault="00954415" w:rsidP="008A4CBB">
      <w:pPr>
        <w:pStyle w:val="Odlomakpopisa"/>
        <w:numPr>
          <w:ilvl w:val="0"/>
          <w:numId w:val="22"/>
        </w:numPr>
        <w:shd w:val="clear" w:color="auto" w:fill="FFFFFF"/>
        <w:spacing w:after="0"/>
        <w:jc w:val="both"/>
        <w:rPr>
          <w:rFonts w:eastAsia="Times New Roman" w:cs="Calibri"/>
          <w:sz w:val="24"/>
          <w:szCs w:val="24"/>
          <w:lang w:eastAsia="hr-HR"/>
        </w:rPr>
      </w:pPr>
      <w:proofErr w:type="spellStart"/>
      <w:r w:rsidRPr="00215C42">
        <w:rPr>
          <w:rFonts w:eastAsia="Times New Roman" w:cs="Calibri"/>
          <w:sz w:val="24"/>
          <w:szCs w:val="24"/>
          <w:lang w:eastAsia="hr-HR"/>
        </w:rPr>
        <w:t>kašlja</w:t>
      </w:r>
      <w:proofErr w:type="spellEnd"/>
    </w:p>
    <w:p w14:paraId="49F2C486" w14:textId="77777777" w:rsidR="00954415" w:rsidRPr="00215C42" w:rsidRDefault="00954415" w:rsidP="008A4CBB">
      <w:pPr>
        <w:pStyle w:val="Odlomakpopisa"/>
        <w:numPr>
          <w:ilvl w:val="0"/>
          <w:numId w:val="22"/>
        </w:numPr>
        <w:shd w:val="clear" w:color="auto" w:fill="FFFFFF"/>
        <w:spacing w:after="0"/>
        <w:jc w:val="both"/>
        <w:rPr>
          <w:rFonts w:eastAsia="Times New Roman" w:cs="Calibri"/>
          <w:sz w:val="24"/>
          <w:szCs w:val="24"/>
          <w:lang w:eastAsia="hr-HR"/>
        </w:rPr>
      </w:pPr>
      <w:proofErr w:type="spellStart"/>
      <w:r w:rsidRPr="00215C42">
        <w:rPr>
          <w:rFonts w:eastAsia="Times New Roman" w:cs="Calibri"/>
          <w:sz w:val="24"/>
          <w:szCs w:val="24"/>
          <w:lang w:eastAsia="hr-HR"/>
        </w:rPr>
        <w:t>otežanog</w:t>
      </w:r>
      <w:proofErr w:type="spellEnd"/>
      <w:r w:rsidRPr="00215C42">
        <w:rPr>
          <w:rFonts w:eastAsia="Times New Roman" w:cs="Calibri"/>
          <w:sz w:val="24"/>
          <w:szCs w:val="24"/>
          <w:lang w:eastAsia="hr-HR"/>
        </w:rPr>
        <w:t xml:space="preserve"> </w:t>
      </w:r>
      <w:proofErr w:type="spellStart"/>
      <w:r w:rsidRPr="00215C42">
        <w:rPr>
          <w:rFonts w:eastAsia="Times New Roman" w:cs="Calibri"/>
          <w:sz w:val="24"/>
          <w:szCs w:val="24"/>
          <w:lang w:eastAsia="hr-HR"/>
        </w:rPr>
        <w:t>disanja</w:t>
      </w:r>
      <w:proofErr w:type="spellEnd"/>
    </w:p>
    <w:p w14:paraId="016A2692" w14:textId="77777777" w:rsidR="00954415" w:rsidRPr="00215C42" w:rsidRDefault="00954415" w:rsidP="008A4CBB">
      <w:pPr>
        <w:pStyle w:val="Odlomakpopisa"/>
        <w:numPr>
          <w:ilvl w:val="0"/>
          <w:numId w:val="22"/>
        </w:numPr>
        <w:shd w:val="clear" w:color="auto" w:fill="FFFFFF"/>
        <w:spacing w:after="0"/>
        <w:jc w:val="both"/>
        <w:rPr>
          <w:rFonts w:eastAsia="Times New Roman" w:cs="Calibri"/>
          <w:sz w:val="24"/>
          <w:szCs w:val="24"/>
          <w:lang w:eastAsia="hr-HR"/>
        </w:rPr>
      </w:pPr>
      <w:proofErr w:type="spellStart"/>
      <w:r w:rsidRPr="00215C42">
        <w:rPr>
          <w:rFonts w:eastAsia="Times New Roman" w:cs="Calibri"/>
          <w:sz w:val="24"/>
          <w:szCs w:val="24"/>
          <w:lang w:eastAsia="hr-HR"/>
        </w:rPr>
        <w:t>bolova</w:t>
      </w:r>
      <w:proofErr w:type="spellEnd"/>
      <w:r w:rsidRPr="00215C42">
        <w:rPr>
          <w:rFonts w:eastAsia="Times New Roman" w:cs="Calibri"/>
          <w:sz w:val="24"/>
          <w:szCs w:val="24"/>
          <w:lang w:eastAsia="hr-HR"/>
        </w:rPr>
        <w:t xml:space="preserve"> u </w:t>
      </w:r>
      <w:proofErr w:type="spellStart"/>
      <w:r w:rsidRPr="00215C42">
        <w:rPr>
          <w:rFonts w:eastAsia="Times New Roman" w:cs="Calibri"/>
          <w:sz w:val="24"/>
          <w:szCs w:val="24"/>
          <w:lang w:eastAsia="hr-HR"/>
        </w:rPr>
        <w:t>mišićima</w:t>
      </w:r>
      <w:proofErr w:type="spellEnd"/>
      <w:r w:rsidRPr="00215C42">
        <w:rPr>
          <w:rFonts w:eastAsia="Times New Roman" w:cs="Calibri"/>
          <w:sz w:val="24"/>
          <w:szCs w:val="24"/>
          <w:lang w:eastAsia="hr-HR"/>
        </w:rPr>
        <w:t xml:space="preserve"> </w:t>
      </w:r>
      <w:proofErr w:type="spellStart"/>
      <w:r w:rsidRPr="00215C42">
        <w:rPr>
          <w:rFonts w:eastAsia="Times New Roman" w:cs="Calibri"/>
          <w:sz w:val="24"/>
          <w:szCs w:val="24"/>
          <w:lang w:eastAsia="hr-HR"/>
        </w:rPr>
        <w:t>i</w:t>
      </w:r>
      <w:proofErr w:type="spellEnd"/>
    </w:p>
    <w:p w14:paraId="60565301" w14:textId="77777777" w:rsidR="00954415" w:rsidRPr="00215C42" w:rsidRDefault="00954415" w:rsidP="008A4CBB">
      <w:pPr>
        <w:pStyle w:val="Odlomakpopisa"/>
        <w:numPr>
          <w:ilvl w:val="0"/>
          <w:numId w:val="22"/>
        </w:numPr>
        <w:shd w:val="clear" w:color="auto" w:fill="FFFFFF"/>
        <w:spacing w:after="120"/>
        <w:ind w:left="714" w:hanging="357"/>
        <w:jc w:val="both"/>
        <w:rPr>
          <w:rFonts w:eastAsia="Times New Roman" w:cs="Calibri"/>
          <w:sz w:val="24"/>
          <w:szCs w:val="24"/>
          <w:lang w:eastAsia="hr-HR"/>
        </w:rPr>
      </w:pPr>
      <w:proofErr w:type="spellStart"/>
      <w:r w:rsidRPr="00215C42">
        <w:rPr>
          <w:rFonts w:eastAsia="Times New Roman" w:cs="Calibri"/>
          <w:sz w:val="24"/>
          <w:szCs w:val="24"/>
          <w:lang w:eastAsia="hr-HR"/>
        </w:rPr>
        <w:t>umora</w:t>
      </w:r>
      <w:proofErr w:type="spellEnd"/>
      <w:r w:rsidRPr="00215C42">
        <w:rPr>
          <w:rFonts w:eastAsia="Times New Roman" w:cs="Calibri"/>
          <w:sz w:val="24"/>
          <w:szCs w:val="24"/>
          <w:lang w:eastAsia="hr-HR"/>
        </w:rPr>
        <w:t>.</w:t>
      </w:r>
    </w:p>
    <w:p w14:paraId="6EA33A6B" w14:textId="2805A121" w:rsidR="00954415" w:rsidRPr="00215C42" w:rsidRDefault="00954415" w:rsidP="00954415">
      <w:pPr>
        <w:shd w:val="clear" w:color="auto" w:fill="FFFFFF"/>
        <w:spacing w:after="150"/>
        <w:rPr>
          <w:rFonts w:eastAsia="Times New Roman" w:cs="Calibri"/>
          <w:szCs w:val="24"/>
          <w:lang w:eastAsia="hr-HR"/>
        </w:rPr>
      </w:pPr>
      <w:r w:rsidRPr="00215C42">
        <w:rPr>
          <w:rFonts w:eastAsia="Times New Roman" w:cs="Calibri"/>
          <w:szCs w:val="24"/>
          <w:lang w:eastAsia="hr-HR"/>
        </w:rPr>
        <w:t xml:space="preserve">U težim slučajevima javlja se teška upala pluća, akutni sindrom respiratornog </w:t>
      </w:r>
      <w:proofErr w:type="spellStart"/>
      <w:r w:rsidRPr="00215C42">
        <w:rPr>
          <w:rFonts w:eastAsia="Times New Roman" w:cs="Calibri"/>
          <w:szCs w:val="24"/>
          <w:lang w:eastAsia="hr-HR"/>
        </w:rPr>
        <w:t>distresa</w:t>
      </w:r>
      <w:proofErr w:type="spellEnd"/>
      <w:r w:rsidRPr="00215C42">
        <w:rPr>
          <w:rFonts w:eastAsia="Times New Roman" w:cs="Calibri"/>
          <w:szCs w:val="24"/>
          <w:lang w:eastAsia="hr-HR"/>
        </w:rPr>
        <w:t>, sepsa i septički šok koji mogu uzrokovati smrt pacijenta. Osobe koje boluju od težih oblika kroničnih bolesti podložnije su težim oboljenjima.</w:t>
      </w:r>
      <w:r w:rsidR="00F41006" w:rsidRPr="00215C42">
        <w:rPr>
          <w:rFonts w:eastAsia="Times New Roman" w:cs="Calibri"/>
          <w:szCs w:val="24"/>
          <w:lang w:eastAsia="hr-HR"/>
        </w:rPr>
        <w:t xml:space="preserve"> </w:t>
      </w:r>
      <w:r w:rsidRPr="00215C42">
        <w:rPr>
          <w:rFonts w:cs="Calibri"/>
          <w:shd w:val="clear" w:color="auto" w:fill="FFFFFF"/>
        </w:rPr>
        <w:t xml:space="preserve">Ne postoji specifično liječenje za ovu bolest. Pristup liječenju pacijenata s infekcijama vezanim uz </w:t>
      </w:r>
      <w:proofErr w:type="spellStart"/>
      <w:r w:rsidRPr="00215C42">
        <w:rPr>
          <w:rFonts w:cs="Calibri"/>
          <w:shd w:val="clear" w:color="auto" w:fill="FFFFFF"/>
        </w:rPr>
        <w:t>koronaviruse</w:t>
      </w:r>
      <w:proofErr w:type="spellEnd"/>
      <w:r w:rsidRPr="00215C42">
        <w:rPr>
          <w:rFonts w:cs="Calibri"/>
          <w:shd w:val="clear" w:color="auto" w:fill="FFFFFF"/>
        </w:rPr>
        <w:t xml:space="preserve"> je liječenje kliničkih simptoma (npr. povišene temperature, kašlja, dehidracije i dr.). Pružanje njege (npr. potporna terapija i praćenje – terapija kisikom, infuzija i eksperimentalna primjena antivirusnih lijekova) može biti vrlo učinkovito kod oboljelih osoba.</w:t>
      </w:r>
      <w:r w:rsidR="00EB74E0" w:rsidRPr="00215C42">
        <w:rPr>
          <w:rFonts w:cs="Calibri"/>
          <w:shd w:val="clear" w:color="auto" w:fill="FFFFFF"/>
        </w:rPr>
        <w:t xml:space="preserve"> Karakteristični simptom ovog virusa je privremeni gubitak osjetila njuha i okusa. </w:t>
      </w:r>
    </w:p>
    <w:p w14:paraId="02F77121" w14:textId="77777777" w:rsidR="00954415" w:rsidRPr="00215C42" w:rsidRDefault="00954415" w:rsidP="00954415">
      <w:pPr>
        <w:pStyle w:val="Naslov3"/>
      </w:pPr>
      <w:bookmarkStart w:id="351" w:name="_Toc506379355"/>
      <w:bookmarkStart w:id="352" w:name="_Toc515446651"/>
      <w:bookmarkStart w:id="353" w:name="_Toc13211084"/>
      <w:bookmarkStart w:id="354" w:name="_Toc60230399"/>
      <w:bookmarkStart w:id="355" w:name="_Toc65151426"/>
      <w:bookmarkStart w:id="356" w:name="_Toc208210693"/>
      <w:bookmarkStart w:id="357" w:name="_Hlk52781845"/>
      <w:r w:rsidRPr="00215C42">
        <w:t>6.1.3. Prikaz utjecaja epidemija i pandemija na kritičnu infrastrukturu (KI)</w:t>
      </w:r>
      <w:bookmarkEnd w:id="351"/>
      <w:bookmarkEnd w:id="352"/>
      <w:bookmarkEnd w:id="353"/>
      <w:bookmarkEnd w:id="354"/>
      <w:bookmarkEnd w:id="355"/>
      <w:bookmarkEnd w:id="356"/>
    </w:p>
    <w:p w14:paraId="69BBA952" w14:textId="77777777" w:rsidR="00954415" w:rsidRPr="00215C42" w:rsidRDefault="00954415" w:rsidP="0095441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954415" w:rsidRPr="00215C42" w14:paraId="276DEF7C" w14:textId="77777777" w:rsidTr="00F93EA3">
        <w:trPr>
          <w:trHeight w:val="6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BA0AE" w14:textId="77777777" w:rsidR="00954415" w:rsidRPr="00215C42" w:rsidRDefault="00954415" w:rsidP="00F93EA3">
            <w:pPr>
              <w:spacing w:after="0" w:line="240" w:lineRule="auto"/>
              <w:jc w:val="center"/>
              <w:rPr>
                <w:b/>
                <w:sz w:val="20"/>
                <w:szCs w:val="20"/>
              </w:rPr>
            </w:pPr>
            <w:bookmarkStart w:id="358" w:name="_Hlk506281566"/>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027A6" w14:textId="77777777" w:rsidR="00954415" w:rsidRPr="00215C42" w:rsidRDefault="00954415" w:rsidP="00F93EA3">
            <w:pPr>
              <w:spacing w:after="0" w:line="240" w:lineRule="auto"/>
              <w:jc w:val="center"/>
              <w:rPr>
                <w:b/>
                <w:sz w:val="20"/>
                <w:szCs w:val="20"/>
              </w:rPr>
            </w:pPr>
            <w:r w:rsidRPr="00215C42">
              <w:rPr>
                <w:b/>
                <w:sz w:val="20"/>
                <w:szCs w:val="20"/>
              </w:rPr>
              <w:t>Sektor</w:t>
            </w:r>
          </w:p>
        </w:tc>
      </w:tr>
      <w:tr w:rsidR="00954415" w:rsidRPr="00215C42" w14:paraId="56F9D94E" w14:textId="77777777" w:rsidTr="00F93EA3">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93C44" w14:textId="77777777" w:rsidR="00954415" w:rsidRPr="00215C42" w:rsidRDefault="00954415" w:rsidP="00F93EA3">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9DCD7" w14:textId="77777777" w:rsidR="00954415" w:rsidRPr="00215C42" w:rsidRDefault="00954415" w:rsidP="00F93EA3">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954415" w:rsidRPr="00215C42" w14:paraId="31250E2D"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25DD3"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65559" w14:textId="77777777" w:rsidR="00954415" w:rsidRPr="00215C42" w:rsidRDefault="00954415" w:rsidP="00F93EA3">
            <w:pPr>
              <w:spacing w:after="0" w:line="240" w:lineRule="auto"/>
              <w:rPr>
                <w:sz w:val="20"/>
                <w:szCs w:val="20"/>
              </w:rPr>
            </w:pPr>
            <w:r w:rsidRPr="00215C42">
              <w:rPr>
                <w:sz w:val="20"/>
                <w:szCs w:val="20"/>
              </w:rPr>
              <w:t>Promet (cestovni, željeznički, zračni, pomorski i promet unutarnjim plovnim putevima)</w:t>
            </w:r>
          </w:p>
        </w:tc>
      </w:tr>
      <w:tr w:rsidR="00954415" w:rsidRPr="00215C42" w14:paraId="74A8696C"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D9BD4"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FF8CB" w14:textId="77777777" w:rsidR="00954415" w:rsidRPr="00215C42" w:rsidRDefault="00954415" w:rsidP="00F93EA3">
            <w:pPr>
              <w:spacing w:after="0" w:line="240" w:lineRule="auto"/>
              <w:rPr>
                <w:sz w:val="20"/>
                <w:szCs w:val="20"/>
              </w:rPr>
            </w:pPr>
            <w:r w:rsidRPr="00215C42">
              <w:rPr>
                <w:sz w:val="20"/>
                <w:szCs w:val="20"/>
              </w:rPr>
              <w:t>Zdravstvo (zdravstvena zaštita, proizvodnja, promet i nadzor nad lijekovima)</w:t>
            </w:r>
          </w:p>
        </w:tc>
      </w:tr>
      <w:tr w:rsidR="00954415" w:rsidRPr="00215C42" w14:paraId="5A4FBFA4"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140BA"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D2060" w14:textId="77777777" w:rsidR="00954415" w:rsidRPr="00215C42" w:rsidRDefault="00954415" w:rsidP="00F93EA3">
            <w:pPr>
              <w:spacing w:after="0" w:line="240" w:lineRule="auto"/>
              <w:rPr>
                <w:sz w:val="20"/>
                <w:szCs w:val="20"/>
              </w:rPr>
            </w:pPr>
            <w:r w:rsidRPr="00215C42">
              <w:rPr>
                <w:sz w:val="20"/>
                <w:szCs w:val="20"/>
              </w:rPr>
              <w:t>Vodno gospodarstvo (regulacijske i zaštitne vodne građevine i komunalne vodne građevine)</w:t>
            </w:r>
          </w:p>
        </w:tc>
      </w:tr>
      <w:tr w:rsidR="00954415" w:rsidRPr="00215C42" w14:paraId="7D56F47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DC55"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C75FB" w14:textId="77777777" w:rsidR="00954415" w:rsidRPr="00215C42" w:rsidRDefault="00954415" w:rsidP="00F93EA3">
            <w:pPr>
              <w:spacing w:after="0" w:line="240" w:lineRule="auto"/>
              <w:rPr>
                <w:sz w:val="20"/>
                <w:szCs w:val="20"/>
              </w:rPr>
            </w:pPr>
            <w:r w:rsidRPr="00215C42">
              <w:rPr>
                <w:sz w:val="20"/>
                <w:szCs w:val="20"/>
              </w:rPr>
              <w:t xml:space="preserve">Hrana (proizvodnja i opskrba hranom i sustav sigurnosti hrane, robne zalihe) </w:t>
            </w:r>
          </w:p>
        </w:tc>
      </w:tr>
      <w:tr w:rsidR="00954415" w:rsidRPr="00215C42" w14:paraId="5496EA0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EB5EF"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46CC" w14:textId="77777777" w:rsidR="00954415" w:rsidRPr="00215C42" w:rsidRDefault="00954415" w:rsidP="00F93EA3">
            <w:pPr>
              <w:spacing w:after="0" w:line="240" w:lineRule="auto"/>
              <w:rPr>
                <w:sz w:val="20"/>
                <w:szCs w:val="20"/>
              </w:rPr>
            </w:pPr>
            <w:r w:rsidRPr="00215C42">
              <w:rPr>
                <w:sz w:val="20"/>
                <w:szCs w:val="20"/>
              </w:rPr>
              <w:t>Financije (bankarstvo, burze, investicije, sustavi osiguranja i plaćanja)</w:t>
            </w:r>
          </w:p>
        </w:tc>
      </w:tr>
      <w:tr w:rsidR="00954415" w:rsidRPr="00215C42" w14:paraId="23C5B0F1"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E1525"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E022A" w14:textId="77777777" w:rsidR="00954415" w:rsidRPr="00215C42" w:rsidRDefault="00954415" w:rsidP="00F93EA3">
            <w:pPr>
              <w:spacing w:after="0" w:line="240" w:lineRule="auto"/>
              <w:rPr>
                <w:sz w:val="20"/>
                <w:szCs w:val="20"/>
              </w:rPr>
            </w:pPr>
            <w:r w:rsidRPr="00215C42">
              <w:rPr>
                <w:sz w:val="20"/>
                <w:szCs w:val="20"/>
              </w:rPr>
              <w:t>Proizvodnja, skladištenje i prijevoz opasnih tvari (kemijski, biološki, radiološki i nuklearni materijali)</w:t>
            </w:r>
          </w:p>
        </w:tc>
      </w:tr>
      <w:tr w:rsidR="00954415" w:rsidRPr="00215C42" w14:paraId="3D502242"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1E36A" w14:textId="77777777" w:rsidR="00954415" w:rsidRPr="00215C42" w:rsidRDefault="00954415" w:rsidP="00F93EA3">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E5FDB" w14:textId="77777777" w:rsidR="00954415" w:rsidRPr="00215C42" w:rsidRDefault="00954415" w:rsidP="00F93EA3">
            <w:pPr>
              <w:spacing w:after="0" w:line="240" w:lineRule="auto"/>
              <w:rPr>
                <w:sz w:val="20"/>
                <w:szCs w:val="20"/>
              </w:rPr>
            </w:pPr>
            <w:r w:rsidRPr="00215C42">
              <w:rPr>
                <w:sz w:val="20"/>
                <w:szCs w:val="20"/>
              </w:rPr>
              <w:t>Javne službe (osiguranje javnog reda i mira, zaštita i spašavanje, hitna medicinska pomoć)</w:t>
            </w:r>
          </w:p>
        </w:tc>
      </w:tr>
      <w:tr w:rsidR="00954415" w:rsidRPr="00215C42" w14:paraId="1CC512BF" w14:textId="77777777" w:rsidTr="00F93EA3">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F25AD" w14:textId="77777777" w:rsidR="00954415" w:rsidRPr="00215C42" w:rsidRDefault="00954415" w:rsidP="00F93EA3">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546AB" w14:textId="77777777" w:rsidR="00954415" w:rsidRPr="00215C42" w:rsidRDefault="00954415" w:rsidP="00F93EA3">
            <w:pPr>
              <w:spacing w:after="0" w:line="240" w:lineRule="auto"/>
              <w:rPr>
                <w:sz w:val="20"/>
                <w:szCs w:val="20"/>
              </w:rPr>
            </w:pPr>
            <w:r w:rsidRPr="00215C42">
              <w:rPr>
                <w:sz w:val="20"/>
                <w:szCs w:val="20"/>
              </w:rPr>
              <w:t>Nacionalni spomenici i vrijednosti</w:t>
            </w:r>
          </w:p>
        </w:tc>
      </w:tr>
    </w:tbl>
    <w:p w14:paraId="27CF0464" w14:textId="77777777" w:rsidR="00EB74E0" w:rsidRPr="00215C42" w:rsidRDefault="00EB74E0" w:rsidP="00954415">
      <w:pPr>
        <w:pStyle w:val="Naslov3"/>
        <w:spacing w:before="0"/>
      </w:pPr>
      <w:bookmarkStart w:id="359" w:name="_Toc506379356"/>
      <w:bookmarkStart w:id="360" w:name="_Toc515446652"/>
      <w:bookmarkStart w:id="361" w:name="_Toc13211085"/>
      <w:bookmarkStart w:id="362" w:name="_Toc60230400"/>
      <w:bookmarkStart w:id="363" w:name="_Toc65151427"/>
      <w:bookmarkStart w:id="364" w:name="_Hlk52781859"/>
      <w:bookmarkEnd w:id="357"/>
      <w:bookmarkEnd w:id="358"/>
    </w:p>
    <w:p w14:paraId="214D3A56" w14:textId="29CC9078" w:rsidR="00954415" w:rsidRPr="00215C42" w:rsidRDefault="00954415" w:rsidP="00954415">
      <w:pPr>
        <w:pStyle w:val="Naslov3"/>
        <w:spacing w:before="0"/>
      </w:pPr>
      <w:bookmarkStart w:id="365" w:name="_Toc208210694"/>
      <w:r w:rsidRPr="00215C42">
        <w:t>6.1.4. Kontekst – Epidemij</w:t>
      </w:r>
      <w:bookmarkEnd w:id="359"/>
      <w:bookmarkEnd w:id="360"/>
      <w:bookmarkEnd w:id="361"/>
      <w:r w:rsidRPr="00215C42">
        <w:t>e i pandemije</w:t>
      </w:r>
      <w:bookmarkEnd w:id="362"/>
      <w:bookmarkEnd w:id="363"/>
      <w:bookmarkEnd w:id="365"/>
    </w:p>
    <w:p w14:paraId="2AC3AAF8" w14:textId="77777777" w:rsidR="00954415" w:rsidRPr="00215C42" w:rsidRDefault="00954415" w:rsidP="00954415">
      <w:pPr>
        <w:widowControl w:val="0"/>
        <w:spacing w:after="0"/>
        <w:ind w:right="23"/>
        <w:rPr>
          <w:iCs/>
          <w:color w:val="000000"/>
          <w:szCs w:val="24"/>
        </w:rPr>
      </w:pPr>
    </w:p>
    <w:p w14:paraId="2F82A8A3" w14:textId="7B03411B" w:rsidR="00954415" w:rsidRPr="00215C42" w:rsidRDefault="00954415" w:rsidP="0050715E">
      <w:pPr>
        <w:rPr>
          <w:lang w:eastAsia="zh-CN"/>
        </w:rPr>
      </w:pPr>
      <w:bookmarkStart w:id="366" w:name="_Hlk506281611"/>
      <w:r w:rsidRPr="00215C42">
        <w:t xml:space="preserve">Osobe starije životne dobi, kronični bolesnici te dojenčad starosne su skupine koje su najsklonije komplikacijama pri zarazi. Epidemiju karakterizira iznenadno povećanje slučajeva neke zarazne bolesti, na određenom području, a ako dođe do širenja bolesti na veće područje nastaje pandemija. </w:t>
      </w:r>
      <w:bookmarkEnd w:id="366"/>
      <w:r w:rsidRPr="00215C42">
        <w:rPr>
          <w:lang w:eastAsia="zh-CN"/>
        </w:rPr>
        <w:t>Broj kroničnih bolesnika na području Općine nije poznat.</w:t>
      </w:r>
    </w:p>
    <w:p w14:paraId="46E5AC02" w14:textId="085FD2D0" w:rsidR="00EB74E0" w:rsidRPr="00215C42" w:rsidRDefault="00EB74E0" w:rsidP="0050715E">
      <w:pPr>
        <w:rPr>
          <w:lang w:eastAsia="zh-CN"/>
        </w:rPr>
      </w:pPr>
    </w:p>
    <w:p w14:paraId="4B99562C" w14:textId="4D65DA16" w:rsidR="00954415" w:rsidRPr="00215C42" w:rsidRDefault="00954415" w:rsidP="0050715E">
      <w:pPr>
        <w:pStyle w:val="Odlomakpopisa"/>
        <w:numPr>
          <w:ilvl w:val="0"/>
          <w:numId w:val="20"/>
        </w:numPr>
        <w:rPr>
          <w:b/>
          <w:bCs/>
        </w:rPr>
      </w:pPr>
      <w:bookmarkStart w:id="367" w:name="_Hlk52782292"/>
      <w:bookmarkEnd w:id="364"/>
      <w:proofErr w:type="spellStart"/>
      <w:r w:rsidRPr="00215C42">
        <w:rPr>
          <w:b/>
          <w:bCs/>
        </w:rPr>
        <w:t>Gripa</w:t>
      </w:r>
      <w:proofErr w:type="spellEnd"/>
      <w:r w:rsidRPr="00215C42">
        <w:rPr>
          <w:b/>
          <w:bCs/>
        </w:rPr>
        <w:t xml:space="preserve"> </w:t>
      </w:r>
      <w:proofErr w:type="spellStart"/>
      <w:r w:rsidRPr="00215C42">
        <w:rPr>
          <w:b/>
          <w:bCs/>
        </w:rPr>
        <w:t>ili</w:t>
      </w:r>
      <w:proofErr w:type="spellEnd"/>
      <w:r w:rsidRPr="00215C42">
        <w:rPr>
          <w:b/>
          <w:bCs/>
        </w:rPr>
        <w:t xml:space="preserve"> </w:t>
      </w:r>
      <w:r w:rsidR="000A660C" w:rsidRPr="00215C42">
        <w:rPr>
          <w:b/>
          <w:bCs/>
        </w:rPr>
        <w:t>influence</w:t>
      </w:r>
    </w:p>
    <w:p w14:paraId="6E9B2073" w14:textId="3CC1D15C" w:rsidR="000A660C" w:rsidRPr="00215C42" w:rsidRDefault="000A660C" w:rsidP="0050715E">
      <w:pPr>
        <w:ind w:left="360"/>
        <w:rPr>
          <w:bCs/>
        </w:rPr>
      </w:pPr>
      <w:r w:rsidRPr="00215C42">
        <w:rPr>
          <w:bCs/>
        </w:rPr>
        <w:lastRenderedPageBreak/>
        <w:t xml:space="preserve">U Hrvatskoj je tijekom sezone gripe 2024./2025., zaključno s 18. Svibnja 2025. godine pristiglo </w:t>
      </w:r>
      <w:r w:rsidR="001E677F" w:rsidRPr="00215C42">
        <w:rPr>
          <w:bCs/>
        </w:rPr>
        <w:t>44368 prijava oboljelih od gripe, pri čemu je u 20. I ujedno zadnjem tjednu tekuće sezone gripe zaprimljeno 16 prijava.</w:t>
      </w:r>
    </w:p>
    <w:bookmarkEnd w:id="367"/>
    <w:p w14:paraId="536B3902" w14:textId="167002A1" w:rsidR="00954415" w:rsidRPr="00215C42" w:rsidRDefault="001E677F" w:rsidP="0050715E">
      <w:pPr>
        <w:spacing w:after="0"/>
        <w:jc w:val="center"/>
      </w:pPr>
      <w:r w:rsidRPr="00215C42">
        <w:rPr>
          <w:noProof/>
          <w:lang w:eastAsia="hr-HR"/>
        </w:rPr>
        <w:drawing>
          <wp:inline distT="0" distB="0" distL="0" distR="0" wp14:anchorId="31B1229E" wp14:editId="77A19D98">
            <wp:extent cx="5759450" cy="3263714"/>
            <wp:effectExtent l="0" t="0" r="0" b="0"/>
            <wp:docPr id="246" name="Slika 246" descr="https://www.hzjz.hr/wp-content/uploads/2025/05/6-sez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hzjz.hr/wp-content/uploads/2025/05/6-sezon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263714"/>
                    </a:xfrm>
                    <a:prstGeom prst="rect">
                      <a:avLst/>
                    </a:prstGeom>
                    <a:noFill/>
                    <a:ln>
                      <a:noFill/>
                    </a:ln>
                  </pic:spPr>
                </pic:pic>
              </a:graphicData>
            </a:graphic>
          </wp:inline>
        </w:drawing>
      </w:r>
    </w:p>
    <w:p w14:paraId="70D32D33" w14:textId="77777777" w:rsidR="001E677F" w:rsidRPr="00215C42" w:rsidRDefault="001E677F" w:rsidP="0050715E">
      <w:pPr>
        <w:pStyle w:val="Opisslike"/>
        <w:spacing w:line="276" w:lineRule="auto"/>
        <w:jc w:val="center"/>
      </w:pPr>
      <w:bookmarkStart w:id="368" w:name="_Toc60230870"/>
      <w:bookmarkStart w:id="369" w:name="_Toc65151890"/>
      <w:bookmarkStart w:id="370" w:name="_Toc100648070"/>
    </w:p>
    <w:p w14:paraId="5376D366" w14:textId="035C9421" w:rsidR="00954415" w:rsidRPr="00215C42" w:rsidRDefault="00954415" w:rsidP="0050715E">
      <w:pPr>
        <w:pStyle w:val="Opisslike"/>
        <w:spacing w:line="276" w:lineRule="auto"/>
        <w:jc w:val="center"/>
      </w:pPr>
      <w:r w:rsidRPr="00215C42">
        <w:t xml:space="preserve">Grafikon </w:t>
      </w:r>
      <w:fldSimple w:instr=" SEQ Grafikon \* ARABIC ">
        <w:r w:rsidR="00BE7A59">
          <w:rPr>
            <w:noProof/>
          </w:rPr>
          <w:t>1</w:t>
        </w:r>
      </w:fldSimple>
      <w:r w:rsidRPr="00215C42">
        <w:t>: Prikaz tjednog kretanja gripe tijekom sezona</w:t>
      </w:r>
      <w:r w:rsidR="001E677F" w:rsidRPr="00215C42">
        <w:t xml:space="preserve"> 2019-2020</w:t>
      </w:r>
      <w:bookmarkEnd w:id="368"/>
      <w:bookmarkEnd w:id="369"/>
      <w:bookmarkEnd w:id="370"/>
      <w:r w:rsidR="001E677F" w:rsidRPr="00215C42">
        <w:t>, 2020-2021, 2021-2022, 2022-2023, 2023-2024, 2024-2025</w:t>
      </w:r>
    </w:p>
    <w:p w14:paraId="1098D7D5" w14:textId="0D0E6698" w:rsidR="00954415" w:rsidRPr="00215C42" w:rsidRDefault="00954415" w:rsidP="0050715E">
      <w:pPr>
        <w:spacing w:after="0"/>
        <w:jc w:val="center"/>
        <w:rPr>
          <w:sz w:val="20"/>
          <w:szCs w:val="20"/>
        </w:rPr>
      </w:pPr>
      <w:r w:rsidRPr="00215C42">
        <w:rPr>
          <w:sz w:val="20"/>
          <w:szCs w:val="20"/>
        </w:rPr>
        <w:t>Izvor: Hrvatsk</w:t>
      </w:r>
      <w:r w:rsidR="001E677F" w:rsidRPr="00215C42">
        <w:rPr>
          <w:sz w:val="20"/>
          <w:szCs w:val="20"/>
        </w:rPr>
        <w:t>i zavod za javno zdravstvo, 2024</w:t>
      </w:r>
      <w:r w:rsidRPr="00215C42">
        <w:rPr>
          <w:sz w:val="20"/>
          <w:szCs w:val="20"/>
        </w:rPr>
        <w:t>.</w:t>
      </w:r>
      <w:r w:rsidR="00F70CB1" w:rsidRPr="00215C42">
        <w:rPr>
          <w:sz w:val="20"/>
          <w:szCs w:val="20"/>
        </w:rPr>
        <w:t xml:space="preserve">/2025. </w:t>
      </w:r>
      <w:r w:rsidRPr="00215C42">
        <w:rPr>
          <w:sz w:val="20"/>
          <w:szCs w:val="20"/>
        </w:rPr>
        <w:t>god.</w:t>
      </w:r>
    </w:p>
    <w:p w14:paraId="529CCFCF" w14:textId="77777777" w:rsidR="00954415" w:rsidRPr="00215C42" w:rsidRDefault="00954415" w:rsidP="0050715E">
      <w:pPr>
        <w:spacing w:after="0"/>
      </w:pPr>
    </w:p>
    <w:p w14:paraId="3978CB3A" w14:textId="569BEC7D" w:rsidR="00EB74E0" w:rsidRPr="00215C42" w:rsidRDefault="00D85D98" w:rsidP="0050715E">
      <w:pPr>
        <w:spacing w:after="0"/>
      </w:pPr>
      <w:r w:rsidRPr="00215C42">
        <w:t>Tijekom tekuće sezone zaključno sa 20. Tjednom zbog gripe i njezinih komplikacija hospitalizirano je ukupno 2095 oboljelih (u istom razdoblju lanjske sezone 1426), od kojih je 138 na jedinicama intenzivnog liječenja (u istom razdoblju lanjske sezone 119). Uz sezonu gripe uobičajeno se povezuje tzv. višak smrti odnosno povećani broj umrlih u odnosu na broj umrlih izvan sezone gripe. To je posljedica činjenice da je gripa u određenim rizičnim skupinama kao što su osobe</w:t>
      </w:r>
      <w:r w:rsidR="00F122B8" w:rsidRPr="00215C42">
        <w:t xml:space="preserve"> u dobi od 65 godina i stariji,</w:t>
      </w:r>
      <w:r w:rsidRPr="00215C42">
        <w:t xml:space="preserve"> te kronični bolesnici neovisno o dobi, češće praćena komplikacijama i smrtnim ishodom. Teško je reći koliko stvarno osoba umre izravno ili, što je češće neizravno od gripe (kao posljedica pogoršanja osnovne bolesti ili komplikacije, poput upale pluća ili sepse).  Tijekom sezone je do sada prijavljeno 68 smrtnih ishoda zbog gripe i njezinih komplikacija. </w:t>
      </w:r>
      <w:r w:rsidR="00F122B8" w:rsidRPr="00215C42">
        <w:t xml:space="preserve">Prema podacima Nacionalnog referentnog centra za gripu Hrvatskog zavoda za javno zdravstvo u 20. tjednu je oko 0,5%  uzoraka pozitivnih na virus gripe A što, zajedno sa sporadičnim prijavama oboljelih, upućuje na vrlo nisku cirkulaciju virusa. </w:t>
      </w:r>
      <w:bookmarkStart w:id="371" w:name="_Hlk52783255"/>
    </w:p>
    <w:p w14:paraId="0F87A499" w14:textId="77777777" w:rsidR="00096E4F" w:rsidRPr="00215C42" w:rsidRDefault="00096E4F" w:rsidP="0050715E">
      <w:pPr>
        <w:spacing w:after="0"/>
      </w:pPr>
    </w:p>
    <w:p w14:paraId="1B4D9066" w14:textId="77777777" w:rsidR="00096E4F" w:rsidRPr="00215C42" w:rsidRDefault="00096E4F" w:rsidP="0050715E">
      <w:pPr>
        <w:spacing w:after="0"/>
      </w:pPr>
    </w:p>
    <w:p w14:paraId="09A95FF1" w14:textId="77777777" w:rsidR="00096E4F" w:rsidRPr="00215C42" w:rsidRDefault="00096E4F" w:rsidP="0050715E">
      <w:pPr>
        <w:spacing w:after="0"/>
      </w:pPr>
    </w:p>
    <w:p w14:paraId="767568EE" w14:textId="77777777" w:rsidR="00F122B8" w:rsidRPr="00215C42" w:rsidRDefault="00F122B8" w:rsidP="0050715E">
      <w:pPr>
        <w:spacing w:after="0"/>
      </w:pPr>
    </w:p>
    <w:bookmarkEnd w:id="371"/>
    <w:p w14:paraId="41D24D95" w14:textId="31C1D5EE" w:rsidR="00096E4F" w:rsidRPr="00215C42" w:rsidRDefault="00954415" w:rsidP="0050715E">
      <w:pPr>
        <w:pStyle w:val="Odlomakpopisa"/>
        <w:numPr>
          <w:ilvl w:val="0"/>
          <w:numId w:val="20"/>
        </w:numPr>
        <w:rPr>
          <w:rFonts w:cs="Calibri"/>
          <w:b/>
          <w:bCs/>
          <w:szCs w:val="24"/>
          <w:lang w:eastAsia="zh-CN"/>
        </w:rPr>
      </w:pPr>
      <w:proofErr w:type="spellStart"/>
      <w:proofErr w:type="gramStart"/>
      <w:r w:rsidRPr="00215C42">
        <w:rPr>
          <w:rFonts w:cs="Calibri"/>
          <w:b/>
          <w:bCs/>
          <w:szCs w:val="24"/>
          <w:lang w:eastAsia="zh-CN"/>
        </w:rPr>
        <w:lastRenderedPageBreak/>
        <w:t>Koronavirus</w:t>
      </w:r>
      <w:proofErr w:type="spellEnd"/>
      <w:r w:rsidR="003C074D" w:rsidRPr="00215C42">
        <w:rPr>
          <w:rFonts w:cs="Calibri"/>
          <w:b/>
          <w:bCs/>
          <w:szCs w:val="24"/>
          <w:lang w:eastAsia="zh-CN"/>
        </w:rPr>
        <w:t xml:space="preserve"> </w:t>
      </w:r>
      <w:r w:rsidRPr="00215C42">
        <w:rPr>
          <w:rFonts w:cs="Calibri"/>
          <w:b/>
          <w:bCs/>
          <w:szCs w:val="24"/>
          <w:lang w:eastAsia="zh-CN"/>
        </w:rPr>
        <w:t xml:space="preserve"> </w:t>
      </w:r>
      <w:proofErr w:type="spellStart"/>
      <w:r w:rsidRPr="00215C42">
        <w:rPr>
          <w:rFonts w:cs="Calibri"/>
          <w:b/>
          <w:bCs/>
          <w:szCs w:val="24"/>
          <w:lang w:eastAsia="zh-CN"/>
        </w:rPr>
        <w:t>ili</w:t>
      </w:r>
      <w:proofErr w:type="spellEnd"/>
      <w:proofErr w:type="gramEnd"/>
      <w:r w:rsidRPr="00215C42">
        <w:rPr>
          <w:rFonts w:cs="Calibri"/>
          <w:b/>
          <w:bCs/>
          <w:szCs w:val="24"/>
          <w:lang w:eastAsia="zh-CN"/>
        </w:rPr>
        <w:t xml:space="preserve"> </w:t>
      </w:r>
      <w:r w:rsidR="003C074D" w:rsidRPr="00215C42">
        <w:rPr>
          <w:rFonts w:cs="Calibri"/>
          <w:b/>
          <w:bCs/>
          <w:szCs w:val="24"/>
          <w:lang w:eastAsia="zh-CN"/>
        </w:rPr>
        <w:t xml:space="preserve"> </w:t>
      </w:r>
      <w:r w:rsidRPr="00215C42">
        <w:rPr>
          <w:rFonts w:cs="Calibri"/>
          <w:b/>
          <w:bCs/>
          <w:szCs w:val="24"/>
          <w:lang w:eastAsia="zh-CN"/>
        </w:rPr>
        <w:t>COVID – 19</w:t>
      </w:r>
    </w:p>
    <w:p w14:paraId="3BD56C57" w14:textId="77777777" w:rsidR="00954415" w:rsidRPr="00215C42" w:rsidRDefault="00954415" w:rsidP="0050715E">
      <w:pPr>
        <w:rPr>
          <w:rFonts w:cs="Calibri"/>
          <w:shd w:val="clear" w:color="auto" w:fill="FFFFFF"/>
        </w:rPr>
      </w:pPr>
      <w:r w:rsidRPr="00215C42">
        <w:rPr>
          <w:rFonts w:cs="Calibri"/>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05AA0BE4" w14:textId="77777777" w:rsidR="00954415" w:rsidRPr="00215C42" w:rsidRDefault="00954415" w:rsidP="0050715E">
      <w:pPr>
        <w:rPr>
          <w:rFonts w:cs="Calibri"/>
          <w:shd w:val="clear" w:color="auto" w:fill="FFFFFF"/>
        </w:rPr>
      </w:pPr>
      <w:r w:rsidRPr="00215C42">
        <w:rPr>
          <w:rFonts w:cs="Calibri"/>
          <w:shd w:val="clear" w:color="auto" w:fill="FFFFFF"/>
        </w:rPr>
        <w:t>Čini se da je bolest u djece relativno rijetka i blaga. Velika studija iz Kine sugerira da je nešto više od 2% slučajeva mlađih od 18 godina. Od toga, manje od 3% razvilo je teški oblik bolesti.</w:t>
      </w:r>
    </w:p>
    <w:p w14:paraId="6796EBD6" w14:textId="2F6E26E2" w:rsidR="00954415" w:rsidRPr="00215C42" w:rsidRDefault="00954415" w:rsidP="0050715E">
      <w:pPr>
        <w:rPr>
          <w:rFonts w:cs="Calibri"/>
          <w:shd w:val="clear" w:color="auto" w:fill="FFFFFF"/>
        </w:rPr>
      </w:pPr>
      <w:r w:rsidRPr="00215C42">
        <w:rPr>
          <w:rFonts w:cs="Calibri"/>
          <w:shd w:val="clear" w:color="auto" w:fill="FFFFFF"/>
        </w:rPr>
        <w:t>Trudnicama se savjetuje pridržavanje istih mjera opreza u prevenciji COVID-19, uključujući redovito pranje ruku, izbjegavanje kontakta s bolesnim osobama i samoizolaciju u slučaju pojave bilo kakvih respiratornih simptoma, te da se telefonom za savjet obrate nadležnom liječniku.</w:t>
      </w:r>
    </w:p>
    <w:p w14:paraId="23E271EC" w14:textId="4D9BA066" w:rsidR="00954415" w:rsidRPr="00215C42" w:rsidRDefault="00954415" w:rsidP="0050715E">
      <w:pPr>
        <w:rPr>
          <w:rFonts w:cs="Calibri"/>
          <w:shd w:val="clear" w:color="auto" w:fill="FFFFFF"/>
        </w:rPr>
      </w:pPr>
      <w:r w:rsidRPr="00215C42">
        <w:rPr>
          <w:rFonts w:cs="Calibri"/>
          <w:shd w:val="clear" w:color="auto" w:fill="FFFFFF"/>
        </w:rPr>
        <w:t>Osoba koja je bila u bliskom kontaktu s oboljelim od COVID-19 bit će stavljena pod aktivni nadzor u samoizolaciji/kućnoj karanteni. To znači da će osoba biti u samoizolaciji kod kuće, mjeriti tjelesnu temperaturu jednom dnevno te biti u svakodnevnom kontaktu s nadležnim epidemiologom. Ako osoba pod zdravstvenim nadzorom razvije znakove respiratorne bolesti, epidemiolog koji provodi nadzor postupit će u skladu sa sumnjom na COVID-19 (dogovara se transport u bolnicu radi dijagnostike i liječenja), a kontakti se stavljaju pod zdravstveni nadzor. Zdravstveni nadzor završava po isteku 14 dana od zadnjeg kontakta s oboljelim.</w:t>
      </w:r>
    </w:p>
    <w:p w14:paraId="2242A3CF" w14:textId="7192EF4C" w:rsidR="005835F4" w:rsidRPr="00215C42" w:rsidRDefault="00954415" w:rsidP="0050715E">
      <w:pPr>
        <w:rPr>
          <w:rFonts w:cs="Calibri"/>
          <w:shd w:val="clear" w:color="auto" w:fill="FFFFFF"/>
        </w:rPr>
      </w:pPr>
      <w:r w:rsidRPr="00215C42">
        <w:rPr>
          <w:rFonts w:cs="Calibri"/>
          <w:shd w:val="clear" w:color="auto" w:fill="FFFFFF"/>
        </w:rPr>
        <w:t>Dva glavna razloga za brzi porast broja slučajeva su prijenos virusa s osobe na osobu i poboljšanje sposobnosti otkrivanja novih slučajeva.</w:t>
      </w:r>
    </w:p>
    <w:p w14:paraId="4A936C93" w14:textId="7C8283F8" w:rsidR="00513A94" w:rsidRPr="00215C42" w:rsidRDefault="00954415" w:rsidP="00F70CB1">
      <w:pPr>
        <w:pStyle w:val="Naslov3"/>
      </w:pPr>
      <w:bookmarkStart w:id="372" w:name="_Toc506379357"/>
      <w:bookmarkStart w:id="373" w:name="_Toc515446653"/>
      <w:bookmarkStart w:id="374" w:name="_Toc13211086"/>
      <w:bookmarkStart w:id="375" w:name="_Toc60230401"/>
      <w:bookmarkStart w:id="376" w:name="_Toc65151428"/>
      <w:bookmarkStart w:id="377" w:name="_Toc208210695"/>
      <w:bookmarkStart w:id="378" w:name="_Hlk52783774"/>
      <w:r w:rsidRPr="00215C42">
        <w:t xml:space="preserve">6.1.5. Uzrok epidemije na području </w:t>
      </w:r>
      <w:bookmarkEnd w:id="372"/>
      <w:bookmarkEnd w:id="373"/>
      <w:bookmarkEnd w:id="374"/>
      <w:r w:rsidRPr="00215C42">
        <w:t>Općine</w:t>
      </w:r>
      <w:bookmarkEnd w:id="375"/>
      <w:bookmarkEnd w:id="376"/>
      <w:bookmarkEnd w:id="377"/>
    </w:p>
    <w:p w14:paraId="360DCE7C" w14:textId="77777777" w:rsidR="00F70CB1" w:rsidRPr="00215C42" w:rsidRDefault="00F70CB1" w:rsidP="00F70CB1"/>
    <w:p w14:paraId="6E7C71E2" w14:textId="77777777" w:rsidR="00954415" w:rsidRPr="00215C42" w:rsidRDefault="00954415" w:rsidP="0050715E">
      <w:pPr>
        <w:pStyle w:val="Odlomakpopisa"/>
        <w:numPr>
          <w:ilvl w:val="0"/>
          <w:numId w:val="20"/>
        </w:numPr>
        <w:rPr>
          <w:b/>
          <w:bCs/>
        </w:rPr>
      </w:pPr>
      <w:proofErr w:type="spellStart"/>
      <w:r w:rsidRPr="00215C42">
        <w:rPr>
          <w:b/>
          <w:bCs/>
        </w:rPr>
        <w:t>Gripa</w:t>
      </w:r>
      <w:proofErr w:type="spellEnd"/>
      <w:r w:rsidRPr="00215C42">
        <w:rPr>
          <w:b/>
          <w:bCs/>
        </w:rPr>
        <w:t xml:space="preserve"> </w:t>
      </w:r>
      <w:proofErr w:type="spellStart"/>
      <w:r w:rsidRPr="00215C42">
        <w:rPr>
          <w:b/>
          <w:bCs/>
        </w:rPr>
        <w:t>ili</w:t>
      </w:r>
      <w:proofErr w:type="spellEnd"/>
      <w:r w:rsidRPr="00215C42">
        <w:rPr>
          <w:b/>
          <w:bCs/>
        </w:rPr>
        <w:t xml:space="preserve"> </w:t>
      </w:r>
      <w:proofErr w:type="spellStart"/>
      <w:r w:rsidRPr="00215C42">
        <w:rPr>
          <w:b/>
          <w:bCs/>
        </w:rPr>
        <w:t>influenca</w:t>
      </w:r>
      <w:proofErr w:type="spellEnd"/>
    </w:p>
    <w:p w14:paraId="3729E742" w14:textId="77777777" w:rsidR="00954415" w:rsidRPr="00215C42" w:rsidRDefault="00954415" w:rsidP="0050715E">
      <w:r w:rsidRPr="00215C42">
        <w:t xml:space="preserve">Postoje tri virusa gripe ili influence (A, B i C). Na površini </w:t>
      </w:r>
      <w:proofErr w:type="spellStart"/>
      <w:r w:rsidRPr="00215C42">
        <w:t>lipidne</w:t>
      </w:r>
      <w:proofErr w:type="spellEnd"/>
      <w:r w:rsidRPr="00215C42">
        <w:t xml:space="preserve"> ovojnice nalaze se dva osnovna virusna antigena – </w:t>
      </w:r>
      <w:proofErr w:type="spellStart"/>
      <w:r w:rsidRPr="00215C42">
        <w:t>hemaglutinin</w:t>
      </w:r>
      <w:proofErr w:type="spellEnd"/>
      <w:r w:rsidRPr="00215C42">
        <w:t xml:space="preserve"> (H) i </w:t>
      </w:r>
      <w:proofErr w:type="spellStart"/>
      <w:r w:rsidRPr="00215C42">
        <w:t>neuraminidaza</w:t>
      </w:r>
      <w:proofErr w:type="spellEnd"/>
      <w:r w:rsidRPr="00215C42">
        <w:t xml:space="preserve"> (N). Oni nisu stabilni, stalno mijenjaju 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46E752B8" w14:textId="335D4033" w:rsidR="00FF33C6" w:rsidRPr="00215C42" w:rsidRDefault="00954415" w:rsidP="0050715E">
      <w:pPr>
        <w:shd w:val="clear" w:color="auto" w:fill="FFFFFF"/>
        <w:spacing w:after="150"/>
        <w:rPr>
          <w:rFonts w:eastAsia="Times New Roman" w:cs="Calibri"/>
          <w:szCs w:val="24"/>
          <w:lang w:eastAsia="hr-HR"/>
        </w:rPr>
      </w:pPr>
      <w:r w:rsidRPr="00215C42">
        <w:rPr>
          <w:rFonts w:eastAsia="Times New Roman" w:cs="Calibri"/>
          <w:szCs w:val="24"/>
          <w:lang w:eastAsia="hr-HR"/>
        </w:rPr>
        <w:t>Prema podacima Europskog centra za sprečavanje i suzbijanje bolesti (ECDC), i u ostalim državama Europske unije se bilježi porast u intenzitetu gripe, uz prisutnu cirkulaciju oba podtipa virusa gripe A. Većina hospitaliziranih laboratorijski potvrđenih slučajeva gripe povezana je s virusom A/H1N1/pdm09 te pripadaju dobnoj skupini od 15-64 godine.</w:t>
      </w:r>
    </w:p>
    <w:p w14:paraId="0558ADBC" w14:textId="77777777" w:rsidR="00954415" w:rsidRPr="00215C42" w:rsidRDefault="00954415" w:rsidP="0050715E">
      <w:pPr>
        <w:pStyle w:val="Odlomakpopisa"/>
        <w:numPr>
          <w:ilvl w:val="0"/>
          <w:numId w:val="20"/>
        </w:numPr>
        <w:rPr>
          <w:rFonts w:cs="Calibri"/>
          <w:b/>
          <w:bCs/>
          <w:szCs w:val="24"/>
          <w:lang w:eastAsia="zh-CN"/>
        </w:rPr>
      </w:pPr>
      <w:proofErr w:type="spellStart"/>
      <w:r w:rsidRPr="00215C42">
        <w:rPr>
          <w:rFonts w:cs="Calibri"/>
          <w:b/>
          <w:bCs/>
          <w:szCs w:val="24"/>
          <w:lang w:eastAsia="zh-CN"/>
        </w:rPr>
        <w:lastRenderedPageBreak/>
        <w:t>Koronavirus</w:t>
      </w:r>
      <w:proofErr w:type="spellEnd"/>
      <w:r w:rsidRPr="00215C42">
        <w:rPr>
          <w:rFonts w:cs="Calibri"/>
          <w:b/>
          <w:bCs/>
          <w:szCs w:val="24"/>
          <w:lang w:eastAsia="zh-CN"/>
        </w:rPr>
        <w:t xml:space="preserve"> </w:t>
      </w:r>
      <w:proofErr w:type="spellStart"/>
      <w:r w:rsidRPr="00215C42">
        <w:rPr>
          <w:rFonts w:cs="Calibri"/>
          <w:b/>
          <w:bCs/>
          <w:szCs w:val="24"/>
          <w:lang w:eastAsia="zh-CN"/>
        </w:rPr>
        <w:t>ili</w:t>
      </w:r>
      <w:proofErr w:type="spellEnd"/>
      <w:r w:rsidRPr="00215C42">
        <w:rPr>
          <w:rFonts w:cs="Calibri"/>
          <w:b/>
          <w:bCs/>
          <w:szCs w:val="24"/>
          <w:lang w:eastAsia="zh-CN"/>
        </w:rPr>
        <w:t xml:space="preserve"> COVID – 19</w:t>
      </w:r>
    </w:p>
    <w:p w14:paraId="360DAE95" w14:textId="77777777" w:rsidR="00954415" w:rsidRPr="00215C42" w:rsidRDefault="00954415" w:rsidP="0050715E">
      <w:pPr>
        <w:rPr>
          <w:rFonts w:cs="Calibri"/>
          <w:shd w:val="clear" w:color="auto" w:fill="FFFFFF"/>
        </w:rPr>
      </w:pPr>
      <w:proofErr w:type="spellStart"/>
      <w:r w:rsidRPr="00215C42">
        <w:rPr>
          <w:rFonts w:cs="Calibri"/>
          <w:shd w:val="clear" w:color="auto" w:fill="FFFFFF"/>
        </w:rPr>
        <w:t>Koronavirusi</w:t>
      </w:r>
      <w:proofErr w:type="spellEnd"/>
      <w:r w:rsidRPr="00215C42">
        <w:rPr>
          <w:rFonts w:cs="Calibri"/>
          <w:shd w:val="clear" w:color="auto" w:fill="FFFFFF"/>
        </w:rPr>
        <w:t xml:space="preserve"> su virusi koji cirkuliraju među životinjama no neki od njih mogu prijeći na ljude. Nakon što prijeđu sa životinja na čovjeka mogu se prenositi među ljudima.</w:t>
      </w:r>
    </w:p>
    <w:p w14:paraId="45EF6731" w14:textId="77777777" w:rsidR="00954415" w:rsidRPr="00215C42" w:rsidRDefault="00954415" w:rsidP="0050715E">
      <w:pPr>
        <w:pStyle w:val="Naslov4"/>
      </w:pPr>
      <w:bookmarkStart w:id="379" w:name="_Toc506379358"/>
      <w:bookmarkStart w:id="380" w:name="_Toc515446654"/>
      <w:bookmarkStart w:id="381" w:name="_Toc13211087"/>
      <w:bookmarkStart w:id="382" w:name="_Toc60230402"/>
      <w:bookmarkStart w:id="383" w:name="_Toc65151429"/>
      <w:bookmarkStart w:id="384" w:name="_Toc208210696"/>
      <w:bookmarkStart w:id="385" w:name="_Hlk52783829"/>
      <w:bookmarkEnd w:id="378"/>
      <w:r w:rsidRPr="00215C42">
        <w:t>6.1.5.1. Razvoj događaja koji prethodi velikoj nesreći uslijed epidemije</w:t>
      </w:r>
      <w:bookmarkEnd w:id="379"/>
      <w:bookmarkEnd w:id="380"/>
      <w:bookmarkEnd w:id="381"/>
      <w:bookmarkEnd w:id="382"/>
      <w:bookmarkEnd w:id="383"/>
      <w:bookmarkEnd w:id="384"/>
    </w:p>
    <w:p w14:paraId="0C568D35" w14:textId="77777777" w:rsidR="00954415" w:rsidRPr="00215C42" w:rsidRDefault="00954415" w:rsidP="0050715E">
      <w:pPr>
        <w:spacing w:after="0"/>
      </w:pPr>
    </w:p>
    <w:p w14:paraId="6F73EBE3" w14:textId="77777777" w:rsidR="00954415" w:rsidRPr="00215C42" w:rsidRDefault="00954415" w:rsidP="0050715E">
      <w:pPr>
        <w:pStyle w:val="Odlomakpopisa"/>
        <w:numPr>
          <w:ilvl w:val="0"/>
          <w:numId w:val="20"/>
        </w:numPr>
        <w:rPr>
          <w:b/>
          <w:bCs/>
        </w:rPr>
      </w:pPr>
      <w:proofErr w:type="spellStart"/>
      <w:r w:rsidRPr="00215C42">
        <w:rPr>
          <w:b/>
          <w:bCs/>
        </w:rPr>
        <w:t>Gripa</w:t>
      </w:r>
      <w:proofErr w:type="spellEnd"/>
      <w:r w:rsidRPr="00215C42">
        <w:rPr>
          <w:b/>
          <w:bCs/>
        </w:rPr>
        <w:t xml:space="preserve"> </w:t>
      </w:r>
      <w:proofErr w:type="spellStart"/>
      <w:r w:rsidRPr="00215C42">
        <w:rPr>
          <w:b/>
          <w:bCs/>
        </w:rPr>
        <w:t>ili</w:t>
      </w:r>
      <w:proofErr w:type="spellEnd"/>
      <w:r w:rsidRPr="00215C42">
        <w:rPr>
          <w:b/>
          <w:bCs/>
        </w:rPr>
        <w:t xml:space="preserve"> </w:t>
      </w:r>
      <w:proofErr w:type="spellStart"/>
      <w:r w:rsidRPr="00215C42">
        <w:rPr>
          <w:b/>
          <w:bCs/>
        </w:rPr>
        <w:t>influenca</w:t>
      </w:r>
      <w:proofErr w:type="spellEnd"/>
    </w:p>
    <w:p w14:paraId="4D2D682A" w14:textId="77777777" w:rsidR="00954415" w:rsidRPr="00215C42" w:rsidRDefault="00954415" w:rsidP="0050715E">
      <w:bookmarkStart w:id="386" w:name="_Hlk506282132"/>
      <w:r w:rsidRPr="00215C42">
        <w:t>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w:t>
      </w:r>
    </w:p>
    <w:p w14:paraId="6201E11B" w14:textId="77777777" w:rsidR="00954415" w:rsidRPr="00215C42" w:rsidRDefault="00954415" w:rsidP="0050715E">
      <w:r w:rsidRPr="00215C42">
        <w:t xml:space="preserve">Simptomi gripe počinju obično nakon 24 – 48 sati nakon inkubacije i nastaju iznenada. </w:t>
      </w:r>
      <w:proofErr w:type="spellStart"/>
      <w:r w:rsidRPr="00215C42">
        <w:t>Tresavica</w:t>
      </w:r>
      <w:proofErr w:type="spellEnd"/>
      <w:r w:rsidRPr="00215C42">
        <w:t>, osjećaj zimice, bolovi u mišićima i ekstremitetima, leđima, vratu te ostatku tijela, najčešće su prvi znakovi bolesti. Zatim se javlja glavobolja s vrlo često popratnim bolovima oko ili iza očiju, osobito kod pokretanja očnih jabučica i potom vrlo brzo vrućica koja se u prva tri dana najčešće kreće oko 38 - 39</w:t>
      </w:r>
      <w:r w:rsidRPr="00215C42">
        <w:rPr>
          <w:rFonts w:cs="Calibri"/>
        </w:rPr>
        <w:t>°</w:t>
      </w:r>
      <w:r w:rsidRPr="00215C42">
        <w:t xml:space="preserve">C. Oboljeli se osjećaju doista bolesno i malaksalo i najčešće ih ovi simptomi primoraju na ostanak u krevetu. Navedeni simptomi obično traju 3 – 5 dana. </w:t>
      </w:r>
    </w:p>
    <w:p w14:paraId="7D25BE71" w14:textId="77777777" w:rsidR="00954415" w:rsidRPr="00215C42" w:rsidRDefault="00954415" w:rsidP="0050715E">
      <w:bookmarkStart w:id="387" w:name="_Hlk491085407"/>
      <w:r w:rsidRPr="00215C42">
        <w:t xml:space="preserve">Za gripu je karakteristična pojava navedenih tzv. općih simptoma, a zatim pojava simptoma dišnih puteva. Simptomi dišnih puteva javljaju se 1 – 3 dana nakon početka općih simptoma bolesti, a očituju se umjerenim „grebanjem“ i osjećajem boli u ždrijelu, suhim kašljem, začepljenošću i curenjem prozirnog sekreta iz nosa. Tek nekoliko dana kasnije, kašalj može biti produktivan (javlja se oskudno iskašljavanje manje količine sluzavo bijelog sekreta) iz dišnih puteva. Koža oboljelih je najčešće užarena i crvena, sluznice suhe i ispucale, a bjeloočnice crvene, dok oči počinju suziti. </w:t>
      </w:r>
    </w:p>
    <w:p w14:paraId="5430699B" w14:textId="60503F97" w:rsidR="00096E4F" w:rsidRPr="00215C42" w:rsidRDefault="00954415" w:rsidP="0050715E">
      <w:r w:rsidRPr="00215C42">
        <w:t>Djeca mogu uz navedene simptome imati mučninu, povraćanje te probleme s probavom. Osnovni, opći simptomi bolesti traju 3 – 5 dana, ali kašalj uz malaksalost i osjećaj umora može potrajati te se nakon smirivanja osnovnih simptoma bolesti zadržati i nekoliko tjedana</w:t>
      </w:r>
      <w:bookmarkEnd w:id="387"/>
      <w:r w:rsidRPr="00215C42">
        <w:t>.</w:t>
      </w:r>
      <w:bookmarkEnd w:id="386"/>
    </w:p>
    <w:p w14:paraId="4D6833F0" w14:textId="6E09E8E6" w:rsidR="00954415" w:rsidRPr="00215C42" w:rsidRDefault="00954415" w:rsidP="0050715E">
      <w:pPr>
        <w:rPr>
          <w:rFonts w:cs="Calibri"/>
          <w:b/>
          <w:bCs/>
          <w:szCs w:val="24"/>
          <w:lang w:eastAsia="zh-CN"/>
        </w:rPr>
      </w:pPr>
      <w:proofErr w:type="spellStart"/>
      <w:r w:rsidRPr="00215C42">
        <w:rPr>
          <w:rFonts w:cs="Calibri"/>
          <w:b/>
          <w:bCs/>
          <w:szCs w:val="24"/>
          <w:lang w:eastAsia="zh-CN"/>
        </w:rPr>
        <w:t>Koronavirus</w:t>
      </w:r>
      <w:proofErr w:type="spellEnd"/>
      <w:r w:rsidRPr="00215C42">
        <w:rPr>
          <w:rFonts w:cs="Calibri"/>
          <w:b/>
          <w:bCs/>
          <w:szCs w:val="24"/>
          <w:lang w:eastAsia="zh-CN"/>
        </w:rPr>
        <w:t xml:space="preserve"> ili COVID – 19</w:t>
      </w:r>
    </w:p>
    <w:p w14:paraId="319D6A03"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31. </w:t>
      </w:r>
      <w:proofErr w:type="spellStart"/>
      <w:r w:rsidRPr="00215C42">
        <w:rPr>
          <w:rFonts w:cs="Calibri"/>
          <w:sz w:val="24"/>
          <w:szCs w:val="24"/>
          <w:shd w:val="clear" w:color="auto" w:fill="FFFFFF"/>
        </w:rPr>
        <w:t>prosinca</w:t>
      </w:r>
      <w:proofErr w:type="spellEnd"/>
      <w:r w:rsidRPr="00215C42">
        <w:rPr>
          <w:rFonts w:cs="Calibri"/>
          <w:sz w:val="24"/>
          <w:szCs w:val="24"/>
          <w:shd w:val="clear" w:color="auto" w:fill="FFFFFF"/>
        </w:rPr>
        <w:t xml:space="preserve"> 2019. </w:t>
      </w:r>
      <w:proofErr w:type="spellStart"/>
      <w:r w:rsidRPr="00215C42">
        <w:rPr>
          <w:rFonts w:cs="Calibri"/>
          <w:sz w:val="24"/>
          <w:szCs w:val="24"/>
          <w:shd w:val="clear" w:color="auto" w:fill="FFFFFF"/>
        </w:rPr>
        <w:t>Kineske</w:t>
      </w:r>
      <w:proofErr w:type="spellEnd"/>
      <w:r w:rsidRPr="00215C42">
        <w:rPr>
          <w:rFonts w:cs="Calibri"/>
          <w:sz w:val="24"/>
          <w:szCs w:val="24"/>
          <w:shd w:val="clear" w:color="auto" w:fill="FFFFFF"/>
        </w:rPr>
        <w:t xml:space="preserve"> vlasti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objavile</w:t>
      </w:r>
      <w:proofErr w:type="spellEnd"/>
      <w:r w:rsidRPr="00215C42">
        <w:rPr>
          <w:rFonts w:cs="Calibri"/>
          <w:sz w:val="24"/>
          <w:szCs w:val="24"/>
          <w:shd w:val="clear" w:color="auto" w:fill="FFFFFF"/>
        </w:rPr>
        <w:t xml:space="preserve"> da je </w:t>
      </w:r>
      <w:proofErr w:type="spellStart"/>
      <w:r w:rsidRPr="00215C42">
        <w:rPr>
          <w:rFonts w:cs="Calibri"/>
          <w:sz w:val="24"/>
          <w:szCs w:val="24"/>
          <w:shd w:val="clear" w:color="auto" w:fill="FFFFFF"/>
        </w:rPr>
        <w:t>zabilježeno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grupiranje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oboljelih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od</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upale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pluća</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Gradu</w:t>
      </w:r>
      <w:proofErr w:type="spellEnd"/>
      <w:r w:rsidRPr="00215C42">
        <w:rPr>
          <w:rFonts w:cs="Calibri"/>
          <w:sz w:val="24"/>
          <w:szCs w:val="24"/>
          <w:shd w:val="clear" w:color="auto" w:fill="FFFFFF"/>
        </w:rPr>
        <w:t xml:space="preserve"> Wuhan, u </w:t>
      </w:r>
      <w:proofErr w:type="spellStart"/>
      <w:r w:rsidRPr="00215C42">
        <w:rPr>
          <w:rFonts w:cs="Calibri"/>
          <w:sz w:val="24"/>
          <w:szCs w:val="24"/>
          <w:shd w:val="clear" w:color="auto" w:fill="FFFFFF"/>
        </w:rPr>
        <w:t>provinciji</w:t>
      </w:r>
      <w:proofErr w:type="spellEnd"/>
      <w:r w:rsidRPr="00215C42">
        <w:rPr>
          <w:rFonts w:cs="Calibri"/>
          <w:sz w:val="24"/>
          <w:szCs w:val="24"/>
          <w:shd w:val="clear" w:color="auto" w:fill="FFFFFF"/>
        </w:rPr>
        <w:t xml:space="preserve"> Hubei. </w:t>
      </w:r>
      <w:proofErr w:type="spellStart"/>
      <w:r w:rsidRPr="00215C42">
        <w:rPr>
          <w:rFonts w:cs="Calibri"/>
          <w:sz w:val="24"/>
          <w:szCs w:val="24"/>
          <w:shd w:val="clear" w:color="auto" w:fill="FFFFFF"/>
        </w:rPr>
        <w:t>Oboljeli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razvili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simptome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povišene</w:t>
      </w:r>
      <w:proofErr w:type="spellEnd"/>
      <w:r w:rsidRPr="00215C42">
        <w:rPr>
          <w:rFonts w:cs="Calibri"/>
          <w:sz w:val="24"/>
          <w:szCs w:val="24"/>
          <w:shd w:val="clear" w:color="auto" w:fill="FFFFFF"/>
        </w:rPr>
        <w:t xml:space="preserve"> temperature, </w:t>
      </w:r>
      <w:proofErr w:type="spellStart"/>
      <w:r w:rsidRPr="00215C42">
        <w:rPr>
          <w:rFonts w:cs="Calibri"/>
          <w:sz w:val="24"/>
          <w:szCs w:val="24"/>
          <w:shd w:val="clear" w:color="auto" w:fill="FFFFFF"/>
        </w:rPr>
        <w:t>kašlja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otežanog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disanja</w:t>
      </w:r>
      <w:proofErr w:type="spellEnd"/>
      <w:r w:rsidRPr="00215C42">
        <w:rPr>
          <w:rFonts w:cs="Calibri"/>
          <w:sz w:val="24"/>
          <w:szCs w:val="24"/>
          <w:shd w:val="clear" w:color="auto" w:fill="FFFFFF"/>
        </w:rPr>
        <w:t xml:space="preserve"> s </w:t>
      </w:r>
      <w:proofErr w:type="spellStart"/>
      <w:r w:rsidRPr="00215C42">
        <w:rPr>
          <w:rFonts w:cs="Calibri"/>
          <w:sz w:val="24"/>
          <w:szCs w:val="24"/>
          <w:shd w:val="clear" w:color="auto" w:fill="FFFFFF"/>
        </w:rPr>
        <w:t>pozitivnim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nalazom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plućima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dokazanim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radiološkom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pretragom</w:t>
      </w:r>
      <w:proofErr w:type="spellEnd"/>
      <w:r w:rsidRPr="00215C42">
        <w:rPr>
          <w:rFonts w:cs="Calibri"/>
          <w:sz w:val="24"/>
          <w:szCs w:val="24"/>
          <w:shd w:val="clear" w:color="auto" w:fill="FFFFFF"/>
        </w:rPr>
        <w:t xml:space="preserve">. Prvi </w:t>
      </w:r>
      <w:proofErr w:type="spellStart"/>
      <w:r w:rsidRPr="00215C42">
        <w:rPr>
          <w:rFonts w:cs="Calibri"/>
          <w:sz w:val="24"/>
          <w:szCs w:val="24"/>
          <w:shd w:val="clear" w:color="auto" w:fill="FFFFFF"/>
        </w:rPr>
        <w:t>slučajevi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oboljelih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zabilježeni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početkom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prosinca</w:t>
      </w:r>
      <w:proofErr w:type="spellEnd"/>
      <w:r w:rsidRPr="00215C42">
        <w:rPr>
          <w:rFonts w:cs="Calibri"/>
          <w:sz w:val="24"/>
          <w:szCs w:val="24"/>
          <w:shd w:val="clear" w:color="auto" w:fill="FFFFFF"/>
        </w:rPr>
        <w:t xml:space="preserve">, </w:t>
      </w:r>
      <w:proofErr w:type="gramStart"/>
      <w:r w:rsidRPr="00215C42">
        <w:rPr>
          <w:rFonts w:cs="Calibri"/>
          <w:sz w:val="24"/>
          <w:szCs w:val="24"/>
          <w:shd w:val="clear" w:color="auto" w:fill="FFFFFF"/>
        </w:rPr>
        <w:t>a</w:t>
      </w:r>
      <w:proofErr w:type="gram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epidemiološki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bili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povezani</w:t>
      </w:r>
      <w:proofErr w:type="spellEnd"/>
      <w:r w:rsidRPr="00215C42">
        <w:rPr>
          <w:rFonts w:cs="Calibri"/>
          <w:sz w:val="24"/>
          <w:szCs w:val="24"/>
          <w:shd w:val="clear" w:color="auto" w:fill="FFFFFF"/>
        </w:rPr>
        <w:t xml:space="preserve"> s </w:t>
      </w:r>
      <w:proofErr w:type="spellStart"/>
      <w:r w:rsidRPr="00215C42">
        <w:rPr>
          <w:rFonts w:cs="Calibri"/>
          <w:sz w:val="24"/>
          <w:szCs w:val="24"/>
          <w:shd w:val="clear" w:color="auto" w:fill="FFFFFF"/>
        </w:rPr>
        <w:t>boravkom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gradskoj</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tržnici</w:t>
      </w:r>
      <w:proofErr w:type="spellEnd"/>
      <w:r w:rsidRPr="00215C42">
        <w:rPr>
          <w:rFonts w:cs="Calibri"/>
          <w:sz w:val="24"/>
          <w:szCs w:val="24"/>
          <w:shd w:val="clear" w:color="auto" w:fill="FFFFFF"/>
        </w:rPr>
        <w:t xml:space="preserve"> Huanan Seafood Wholesale Market, </w:t>
      </w:r>
      <w:proofErr w:type="spellStart"/>
      <w:r w:rsidRPr="00215C42">
        <w:rPr>
          <w:rFonts w:cs="Calibri"/>
          <w:sz w:val="24"/>
          <w:szCs w:val="24"/>
          <w:shd w:val="clear" w:color="auto" w:fill="FFFFFF"/>
        </w:rPr>
        <w:t>veleprodajnom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tržnicom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morskih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drugih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živih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životinja</w:t>
      </w:r>
      <w:proofErr w:type="spellEnd"/>
      <w:r w:rsidRPr="00215C42">
        <w:rPr>
          <w:rFonts w:cs="Calibri"/>
          <w:sz w:val="24"/>
          <w:szCs w:val="24"/>
          <w:shd w:val="clear" w:color="auto" w:fill="FFFFFF"/>
        </w:rPr>
        <w:t>.</w:t>
      </w:r>
    </w:p>
    <w:p w14:paraId="7EF8B72C"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7. </w:t>
      </w:r>
      <w:proofErr w:type="spellStart"/>
      <w:r w:rsidRPr="00215C42">
        <w:rPr>
          <w:rFonts w:cs="Calibri"/>
          <w:sz w:val="24"/>
          <w:szCs w:val="24"/>
          <w:shd w:val="clear" w:color="auto" w:fill="FFFFFF"/>
        </w:rPr>
        <w:t>siječnja</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kineske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zdravstvene</w:t>
      </w:r>
      <w:proofErr w:type="spellEnd"/>
      <w:r w:rsidRPr="00215C42">
        <w:rPr>
          <w:rFonts w:cs="Calibri"/>
          <w:sz w:val="24"/>
          <w:szCs w:val="24"/>
          <w:shd w:val="clear" w:color="auto" w:fill="FFFFFF"/>
        </w:rPr>
        <w:t xml:space="preserve"> vlasti </w:t>
      </w:r>
      <w:proofErr w:type="spellStart"/>
      <w:r w:rsidRPr="00215C42">
        <w:rPr>
          <w:rFonts w:cs="Calibri"/>
          <w:sz w:val="24"/>
          <w:szCs w:val="24"/>
          <w:shd w:val="clear" w:color="auto" w:fill="FFFFFF"/>
        </w:rPr>
        <w:t>službeno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priopćile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otkriće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novog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povezanog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slučajevima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virusne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upale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pluća</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Wuhanu</w:t>
      </w:r>
      <w:proofErr w:type="spellEnd"/>
      <w:r w:rsidRPr="00215C42">
        <w:rPr>
          <w:rFonts w:cs="Calibri"/>
          <w:sz w:val="24"/>
          <w:szCs w:val="24"/>
          <w:shd w:val="clear" w:color="auto" w:fill="FFFFFF"/>
        </w:rPr>
        <w:t xml:space="preserve">. Radi </w:t>
      </w:r>
      <w:proofErr w:type="spellStart"/>
      <w:r w:rsidRPr="00215C42">
        <w:rPr>
          <w:rFonts w:cs="Calibri"/>
          <w:sz w:val="24"/>
          <w:szCs w:val="24"/>
          <w:shd w:val="clear" w:color="auto" w:fill="FFFFFF"/>
        </w:rPr>
        <w:t>suzbijanja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lastRenderedPageBreak/>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sprječavanja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širenja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epidemije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kineske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vlasti, </w:t>
      </w:r>
      <w:proofErr w:type="spellStart"/>
      <w:r w:rsidRPr="00215C42">
        <w:rPr>
          <w:rFonts w:cs="Calibri"/>
          <w:sz w:val="24"/>
          <w:szCs w:val="24"/>
          <w:shd w:val="clear" w:color="auto" w:fill="FFFFFF"/>
        </w:rPr>
        <w:t>uz</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zatvaranje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spomenute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tržnice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poduzele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niz</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mjera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uključujući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uvođenje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karantene</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Wuhanu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drugim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gradovima</w:t>
      </w:r>
      <w:proofErr w:type="spellEnd"/>
      <w:r w:rsidRPr="00215C42">
        <w:rPr>
          <w:rFonts w:cs="Calibri"/>
          <w:sz w:val="24"/>
          <w:szCs w:val="24"/>
          <w:shd w:val="clear" w:color="auto" w:fill="FFFFFF"/>
        </w:rPr>
        <w:t xml:space="preserve"> Kine, </w:t>
      </w:r>
      <w:proofErr w:type="spellStart"/>
      <w:r w:rsidRPr="00215C42">
        <w:rPr>
          <w:rFonts w:cs="Calibri"/>
          <w:sz w:val="24"/>
          <w:szCs w:val="24"/>
          <w:shd w:val="clear" w:color="auto" w:fill="FFFFFF"/>
        </w:rPr>
        <w:t>ograničavanje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međunarodnog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zračnog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prijevoza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ali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unutar</w:t>
      </w:r>
      <w:proofErr w:type="spellEnd"/>
      <w:r w:rsidRPr="00215C42">
        <w:rPr>
          <w:rFonts w:cs="Calibri"/>
          <w:sz w:val="24"/>
          <w:szCs w:val="24"/>
          <w:shd w:val="clear" w:color="auto" w:fill="FFFFFF"/>
        </w:rPr>
        <w:t xml:space="preserve"> same Kine, </w:t>
      </w:r>
      <w:proofErr w:type="spellStart"/>
      <w:r w:rsidRPr="00215C42">
        <w:rPr>
          <w:rFonts w:cs="Calibri"/>
          <w:sz w:val="24"/>
          <w:szCs w:val="24"/>
          <w:shd w:val="clear" w:color="auto" w:fill="FFFFFF"/>
        </w:rPr>
        <w:t>kao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restrikciju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drugih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oblika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javnog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transporta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provođenje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mjera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masovne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dezinfekcije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javnih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površina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prostora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Unatoč</w:t>
      </w:r>
      <w:proofErr w:type="spellEnd"/>
      <w:r w:rsidRPr="00215C42">
        <w:rPr>
          <w:rFonts w:cs="Calibri"/>
          <w:sz w:val="24"/>
          <w:szCs w:val="24"/>
          <w:shd w:val="clear" w:color="auto" w:fill="FFFFFF"/>
        </w:rPr>
        <w:t xml:space="preserve"> tome </w:t>
      </w:r>
      <w:proofErr w:type="spellStart"/>
      <w:r w:rsidRPr="00215C42">
        <w:rPr>
          <w:rFonts w:cs="Calibri"/>
          <w:sz w:val="24"/>
          <w:szCs w:val="24"/>
          <w:shd w:val="clear" w:color="auto" w:fill="FFFFFF"/>
        </w:rPr>
        <w:t>epidemija</w:t>
      </w:r>
      <w:proofErr w:type="spellEnd"/>
      <w:r w:rsidRPr="00215C42">
        <w:rPr>
          <w:rFonts w:cs="Calibri"/>
          <w:sz w:val="24"/>
          <w:szCs w:val="24"/>
          <w:shd w:val="clear" w:color="auto" w:fill="FFFFFF"/>
        </w:rPr>
        <w:t xml:space="preserve"> se </w:t>
      </w:r>
      <w:proofErr w:type="spellStart"/>
      <w:r w:rsidRPr="00215C42">
        <w:rPr>
          <w:rFonts w:cs="Calibri"/>
          <w:sz w:val="24"/>
          <w:szCs w:val="24"/>
          <w:shd w:val="clear" w:color="auto" w:fill="FFFFFF"/>
        </w:rPr>
        <w:t>brzo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proširila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druge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kineske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pokrajine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ali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izvan</w:t>
      </w:r>
      <w:proofErr w:type="spellEnd"/>
      <w:r w:rsidRPr="00215C42">
        <w:rPr>
          <w:rFonts w:cs="Calibri"/>
          <w:sz w:val="24"/>
          <w:szCs w:val="24"/>
          <w:shd w:val="clear" w:color="auto" w:fill="FFFFFF"/>
        </w:rPr>
        <w:t xml:space="preserve"> Kine.</w:t>
      </w:r>
    </w:p>
    <w:p w14:paraId="26981B22"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30. </w:t>
      </w:r>
      <w:proofErr w:type="spellStart"/>
      <w:r w:rsidRPr="00215C42">
        <w:rPr>
          <w:rFonts w:cs="Calibri"/>
          <w:sz w:val="24"/>
          <w:szCs w:val="24"/>
          <w:shd w:val="clear" w:color="auto" w:fill="FFFFFF"/>
        </w:rPr>
        <w:t>siječnja</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Svjetska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zdravstvena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organizacija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proglasila</w:t>
      </w:r>
      <w:proofErr w:type="spellEnd"/>
      <w:r w:rsidRPr="00215C42">
        <w:rPr>
          <w:rFonts w:cs="Calibri"/>
          <w:sz w:val="24"/>
          <w:szCs w:val="24"/>
          <w:shd w:val="clear" w:color="auto" w:fill="FFFFFF"/>
        </w:rPr>
        <w:t xml:space="preserve"> je </w:t>
      </w:r>
      <w:proofErr w:type="spellStart"/>
      <w:r w:rsidRPr="00215C42">
        <w:rPr>
          <w:rFonts w:cs="Calibri"/>
          <w:sz w:val="24"/>
          <w:szCs w:val="24"/>
          <w:shd w:val="clear" w:color="auto" w:fill="FFFFFF"/>
        </w:rPr>
        <w:t>epidemiju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javnozdravstvenom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prijetnjom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od</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međunarodnog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značaja</w:t>
      </w:r>
      <w:proofErr w:type="spellEnd"/>
      <w:r w:rsidRPr="00215C42">
        <w:rPr>
          <w:rFonts w:cs="Calibri"/>
          <w:sz w:val="24"/>
          <w:szCs w:val="24"/>
          <w:shd w:val="clear" w:color="auto" w:fill="FFFFFF"/>
        </w:rPr>
        <w:t xml:space="preserve"> (PHEIC) </w:t>
      </w:r>
      <w:proofErr w:type="spellStart"/>
      <w:r w:rsidRPr="00215C42">
        <w:rPr>
          <w:rFonts w:cs="Calibri"/>
          <w:sz w:val="24"/>
          <w:szCs w:val="24"/>
          <w:shd w:val="clear" w:color="auto" w:fill="FFFFFF"/>
        </w:rPr>
        <w:t>zbog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brzine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širenja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epidemije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velikog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broja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nepoznanica</w:t>
      </w:r>
      <w:proofErr w:type="spellEnd"/>
      <w:r w:rsidRPr="00215C42">
        <w:rPr>
          <w:rFonts w:cs="Calibri"/>
          <w:sz w:val="24"/>
          <w:szCs w:val="24"/>
          <w:shd w:val="clear" w:color="auto" w:fill="FFFFFF"/>
        </w:rPr>
        <w:t xml:space="preserve"> s </w:t>
      </w:r>
      <w:proofErr w:type="spellStart"/>
      <w:r w:rsidRPr="00215C42">
        <w:rPr>
          <w:rFonts w:cs="Calibri"/>
          <w:sz w:val="24"/>
          <w:szCs w:val="24"/>
          <w:shd w:val="clear" w:color="auto" w:fill="FFFFFF"/>
        </w:rPr>
        <w:t>njom</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vezi</w:t>
      </w:r>
      <w:proofErr w:type="spellEnd"/>
      <w:r w:rsidRPr="00215C42">
        <w:rPr>
          <w:rFonts w:cs="Calibri"/>
          <w:sz w:val="24"/>
          <w:szCs w:val="24"/>
          <w:shd w:val="clear" w:color="auto" w:fill="FFFFFF"/>
        </w:rPr>
        <w:t>.</w:t>
      </w:r>
    </w:p>
    <w:p w14:paraId="34559C7A" w14:textId="77777777" w:rsidR="00954415" w:rsidRPr="00215C42" w:rsidRDefault="00954415" w:rsidP="0050715E">
      <w:pPr>
        <w:pStyle w:val="Odlomakpopisa"/>
        <w:numPr>
          <w:ilvl w:val="0"/>
          <w:numId w:val="121"/>
        </w:numPr>
        <w:jc w:val="both"/>
        <w:rPr>
          <w:rFonts w:cs="Calibri"/>
          <w:sz w:val="24"/>
          <w:szCs w:val="24"/>
          <w:shd w:val="clear" w:color="auto" w:fill="FFFFFF"/>
        </w:rPr>
      </w:pPr>
      <w:proofErr w:type="spellStart"/>
      <w:r w:rsidRPr="00215C42">
        <w:rPr>
          <w:rFonts w:cs="Calibri"/>
          <w:sz w:val="24"/>
          <w:szCs w:val="24"/>
          <w:shd w:val="clear" w:color="auto" w:fill="FFFFFF"/>
        </w:rPr>
        <w:t>veljače</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Svjetska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zdravstvena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organizacija</w:t>
      </w:r>
      <w:proofErr w:type="spellEnd"/>
      <w:r w:rsidRPr="00215C42">
        <w:rPr>
          <w:rFonts w:cs="Calibri"/>
          <w:sz w:val="24"/>
          <w:szCs w:val="24"/>
          <w:shd w:val="clear" w:color="auto" w:fill="FFFFFF"/>
        </w:rPr>
        <w:t xml:space="preserve"> je </w:t>
      </w:r>
      <w:proofErr w:type="spellStart"/>
      <w:r w:rsidRPr="00215C42">
        <w:rPr>
          <w:rFonts w:cs="Calibri"/>
          <w:sz w:val="24"/>
          <w:szCs w:val="24"/>
          <w:shd w:val="clear" w:color="auto" w:fill="FFFFFF"/>
        </w:rPr>
        <w:t>bolest</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uzrokovanu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novim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koronavirusom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nazvala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bolest</w:t>
      </w:r>
      <w:proofErr w:type="spellEnd"/>
      <w:r w:rsidRPr="00215C42">
        <w:rPr>
          <w:rFonts w:cs="Calibri"/>
          <w:sz w:val="24"/>
          <w:szCs w:val="24"/>
          <w:shd w:val="clear" w:color="auto" w:fill="FFFFFF"/>
        </w:rPr>
        <w:t xml:space="preserve"> 2019, </w:t>
      </w:r>
      <w:proofErr w:type="spellStart"/>
      <w:r w:rsidRPr="00215C42">
        <w:rPr>
          <w:rFonts w:cs="Calibri"/>
          <w:sz w:val="24"/>
          <w:szCs w:val="24"/>
          <w:shd w:val="clear" w:color="auto" w:fill="FFFFFF"/>
        </w:rPr>
        <w:t>kratica</w:t>
      </w:r>
      <w:proofErr w:type="spellEnd"/>
      <w:r w:rsidRPr="00215C42">
        <w:rPr>
          <w:rFonts w:cs="Calibri"/>
          <w:sz w:val="24"/>
          <w:szCs w:val="24"/>
          <w:shd w:val="clear" w:color="auto" w:fill="FFFFFF"/>
        </w:rPr>
        <w:t xml:space="preserve"> COVID-19 (</w:t>
      </w:r>
      <w:proofErr w:type="spellStart"/>
      <w:r w:rsidRPr="00215C42">
        <w:rPr>
          <w:rFonts w:cs="Calibri"/>
          <w:sz w:val="24"/>
          <w:szCs w:val="24"/>
          <w:shd w:val="clear" w:color="auto" w:fill="FFFFFF"/>
        </w:rPr>
        <w:t>eng.</w:t>
      </w:r>
      <w:proofErr w:type="spellEnd"/>
      <w:r w:rsidRPr="00215C42">
        <w:rPr>
          <w:rFonts w:cs="Calibri"/>
          <w:sz w:val="24"/>
          <w:szCs w:val="24"/>
          <w:shd w:val="clear" w:color="auto" w:fill="FFFFFF"/>
        </w:rPr>
        <w:t xml:space="preserve"> Coronavirus disease 2019).</w:t>
      </w:r>
    </w:p>
    <w:p w14:paraId="5360C5D7"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25. </w:t>
      </w:r>
      <w:proofErr w:type="spellStart"/>
      <w:r w:rsidRPr="00215C42">
        <w:rPr>
          <w:rFonts w:cs="Calibri"/>
          <w:sz w:val="24"/>
          <w:szCs w:val="24"/>
          <w:shd w:val="clear" w:color="auto" w:fill="FFFFFF"/>
        </w:rPr>
        <w:t>veljače</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Zabilježen</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prvi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slučaj</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Hrvatskoj</w:t>
      </w:r>
      <w:proofErr w:type="spellEnd"/>
      <w:r w:rsidRPr="00215C42">
        <w:rPr>
          <w:rFonts w:cs="Calibri"/>
          <w:sz w:val="24"/>
          <w:szCs w:val="24"/>
          <w:shd w:val="clear" w:color="auto" w:fill="FFFFFF"/>
        </w:rPr>
        <w:t xml:space="preserve">. Prema </w:t>
      </w:r>
      <w:proofErr w:type="spellStart"/>
      <w:r w:rsidRPr="00215C42">
        <w:rPr>
          <w:rFonts w:cs="Calibri"/>
          <w:sz w:val="24"/>
          <w:szCs w:val="24"/>
          <w:shd w:val="clear" w:color="auto" w:fill="FFFFFF"/>
        </w:rPr>
        <w:t>posljednjim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dostupnim</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informacijama</w:t>
      </w:r>
      <w:proofErr w:type="spellEnd"/>
      <w:r w:rsidRPr="00215C42">
        <w:rPr>
          <w:rFonts w:cs="Calibri"/>
          <w:sz w:val="24"/>
          <w:szCs w:val="24"/>
          <w:shd w:val="clear" w:color="auto" w:fill="FFFFFF"/>
        </w:rPr>
        <w:t> </w:t>
      </w:r>
      <w:proofErr w:type="spellStart"/>
      <w:r w:rsidRPr="00215C42">
        <w:rPr>
          <w:rFonts w:cs="Calibri"/>
          <w:sz w:val="24"/>
          <w:szCs w:val="24"/>
          <w:shd w:val="clear" w:color="auto" w:fill="FFFFFF"/>
        </w:rPr>
        <w:t>Europskog</w:t>
      </w:r>
      <w:proofErr w:type="spellEnd"/>
      <w:r w:rsidRPr="00215C42">
        <w:rPr>
          <w:rFonts w:cs="Calibri"/>
          <w:sz w:val="24"/>
          <w:szCs w:val="24"/>
          <w:shd w:val="clear" w:color="auto" w:fill="FFFFFF"/>
        </w:rPr>
        <w:t xml:space="preserve"> centra za </w:t>
      </w:r>
      <w:proofErr w:type="spellStart"/>
      <w:r w:rsidRPr="00215C42">
        <w:rPr>
          <w:rFonts w:cs="Calibri"/>
          <w:sz w:val="24"/>
          <w:szCs w:val="24"/>
          <w:shd w:val="clear" w:color="auto" w:fill="FFFFFF"/>
        </w:rPr>
        <w:t>suzbijanje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sprečavanje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bolesti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registrirano</w:t>
      </w:r>
      <w:proofErr w:type="spellEnd"/>
      <w:r w:rsidRPr="00215C42">
        <w:rPr>
          <w:rFonts w:cs="Calibri"/>
          <w:sz w:val="24"/>
          <w:szCs w:val="24"/>
          <w:shd w:val="clear" w:color="auto" w:fill="FFFFFF"/>
        </w:rPr>
        <w:t xml:space="preserve"> je 80 134 </w:t>
      </w:r>
      <w:proofErr w:type="spellStart"/>
      <w:r w:rsidRPr="00215C42">
        <w:rPr>
          <w:rFonts w:cs="Calibri"/>
          <w:sz w:val="24"/>
          <w:szCs w:val="24"/>
          <w:shd w:val="clear" w:color="auto" w:fill="FFFFFF"/>
        </w:rPr>
        <w:t>oboljelih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osoba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te</w:t>
      </w:r>
      <w:proofErr w:type="spellEnd"/>
      <w:r w:rsidRPr="00215C42">
        <w:rPr>
          <w:rFonts w:cs="Calibri"/>
          <w:sz w:val="24"/>
          <w:szCs w:val="24"/>
          <w:shd w:val="clear" w:color="auto" w:fill="FFFFFF"/>
        </w:rPr>
        <w:t xml:space="preserve"> 2 698 </w:t>
      </w:r>
      <w:proofErr w:type="spellStart"/>
      <w:r w:rsidRPr="00215C42">
        <w:rPr>
          <w:rFonts w:cs="Calibri"/>
          <w:sz w:val="24"/>
          <w:szCs w:val="24"/>
          <w:shd w:val="clear" w:color="auto" w:fill="FFFFFF"/>
        </w:rPr>
        <w:t>smrtnih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slučajeva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od</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novog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w:t>
      </w:r>
    </w:p>
    <w:p w14:paraId="4292BAEC"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28. </w:t>
      </w:r>
      <w:proofErr w:type="spellStart"/>
      <w:r w:rsidRPr="00215C42">
        <w:rPr>
          <w:rFonts w:cs="Calibri"/>
          <w:sz w:val="24"/>
          <w:szCs w:val="24"/>
          <w:shd w:val="clear" w:color="auto" w:fill="FFFFFF"/>
        </w:rPr>
        <w:t>veljače</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Svjetska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zdravstvena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organizacija</w:t>
      </w:r>
      <w:proofErr w:type="spellEnd"/>
      <w:r w:rsidRPr="00215C42">
        <w:rPr>
          <w:rFonts w:cs="Calibri"/>
          <w:sz w:val="24"/>
          <w:szCs w:val="24"/>
          <w:shd w:val="clear" w:color="auto" w:fill="FFFFFF"/>
        </w:rPr>
        <w:t xml:space="preserve"> (WHO) </w:t>
      </w:r>
      <w:proofErr w:type="spellStart"/>
      <w:r w:rsidRPr="00215C42">
        <w:rPr>
          <w:rFonts w:cs="Calibri"/>
          <w:sz w:val="24"/>
          <w:szCs w:val="24"/>
          <w:shd w:val="clear" w:color="auto" w:fill="FFFFFF"/>
        </w:rPr>
        <w:t>podigla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globalni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rizik</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vezan</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uz</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vrlo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visok</w:t>
      </w:r>
      <w:proofErr w:type="spellEnd"/>
      <w:r w:rsidRPr="00215C42">
        <w:rPr>
          <w:rFonts w:cs="Calibri"/>
          <w:sz w:val="24"/>
          <w:szCs w:val="24"/>
          <w:shd w:val="clear" w:color="auto" w:fill="FFFFFF"/>
        </w:rPr>
        <w:t>.</w:t>
      </w:r>
    </w:p>
    <w:p w14:paraId="1219C634"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2. </w:t>
      </w:r>
      <w:proofErr w:type="spellStart"/>
      <w:r w:rsidRPr="00215C42">
        <w:rPr>
          <w:rFonts w:cs="Calibri"/>
          <w:sz w:val="24"/>
          <w:szCs w:val="24"/>
          <w:shd w:val="clear" w:color="auto" w:fill="FFFFFF"/>
        </w:rPr>
        <w:t>ožujka</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Europska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unija</w:t>
      </w:r>
      <w:proofErr w:type="spellEnd"/>
      <w:r w:rsidRPr="00215C42">
        <w:rPr>
          <w:rFonts w:cs="Calibri"/>
          <w:sz w:val="24"/>
          <w:szCs w:val="24"/>
          <w:shd w:val="clear" w:color="auto" w:fill="FFFFFF"/>
        </w:rPr>
        <w:t xml:space="preserve"> je </w:t>
      </w:r>
      <w:proofErr w:type="spellStart"/>
      <w:r w:rsidRPr="00215C42">
        <w:rPr>
          <w:rFonts w:cs="Calibri"/>
          <w:sz w:val="24"/>
          <w:szCs w:val="24"/>
          <w:shd w:val="clear" w:color="auto" w:fill="FFFFFF"/>
        </w:rPr>
        <w:t>podigla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rizik</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od</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xml:space="preserve"> s </w:t>
      </w:r>
      <w:proofErr w:type="spellStart"/>
      <w:r w:rsidRPr="00215C42">
        <w:rPr>
          <w:rFonts w:cs="Calibri"/>
          <w:sz w:val="24"/>
          <w:szCs w:val="24"/>
          <w:shd w:val="clear" w:color="auto" w:fill="FFFFFF"/>
        </w:rPr>
        <w:t>umjerenog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visoki</w:t>
      </w:r>
      <w:proofErr w:type="spellEnd"/>
      <w:r w:rsidRPr="00215C42">
        <w:rPr>
          <w:rFonts w:cs="Calibri"/>
          <w:sz w:val="24"/>
          <w:szCs w:val="24"/>
          <w:shd w:val="clear" w:color="auto" w:fill="FFFFFF"/>
        </w:rPr>
        <w:t>.</w:t>
      </w:r>
    </w:p>
    <w:p w14:paraId="01D583E6"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4. </w:t>
      </w:r>
      <w:proofErr w:type="spellStart"/>
      <w:r w:rsidRPr="00215C42">
        <w:rPr>
          <w:rFonts w:cs="Calibri"/>
          <w:sz w:val="24"/>
          <w:szCs w:val="24"/>
          <w:shd w:val="clear" w:color="auto" w:fill="FFFFFF"/>
        </w:rPr>
        <w:t>ožujka</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Italija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poduzima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nove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mjere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protiv</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širenja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ograničenja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sportskih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natjecanja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nastavnih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aktivnosti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školskih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putovanja</w:t>
      </w:r>
      <w:proofErr w:type="spellEnd"/>
      <w:r w:rsidRPr="00215C42">
        <w:rPr>
          <w:rFonts w:cs="Calibri"/>
          <w:sz w:val="24"/>
          <w:szCs w:val="24"/>
          <w:shd w:val="clear" w:color="auto" w:fill="FFFFFF"/>
        </w:rPr>
        <w:t xml:space="preserve">, rada </w:t>
      </w:r>
      <w:proofErr w:type="spellStart"/>
      <w:r w:rsidRPr="00215C42">
        <w:rPr>
          <w:rFonts w:cs="Calibri"/>
          <w:sz w:val="24"/>
          <w:szCs w:val="24"/>
          <w:shd w:val="clear" w:color="auto" w:fill="FFFFFF"/>
        </w:rPr>
        <w:t>trgovačkih</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centara</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dr.</w:t>
      </w:r>
    </w:p>
    <w:p w14:paraId="7731BB35" w14:textId="77777777" w:rsidR="00954415"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5. </w:t>
      </w:r>
      <w:proofErr w:type="spellStart"/>
      <w:r w:rsidRPr="00215C42">
        <w:rPr>
          <w:rFonts w:cs="Calibri"/>
          <w:sz w:val="24"/>
          <w:szCs w:val="24"/>
          <w:shd w:val="clear" w:color="auto" w:fill="FFFFFF"/>
        </w:rPr>
        <w:t>ožujka</w:t>
      </w:r>
      <w:proofErr w:type="spellEnd"/>
      <w:r w:rsidRPr="00215C42">
        <w:rPr>
          <w:rFonts w:cs="Calibri"/>
          <w:sz w:val="24"/>
          <w:szCs w:val="24"/>
          <w:shd w:val="clear" w:color="auto" w:fill="FFFFFF"/>
        </w:rPr>
        <w:t xml:space="preserve"> 2020. </w:t>
      </w:r>
      <w:proofErr w:type="spellStart"/>
      <w:r w:rsidRPr="00215C42">
        <w:rPr>
          <w:rFonts w:cs="Calibri"/>
          <w:sz w:val="24"/>
          <w:szCs w:val="24"/>
          <w:shd w:val="clear" w:color="auto" w:fill="FFFFFF"/>
        </w:rPr>
        <w:t>Zabilježeni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prvi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slučajevi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zaraze</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koronavirusom</w:t>
      </w:r>
      <w:proofErr w:type="spellEnd"/>
      <w:r w:rsidRPr="00215C42">
        <w:rPr>
          <w:rFonts w:cs="Calibri"/>
          <w:sz w:val="24"/>
          <w:szCs w:val="24"/>
          <w:shd w:val="clear" w:color="auto" w:fill="FFFFFF"/>
        </w:rPr>
        <w:t xml:space="preserve"> u </w:t>
      </w:r>
      <w:proofErr w:type="spellStart"/>
      <w:r w:rsidRPr="00215C42">
        <w:rPr>
          <w:rFonts w:cs="Calibri"/>
          <w:sz w:val="24"/>
          <w:szCs w:val="24"/>
          <w:shd w:val="clear" w:color="auto" w:fill="FFFFFF"/>
        </w:rPr>
        <w:t>Sloveniji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i</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Mađarskoj</w:t>
      </w:r>
      <w:proofErr w:type="spellEnd"/>
      <w:r w:rsidRPr="00215C42">
        <w:rPr>
          <w:rFonts w:cs="Calibri"/>
          <w:sz w:val="24"/>
          <w:szCs w:val="24"/>
          <w:shd w:val="clear" w:color="auto" w:fill="FFFFFF"/>
        </w:rPr>
        <w:t>.</w:t>
      </w:r>
    </w:p>
    <w:p w14:paraId="49E7EA59" w14:textId="7E5624E8" w:rsidR="00954415" w:rsidRPr="00215C42" w:rsidRDefault="00F41006"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8. </w:t>
      </w:r>
      <w:proofErr w:type="spellStart"/>
      <w:r w:rsidR="00954415" w:rsidRPr="00215C42">
        <w:rPr>
          <w:rFonts w:cs="Calibri"/>
          <w:sz w:val="24"/>
          <w:szCs w:val="24"/>
          <w:shd w:val="clear" w:color="auto" w:fill="FFFFFF"/>
        </w:rPr>
        <w:t>ožujka</w:t>
      </w:r>
      <w:proofErr w:type="spellEnd"/>
      <w:r w:rsidR="00954415" w:rsidRPr="00215C42">
        <w:rPr>
          <w:rFonts w:cs="Calibri"/>
          <w:sz w:val="24"/>
          <w:szCs w:val="24"/>
          <w:shd w:val="clear" w:color="auto" w:fill="FFFFFF"/>
        </w:rPr>
        <w:t xml:space="preserve"> 2020. </w:t>
      </w:r>
      <w:proofErr w:type="spellStart"/>
      <w:r w:rsidR="00954415" w:rsidRPr="00215C42">
        <w:rPr>
          <w:rFonts w:cs="Calibri"/>
          <w:sz w:val="24"/>
          <w:szCs w:val="24"/>
          <w:shd w:val="clear" w:color="auto" w:fill="FFFFFF"/>
        </w:rPr>
        <w:t>Italija</w:t>
      </w:r>
      <w:proofErr w:type="spellEnd"/>
      <w:r w:rsidR="00954415" w:rsidRPr="00215C42">
        <w:rPr>
          <w:rFonts w:cs="Calibri"/>
          <w:sz w:val="24"/>
          <w:szCs w:val="24"/>
          <w:shd w:val="clear" w:color="auto" w:fill="FFFFFF"/>
        </w:rPr>
        <w:t xml:space="preserve"> je </w:t>
      </w:r>
      <w:proofErr w:type="spellStart"/>
      <w:r w:rsidR="00954415" w:rsidRPr="00215C42">
        <w:rPr>
          <w:rFonts w:cs="Calibri"/>
          <w:sz w:val="24"/>
          <w:szCs w:val="24"/>
          <w:shd w:val="clear" w:color="auto" w:fill="FFFFFF"/>
        </w:rPr>
        <w:t>ograničila</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ulazak</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izlazak</w:t>
      </w:r>
      <w:proofErr w:type="spellEnd"/>
      <w:r w:rsidR="00954415" w:rsidRPr="00215C42">
        <w:rPr>
          <w:rFonts w:cs="Calibri"/>
          <w:sz w:val="24"/>
          <w:szCs w:val="24"/>
          <w:shd w:val="clear" w:color="auto" w:fill="FFFFFF"/>
        </w:rPr>
        <w:t xml:space="preserve"> u </w:t>
      </w:r>
      <w:proofErr w:type="spellStart"/>
      <w:r w:rsidR="00954415" w:rsidRPr="00215C42">
        <w:rPr>
          <w:rFonts w:cs="Calibri"/>
          <w:sz w:val="24"/>
          <w:szCs w:val="24"/>
          <w:shd w:val="clear" w:color="auto" w:fill="FFFFFF"/>
        </w:rPr>
        <w:t>područja</w:t>
      </w:r>
      <w:proofErr w:type="spellEnd"/>
      <w:r w:rsidR="00954415" w:rsidRPr="00215C42">
        <w:rPr>
          <w:rFonts w:cs="Calibri"/>
          <w:sz w:val="24"/>
          <w:szCs w:val="24"/>
          <w:shd w:val="clear" w:color="auto" w:fill="FFFFFF"/>
        </w:rPr>
        <w:t xml:space="preserve"> u </w:t>
      </w:r>
      <w:proofErr w:type="spellStart"/>
      <w:r w:rsidR="00954415" w:rsidRPr="00215C42">
        <w:rPr>
          <w:rFonts w:cs="Calibri"/>
          <w:sz w:val="24"/>
          <w:szCs w:val="24"/>
          <w:shd w:val="clear" w:color="auto" w:fill="FFFFFF"/>
        </w:rPr>
        <w:t>Sjevernoj</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Italiji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Javni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događaji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su</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otkazani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i</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uveden</w:t>
      </w:r>
      <w:proofErr w:type="spellEnd"/>
      <w:r w:rsidR="00954415" w:rsidRPr="00215C42">
        <w:rPr>
          <w:rFonts w:cs="Calibri"/>
          <w:sz w:val="24"/>
          <w:szCs w:val="24"/>
          <w:shd w:val="clear" w:color="auto" w:fill="FFFFFF"/>
        </w:rPr>
        <w:t xml:space="preserve"> je </w:t>
      </w:r>
      <w:proofErr w:type="spellStart"/>
      <w:r w:rsidR="00954415" w:rsidRPr="00215C42">
        <w:rPr>
          <w:rFonts w:cs="Calibri"/>
          <w:sz w:val="24"/>
          <w:szCs w:val="24"/>
          <w:shd w:val="clear" w:color="auto" w:fill="FFFFFF"/>
        </w:rPr>
        <w:t>niz</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novih</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mjera</w:t>
      </w:r>
      <w:proofErr w:type="spellEnd"/>
      <w:r w:rsidR="00954415" w:rsidRPr="00215C42">
        <w:rPr>
          <w:rFonts w:cs="Calibri"/>
          <w:sz w:val="24"/>
          <w:szCs w:val="24"/>
          <w:shd w:val="clear" w:color="auto" w:fill="FFFFFF"/>
        </w:rPr>
        <w:t xml:space="preserve"> za </w:t>
      </w:r>
      <w:proofErr w:type="spellStart"/>
      <w:r w:rsidR="00954415" w:rsidRPr="00215C42">
        <w:rPr>
          <w:rFonts w:cs="Calibri"/>
          <w:sz w:val="24"/>
          <w:szCs w:val="24"/>
          <w:shd w:val="clear" w:color="auto" w:fill="FFFFFF"/>
        </w:rPr>
        <w:t>ograničavanje</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širenja</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koronavirusa</w:t>
      </w:r>
      <w:proofErr w:type="spellEnd"/>
      <w:r w:rsidR="00954415" w:rsidRPr="00215C42">
        <w:rPr>
          <w:rFonts w:cs="Calibri"/>
          <w:sz w:val="24"/>
          <w:szCs w:val="24"/>
          <w:shd w:val="clear" w:color="auto" w:fill="FFFFFF"/>
        </w:rPr>
        <w:t xml:space="preserve">. Slovenija je </w:t>
      </w:r>
      <w:proofErr w:type="spellStart"/>
      <w:r w:rsidR="00954415" w:rsidRPr="00215C42">
        <w:rPr>
          <w:rFonts w:cs="Calibri"/>
          <w:sz w:val="24"/>
          <w:szCs w:val="24"/>
          <w:shd w:val="clear" w:color="auto" w:fill="FFFFFF"/>
        </w:rPr>
        <w:t>ograničila</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javna</w:t>
      </w:r>
      <w:proofErr w:type="spellEnd"/>
      <w:r w:rsidR="00954415" w:rsidRPr="00215C42">
        <w:rPr>
          <w:rFonts w:cs="Calibri"/>
          <w:sz w:val="24"/>
          <w:szCs w:val="24"/>
          <w:shd w:val="clear" w:color="auto" w:fill="FFFFFF"/>
        </w:rPr>
        <w:t xml:space="preserve"> </w:t>
      </w:r>
      <w:proofErr w:type="spellStart"/>
      <w:r w:rsidR="00954415" w:rsidRPr="00215C42">
        <w:rPr>
          <w:rFonts w:cs="Calibri"/>
          <w:sz w:val="24"/>
          <w:szCs w:val="24"/>
          <w:shd w:val="clear" w:color="auto" w:fill="FFFFFF"/>
        </w:rPr>
        <w:t>okupljanja</w:t>
      </w:r>
      <w:proofErr w:type="spellEnd"/>
      <w:r w:rsidR="00954415" w:rsidRPr="00215C42">
        <w:rPr>
          <w:rFonts w:cs="Calibri"/>
          <w:sz w:val="24"/>
          <w:szCs w:val="24"/>
          <w:shd w:val="clear" w:color="auto" w:fill="FFFFFF"/>
        </w:rPr>
        <w:t>.</w:t>
      </w:r>
    </w:p>
    <w:p w14:paraId="6130457A" w14:textId="0839A855" w:rsidR="00F122B8" w:rsidRPr="00215C42" w:rsidRDefault="00954415" w:rsidP="0050715E">
      <w:pPr>
        <w:pStyle w:val="Odlomakpopisa"/>
        <w:numPr>
          <w:ilvl w:val="0"/>
          <w:numId w:val="121"/>
        </w:numPr>
        <w:jc w:val="both"/>
        <w:rPr>
          <w:rFonts w:cs="Calibri"/>
          <w:sz w:val="24"/>
          <w:szCs w:val="24"/>
          <w:shd w:val="clear" w:color="auto" w:fill="FFFFFF"/>
        </w:rPr>
      </w:pPr>
      <w:r w:rsidRPr="00215C42">
        <w:rPr>
          <w:rFonts w:cs="Calibri"/>
          <w:sz w:val="24"/>
          <w:szCs w:val="24"/>
          <w:shd w:val="clear" w:color="auto" w:fill="FFFFFF"/>
        </w:rPr>
        <w:t xml:space="preserve">11.ožujka 2020. WHO je </w:t>
      </w:r>
      <w:proofErr w:type="spellStart"/>
      <w:r w:rsidRPr="00215C42">
        <w:rPr>
          <w:rFonts w:cs="Calibri"/>
          <w:sz w:val="24"/>
          <w:szCs w:val="24"/>
          <w:shd w:val="clear" w:color="auto" w:fill="FFFFFF"/>
        </w:rPr>
        <w:t>proglasio</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globalnu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pandemiju</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zbog</w:t>
      </w:r>
      <w:proofErr w:type="spellEnd"/>
      <w:r w:rsidRPr="00215C42">
        <w:rPr>
          <w:rFonts w:cs="Calibri"/>
          <w:sz w:val="24"/>
          <w:szCs w:val="24"/>
          <w:shd w:val="clear" w:color="auto" w:fill="FFFFFF"/>
        </w:rPr>
        <w:t xml:space="preserve"> </w:t>
      </w:r>
      <w:proofErr w:type="spellStart"/>
      <w:r w:rsidRPr="00215C42">
        <w:rPr>
          <w:rFonts w:cs="Calibri"/>
          <w:sz w:val="24"/>
          <w:szCs w:val="24"/>
          <w:shd w:val="clear" w:color="auto" w:fill="FFFFFF"/>
        </w:rPr>
        <w:t>koronavirusa</w:t>
      </w:r>
      <w:proofErr w:type="spellEnd"/>
      <w:r w:rsidRPr="00215C42">
        <w:rPr>
          <w:rFonts w:cs="Calibri"/>
          <w:sz w:val="24"/>
          <w:szCs w:val="24"/>
          <w:shd w:val="clear" w:color="auto" w:fill="FFFFFF"/>
        </w:rPr>
        <w:t>.</w:t>
      </w:r>
    </w:p>
    <w:p w14:paraId="2DA63B9A" w14:textId="77777777" w:rsidR="00954415" w:rsidRPr="00215C42" w:rsidRDefault="00954415" w:rsidP="0050715E">
      <w:pPr>
        <w:pStyle w:val="Naslov4"/>
      </w:pPr>
      <w:bookmarkStart w:id="388" w:name="_Toc506379359"/>
      <w:bookmarkStart w:id="389" w:name="_Toc515446655"/>
      <w:bookmarkStart w:id="390" w:name="_Toc13211088"/>
      <w:bookmarkStart w:id="391" w:name="_Toc60230403"/>
      <w:bookmarkStart w:id="392" w:name="_Toc65151430"/>
      <w:bookmarkStart w:id="393" w:name="_Toc208210697"/>
      <w:bookmarkStart w:id="394" w:name="_Hlk52783843"/>
      <w:bookmarkEnd w:id="385"/>
      <w:r w:rsidRPr="00215C42">
        <w:t xml:space="preserve">6.1.5.2. Okidač koji je uzrokovao veliku nesreću uslijed </w:t>
      </w:r>
      <w:bookmarkEnd w:id="388"/>
      <w:bookmarkEnd w:id="389"/>
      <w:bookmarkEnd w:id="390"/>
      <w:r w:rsidRPr="00215C42">
        <w:t>epidemije</w:t>
      </w:r>
      <w:bookmarkEnd w:id="391"/>
      <w:bookmarkEnd w:id="392"/>
      <w:bookmarkEnd w:id="393"/>
    </w:p>
    <w:p w14:paraId="5D495D15" w14:textId="77777777" w:rsidR="00954415" w:rsidRPr="00215C42" w:rsidRDefault="00954415" w:rsidP="0050715E">
      <w:pPr>
        <w:spacing w:after="0"/>
      </w:pPr>
    </w:p>
    <w:p w14:paraId="6284DC2C" w14:textId="77777777" w:rsidR="00954415" w:rsidRPr="00215C42" w:rsidRDefault="00954415" w:rsidP="0050715E">
      <w:pPr>
        <w:pStyle w:val="Odlomakpopisa"/>
        <w:numPr>
          <w:ilvl w:val="0"/>
          <w:numId w:val="20"/>
        </w:numPr>
        <w:rPr>
          <w:b/>
          <w:bCs/>
        </w:rPr>
      </w:pPr>
      <w:proofErr w:type="spellStart"/>
      <w:r w:rsidRPr="00215C42">
        <w:rPr>
          <w:b/>
          <w:bCs/>
        </w:rPr>
        <w:t>Gripa</w:t>
      </w:r>
      <w:proofErr w:type="spellEnd"/>
      <w:r w:rsidRPr="00215C42">
        <w:rPr>
          <w:b/>
          <w:bCs/>
        </w:rPr>
        <w:t xml:space="preserve"> </w:t>
      </w:r>
      <w:proofErr w:type="spellStart"/>
      <w:r w:rsidRPr="00215C42">
        <w:rPr>
          <w:b/>
          <w:bCs/>
        </w:rPr>
        <w:t>ili</w:t>
      </w:r>
      <w:proofErr w:type="spellEnd"/>
      <w:r w:rsidRPr="00215C42">
        <w:rPr>
          <w:b/>
          <w:bCs/>
        </w:rPr>
        <w:t xml:space="preserve"> </w:t>
      </w:r>
      <w:proofErr w:type="spellStart"/>
      <w:r w:rsidRPr="00215C42">
        <w:rPr>
          <w:b/>
          <w:bCs/>
        </w:rPr>
        <w:t>influenca</w:t>
      </w:r>
      <w:proofErr w:type="spellEnd"/>
    </w:p>
    <w:p w14:paraId="1DFF7341" w14:textId="77777777" w:rsidR="00954415" w:rsidRPr="00215C42" w:rsidRDefault="00954415" w:rsidP="0050715E">
      <w:bookmarkStart w:id="395" w:name="_Hlk506282183"/>
      <w:r w:rsidRPr="00215C42">
        <w:t xml:space="preserve">Epidemija se javlja uslijed boravka većeg broja ljudi u istome prostoru, koji nije dovoljno prozračen, javnom prijevozu te drugim prostorima u kojima tijekom dana boravi veći broj ljudi. Valja paziti na osobnu higijenu te čistoću ruku jer virus gripe može preživjeti i do 48 sati na metalnim i plastičnim podlogama. </w:t>
      </w:r>
    </w:p>
    <w:p w14:paraId="6BF55456" w14:textId="77777777" w:rsidR="00954415" w:rsidRPr="00215C42" w:rsidRDefault="00954415" w:rsidP="009C5B45">
      <w:r w:rsidRPr="00215C42">
        <w:t xml:space="preserve">Kao i drugi virusi i virus gripe za umnožavanje koristi infrastrukturu stanice domaćina kojeg napada. Ulazak i izlazak umnoženih virusa iz stanice omogućuju proteini na površini virusa koji čine čak 40% njegove ukupne mase. </w:t>
      </w:r>
    </w:p>
    <w:p w14:paraId="3DB14B46" w14:textId="77777777" w:rsidR="00954415" w:rsidRPr="00215C42" w:rsidRDefault="00954415" w:rsidP="009C5B45">
      <w:bookmarkStart w:id="396" w:name="_Hlk491086762"/>
      <w:r w:rsidRPr="00215C42">
        <w:lastRenderedPageBreak/>
        <w:t xml:space="preserve">Površinski proteini </w:t>
      </w:r>
      <w:proofErr w:type="spellStart"/>
      <w:r w:rsidRPr="00215C42">
        <w:t>hemaglutinini</w:t>
      </w:r>
      <w:proofErr w:type="spellEnd"/>
      <w:r w:rsidRPr="00215C42">
        <w:t xml:space="preserve"> (H) omogućuju ulazak virusa u stanicu i nastanak infekcije. Ulaskom u stanicu, virus preuzima kontrolu nad njezinom normalnom funkcijom i započinje s vlastitim umnožavanjem. </w:t>
      </w:r>
    </w:p>
    <w:p w14:paraId="55A182C9" w14:textId="77777777" w:rsidR="00954415" w:rsidRPr="00215C42" w:rsidRDefault="00954415" w:rsidP="009C5B45">
      <w:r w:rsidRPr="00215C42">
        <w:t xml:space="preserve">Izlazak virusa iz stanice i razaranje sluzi koja štiti stanice na površini dišnog sustava omogućuju površinski proteini </w:t>
      </w:r>
      <w:proofErr w:type="spellStart"/>
      <w:r w:rsidRPr="00215C42">
        <w:t>neuraminidaze</w:t>
      </w:r>
      <w:proofErr w:type="spellEnd"/>
      <w:r w:rsidRPr="00215C42">
        <w:t xml:space="preserve"> (N). Naš organizam brani se stvaranjem zaštitnih proteina koji neutraliziraju djelovanje površinskih proteina. Upravo zbog toga i cjepivo protiv gripe mora obavezno sadržavati površinske proteine </w:t>
      </w:r>
      <w:proofErr w:type="spellStart"/>
      <w:r w:rsidRPr="00215C42">
        <w:t>hemaglutinin</w:t>
      </w:r>
      <w:proofErr w:type="spellEnd"/>
      <w:r w:rsidRPr="00215C42">
        <w:t xml:space="preserve"> i </w:t>
      </w:r>
      <w:proofErr w:type="spellStart"/>
      <w:r w:rsidRPr="00215C42">
        <w:t>neuraminidazu</w:t>
      </w:r>
      <w:proofErr w:type="spellEnd"/>
      <w:r w:rsidRPr="00215C42">
        <w:t xml:space="preserve"> koji potiču imunološki sustav na stvaranje obrambenih proteina (protutijela). </w:t>
      </w:r>
    </w:p>
    <w:p w14:paraId="3023485D" w14:textId="77777777" w:rsidR="00954415" w:rsidRPr="00215C42" w:rsidRDefault="00954415" w:rsidP="009C5B45">
      <w:r w:rsidRPr="00215C42">
        <w:t>Kao kapljična infekcija, gripa se brzo prenosi i eksplozivno širi među ljudima</w:t>
      </w:r>
      <w:bookmarkEnd w:id="396"/>
      <w:r w:rsidRPr="00215C42">
        <w:t xml:space="preserve">.  </w:t>
      </w:r>
      <w:bookmarkEnd w:id="395"/>
    </w:p>
    <w:p w14:paraId="497C224D" w14:textId="227D1730" w:rsidR="005835F4" w:rsidRPr="00215C42" w:rsidRDefault="006F6F50" w:rsidP="009C5B45">
      <w:pPr>
        <w:rPr>
          <w:rFonts w:cs="Calibri"/>
          <w:b/>
          <w:bCs/>
          <w:szCs w:val="24"/>
          <w:lang w:eastAsia="zh-CN"/>
        </w:rPr>
      </w:pPr>
      <w:proofErr w:type="spellStart"/>
      <w:r w:rsidRPr="00215C42">
        <w:rPr>
          <w:rFonts w:cs="Calibri"/>
          <w:b/>
          <w:bCs/>
          <w:szCs w:val="24"/>
          <w:lang w:eastAsia="zh-CN"/>
        </w:rPr>
        <w:t>Koronavirus</w:t>
      </w:r>
      <w:proofErr w:type="spellEnd"/>
      <w:r w:rsidRPr="00215C42">
        <w:rPr>
          <w:rFonts w:cs="Calibri"/>
          <w:b/>
          <w:bCs/>
          <w:szCs w:val="24"/>
          <w:lang w:eastAsia="zh-CN"/>
        </w:rPr>
        <w:t xml:space="preserve"> ili COVID – 19</w:t>
      </w:r>
    </w:p>
    <w:p w14:paraId="347B0418" w14:textId="77777777" w:rsidR="00954415" w:rsidRPr="00215C42" w:rsidRDefault="00954415" w:rsidP="009C5B45">
      <w:pPr>
        <w:pStyle w:val="Odlomakpopisa"/>
        <w:numPr>
          <w:ilvl w:val="0"/>
          <w:numId w:val="23"/>
        </w:numPr>
        <w:jc w:val="both"/>
        <w:rPr>
          <w:sz w:val="24"/>
          <w:szCs w:val="24"/>
        </w:rPr>
      </w:pPr>
      <w:proofErr w:type="spellStart"/>
      <w:r w:rsidRPr="00215C42">
        <w:rPr>
          <w:sz w:val="24"/>
          <w:szCs w:val="24"/>
        </w:rPr>
        <w:t>kasna</w:t>
      </w:r>
      <w:proofErr w:type="spellEnd"/>
      <w:r w:rsidRPr="00215C42">
        <w:rPr>
          <w:sz w:val="24"/>
          <w:szCs w:val="24"/>
        </w:rPr>
        <w:t xml:space="preserve"> </w:t>
      </w:r>
      <w:proofErr w:type="spellStart"/>
      <w:r w:rsidRPr="00215C42">
        <w:rPr>
          <w:sz w:val="24"/>
          <w:szCs w:val="24"/>
        </w:rPr>
        <w:t>detekcija</w:t>
      </w:r>
      <w:proofErr w:type="spellEnd"/>
      <w:r w:rsidRPr="00215C42">
        <w:rPr>
          <w:sz w:val="24"/>
          <w:szCs w:val="24"/>
        </w:rPr>
        <w:t xml:space="preserve"> </w:t>
      </w:r>
      <w:proofErr w:type="spellStart"/>
      <w:r w:rsidRPr="00215C42">
        <w:rPr>
          <w:sz w:val="24"/>
          <w:szCs w:val="24"/>
        </w:rPr>
        <w:t>nove</w:t>
      </w:r>
      <w:proofErr w:type="spellEnd"/>
      <w:r w:rsidRPr="00215C42">
        <w:rPr>
          <w:sz w:val="24"/>
          <w:szCs w:val="24"/>
        </w:rPr>
        <w:t xml:space="preserve"> </w:t>
      </w:r>
      <w:proofErr w:type="spellStart"/>
      <w:r w:rsidRPr="00215C42">
        <w:rPr>
          <w:sz w:val="24"/>
          <w:szCs w:val="24"/>
        </w:rPr>
        <w:t>vrste</w:t>
      </w:r>
      <w:proofErr w:type="spellEnd"/>
      <w:r w:rsidRPr="00215C42">
        <w:rPr>
          <w:sz w:val="24"/>
          <w:szCs w:val="24"/>
        </w:rPr>
        <w:t xml:space="preserve"> </w:t>
      </w:r>
      <w:proofErr w:type="spellStart"/>
      <w:r w:rsidRPr="00215C42">
        <w:rPr>
          <w:sz w:val="24"/>
          <w:szCs w:val="24"/>
        </w:rPr>
        <w:t>virusa</w:t>
      </w:r>
      <w:proofErr w:type="spellEnd"/>
      <w:r w:rsidRPr="00215C42">
        <w:rPr>
          <w:sz w:val="24"/>
          <w:szCs w:val="24"/>
        </w:rPr>
        <w:t>,</w:t>
      </w:r>
    </w:p>
    <w:p w14:paraId="6E58CB48" w14:textId="77777777" w:rsidR="00954415" w:rsidRPr="00215C42" w:rsidRDefault="00954415" w:rsidP="009C5B45">
      <w:pPr>
        <w:pStyle w:val="Odlomakpopisa"/>
        <w:numPr>
          <w:ilvl w:val="0"/>
          <w:numId w:val="23"/>
        </w:numPr>
        <w:jc w:val="both"/>
        <w:rPr>
          <w:sz w:val="24"/>
          <w:szCs w:val="24"/>
        </w:rPr>
      </w:pPr>
      <w:proofErr w:type="spellStart"/>
      <w:r w:rsidRPr="00215C42">
        <w:rPr>
          <w:sz w:val="24"/>
          <w:szCs w:val="24"/>
        </w:rPr>
        <w:t>dugo</w:t>
      </w:r>
      <w:proofErr w:type="spellEnd"/>
      <w:r w:rsidRPr="00215C42">
        <w:rPr>
          <w:sz w:val="24"/>
          <w:szCs w:val="24"/>
        </w:rPr>
        <w:t xml:space="preserve"> </w:t>
      </w:r>
      <w:proofErr w:type="spellStart"/>
      <w:r w:rsidRPr="00215C42">
        <w:rPr>
          <w:sz w:val="24"/>
          <w:szCs w:val="24"/>
        </w:rPr>
        <w:t>čekanje</w:t>
      </w:r>
      <w:proofErr w:type="spellEnd"/>
      <w:r w:rsidRPr="00215C42">
        <w:rPr>
          <w:sz w:val="24"/>
          <w:szCs w:val="24"/>
        </w:rPr>
        <w:t xml:space="preserve"> </w:t>
      </w:r>
      <w:proofErr w:type="spellStart"/>
      <w:r w:rsidRPr="00215C42">
        <w:rPr>
          <w:sz w:val="24"/>
          <w:szCs w:val="24"/>
        </w:rPr>
        <w:t>na</w:t>
      </w:r>
      <w:proofErr w:type="spellEnd"/>
      <w:r w:rsidRPr="00215C42">
        <w:rPr>
          <w:sz w:val="24"/>
          <w:szCs w:val="24"/>
        </w:rPr>
        <w:t xml:space="preserve"> </w:t>
      </w:r>
      <w:proofErr w:type="spellStart"/>
      <w:r w:rsidRPr="00215C42">
        <w:rPr>
          <w:sz w:val="24"/>
          <w:szCs w:val="24"/>
        </w:rPr>
        <w:t>rezultate</w:t>
      </w:r>
      <w:proofErr w:type="spellEnd"/>
      <w:r w:rsidRPr="00215C42">
        <w:rPr>
          <w:sz w:val="24"/>
          <w:szCs w:val="24"/>
        </w:rPr>
        <w:t xml:space="preserve"> </w:t>
      </w:r>
      <w:proofErr w:type="spellStart"/>
      <w:r w:rsidRPr="00215C42">
        <w:rPr>
          <w:sz w:val="24"/>
          <w:szCs w:val="24"/>
        </w:rPr>
        <w:t>testiranja</w:t>
      </w:r>
      <w:proofErr w:type="spellEnd"/>
      <w:r w:rsidRPr="00215C42">
        <w:rPr>
          <w:sz w:val="24"/>
          <w:szCs w:val="24"/>
        </w:rPr>
        <w:t>,</w:t>
      </w:r>
    </w:p>
    <w:p w14:paraId="1F6B961A" w14:textId="77777777" w:rsidR="00954415" w:rsidRPr="00215C42" w:rsidRDefault="00954415" w:rsidP="009C5B45">
      <w:pPr>
        <w:pStyle w:val="Odlomakpopisa"/>
        <w:numPr>
          <w:ilvl w:val="0"/>
          <w:numId w:val="23"/>
        </w:numPr>
        <w:jc w:val="both"/>
        <w:rPr>
          <w:sz w:val="24"/>
          <w:szCs w:val="24"/>
        </w:rPr>
      </w:pPr>
      <w:proofErr w:type="spellStart"/>
      <w:r w:rsidRPr="00215C42">
        <w:rPr>
          <w:sz w:val="24"/>
          <w:szCs w:val="24"/>
        </w:rPr>
        <w:t>nepoštivanje</w:t>
      </w:r>
      <w:proofErr w:type="spellEnd"/>
      <w:r w:rsidRPr="00215C42">
        <w:rPr>
          <w:sz w:val="24"/>
          <w:szCs w:val="24"/>
        </w:rPr>
        <w:t xml:space="preserve"> </w:t>
      </w:r>
      <w:proofErr w:type="spellStart"/>
      <w:r w:rsidRPr="00215C42">
        <w:rPr>
          <w:sz w:val="24"/>
          <w:szCs w:val="24"/>
        </w:rPr>
        <w:t>epidemioloških</w:t>
      </w:r>
      <w:proofErr w:type="spellEnd"/>
      <w:r w:rsidRPr="00215C42">
        <w:rPr>
          <w:sz w:val="24"/>
          <w:szCs w:val="24"/>
        </w:rPr>
        <w:t xml:space="preserve"> </w:t>
      </w:r>
      <w:proofErr w:type="spellStart"/>
      <w:r w:rsidRPr="00215C42">
        <w:rPr>
          <w:sz w:val="24"/>
          <w:szCs w:val="24"/>
        </w:rPr>
        <w:t>mjera</w:t>
      </w:r>
      <w:proofErr w:type="spellEnd"/>
      <w:r w:rsidRPr="00215C42">
        <w:rPr>
          <w:sz w:val="24"/>
          <w:szCs w:val="24"/>
        </w:rPr>
        <w:t>,</w:t>
      </w:r>
    </w:p>
    <w:p w14:paraId="7D6A2A53" w14:textId="77777777" w:rsidR="00954415" w:rsidRPr="00215C42" w:rsidRDefault="00954415" w:rsidP="009C5B45">
      <w:pPr>
        <w:pStyle w:val="Odlomakpopisa"/>
        <w:numPr>
          <w:ilvl w:val="0"/>
          <w:numId w:val="23"/>
        </w:numPr>
        <w:jc w:val="both"/>
        <w:rPr>
          <w:sz w:val="24"/>
          <w:szCs w:val="24"/>
        </w:rPr>
      </w:pPr>
      <w:proofErr w:type="spellStart"/>
      <w:r w:rsidRPr="00215C42">
        <w:rPr>
          <w:sz w:val="24"/>
          <w:szCs w:val="24"/>
        </w:rPr>
        <w:t>obolijevanje</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nedostatak</w:t>
      </w:r>
      <w:proofErr w:type="spellEnd"/>
      <w:r w:rsidRPr="00215C42">
        <w:rPr>
          <w:sz w:val="24"/>
          <w:szCs w:val="24"/>
        </w:rPr>
        <w:t xml:space="preserve"> </w:t>
      </w:r>
      <w:proofErr w:type="spellStart"/>
      <w:r w:rsidRPr="00215C42">
        <w:rPr>
          <w:sz w:val="24"/>
          <w:szCs w:val="24"/>
        </w:rPr>
        <w:t>medicinskog</w:t>
      </w:r>
      <w:proofErr w:type="spellEnd"/>
      <w:r w:rsidRPr="00215C42">
        <w:rPr>
          <w:sz w:val="24"/>
          <w:szCs w:val="24"/>
        </w:rPr>
        <w:t xml:space="preserve"> </w:t>
      </w:r>
      <w:proofErr w:type="spellStart"/>
      <w:r w:rsidRPr="00215C42">
        <w:rPr>
          <w:sz w:val="24"/>
          <w:szCs w:val="24"/>
        </w:rPr>
        <w:t>osoblja</w:t>
      </w:r>
      <w:proofErr w:type="spellEnd"/>
      <w:r w:rsidRPr="00215C42">
        <w:rPr>
          <w:sz w:val="24"/>
          <w:szCs w:val="24"/>
        </w:rPr>
        <w:t>.</w:t>
      </w:r>
    </w:p>
    <w:p w14:paraId="6CE6ABE9" w14:textId="77777777" w:rsidR="00954415" w:rsidRPr="00215C42" w:rsidRDefault="00954415" w:rsidP="009C5B45">
      <w:pPr>
        <w:pStyle w:val="Naslov3"/>
        <w:spacing w:before="0"/>
      </w:pPr>
      <w:bookmarkStart w:id="397" w:name="_Toc506379361"/>
      <w:bookmarkStart w:id="398" w:name="_Toc515446657"/>
      <w:bookmarkStart w:id="399" w:name="_Toc13211089"/>
      <w:bookmarkStart w:id="400" w:name="_Toc60230404"/>
      <w:bookmarkStart w:id="401" w:name="_Toc65151431"/>
      <w:bookmarkStart w:id="402" w:name="_Toc208210698"/>
      <w:bookmarkStart w:id="403" w:name="_Hlk52785914"/>
      <w:bookmarkEnd w:id="394"/>
      <w:r w:rsidRPr="00215C42">
        <w:t>6.1.6. Događaj s najgorim mogućim posljedicama</w:t>
      </w:r>
      <w:bookmarkEnd w:id="397"/>
      <w:bookmarkEnd w:id="398"/>
      <w:bookmarkEnd w:id="399"/>
      <w:r w:rsidRPr="00215C42">
        <w:t xml:space="preserve"> – Epidemije i pandemije</w:t>
      </w:r>
      <w:bookmarkEnd w:id="400"/>
      <w:bookmarkEnd w:id="401"/>
      <w:bookmarkEnd w:id="402"/>
    </w:p>
    <w:bookmarkEnd w:id="403"/>
    <w:p w14:paraId="685DE9ED" w14:textId="77777777" w:rsidR="00954415" w:rsidRPr="00215C42" w:rsidRDefault="00954415" w:rsidP="009C5B45">
      <w:pPr>
        <w:spacing w:after="0"/>
      </w:pPr>
    </w:p>
    <w:p w14:paraId="75E412AB" w14:textId="77777777" w:rsidR="00954415" w:rsidRPr="00215C42" w:rsidRDefault="00954415" w:rsidP="009C5B45">
      <w:pPr>
        <w:pStyle w:val="Odlomakpopisa"/>
        <w:numPr>
          <w:ilvl w:val="0"/>
          <w:numId w:val="24"/>
        </w:numPr>
        <w:jc w:val="both"/>
        <w:rPr>
          <w:sz w:val="24"/>
          <w:szCs w:val="24"/>
        </w:rPr>
      </w:pPr>
      <w:bookmarkStart w:id="404" w:name="_Hlk52785935"/>
      <w:proofErr w:type="spellStart"/>
      <w:r w:rsidRPr="00215C42">
        <w:rPr>
          <w:sz w:val="24"/>
          <w:szCs w:val="24"/>
        </w:rPr>
        <w:t>pojava</w:t>
      </w:r>
      <w:proofErr w:type="spellEnd"/>
      <w:r w:rsidRPr="00215C42">
        <w:rPr>
          <w:sz w:val="24"/>
          <w:szCs w:val="24"/>
        </w:rPr>
        <w:t xml:space="preserve"> </w:t>
      </w:r>
      <w:proofErr w:type="spellStart"/>
      <w:r w:rsidRPr="00215C42">
        <w:rPr>
          <w:sz w:val="24"/>
          <w:szCs w:val="24"/>
        </w:rPr>
        <w:t>nove</w:t>
      </w:r>
      <w:proofErr w:type="spellEnd"/>
      <w:r w:rsidRPr="00215C42">
        <w:rPr>
          <w:sz w:val="24"/>
          <w:szCs w:val="24"/>
        </w:rPr>
        <w:t xml:space="preserve"> </w:t>
      </w:r>
      <w:proofErr w:type="spellStart"/>
      <w:r w:rsidRPr="00215C42">
        <w:rPr>
          <w:sz w:val="24"/>
          <w:szCs w:val="24"/>
        </w:rPr>
        <w:t>vrste</w:t>
      </w:r>
      <w:proofErr w:type="spellEnd"/>
      <w:r w:rsidRPr="00215C42">
        <w:rPr>
          <w:sz w:val="24"/>
          <w:szCs w:val="24"/>
        </w:rPr>
        <w:t xml:space="preserve"> do </w:t>
      </w:r>
      <w:proofErr w:type="spellStart"/>
      <w:r w:rsidRPr="00215C42">
        <w:rPr>
          <w:sz w:val="24"/>
          <w:szCs w:val="24"/>
        </w:rPr>
        <w:t>sada</w:t>
      </w:r>
      <w:proofErr w:type="spellEnd"/>
      <w:r w:rsidRPr="00215C42">
        <w:rPr>
          <w:sz w:val="24"/>
          <w:szCs w:val="24"/>
        </w:rPr>
        <w:t xml:space="preserve"> </w:t>
      </w:r>
      <w:proofErr w:type="spellStart"/>
      <w:r w:rsidRPr="00215C42">
        <w:rPr>
          <w:sz w:val="24"/>
          <w:szCs w:val="24"/>
        </w:rPr>
        <w:t>nepoznatog</w:t>
      </w:r>
      <w:proofErr w:type="spellEnd"/>
      <w:r w:rsidRPr="00215C42">
        <w:rPr>
          <w:sz w:val="24"/>
          <w:szCs w:val="24"/>
        </w:rPr>
        <w:t xml:space="preserve"> </w:t>
      </w:r>
      <w:proofErr w:type="spellStart"/>
      <w:r w:rsidRPr="00215C42">
        <w:rPr>
          <w:sz w:val="24"/>
          <w:szCs w:val="24"/>
        </w:rPr>
        <w:t>virusa</w:t>
      </w:r>
      <w:proofErr w:type="spellEnd"/>
      <w:r w:rsidRPr="00215C42">
        <w:rPr>
          <w:sz w:val="24"/>
          <w:szCs w:val="24"/>
        </w:rPr>
        <w:t>,</w:t>
      </w:r>
    </w:p>
    <w:p w14:paraId="49AD27B3" w14:textId="77777777" w:rsidR="00954415" w:rsidRPr="00215C42" w:rsidRDefault="00954415" w:rsidP="009C5B45">
      <w:pPr>
        <w:pStyle w:val="Odlomakpopisa"/>
        <w:numPr>
          <w:ilvl w:val="0"/>
          <w:numId w:val="24"/>
        </w:numPr>
        <w:jc w:val="both"/>
        <w:rPr>
          <w:sz w:val="24"/>
          <w:szCs w:val="24"/>
        </w:rPr>
      </w:pPr>
      <w:proofErr w:type="spellStart"/>
      <w:r w:rsidRPr="00215C42">
        <w:rPr>
          <w:sz w:val="24"/>
          <w:szCs w:val="24"/>
        </w:rPr>
        <w:t>brzo</w:t>
      </w:r>
      <w:proofErr w:type="spellEnd"/>
      <w:r w:rsidRPr="00215C42">
        <w:rPr>
          <w:sz w:val="24"/>
          <w:szCs w:val="24"/>
        </w:rPr>
        <w:t xml:space="preserve"> </w:t>
      </w:r>
      <w:proofErr w:type="spellStart"/>
      <w:r w:rsidRPr="00215C42">
        <w:rPr>
          <w:sz w:val="24"/>
          <w:szCs w:val="24"/>
        </w:rPr>
        <w:t>širenje</w:t>
      </w:r>
      <w:proofErr w:type="spellEnd"/>
      <w:r w:rsidRPr="00215C42">
        <w:rPr>
          <w:sz w:val="24"/>
          <w:szCs w:val="24"/>
        </w:rPr>
        <w:t>,</w:t>
      </w:r>
    </w:p>
    <w:p w14:paraId="12D8E85B" w14:textId="0649DF8C" w:rsidR="00954415" w:rsidRPr="00215C42" w:rsidRDefault="00954415" w:rsidP="009C5B45">
      <w:pPr>
        <w:pStyle w:val="Odlomakpopisa"/>
        <w:numPr>
          <w:ilvl w:val="0"/>
          <w:numId w:val="24"/>
        </w:numPr>
        <w:jc w:val="both"/>
        <w:rPr>
          <w:sz w:val="24"/>
          <w:szCs w:val="24"/>
        </w:rPr>
      </w:pPr>
      <w:proofErr w:type="spellStart"/>
      <w:r w:rsidRPr="00215C42">
        <w:rPr>
          <w:sz w:val="24"/>
          <w:szCs w:val="24"/>
        </w:rPr>
        <w:t>nepoznat</w:t>
      </w:r>
      <w:proofErr w:type="spellEnd"/>
      <w:r w:rsidRPr="00215C42">
        <w:rPr>
          <w:sz w:val="24"/>
          <w:szCs w:val="24"/>
        </w:rPr>
        <w:t xml:space="preserve"> </w:t>
      </w:r>
      <w:proofErr w:type="spellStart"/>
      <w:r w:rsidRPr="00215C42">
        <w:rPr>
          <w:sz w:val="24"/>
          <w:szCs w:val="24"/>
        </w:rPr>
        <w:t>način</w:t>
      </w:r>
      <w:proofErr w:type="spellEnd"/>
      <w:r w:rsidRPr="00215C42">
        <w:rPr>
          <w:sz w:val="24"/>
          <w:szCs w:val="24"/>
        </w:rPr>
        <w:t xml:space="preserve"> </w:t>
      </w:r>
      <w:proofErr w:type="spellStart"/>
      <w:r w:rsidRPr="00215C42">
        <w:rPr>
          <w:sz w:val="24"/>
          <w:szCs w:val="24"/>
        </w:rPr>
        <w:t>liječenja</w:t>
      </w:r>
      <w:proofErr w:type="spellEnd"/>
      <w:r w:rsidRPr="00215C42">
        <w:rPr>
          <w:sz w:val="24"/>
          <w:szCs w:val="24"/>
        </w:rPr>
        <w:t xml:space="preserve">, </w:t>
      </w:r>
    </w:p>
    <w:p w14:paraId="5B11A02D" w14:textId="6425EB0B" w:rsidR="00EB74E0" w:rsidRPr="00215C42" w:rsidRDefault="00EB74E0" w:rsidP="009C5B45">
      <w:pPr>
        <w:pStyle w:val="Odlomakpopisa"/>
        <w:numPr>
          <w:ilvl w:val="0"/>
          <w:numId w:val="24"/>
        </w:numPr>
        <w:jc w:val="both"/>
        <w:rPr>
          <w:sz w:val="24"/>
          <w:szCs w:val="24"/>
        </w:rPr>
      </w:pPr>
      <w:proofErr w:type="spellStart"/>
      <w:r w:rsidRPr="00215C42">
        <w:rPr>
          <w:sz w:val="24"/>
          <w:szCs w:val="24"/>
        </w:rPr>
        <w:t>nepostojanje</w:t>
      </w:r>
      <w:proofErr w:type="spellEnd"/>
      <w:r w:rsidRPr="00215C42">
        <w:rPr>
          <w:sz w:val="24"/>
          <w:szCs w:val="24"/>
        </w:rPr>
        <w:t xml:space="preserve"> </w:t>
      </w:r>
      <w:proofErr w:type="spellStart"/>
      <w:r w:rsidRPr="00215C42">
        <w:rPr>
          <w:sz w:val="24"/>
          <w:szCs w:val="24"/>
        </w:rPr>
        <w:t>cjepiva</w:t>
      </w:r>
      <w:proofErr w:type="spellEnd"/>
      <w:r w:rsidRPr="00215C42">
        <w:rPr>
          <w:sz w:val="24"/>
          <w:szCs w:val="24"/>
        </w:rPr>
        <w:t xml:space="preserve">, </w:t>
      </w:r>
    </w:p>
    <w:p w14:paraId="07742161" w14:textId="09ECC186" w:rsidR="00F122B8" w:rsidRPr="00215C42" w:rsidRDefault="00954415" w:rsidP="009C5B45">
      <w:pPr>
        <w:pStyle w:val="Odlomakpopisa"/>
        <w:numPr>
          <w:ilvl w:val="0"/>
          <w:numId w:val="24"/>
        </w:numPr>
        <w:jc w:val="both"/>
        <w:rPr>
          <w:sz w:val="24"/>
          <w:szCs w:val="24"/>
        </w:rPr>
      </w:pPr>
      <w:proofErr w:type="spellStart"/>
      <w:r w:rsidRPr="00215C42">
        <w:rPr>
          <w:sz w:val="24"/>
          <w:szCs w:val="24"/>
        </w:rPr>
        <w:t>velik</w:t>
      </w:r>
      <w:proofErr w:type="spellEnd"/>
      <w:r w:rsidRPr="00215C42">
        <w:rPr>
          <w:sz w:val="24"/>
          <w:szCs w:val="24"/>
        </w:rPr>
        <w:t xml:space="preserve"> </w:t>
      </w:r>
      <w:proofErr w:type="spellStart"/>
      <w:r w:rsidRPr="00215C42">
        <w:rPr>
          <w:sz w:val="24"/>
          <w:szCs w:val="24"/>
        </w:rPr>
        <w:t>broj</w:t>
      </w:r>
      <w:proofErr w:type="spellEnd"/>
      <w:r w:rsidRPr="00215C42">
        <w:rPr>
          <w:sz w:val="24"/>
          <w:szCs w:val="24"/>
        </w:rPr>
        <w:t xml:space="preserve"> </w:t>
      </w:r>
      <w:proofErr w:type="spellStart"/>
      <w:r w:rsidRPr="00215C42">
        <w:rPr>
          <w:sz w:val="24"/>
          <w:szCs w:val="24"/>
        </w:rPr>
        <w:t>oboljelih</w:t>
      </w:r>
      <w:proofErr w:type="spellEnd"/>
      <w:r w:rsidRPr="00215C42">
        <w:rPr>
          <w:sz w:val="24"/>
          <w:szCs w:val="24"/>
        </w:rPr>
        <w:t xml:space="preserve">.  </w:t>
      </w:r>
      <w:bookmarkEnd w:id="404"/>
    </w:p>
    <w:p w14:paraId="3FA75937" w14:textId="77777777" w:rsidR="00F93EA3" w:rsidRPr="00215C42" w:rsidRDefault="00F93EA3" w:rsidP="009C5B45">
      <w:pPr>
        <w:pStyle w:val="Naslov4"/>
      </w:pPr>
      <w:bookmarkStart w:id="405" w:name="_Toc506379363"/>
      <w:bookmarkStart w:id="406" w:name="_Toc13211090"/>
      <w:bookmarkStart w:id="407" w:name="_Toc60230405"/>
      <w:bookmarkStart w:id="408" w:name="_Toc65151432"/>
      <w:bookmarkStart w:id="409" w:name="_Toc208210699"/>
      <w:bookmarkStart w:id="410" w:name="_Hlk38012138"/>
      <w:bookmarkStart w:id="411" w:name="_Hlk52783870"/>
      <w:r w:rsidRPr="00215C42">
        <w:t xml:space="preserve">6.1.6.1. Procjena posljedica </w:t>
      </w:r>
      <w:bookmarkEnd w:id="405"/>
      <w:bookmarkEnd w:id="406"/>
      <w:r w:rsidRPr="00215C42">
        <w:t>događaja s najgorim mogućim posljedicama uslijed epidemije na život i zdravlje ljudi</w:t>
      </w:r>
      <w:bookmarkEnd w:id="407"/>
      <w:bookmarkEnd w:id="408"/>
      <w:bookmarkEnd w:id="409"/>
    </w:p>
    <w:bookmarkEnd w:id="410"/>
    <w:p w14:paraId="1216584B" w14:textId="77777777" w:rsidR="00F93EA3" w:rsidRPr="00215C42" w:rsidRDefault="00F93EA3" w:rsidP="009C5B45">
      <w:pPr>
        <w:spacing w:after="0"/>
      </w:pPr>
    </w:p>
    <w:p w14:paraId="7E45E965" w14:textId="4A4655E0" w:rsidR="00F93EA3" w:rsidRPr="00215C42" w:rsidRDefault="00F93EA3" w:rsidP="009C5B45">
      <w:r w:rsidRPr="00215C42">
        <w:t xml:space="preserve">Posljedice na život i zdravlje ljudi prikazuju se ukupnim brojem ljudi (dobiven jednostavnim zbrajanjem, bez </w:t>
      </w:r>
      <w:proofErr w:type="spellStart"/>
      <w:r w:rsidRPr="00215C42">
        <w:t>podnerivanja</w:t>
      </w:r>
      <w:proofErr w:type="spellEnd"/>
      <w:r w:rsidRPr="00215C42">
        <w:t>) za koje se procjenjuje kako mogu biti u sastavu nekog od procesa nastalih kao posljedica događaja opisanih scenarijem – poginuli, ozlijeđeni, oboljeli, ev</w:t>
      </w:r>
      <w:r w:rsidR="009C0A30" w:rsidRPr="00215C42">
        <w:t>akuirani, zbrinuti i sklonjeni.</w:t>
      </w:r>
    </w:p>
    <w:p w14:paraId="5B17B1B7" w14:textId="137A581C" w:rsidR="00F93EA3" w:rsidRPr="00215C42" w:rsidRDefault="00F93EA3" w:rsidP="009C5B45">
      <w:r w:rsidRPr="00215C42">
        <w:t>Uslijed pojave nove vrste dosad nepoznatog virusa podrazumijeva se velik broj oboljelih te veći broj smrtnih sluč</w:t>
      </w:r>
      <w:r w:rsidR="009C0A30" w:rsidRPr="00215C42">
        <w:t xml:space="preserve">ajeva nego kod poznatih zaraza. </w:t>
      </w:r>
      <w:r w:rsidRPr="00215C42">
        <w:t>Također, prilikom pojave zaraze u objektima u kojima boravi veći broj ljudi, kao što su domovi za starije i nemoćne p</w:t>
      </w:r>
      <w:r w:rsidR="00EE570E" w:rsidRPr="00215C42">
        <w:t xml:space="preserve">rovodi se evakuacija korisnika. </w:t>
      </w:r>
      <w:r w:rsidRPr="00215C42">
        <w:t xml:space="preserve">Može doći do prekomjerne popunjenosti zdravstvenih kapaciteta prilikom čega se zaraza širi te se vrši zdravstvena selekcija zaraženih. </w:t>
      </w:r>
    </w:p>
    <w:p w14:paraId="6FBF53DD" w14:textId="34B07E76" w:rsidR="00FF33C6" w:rsidRPr="00215C42" w:rsidRDefault="00F93EA3" w:rsidP="009C5B45">
      <w:bookmarkStart w:id="412" w:name="_Hlk38012537"/>
      <w:r w:rsidRPr="00215C42">
        <w:t>S obzirom na broj stanovnika Općine koji pripadaju najugroženijim skupinama (Tablica 2</w:t>
      </w:r>
      <w:r w:rsidR="004851B9" w:rsidRPr="00215C42">
        <w:t>6</w:t>
      </w:r>
      <w:r w:rsidRPr="00215C42">
        <w:t xml:space="preserve">.), njih </w:t>
      </w:r>
      <w:r w:rsidR="00F04BD1" w:rsidRPr="00215C42">
        <w:t>247</w:t>
      </w:r>
      <w:r w:rsidRPr="00215C42">
        <w:t xml:space="preserve"> ili </w:t>
      </w:r>
      <w:r w:rsidR="00F04BD1" w:rsidRPr="00215C42">
        <w:t>24,8</w:t>
      </w:r>
      <w:r w:rsidRPr="00215C42">
        <w:t xml:space="preserve">%, procjenjuje se da će broj stanovnika koji će biti u sastavu nekog od procesa nastalih kao posljedica pojave novog, do sada nepoznatog virusa prelaziti 0,036% ukupnog stanovništva Općine. Što predstavlja katastrofalne posljedice na život i zdravlje ljudi. </w:t>
      </w:r>
    </w:p>
    <w:p w14:paraId="5792E118" w14:textId="7F0FC057" w:rsidR="00EE570E" w:rsidRPr="00215C42" w:rsidRDefault="00F93EA3" w:rsidP="00EE570E">
      <w:pPr>
        <w:spacing w:after="0"/>
        <w:jc w:val="center"/>
        <w:rPr>
          <w:rFonts w:cs="Arial"/>
          <w:b/>
          <w:bCs/>
          <w:sz w:val="20"/>
          <w:szCs w:val="20"/>
        </w:rPr>
      </w:pPr>
      <w:bookmarkStart w:id="413" w:name="_Toc506379609"/>
      <w:bookmarkStart w:id="414" w:name="_Toc515431660"/>
      <w:bookmarkStart w:id="415" w:name="_Toc13211280"/>
      <w:bookmarkStart w:id="416" w:name="_Toc60230669"/>
      <w:bookmarkStart w:id="417" w:name="_Toc65151696"/>
      <w:bookmarkStart w:id="418" w:name="_Toc100647975"/>
      <w:bookmarkStart w:id="419" w:name="_Hlk38012147"/>
      <w:bookmarkStart w:id="420" w:name="_Hlk52783987"/>
      <w:bookmarkEnd w:id="412"/>
      <w:r w:rsidRPr="00215C42">
        <w:rPr>
          <w:rFonts w:cs="Arial"/>
          <w:b/>
          <w:bCs/>
          <w:sz w:val="20"/>
          <w:szCs w:val="20"/>
        </w:rPr>
        <w:lastRenderedPageBreak/>
        <w:t xml:space="preserve">Tablica </w:t>
      </w:r>
      <w:r w:rsidR="006F6F50" w:rsidRPr="00215C42">
        <w:rPr>
          <w:rFonts w:cs="Arial"/>
          <w:b/>
          <w:bCs/>
          <w:sz w:val="20"/>
          <w:szCs w:val="20"/>
        </w:rPr>
        <w:t>26</w:t>
      </w:r>
      <w:r w:rsidR="006F6F50" w:rsidRPr="00215C42">
        <w:rPr>
          <w:rFonts w:cs="Arial"/>
          <w:b/>
          <w:bCs/>
          <w:noProof/>
          <w:sz w:val="20"/>
          <w:szCs w:val="20"/>
        </w:rPr>
        <w:t xml:space="preserve">: </w:t>
      </w:r>
      <w:r w:rsidRPr="00215C42">
        <w:rPr>
          <w:rFonts w:cs="Arial"/>
          <w:b/>
          <w:bCs/>
          <w:sz w:val="20"/>
          <w:szCs w:val="20"/>
        </w:rPr>
        <w:t xml:space="preserve">Prikaz prijetnjom nastalih posljedica na život i zdravlje ljudi - Događaj s najgorim mogućim posljedicama </w:t>
      </w:r>
      <w:r w:rsidR="009C0A30" w:rsidRPr="00215C42">
        <w:rPr>
          <w:rFonts w:cs="Arial"/>
          <w:b/>
          <w:bCs/>
          <w:sz w:val="20"/>
          <w:szCs w:val="20"/>
        </w:rPr>
        <w:t>–</w:t>
      </w:r>
      <w:r w:rsidRPr="00215C42">
        <w:rPr>
          <w:rFonts w:cs="Arial"/>
          <w:b/>
          <w:bCs/>
          <w:sz w:val="20"/>
          <w:szCs w:val="20"/>
        </w:rPr>
        <w:t xml:space="preserve"> Epidemija</w:t>
      </w:r>
      <w:bookmarkEnd w:id="413"/>
      <w:bookmarkEnd w:id="414"/>
      <w:bookmarkEnd w:id="415"/>
      <w:bookmarkEnd w:id="416"/>
      <w:bookmarkEnd w:id="417"/>
      <w:bookmarkEnd w:id="418"/>
    </w:p>
    <w:p w14:paraId="5FA20731" w14:textId="77777777" w:rsidR="00EE570E" w:rsidRPr="00215C42" w:rsidRDefault="00EE570E" w:rsidP="00EE570E">
      <w:pPr>
        <w:spacing w:after="0"/>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93EA3" w:rsidRPr="00215C42" w14:paraId="31F0B2CC" w14:textId="77777777" w:rsidTr="00F93EA3">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5AB11" w14:textId="77777777" w:rsidR="00F93EA3" w:rsidRPr="00215C42" w:rsidRDefault="00F93EA3" w:rsidP="009C5B45">
            <w:pPr>
              <w:spacing w:after="0"/>
              <w:jc w:val="center"/>
              <w:rPr>
                <w:b/>
                <w:sz w:val="20"/>
                <w:szCs w:val="20"/>
              </w:rPr>
            </w:pPr>
            <w:bookmarkStart w:id="421" w:name="_Hlk506283848"/>
            <w:r w:rsidRPr="00215C42">
              <w:rPr>
                <w:b/>
                <w:sz w:val="20"/>
                <w:szCs w:val="20"/>
              </w:rPr>
              <w:t>Život i zdravlje ljudi</w:t>
            </w:r>
          </w:p>
        </w:tc>
      </w:tr>
      <w:tr w:rsidR="00F93EA3" w:rsidRPr="00215C42" w14:paraId="5D4E3C10" w14:textId="77777777" w:rsidTr="00F93EA3">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80D41" w14:textId="77777777" w:rsidR="00F93EA3" w:rsidRPr="00215C42" w:rsidRDefault="00F93EA3" w:rsidP="009C5B45">
            <w:pPr>
              <w:spacing w:after="0"/>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16BF4" w14:textId="77777777" w:rsidR="00F93EA3" w:rsidRPr="00215C42" w:rsidRDefault="00F93EA3" w:rsidP="009C5B45">
            <w:pPr>
              <w:spacing w:after="0"/>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73480" w14:textId="77777777" w:rsidR="00F93EA3" w:rsidRPr="00215C42" w:rsidRDefault="00F93EA3" w:rsidP="009C5B45">
            <w:pPr>
              <w:spacing w:after="0"/>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5E992" w14:textId="77777777" w:rsidR="00F93EA3" w:rsidRPr="00215C42" w:rsidRDefault="00F93EA3" w:rsidP="009C5B45">
            <w:pPr>
              <w:spacing w:after="0"/>
              <w:jc w:val="center"/>
              <w:rPr>
                <w:b/>
                <w:sz w:val="20"/>
                <w:szCs w:val="20"/>
              </w:rPr>
            </w:pPr>
            <w:r w:rsidRPr="00215C42">
              <w:rPr>
                <w:b/>
                <w:sz w:val="20"/>
                <w:szCs w:val="20"/>
              </w:rPr>
              <w:t>Odabrano</w:t>
            </w:r>
          </w:p>
        </w:tc>
      </w:tr>
      <w:tr w:rsidR="00F93EA3" w:rsidRPr="00215C42" w14:paraId="6A56C6C4" w14:textId="77777777" w:rsidTr="00F93EA3">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30A3B" w14:textId="77777777" w:rsidR="00F93EA3" w:rsidRPr="00215C42" w:rsidRDefault="00F93EA3" w:rsidP="009C5B45">
            <w:pPr>
              <w:spacing w:after="0"/>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C39CB" w14:textId="77777777" w:rsidR="00F93EA3" w:rsidRPr="00215C42" w:rsidRDefault="00F93EA3" w:rsidP="009C5B45">
            <w:pPr>
              <w:spacing w:after="0"/>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22212" w14:textId="199C249E" w:rsidR="00F93EA3" w:rsidRPr="00215C42" w:rsidRDefault="00877494" w:rsidP="009C5B45">
            <w:pPr>
              <w:spacing w:after="0"/>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1FA28" w14:textId="77777777" w:rsidR="00F93EA3" w:rsidRPr="00215C42" w:rsidRDefault="00F93EA3" w:rsidP="009C5B45">
            <w:pPr>
              <w:spacing w:after="0"/>
              <w:jc w:val="center"/>
              <w:rPr>
                <w:b/>
                <w:sz w:val="20"/>
                <w:szCs w:val="20"/>
              </w:rPr>
            </w:pPr>
          </w:p>
        </w:tc>
      </w:tr>
      <w:tr w:rsidR="00F93EA3" w:rsidRPr="00215C42" w14:paraId="1CEE2F3C" w14:textId="77777777" w:rsidTr="00F93EA3">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43F52" w14:textId="77777777" w:rsidR="00F93EA3" w:rsidRPr="00215C42" w:rsidRDefault="00F93EA3" w:rsidP="009C5B45">
            <w:pPr>
              <w:spacing w:after="0"/>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DF8C5" w14:textId="77777777" w:rsidR="00F93EA3" w:rsidRPr="00215C42" w:rsidRDefault="00F93EA3" w:rsidP="009C5B45">
            <w:pPr>
              <w:spacing w:after="0"/>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D5816" w14:textId="4C4DD201" w:rsidR="00F93EA3" w:rsidRPr="00215C42" w:rsidRDefault="00877494" w:rsidP="009C5B45">
            <w:pPr>
              <w:spacing w:after="0"/>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1884" w14:textId="77777777" w:rsidR="00F93EA3" w:rsidRPr="00215C42" w:rsidRDefault="00F93EA3" w:rsidP="009C5B45">
            <w:pPr>
              <w:spacing w:after="0"/>
              <w:jc w:val="center"/>
              <w:rPr>
                <w:sz w:val="20"/>
                <w:szCs w:val="20"/>
              </w:rPr>
            </w:pPr>
          </w:p>
        </w:tc>
      </w:tr>
      <w:tr w:rsidR="00F93EA3" w:rsidRPr="00215C42" w14:paraId="0E5220F9" w14:textId="77777777" w:rsidTr="00F93EA3">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6DBDF" w14:textId="77777777" w:rsidR="00F93EA3" w:rsidRPr="00215C42" w:rsidRDefault="00F93EA3" w:rsidP="009C5B45">
            <w:pPr>
              <w:spacing w:after="0"/>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DFA5D" w14:textId="77777777" w:rsidR="00F93EA3" w:rsidRPr="00215C42" w:rsidRDefault="00F93EA3" w:rsidP="009C5B45">
            <w:pPr>
              <w:spacing w:after="0"/>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AA178" w14:textId="283D6E51" w:rsidR="00F93EA3" w:rsidRPr="00215C42" w:rsidRDefault="00877494" w:rsidP="009C5B45">
            <w:pPr>
              <w:spacing w:after="0"/>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150B6" w14:textId="77777777" w:rsidR="00F93EA3" w:rsidRPr="00215C42" w:rsidRDefault="00F93EA3" w:rsidP="009C5B45">
            <w:pPr>
              <w:spacing w:after="0"/>
              <w:jc w:val="center"/>
              <w:rPr>
                <w:sz w:val="20"/>
                <w:szCs w:val="20"/>
              </w:rPr>
            </w:pPr>
          </w:p>
        </w:tc>
      </w:tr>
      <w:tr w:rsidR="00F93EA3" w:rsidRPr="00215C42" w14:paraId="26926B6D" w14:textId="77777777" w:rsidTr="00F93EA3">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7B58A" w14:textId="77777777" w:rsidR="00F93EA3" w:rsidRPr="00215C42" w:rsidRDefault="00F93EA3" w:rsidP="009C5B45">
            <w:pPr>
              <w:spacing w:after="0"/>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C5B1B" w14:textId="77777777" w:rsidR="00F93EA3" w:rsidRPr="00215C42" w:rsidRDefault="00F93EA3" w:rsidP="009C5B45">
            <w:pPr>
              <w:spacing w:after="0"/>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FEAE8" w14:textId="10CF4F62" w:rsidR="00F93EA3" w:rsidRPr="00215C42" w:rsidRDefault="00877494" w:rsidP="009C5B45">
            <w:pPr>
              <w:spacing w:after="0"/>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3A6CA" w14:textId="77777777" w:rsidR="00F93EA3" w:rsidRPr="00215C42" w:rsidRDefault="00F93EA3" w:rsidP="009C5B45">
            <w:pPr>
              <w:spacing w:after="0"/>
              <w:jc w:val="center"/>
              <w:rPr>
                <w:sz w:val="20"/>
                <w:szCs w:val="20"/>
              </w:rPr>
            </w:pPr>
          </w:p>
        </w:tc>
      </w:tr>
      <w:tr w:rsidR="00F93EA3" w:rsidRPr="00215C42" w14:paraId="0748A906" w14:textId="77777777" w:rsidTr="00F93EA3">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FF87B" w14:textId="77777777" w:rsidR="00F93EA3" w:rsidRPr="00215C42" w:rsidRDefault="00F93EA3" w:rsidP="009C5B45">
            <w:pPr>
              <w:spacing w:after="0"/>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C7640" w14:textId="77777777" w:rsidR="00F93EA3" w:rsidRPr="00215C42" w:rsidRDefault="00F93EA3" w:rsidP="009C5B45">
            <w:pPr>
              <w:spacing w:after="0"/>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160D8" w14:textId="049B281B" w:rsidR="00F93EA3" w:rsidRPr="00215C42" w:rsidRDefault="00877494" w:rsidP="009C5B45">
            <w:pPr>
              <w:spacing w:after="0"/>
              <w:ind w:left="720"/>
              <w:contextualSpacing/>
              <w:jc w:val="left"/>
              <w:rPr>
                <w:sz w:val="20"/>
                <w:szCs w:val="20"/>
                <w:lang w:val="en-US"/>
              </w:rPr>
            </w:pPr>
            <w:r w:rsidRPr="00215C42">
              <w:rPr>
                <w:sz w:val="20"/>
                <w:szCs w:val="20"/>
                <w:lang w:val="en-US"/>
              </w:rPr>
              <w:t>0,359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D3862" w14:textId="77777777" w:rsidR="00F93EA3" w:rsidRPr="00215C42" w:rsidRDefault="00F93EA3" w:rsidP="009C5B45">
            <w:pPr>
              <w:spacing w:after="0"/>
              <w:jc w:val="center"/>
              <w:rPr>
                <w:b/>
                <w:sz w:val="20"/>
                <w:szCs w:val="20"/>
              </w:rPr>
            </w:pPr>
            <w:r w:rsidRPr="00215C42">
              <w:rPr>
                <w:b/>
                <w:sz w:val="20"/>
                <w:szCs w:val="20"/>
              </w:rPr>
              <w:t>X</w:t>
            </w:r>
          </w:p>
        </w:tc>
      </w:tr>
      <w:bookmarkEnd w:id="411"/>
      <w:bookmarkEnd w:id="419"/>
      <w:bookmarkEnd w:id="421"/>
    </w:tbl>
    <w:p w14:paraId="0988FF1C" w14:textId="77777777" w:rsidR="00F93EA3" w:rsidRPr="00215C42" w:rsidRDefault="00F93EA3" w:rsidP="009C5B45">
      <w:pPr>
        <w:spacing w:after="0"/>
      </w:pPr>
    </w:p>
    <w:p w14:paraId="67AF83ED" w14:textId="77777777" w:rsidR="00F93EA3" w:rsidRPr="00215C42" w:rsidRDefault="00F93EA3" w:rsidP="009C5B45">
      <w:pPr>
        <w:pStyle w:val="Naslov4"/>
        <w:spacing w:before="0"/>
      </w:pPr>
      <w:bookmarkStart w:id="422" w:name="_Toc60230406"/>
      <w:bookmarkStart w:id="423" w:name="_Toc65151433"/>
      <w:bookmarkStart w:id="424" w:name="_Toc208210700"/>
      <w:bookmarkEnd w:id="420"/>
      <w:r w:rsidRPr="00215C42">
        <w:t>6.1.6.2. Procjena posljedica događaja s najgorim mogućim posljedicama uslijed epidemije na gospodarstvo</w:t>
      </w:r>
      <w:bookmarkEnd w:id="422"/>
      <w:bookmarkEnd w:id="423"/>
      <w:bookmarkEnd w:id="424"/>
    </w:p>
    <w:p w14:paraId="53650220" w14:textId="77777777" w:rsidR="00F93EA3" w:rsidRPr="00215C42" w:rsidRDefault="00F93EA3" w:rsidP="009C5B45">
      <w:pPr>
        <w:spacing w:after="0"/>
      </w:pPr>
    </w:p>
    <w:p w14:paraId="650F5619" w14:textId="79174663" w:rsidR="00F93EA3" w:rsidRPr="00215C42" w:rsidRDefault="00F93EA3" w:rsidP="009C5B45">
      <w:r w:rsidRPr="00215C42">
        <w:t xml:space="preserve">Posljedice na gospodarstvo odnose se na ukupnu materijalnu i financijsku štetu u gospodarstvu. Šteta se prikazuje u odnosu na proračun Općine. </w:t>
      </w:r>
      <w:r w:rsidR="00496926" w:rsidRPr="00215C42">
        <w:t>N</w:t>
      </w:r>
      <w:r w:rsidRPr="00215C42">
        <w:t>avedena materijal</w:t>
      </w:r>
      <w:r w:rsidR="00496926" w:rsidRPr="00215C42">
        <w:t>na</w:t>
      </w:r>
      <w:r w:rsidRPr="00215C42">
        <w:t xml:space="preserve"> šteta ne odnosi se na materijalnu štetu koja treba biti iskazana u kategoriji Društvena stabilnost i politika. </w:t>
      </w:r>
    </w:p>
    <w:p w14:paraId="1866DA12"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karantena</w:t>
      </w:r>
      <w:proofErr w:type="spellEnd"/>
      <w:r w:rsidRPr="00215C42">
        <w:rPr>
          <w:sz w:val="24"/>
          <w:szCs w:val="24"/>
        </w:rPr>
        <w:t>,</w:t>
      </w:r>
    </w:p>
    <w:p w14:paraId="3CC8A7FA"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usporavanje</w:t>
      </w:r>
      <w:proofErr w:type="spellEnd"/>
      <w:r w:rsidRPr="00215C42">
        <w:rPr>
          <w:sz w:val="24"/>
          <w:szCs w:val="24"/>
        </w:rPr>
        <w:t xml:space="preserve"> </w:t>
      </w:r>
      <w:proofErr w:type="spellStart"/>
      <w:r w:rsidRPr="00215C42">
        <w:rPr>
          <w:sz w:val="24"/>
          <w:szCs w:val="24"/>
        </w:rPr>
        <w:t>gospodarstva</w:t>
      </w:r>
      <w:proofErr w:type="spellEnd"/>
      <w:r w:rsidRPr="00215C42">
        <w:rPr>
          <w:sz w:val="24"/>
          <w:szCs w:val="24"/>
        </w:rPr>
        <w:t>,</w:t>
      </w:r>
    </w:p>
    <w:p w14:paraId="78E0E793"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usporavanje</w:t>
      </w:r>
      <w:proofErr w:type="spellEnd"/>
      <w:r w:rsidRPr="00215C42">
        <w:rPr>
          <w:sz w:val="24"/>
          <w:szCs w:val="24"/>
        </w:rPr>
        <w:t xml:space="preserve"> </w:t>
      </w:r>
      <w:proofErr w:type="spellStart"/>
      <w:r w:rsidRPr="00215C42">
        <w:rPr>
          <w:sz w:val="24"/>
          <w:szCs w:val="24"/>
        </w:rPr>
        <w:t>turizma</w:t>
      </w:r>
      <w:proofErr w:type="spellEnd"/>
      <w:r w:rsidRPr="00215C42">
        <w:rPr>
          <w:sz w:val="24"/>
          <w:szCs w:val="24"/>
        </w:rPr>
        <w:t>,</w:t>
      </w:r>
    </w:p>
    <w:p w14:paraId="6720F6B9"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obustava</w:t>
      </w:r>
      <w:proofErr w:type="spellEnd"/>
      <w:r w:rsidRPr="00215C42">
        <w:rPr>
          <w:sz w:val="24"/>
          <w:szCs w:val="24"/>
        </w:rPr>
        <w:t xml:space="preserve"> </w:t>
      </w:r>
      <w:proofErr w:type="spellStart"/>
      <w:r w:rsidRPr="00215C42">
        <w:rPr>
          <w:sz w:val="24"/>
          <w:szCs w:val="24"/>
        </w:rPr>
        <w:t>prometa</w:t>
      </w:r>
      <w:proofErr w:type="spellEnd"/>
      <w:r w:rsidRPr="00215C42">
        <w:rPr>
          <w:sz w:val="24"/>
          <w:szCs w:val="24"/>
        </w:rPr>
        <w:t xml:space="preserve"> (</w:t>
      </w:r>
      <w:proofErr w:type="spellStart"/>
      <w:r w:rsidRPr="00215C42">
        <w:rPr>
          <w:sz w:val="24"/>
          <w:szCs w:val="24"/>
        </w:rPr>
        <w:t>ograničenja</w:t>
      </w:r>
      <w:proofErr w:type="spellEnd"/>
      <w:r w:rsidRPr="00215C42">
        <w:rPr>
          <w:sz w:val="24"/>
          <w:szCs w:val="24"/>
        </w:rPr>
        <w:t xml:space="preserve">, </w:t>
      </w:r>
      <w:proofErr w:type="spellStart"/>
      <w:r w:rsidRPr="00215C42">
        <w:rPr>
          <w:sz w:val="24"/>
          <w:szCs w:val="24"/>
        </w:rPr>
        <w:t>usporavanje</w:t>
      </w:r>
      <w:proofErr w:type="spellEnd"/>
      <w:r w:rsidRPr="00215C42">
        <w:rPr>
          <w:sz w:val="24"/>
          <w:szCs w:val="24"/>
        </w:rPr>
        <w:t>),</w:t>
      </w:r>
    </w:p>
    <w:p w14:paraId="76A60F04"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gubitak</w:t>
      </w:r>
      <w:proofErr w:type="spellEnd"/>
      <w:r w:rsidRPr="00215C42">
        <w:rPr>
          <w:sz w:val="24"/>
          <w:szCs w:val="24"/>
        </w:rPr>
        <w:t xml:space="preserve"> </w:t>
      </w:r>
      <w:proofErr w:type="spellStart"/>
      <w:r w:rsidRPr="00215C42">
        <w:rPr>
          <w:sz w:val="24"/>
          <w:szCs w:val="24"/>
        </w:rPr>
        <w:t>radnih</w:t>
      </w:r>
      <w:proofErr w:type="spellEnd"/>
      <w:r w:rsidRPr="00215C42">
        <w:rPr>
          <w:sz w:val="24"/>
          <w:szCs w:val="24"/>
        </w:rPr>
        <w:t xml:space="preserve"> </w:t>
      </w:r>
      <w:proofErr w:type="spellStart"/>
      <w:r w:rsidRPr="00215C42">
        <w:rPr>
          <w:sz w:val="24"/>
          <w:szCs w:val="24"/>
        </w:rPr>
        <w:t>mjesta</w:t>
      </w:r>
      <w:proofErr w:type="spellEnd"/>
      <w:r w:rsidRPr="00215C42">
        <w:rPr>
          <w:sz w:val="24"/>
          <w:szCs w:val="24"/>
        </w:rPr>
        <w:t>,</w:t>
      </w:r>
    </w:p>
    <w:p w14:paraId="5B9AF74D"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visoki</w:t>
      </w:r>
      <w:proofErr w:type="spellEnd"/>
      <w:r w:rsidRPr="00215C42">
        <w:rPr>
          <w:sz w:val="24"/>
          <w:szCs w:val="24"/>
        </w:rPr>
        <w:t xml:space="preserve"> </w:t>
      </w:r>
      <w:proofErr w:type="spellStart"/>
      <w:r w:rsidRPr="00215C42">
        <w:rPr>
          <w:sz w:val="24"/>
          <w:szCs w:val="24"/>
        </w:rPr>
        <w:t>troškovi</w:t>
      </w:r>
      <w:proofErr w:type="spellEnd"/>
      <w:r w:rsidRPr="00215C42">
        <w:rPr>
          <w:sz w:val="24"/>
          <w:szCs w:val="24"/>
        </w:rPr>
        <w:t xml:space="preserve"> </w:t>
      </w:r>
      <w:proofErr w:type="spellStart"/>
      <w:r w:rsidRPr="00215C42">
        <w:rPr>
          <w:sz w:val="24"/>
          <w:szCs w:val="24"/>
        </w:rPr>
        <w:t>mjera</w:t>
      </w:r>
      <w:proofErr w:type="spellEnd"/>
      <w:r w:rsidRPr="00215C42">
        <w:rPr>
          <w:sz w:val="24"/>
          <w:szCs w:val="24"/>
        </w:rPr>
        <w:t xml:space="preserve"> </w:t>
      </w:r>
      <w:proofErr w:type="spellStart"/>
      <w:r w:rsidRPr="00215C42">
        <w:rPr>
          <w:sz w:val="24"/>
          <w:szCs w:val="24"/>
        </w:rPr>
        <w:t>oporavka</w:t>
      </w:r>
      <w:proofErr w:type="spellEnd"/>
      <w:r w:rsidRPr="00215C42">
        <w:rPr>
          <w:sz w:val="24"/>
          <w:szCs w:val="24"/>
        </w:rPr>
        <w:t>,</w:t>
      </w:r>
    </w:p>
    <w:p w14:paraId="630E1FB6"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izuzetno</w:t>
      </w:r>
      <w:proofErr w:type="spellEnd"/>
      <w:r w:rsidRPr="00215C42">
        <w:rPr>
          <w:sz w:val="24"/>
          <w:szCs w:val="24"/>
        </w:rPr>
        <w:t xml:space="preserve"> </w:t>
      </w:r>
      <w:proofErr w:type="spellStart"/>
      <w:r w:rsidRPr="00215C42">
        <w:rPr>
          <w:sz w:val="24"/>
          <w:szCs w:val="24"/>
        </w:rPr>
        <w:t>povećani</w:t>
      </w:r>
      <w:proofErr w:type="spellEnd"/>
      <w:r w:rsidRPr="00215C42">
        <w:rPr>
          <w:sz w:val="24"/>
          <w:szCs w:val="24"/>
        </w:rPr>
        <w:t xml:space="preserve"> </w:t>
      </w:r>
      <w:proofErr w:type="spellStart"/>
      <w:r w:rsidRPr="00215C42">
        <w:rPr>
          <w:sz w:val="24"/>
          <w:szCs w:val="24"/>
        </w:rPr>
        <w:t>troškovi</w:t>
      </w:r>
      <w:proofErr w:type="spellEnd"/>
      <w:r w:rsidRPr="00215C42">
        <w:rPr>
          <w:sz w:val="24"/>
          <w:szCs w:val="24"/>
        </w:rPr>
        <w:t xml:space="preserve"> </w:t>
      </w:r>
      <w:proofErr w:type="spellStart"/>
      <w:r w:rsidRPr="00215C42">
        <w:rPr>
          <w:sz w:val="24"/>
          <w:szCs w:val="24"/>
        </w:rPr>
        <w:t>liječenja</w:t>
      </w:r>
      <w:proofErr w:type="spellEnd"/>
      <w:r w:rsidRPr="00215C42">
        <w:rPr>
          <w:sz w:val="24"/>
          <w:szCs w:val="24"/>
        </w:rPr>
        <w:t>,</w:t>
      </w:r>
    </w:p>
    <w:p w14:paraId="2FE361AF" w14:textId="77777777" w:rsidR="00F93EA3" w:rsidRPr="00215C42" w:rsidRDefault="00F93EA3" w:rsidP="009C5B45">
      <w:pPr>
        <w:pStyle w:val="Odlomakpopisa"/>
        <w:numPr>
          <w:ilvl w:val="0"/>
          <w:numId w:val="25"/>
        </w:numPr>
        <w:jc w:val="both"/>
        <w:rPr>
          <w:sz w:val="24"/>
          <w:szCs w:val="24"/>
        </w:rPr>
      </w:pPr>
      <w:proofErr w:type="spellStart"/>
      <w:r w:rsidRPr="00215C42">
        <w:rPr>
          <w:sz w:val="24"/>
          <w:szCs w:val="24"/>
        </w:rPr>
        <w:t>visoki</w:t>
      </w:r>
      <w:proofErr w:type="spellEnd"/>
      <w:r w:rsidRPr="00215C42">
        <w:rPr>
          <w:sz w:val="24"/>
          <w:szCs w:val="24"/>
        </w:rPr>
        <w:t xml:space="preserve">, </w:t>
      </w:r>
      <w:proofErr w:type="spellStart"/>
      <w:r w:rsidRPr="00215C42">
        <w:rPr>
          <w:sz w:val="24"/>
          <w:szCs w:val="24"/>
        </w:rPr>
        <w:t>nepredviđeni</w:t>
      </w:r>
      <w:proofErr w:type="spellEnd"/>
      <w:r w:rsidRPr="00215C42">
        <w:rPr>
          <w:sz w:val="24"/>
          <w:szCs w:val="24"/>
        </w:rPr>
        <w:t xml:space="preserve"> </w:t>
      </w:r>
      <w:proofErr w:type="spellStart"/>
      <w:r w:rsidRPr="00215C42">
        <w:rPr>
          <w:sz w:val="24"/>
          <w:szCs w:val="24"/>
        </w:rPr>
        <w:t>troškovi</w:t>
      </w:r>
      <w:proofErr w:type="spellEnd"/>
      <w:r w:rsidRPr="00215C42">
        <w:rPr>
          <w:sz w:val="24"/>
          <w:szCs w:val="24"/>
        </w:rPr>
        <w:t xml:space="preserve"> za </w:t>
      </w:r>
      <w:proofErr w:type="spellStart"/>
      <w:r w:rsidRPr="00215C42">
        <w:rPr>
          <w:sz w:val="24"/>
          <w:szCs w:val="24"/>
        </w:rPr>
        <w:t>provedbu</w:t>
      </w:r>
      <w:proofErr w:type="spellEnd"/>
      <w:r w:rsidRPr="00215C42">
        <w:rPr>
          <w:sz w:val="24"/>
          <w:szCs w:val="24"/>
        </w:rPr>
        <w:t xml:space="preserve"> </w:t>
      </w:r>
      <w:proofErr w:type="spellStart"/>
      <w:r w:rsidRPr="00215C42">
        <w:rPr>
          <w:sz w:val="24"/>
          <w:szCs w:val="24"/>
        </w:rPr>
        <w:t>mjera</w:t>
      </w:r>
      <w:proofErr w:type="spellEnd"/>
      <w:r w:rsidRPr="00215C42">
        <w:rPr>
          <w:sz w:val="24"/>
          <w:szCs w:val="24"/>
        </w:rPr>
        <w:t xml:space="preserve"> </w:t>
      </w:r>
      <w:proofErr w:type="spellStart"/>
      <w:r w:rsidRPr="00215C42">
        <w:rPr>
          <w:sz w:val="24"/>
          <w:szCs w:val="24"/>
        </w:rPr>
        <w:t>suzbijanja</w:t>
      </w:r>
      <w:proofErr w:type="spellEnd"/>
      <w:r w:rsidRPr="00215C42">
        <w:rPr>
          <w:sz w:val="24"/>
          <w:szCs w:val="24"/>
        </w:rPr>
        <w:t xml:space="preserve"> </w:t>
      </w:r>
      <w:proofErr w:type="spellStart"/>
      <w:r w:rsidRPr="00215C42">
        <w:rPr>
          <w:sz w:val="24"/>
          <w:szCs w:val="24"/>
        </w:rPr>
        <w:t>zaraze</w:t>
      </w:r>
      <w:proofErr w:type="spellEnd"/>
      <w:r w:rsidRPr="00215C42">
        <w:rPr>
          <w:sz w:val="24"/>
          <w:szCs w:val="24"/>
        </w:rPr>
        <w:t>,</w:t>
      </w:r>
    </w:p>
    <w:p w14:paraId="412744E0" w14:textId="77777777" w:rsidR="00F93EA3" w:rsidRPr="00215C42" w:rsidRDefault="00F93EA3" w:rsidP="009C5B45">
      <w:pPr>
        <w:pStyle w:val="Odlomakpopisa"/>
        <w:numPr>
          <w:ilvl w:val="0"/>
          <w:numId w:val="25"/>
        </w:numPr>
        <w:jc w:val="both"/>
        <w:rPr>
          <w:sz w:val="24"/>
          <w:szCs w:val="24"/>
        </w:rPr>
      </w:pPr>
      <w:r w:rsidRPr="00215C42">
        <w:rPr>
          <w:sz w:val="24"/>
          <w:szCs w:val="24"/>
        </w:rPr>
        <w:t>pad BDP-a,</w:t>
      </w:r>
    </w:p>
    <w:p w14:paraId="5A00B9EF" w14:textId="77777777" w:rsidR="00C72E31" w:rsidRPr="00215C42" w:rsidRDefault="00C72E31" w:rsidP="009C5B45">
      <w:pPr>
        <w:pStyle w:val="Odlomakpopisa"/>
        <w:numPr>
          <w:ilvl w:val="0"/>
          <w:numId w:val="25"/>
        </w:numPr>
        <w:jc w:val="both"/>
        <w:rPr>
          <w:szCs w:val="24"/>
        </w:rPr>
      </w:pPr>
      <w:proofErr w:type="spellStart"/>
      <w:r w:rsidRPr="00215C42">
        <w:rPr>
          <w:sz w:val="24"/>
          <w:szCs w:val="24"/>
        </w:rPr>
        <w:t>recesija</w:t>
      </w:r>
      <w:proofErr w:type="spellEnd"/>
      <w:r w:rsidRPr="00215C42">
        <w:rPr>
          <w:sz w:val="24"/>
          <w:szCs w:val="24"/>
        </w:rPr>
        <w:t>.</w:t>
      </w:r>
    </w:p>
    <w:p w14:paraId="7D9193C8" w14:textId="68E9EE46" w:rsidR="00096E4F" w:rsidRPr="00215C42" w:rsidRDefault="00F93EA3" w:rsidP="00EE570E">
      <w:pPr>
        <w:rPr>
          <w:szCs w:val="24"/>
        </w:rPr>
      </w:pPr>
      <w:r w:rsidRPr="00215C42">
        <w:rPr>
          <w:szCs w:val="24"/>
        </w:rPr>
        <w:t>S obzirom na štete koje su vjerojatne na području Općine uslijed epidemije, posljedice su procijenjene umjerenim, odnosno očekuje se šteta manja od 20% proračuna Općine</w:t>
      </w:r>
      <w:r w:rsidR="00BC1212" w:rsidRPr="00215C42">
        <w:rPr>
          <w:szCs w:val="24"/>
        </w:rPr>
        <w:t xml:space="preserve">. </w:t>
      </w:r>
    </w:p>
    <w:p w14:paraId="4A83A11E" w14:textId="062CABB4" w:rsidR="005835F4" w:rsidRPr="00215C42" w:rsidRDefault="00F93EA3" w:rsidP="009C5B45">
      <w:pPr>
        <w:spacing w:after="0"/>
        <w:jc w:val="center"/>
        <w:rPr>
          <w:rFonts w:cs="Arial"/>
          <w:b/>
          <w:bCs/>
          <w:sz w:val="20"/>
          <w:szCs w:val="20"/>
        </w:rPr>
      </w:pPr>
      <w:bookmarkStart w:id="425" w:name="_Toc506379610"/>
      <w:bookmarkStart w:id="426" w:name="_Toc515431661"/>
      <w:bookmarkStart w:id="427" w:name="_Toc13211281"/>
      <w:bookmarkStart w:id="428" w:name="_Toc60230670"/>
      <w:bookmarkStart w:id="429" w:name="_Toc65151697"/>
      <w:bookmarkStart w:id="430" w:name="_Toc100647976"/>
      <w:bookmarkStart w:id="431" w:name="_Hlk38012167"/>
      <w:r w:rsidRPr="00215C42">
        <w:rPr>
          <w:rFonts w:cs="Arial"/>
          <w:b/>
          <w:bCs/>
          <w:sz w:val="20"/>
          <w:szCs w:val="20"/>
        </w:rPr>
        <w:t>Tablica</w:t>
      </w:r>
      <w:r w:rsidR="006F6F50" w:rsidRPr="00215C42">
        <w:rPr>
          <w:rFonts w:cs="Arial"/>
          <w:b/>
          <w:bCs/>
          <w:sz w:val="20"/>
          <w:szCs w:val="20"/>
        </w:rPr>
        <w:t xml:space="preserve"> 27</w:t>
      </w:r>
      <w:r w:rsidRPr="00215C42">
        <w:rPr>
          <w:rFonts w:cs="Arial"/>
          <w:b/>
          <w:bCs/>
          <w:sz w:val="20"/>
          <w:szCs w:val="20"/>
        </w:rPr>
        <w:t xml:space="preserve">: Prikaz prijetnjom nastalih posljedica na gospodarstvo - Događaj s najgorim mogućim posljedicama </w:t>
      </w:r>
      <w:r w:rsidR="005835F4" w:rsidRPr="00215C42">
        <w:rPr>
          <w:rFonts w:cs="Arial"/>
          <w:b/>
          <w:bCs/>
          <w:sz w:val="20"/>
          <w:szCs w:val="20"/>
        </w:rPr>
        <w:t>–</w:t>
      </w:r>
      <w:r w:rsidRPr="00215C42">
        <w:rPr>
          <w:rFonts w:cs="Arial"/>
          <w:b/>
          <w:bCs/>
          <w:sz w:val="20"/>
          <w:szCs w:val="20"/>
        </w:rPr>
        <w:t xml:space="preserve"> Epidemija</w:t>
      </w:r>
      <w:bookmarkEnd w:id="425"/>
      <w:bookmarkEnd w:id="426"/>
      <w:bookmarkEnd w:id="427"/>
      <w:bookmarkEnd w:id="428"/>
      <w:bookmarkEnd w:id="429"/>
      <w:bookmarkEnd w:id="430"/>
    </w:p>
    <w:p w14:paraId="672BCAD2" w14:textId="77777777" w:rsidR="00EE570E" w:rsidRPr="00215C42" w:rsidRDefault="00EE570E" w:rsidP="00EE570E">
      <w:pPr>
        <w:spacing w:after="0"/>
        <w:rPr>
          <w:rFonts w:cs="Arial"/>
          <w:b/>
          <w:bCs/>
          <w:sz w:val="20"/>
          <w:szCs w:val="20"/>
        </w:rPr>
      </w:pPr>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93EA3" w:rsidRPr="00215C42" w14:paraId="1256FF8C" w14:textId="77777777" w:rsidTr="00F93EA3">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60C69" w14:textId="77777777" w:rsidR="00F93EA3" w:rsidRPr="00215C42" w:rsidRDefault="00F93EA3" w:rsidP="0050715E">
            <w:pPr>
              <w:spacing w:after="0"/>
              <w:jc w:val="center"/>
              <w:rPr>
                <w:b/>
                <w:sz w:val="20"/>
                <w:szCs w:val="20"/>
              </w:rPr>
            </w:pPr>
            <w:bookmarkStart w:id="432" w:name="_Hlk506284328"/>
            <w:r w:rsidRPr="00215C42">
              <w:rPr>
                <w:b/>
                <w:sz w:val="20"/>
                <w:szCs w:val="20"/>
              </w:rPr>
              <w:t>Gospodarstvo</w:t>
            </w:r>
          </w:p>
        </w:tc>
      </w:tr>
      <w:tr w:rsidR="00F93EA3" w:rsidRPr="00215C42" w14:paraId="5724595E"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66AD0" w14:textId="77777777" w:rsidR="00F93EA3" w:rsidRPr="00215C42" w:rsidRDefault="00F93EA3" w:rsidP="0050715E">
            <w:pPr>
              <w:spacing w:after="0"/>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C75F1" w14:textId="77777777" w:rsidR="00F93EA3" w:rsidRPr="00215C42" w:rsidRDefault="00F93EA3" w:rsidP="0050715E">
            <w:pPr>
              <w:spacing w:after="0"/>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58A39" w14:textId="4AA5CFA3" w:rsidR="00F93EA3" w:rsidRPr="00215C42" w:rsidRDefault="005C5150" w:rsidP="0050715E">
            <w:pPr>
              <w:spacing w:after="0"/>
              <w:jc w:val="center"/>
              <w:rPr>
                <w:b/>
                <w:sz w:val="20"/>
                <w:szCs w:val="20"/>
              </w:rPr>
            </w:pPr>
            <w:r w:rsidRPr="00215C42">
              <w:rPr>
                <w:b/>
                <w:sz w:val="20"/>
                <w:szCs w:val="20"/>
              </w:rPr>
              <w:t>%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48739" w14:textId="77777777" w:rsidR="00F93EA3" w:rsidRPr="00215C42" w:rsidRDefault="00F93EA3" w:rsidP="0050715E">
            <w:pPr>
              <w:spacing w:after="0"/>
              <w:jc w:val="center"/>
              <w:rPr>
                <w:b/>
                <w:sz w:val="20"/>
                <w:szCs w:val="20"/>
              </w:rPr>
            </w:pPr>
            <w:r w:rsidRPr="00215C42">
              <w:rPr>
                <w:b/>
                <w:sz w:val="20"/>
                <w:szCs w:val="20"/>
              </w:rPr>
              <w:t>Odabrano</w:t>
            </w:r>
          </w:p>
        </w:tc>
      </w:tr>
      <w:tr w:rsidR="00F93EA3" w:rsidRPr="00215C42" w14:paraId="72ECAD4E"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545D0" w14:textId="77777777" w:rsidR="00F93EA3" w:rsidRPr="00215C42" w:rsidRDefault="00F93EA3" w:rsidP="0050715E">
            <w:pPr>
              <w:spacing w:after="0"/>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40E29" w14:textId="77777777" w:rsidR="00F93EA3" w:rsidRPr="00215C42" w:rsidRDefault="00F93EA3" w:rsidP="0050715E">
            <w:pPr>
              <w:spacing w:after="0"/>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00D51" w14:textId="737948B3" w:rsidR="00F93EA3" w:rsidRPr="00215C42" w:rsidRDefault="00DD79E6" w:rsidP="0050715E">
            <w:pPr>
              <w:spacing w:after="0"/>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BAEC6" w14:textId="77777777" w:rsidR="00F93EA3" w:rsidRPr="00215C42" w:rsidRDefault="00F93EA3" w:rsidP="0050715E">
            <w:pPr>
              <w:spacing w:after="0"/>
              <w:jc w:val="left"/>
              <w:rPr>
                <w:sz w:val="20"/>
                <w:szCs w:val="20"/>
              </w:rPr>
            </w:pPr>
          </w:p>
        </w:tc>
      </w:tr>
      <w:tr w:rsidR="00F93EA3" w:rsidRPr="00215C42" w14:paraId="1DCABF8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17F32" w14:textId="77777777" w:rsidR="00F93EA3" w:rsidRPr="00215C42" w:rsidRDefault="00F93EA3" w:rsidP="0050715E">
            <w:pPr>
              <w:spacing w:after="0"/>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996BA" w14:textId="77777777" w:rsidR="00F93EA3" w:rsidRPr="00215C42" w:rsidRDefault="00F93EA3" w:rsidP="0050715E">
            <w:pPr>
              <w:spacing w:after="0"/>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83743" w14:textId="0EE6E74D" w:rsidR="00F93EA3" w:rsidRPr="00215C42" w:rsidRDefault="00DD79E6" w:rsidP="0050715E">
            <w:pPr>
              <w:spacing w:after="0"/>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CC912" w14:textId="77777777" w:rsidR="00F93EA3" w:rsidRPr="00215C42" w:rsidRDefault="00F93EA3" w:rsidP="0050715E">
            <w:pPr>
              <w:spacing w:after="0"/>
              <w:jc w:val="center"/>
              <w:rPr>
                <w:b/>
                <w:sz w:val="20"/>
                <w:szCs w:val="20"/>
              </w:rPr>
            </w:pPr>
          </w:p>
        </w:tc>
      </w:tr>
      <w:tr w:rsidR="00F93EA3" w:rsidRPr="00215C42" w14:paraId="624A7D69"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2B853" w14:textId="77777777" w:rsidR="00F93EA3" w:rsidRPr="00215C42" w:rsidRDefault="00F93EA3" w:rsidP="0050715E">
            <w:pPr>
              <w:spacing w:after="0"/>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5FB8D" w14:textId="77777777" w:rsidR="00F93EA3" w:rsidRPr="00215C42" w:rsidRDefault="00F93EA3" w:rsidP="0050715E">
            <w:pPr>
              <w:spacing w:after="0"/>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0414A" w14:textId="4B443A95" w:rsidR="00F93EA3" w:rsidRPr="00215C42" w:rsidRDefault="00DD79E6" w:rsidP="0050715E">
            <w:pPr>
              <w:spacing w:after="0"/>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59177" w14:textId="77777777" w:rsidR="00F93EA3" w:rsidRPr="00215C42" w:rsidRDefault="00F93EA3" w:rsidP="0050715E">
            <w:pPr>
              <w:spacing w:after="0"/>
              <w:jc w:val="center"/>
              <w:rPr>
                <w:b/>
                <w:sz w:val="20"/>
                <w:szCs w:val="20"/>
              </w:rPr>
            </w:pPr>
            <w:r w:rsidRPr="00215C42">
              <w:rPr>
                <w:b/>
                <w:sz w:val="20"/>
                <w:szCs w:val="20"/>
              </w:rPr>
              <w:t>X</w:t>
            </w:r>
          </w:p>
        </w:tc>
      </w:tr>
      <w:tr w:rsidR="00F93EA3" w:rsidRPr="00215C42" w14:paraId="77CEB708"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A16A9" w14:textId="77777777" w:rsidR="00F93EA3" w:rsidRPr="00215C42" w:rsidRDefault="00F93EA3" w:rsidP="0050715E">
            <w:pPr>
              <w:spacing w:after="0"/>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4325B" w14:textId="77777777" w:rsidR="00F93EA3" w:rsidRPr="00215C42" w:rsidRDefault="00F93EA3" w:rsidP="0050715E">
            <w:pPr>
              <w:spacing w:after="0"/>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C822F" w14:textId="13883628" w:rsidR="00F93EA3" w:rsidRPr="00215C42" w:rsidRDefault="00DD79E6" w:rsidP="0050715E">
            <w:pPr>
              <w:spacing w:after="0"/>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B169A" w14:textId="77777777" w:rsidR="00F93EA3" w:rsidRPr="00215C42" w:rsidRDefault="00F93EA3" w:rsidP="0050715E">
            <w:pPr>
              <w:spacing w:after="0"/>
              <w:jc w:val="center"/>
              <w:rPr>
                <w:b/>
                <w:sz w:val="20"/>
                <w:szCs w:val="20"/>
              </w:rPr>
            </w:pPr>
          </w:p>
        </w:tc>
      </w:tr>
      <w:tr w:rsidR="00F93EA3" w:rsidRPr="00215C42" w14:paraId="76127C5B" w14:textId="77777777" w:rsidTr="00F93EA3">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0AABC" w14:textId="77777777" w:rsidR="00F93EA3" w:rsidRPr="00215C42" w:rsidRDefault="00F93EA3" w:rsidP="0050715E">
            <w:pPr>
              <w:spacing w:after="0"/>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2DFD0" w14:textId="77777777" w:rsidR="00F93EA3" w:rsidRPr="00215C42" w:rsidRDefault="00F93EA3" w:rsidP="0050715E">
            <w:pPr>
              <w:spacing w:after="0"/>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10F86" w14:textId="6708AEEA" w:rsidR="00F93EA3" w:rsidRPr="00215C42" w:rsidRDefault="00DD79E6" w:rsidP="0050715E">
            <w:pPr>
              <w:spacing w:after="0"/>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D3CCF" w14:textId="77777777" w:rsidR="00F93EA3" w:rsidRPr="00215C42" w:rsidRDefault="00F93EA3" w:rsidP="0050715E">
            <w:pPr>
              <w:spacing w:after="0"/>
              <w:jc w:val="center"/>
              <w:rPr>
                <w:b/>
                <w:sz w:val="20"/>
                <w:szCs w:val="20"/>
              </w:rPr>
            </w:pPr>
          </w:p>
        </w:tc>
      </w:tr>
    </w:tbl>
    <w:p w14:paraId="22F68391" w14:textId="77777777" w:rsidR="00EE570E" w:rsidRPr="00215C42" w:rsidRDefault="00EE570E" w:rsidP="0050715E">
      <w:pPr>
        <w:pStyle w:val="Naslov4"/>
        <w:spacing w:before="0"/>
      </w:pPr>
      <w:bookmarkStart w:id="433" w:name="_Toc65151434"/>
      <w:bookmarkStart w:id="434" w:name="_Toc208210701"/>
      <w:bookmarkEnd w:id="431"/>
      <w:bookmarkEnd w:id="432"/>
    </w:p>
    <w:p w14:paraId="7FC01669" w14:textId="77777777" w:rsidR="00236243" w:rsidRPr="00215C42" w:rsidRDefault="00236243" w:rsidP="0050715E">
      <w:pPr>
        <w:pStyle w:val="Naslov4"/>
        <w:spacing w:before="0"/>
      </w:pPr>
      <w:r w:rsidRPr="00215C42">
        <w:t>6.1.6.3. Procjena posljedica događaja s najgorim mogućim posljedicama uslijed epidemije na društvenu stabilnost i politiku</w:t>
      </w:r>
      <w:bookmarkEnd w:id="433"/>
      <w:bookmarkEnd w:id="434"/>
    </w:p>
    <w:p w14:paraId="0728A752" w14:textId="77777777" w:rsidR="00236243" w:rsidRPr="00215C42" w:rsidRDefault="00236243" w:rsidP="0050715E">
      <w:pPr>
        <w:spacing w:after="0"/>
      </w:pPr>
    </w:p>
    <w:p w14:paraId="3DA79AEE" w14:textId="77777777" w:rsidR="00236243" w:rsidRPr="00215C42" w:rsidRDefault="00236243" w:rsidP="009C5B45">
      <w:r w:rsidRPr="00215C42">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epidemije imala neznatan utjecaj na proračun Općine.  </w:t>
      </w:r>
    </w:p>
    <w:p w14:paraId="3410CF40" w14:textId="10E37FD7" w:rsidR="005835F4" w:rsidRPr="00215C42" w:rsidRDefault="00236243" w:rsidP="009C5B45">
      <w:r w:rsidRPr="00215C42">
        <w:t>Procjenjuje se da bi nastala štet</w:t>
      </w:r>
      <w:r w:rsidR="00BC1212" w:rsidRPr="00215C42">
        <w:t xml:space="preserve">a bila manja od 0,5% proračuna. </w:t>
      </w:r>
      <w:r w:rsidRPr="00215C42">
        <w:t>Prema tome šteta je procijenjena zanemarivom te se neće prikazati tablično i putem matrice.</w:t>
      </w:r>
    </w:p>
    <w:p w14:paraId="1C5328D2" w14:textId="66220B12" w:rsidR="00513A94" w:rsidRPr="00215C42" w:rsidRDefault="00236243" w:rsidP="00EE570E">
      <w:pPr>
        <w:pStyle w:val="Naslov4"/>
      </w:pPr>
      <w:bookmarkStart w:id="435" w:name="_Toc60230408"/>
      <w:bookmarkStart w:id="436" w:name="_Toc65151435"/>
      <w:bookmarkStart w:id="437" w:name="_Toc208210702"/>
      <w:bookmarkStart w:id="438" w:name="_Toc506379366"/>
      <w:bookmarkStart w:id="439" w:name="_Toc515446659"/>
      <w:bookmarkStart w:id="440" w:name="_Toc13211093"/>
      <w:bookmarkStart w:id="441" w:name="_Hlk38012188"/>
      <w:r w:rsidRPr="00215C42">
        <w:t>6.1.6.4. Vjerojatnost pojave događaja s najgorim mogućim posljedicama uslijed epidemije</w:t>
      </w:r>
      <w:bookmarkEnd w:id="435"/>
      <w:bookmarkEnd w:id="436"/>
      <w:bookmarkEnd w:id="437"/>
      <w:r w:rsidRPr="00215C42">
        <w:t xml:space="preserve"> </w:t>
      </w:r>
      <w:bookmarkEnd w:id="438"/>
      <w:bookmarkEnd w:id="439"/>
      <w:bookmarkEnd w:id="440"/>
    </w:p>
    <w:p w14:paraId="430F90A0" w14:textId="77777777" w:rsidR="00EE570E" w:rsidRPr="00215C42" w:rsidRDefault="00EE570E" w:rsidP="00EE570E"/>
    <w:p w14:paraId="59924A88" w14:textId="0267FC75" w:rsidR="00236243" w:rsidRPr="00215C42" w:rsidRDefault="00236243" w:rsidP="009C5B45">
      <w:pPr>
        <w:spacing w:after="0"/>
        <w:jc w:val="center"/>
        <w:rPr>
          <w:rFonts w:cs="Arial"/>
          <w:b/>
          <w:bCs/>
          <w:sz w:val="20"/>
          <w:szCs w:val="20"/>
        </w:rPr>
      </w:pPr>
      <w:bookmarkStart w:id="442" w:name="_Toc506379611"/>
      <w:bookmarkStart w:id="443" w:name="_Toc515431662"/>
      <w:bookmarkStart w:id="444" w:name="_Toc13211282"/>
      <w:bookmarkStart w:id="445" w:name="_Toc60230671"/>
      <w:bookmarkStart w:id="446" w:name="_Toc65151698"/>
      <w:bookmarkStart w:id="447" w:name="_Toc100647977"/>
      <w:r w:rsidRPr="00215C42">
        <w:rPr>
          <w:rFonts w:cs="Arial"/>
          <w:b/>
          <w:bCs/>
          <w:sz w:val="20"/>
          <w:szCs w:val="20"/>
        </w:rPr>
        <w:t>Tablica</w:t>
      </w:r>
      <w:r w:rsidR="006F6F50" w:rsidRPr="00215C42">
        <w:rPr>
          <w:rFonts w:cs="Arial"/>
          <w:b/>
          <w:bCs/>
          <w:sz w:val="20"/>
          <w:szCs w:val="20"/>
        </w:rPr>
        <w:t xml:space="preserve"> 28</w:t>
      </w:r>
      <w:r w:rsidRPr="00215C42">
        <w:rPr>
          <w:rFonts w:cs="Arial"/>
          <w:b/>
          <w:bCs/>
          <w:sz w:val="20"/>
          <w:szCs w:val="20"/>
        </w:rPr>
        <w:t>: Vjerojatnost pojave događaja s najgorim mogućim posljedicama</w:t>
      </w:r>
      <w:bookmarkEnd w:id="442"/>
      <w:bookmarkEnd w:id="443"/>
      <w:bookmarkEnd w:id="444"/>
      <w:r w:rsidRPr="00215C42">
        <w:rPr>
          <w:rFonts w:cs="Arial"/>
          <w:b/>
          <w:bCs/>
          <w:sz w:val="20"/>
          <w:szCs w:val="20"/>
        </w:rPr>
        <w:t xml:space="preserve"> – Epidemije i pandemije</w:t>
      </w:r>
      <w:bookmarkEnd w:id="445"/>
      <w:bookmarkEnd w:id="446"/>
      <w:bookmarkEnd w:id="447"/>
    </w:p>
    <w:p w14:paraId="32B2D635" w14:textId="77777777" w:rsidR="005835F4" w:rsidRPr="00215C42" w:rsidRDefault="005835F4" w:rsidP="009C5B45">
      <w:pPr>
        <w:spacing w:after="0"/>
        <w:rPr>
          <w:rFonts w:cs="Arial"/>
          <w:b/>
          <w:bCs/>
          <w:sz w:val="20"/>
          <w:szCs w:val="20"/>
        </w:rPr>
      </w:pPr>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236243" w:rsidRPr="00215C42" w14:paraId="75812F53"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2269C" w14:textId="77777777" w:rsidR="00236243" w:rsidRPr="00215C42" w:rsidRDefault="00236243" w:rsidP="009C5B45">
            <w:pPr>
              <w:spacing w:after="0"/>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01B64" w14:textId="77777777" w:rsidR="00236243" w:rsidRPr="00215C42" w:rsidRDefault="00236243" w:rsidP="009C5B45">
            <w:pPr>
              <w:spacing w:after="0"/>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7BAAB" w14:textId="77777777" w:rsidR="00236243" w:rsidRPr="00215C42" w:rsidRDefault="00236243" w:rsidP="009C5B45">
            <w:pPr>
              <w:spacing w:after="0"/>
              <w:jc w:val="center"/>
              <w:rPr>
                <w:b/>
                <w:sz w:val="20"/>
                <w:szCs w:val="20"/>
              </w:rPr>
            </w:pPr>
            <w:r w:rsidRPr="00215C42">
              <w:rPr>
                <w:b/>
                <w:sz w:val="20"/>
                <w:szCs w:val="20"/>
              </w:rPr>
              <w:t>Vjerojatnost/frekvencija</w:t>
            </w:r>
          </w:p>
        </w:tc>
      </w:tr>
      <w:tr w:rsidR="00236243" w:rsidRPr="00215C42" w14:paraId="6039C0B8"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17112" w14:textId="77777777" w:rsidR="00236243" w:rsidRPr="00215C42" w:rsidRDefault="00236243" w:rsidP="009C5B45">
            <w:pPr>
              <w:spacing w:after="0"/>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BAB5C" w14:textId="77777777" w:rsidR="00236243" w:rsidRPr="00215C42" w:rsidRDefault="00236243" w:rsidP="009C5B45">
            <w:pPr>
              <w:spacing w:after="0"/>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9D0F2" w14:textId="77777777" w:rsidR="00236243" w:rsidRPr="00215C42" w:rsidRDefault="00236243" w:rsidP="009C5B45">
            <w:pPr>
              <w:spacing w:after="0"/>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1BCAA" w14:textId="77777777" w:rsidR="00236243" w:rsidRPr="00215C42" w:rsidRDefault="00236243" w:rsidP="009C5B45">
            <w:pPr>
              <w:spacing w:after="0"/>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F9D0C" w14:textId="77777777" w:rsidR="00236243" w:rsidRPr="00215C42" w:rsidRDefault="00236243" w:rsidP="009C5B45">
            <w:pPr>
              <w:spacing w:after="0"/>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8C6A6" w14:textId="77777777" w:rsidR="00236243" w:rsidRPr="00215C42" w:rsidRDefault="00236243" w:rsidP="009C5B45">
            <w:pPr>
              <w:spacing w:after="0"/>
              <w:jc w:val="center"/>
              <w:rPr>
                <w:b/>
                <w:sz w:val="20"/>
                <w:szCs w:val="20"/>
              </w:rPr>
            </w:pPr>
            <w:r w:rsidRPr="00215C42">
              <w:rPr>
                <w:b/>
                <w:sz w:val="20"/>
                <w:szCs w:val="20"/>
              </w:rPr>
              <w:t>Odabrano</w:t>
            </w:r>
          </w:p>
        </w:tc>
      </w:tr>
      <w:tr w:rsidR="00236243" w:rsidRPr="00215C42" w14:paraId="33850294"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33AC5" w14:textId="77777777" w:rsidR="00236243" w:rsidRPr="00215C42" w:rsidRDefault="00236243" w:rsidP="009C5B45">
            <w:pPr>
              <w:spacing w:after="0"/>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26EEE" w14:textId="77777777" w:rsidR="00236243" w:rsidRPr="00215C42" w:rsidRDefault="00236243" w:rsidP="009C5B45">
            <w:pPr>
              <w:spacing w:after="0"/>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698B9" w14:textId="77777777" w:rsidR="00236243" w:rsidRPr="00215C42" w:rsidRDefault="00236243" w:rsidP="009C5B45">
            <w:pPr>
              <w:spacing w:after="0"/>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DB936" w14:textId="77777777" w:rsidR="00236243" w:rsidRPr="00215C42" w:rsidRDefault="00236243" w:rsidP="009C5B45">
            <w:pPr>
              <w:spacing w:after="0"/>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73BD0" w14:textId="77777777" w:rsidR="00236243" w:rsidRPr="00215C42" w:rsidRDefault="00236243" w:rsidP="009C5B45">
            <w:pPr>
              <w:spacing w:after="0"/>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E6352" w14:textId="77777777" w:rsidR="00236243" w:rsidRPr="00215C42" w:rsidRDefault="00236243" w:rsidP="009C5B45">
            <w:pPr>
              <w:spacing w:after="0"/>
              <w:jc w:val="center"/>
              <w:rPr>
                <w:b/>
                <w:sz w:val="20"/>
                <w:szCs w:val="20"/>
              </w:rPr>
            </w:pPr>
          </w:p>
        </w:tc>
      </w:tr>
      <w:tr w:rsidR="00236243" w:rsidRPr="00215C42" w14:paraId="21EB374D"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0ADAD" w14:textId="77777777" w:rsidR="00236243" w:rsidRPr="00215C42" w:rsidRDefault="00236243" w:rsidP="009C5B45">
            <w:pPr>
              <w:spacing w:after="0"/>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38B61" w14:textId="77777777" w:rsidR="00236243" w:rsidRPr="00215C42" w:rsidRDefault="00236243" w:rsidP="009C5B45">
            <w:pPr>
              <w:spacing w:after="0"/>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6F7A8" w14:textId="77777777" w:rsidR="00236243" w:rsidRPr="00215C42" w:rsidRDefault="00236243" w:rsidP="009C5B45">
            <w:pPr>
              <w:spacing w:after="0"/>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7C5B1" w14:textId="77777777" w:rsidR="00236243" w:rsidRPr="00215C42" w:rsidRDefault="00236243" w:rsidP="009C5B45">
            <w:pPr>
              <w:spacing w:after="0"/>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7F318" w14:textId="77777777" w:rsidR="00236243" w:rsidRPr="00215C42" w:rsidRDefault="00236243" w:rsidP="009C5B45">
            <w:pPr>
              <w:spacing w:after="0"/>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58064" w14:textId="77777777" w:rsidR="00236243" w:rsidRPr="00215C42" w:rsidRDefault="00236243" w:rsidP="009C5B45">
            <w:pPr>
              <w:spacing w:after="0"/>
              <w:jc w:val="center"/>
              <w:rPr>
                <w:b/>
                <w:sz w:val="20"/>
                <w:szCs w:val="20"/>
              </w:rPr>
            </w:pPr>
            <w:r w:rsidRPr="00215C42">
              <w:rPr>
                <w:b/>
                <w:sz w:val="20"/>
                <w:szCs w:val="20"/>
              </w:rPr>
              <w:t>X</w:t>
            </w:r>
          </w:p>
        </w:tc>
      </w:tr>
      <w:tr w:rsidR="00236243" w:rsidRPr="00215C42" w14:paraId="3D5CDB02"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54213" w14:textId="77777777" w:rsidR="00236243" w:rsidRPr="00215C42" w:rsidRDefault="00236243" w:rsidP="009C5B45">
            <w:pPr>
              <w:spacing w:after="0"/>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4C4D4" w14:textId="77777777" w:rsidR="00236243" w:rsidRPr="00215C42" w:rsidRDefault="00236243" w:rsidP="009C5B45">
            <w:pPr>
              <w:spacing w:after="0"/>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FED28" w14:textId="77777777" w:rsidR="00236243" w:rsidRPr="00215C42" w:rsidRDefault="00236243" w:rsidP="009C5B45">
            <w:pPr>
              <w:spacing w:after="0"/>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9DFD6" w14:textId="77777777" w:rsidR="00236243" w:rsidRPr="00215C42" w:rsidRDefault="00236243" w:rsidP="009C5B45">
            <w:pPr>
              <w:spacing w:after="0"/>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CF972" w14:textId="77777777" w:rsidR="00236243" w:rsidRPr="00215C42" w:rsidRDefault="00236243" w:rsidP="009C5B45">
            <w:pPr>
              <w:spacing w:after="0"/>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A690C" w14:textId="77777777" w:rsidR="00236243" w:rsidRPr="00215C42" w:rsidRDefault="00236243" w:rsidP="009C5B45">
            <w:pPr>
              <w:spacing w:after="0"/>
              <w:jc w:val="center"/>
              <w:rPr>
                <w:b/>
                <w:sz w:val="20"/>
                <w:szCs w:val="20"/>
              </w:rPr>
            </w:pPr>
          </w:p>
        </w:tc>
      </w:tr>
      <w:tr w:rsidR="00236243" w:rsidRPr="00215C42" w14:paraId="27AD1C5E"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AB9EA" w14:textId="77777777" w:rsidR="00236243" w:rsidRPr="00215C42" w:rsidRDefault="00236243" w:rsidP="009C5B45">
            <w:pPr>
              <w:spacing w:after="0"/>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B05DA" w14:textId="77777777" w:rsidR="00236243" w:rsidRPr="00215C42" w:rsidRDefault="00236243" w:rsidP="009C5B45">
            <w:pPr>
              <w:spacing w:after="0"/>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C2662" w14:textId="77777777" w:rsidR="00236243" w:rsidRPr="00215C42" w:rsidRDefault="00236243" w:rsidP="009C5B45">
            <w:pPr>
              <w:spacing w:after="0"/>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93B31" w14:textId="77777777" w:rsidR="00236243" w:rsidRPr="00215C42" w:rsidRDefault="00236243" w:rsidP="009C5B45">
            <w:pPr>
              <w:spacing w:after="0"/>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0AC7B" w14:textId="77777777" w:rsidR="00236243" w:rsidRPr="00215C42" w:rsidRDefault="00236243" w:rsidP="009C5B45">
            <w:pPr>
              <w:spacing w:after="0"/>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5B0D1" w14:textId="77777777" w:rsidR="00236243" w:rsidRPr="00215C42" w:rsidRDefault="00236243" w:rsidP="009C5B45">
            <w:pPr>
              <w:spacing w:after="0"/>
              <w:jc w:val="center"/>
              <w:rPr>
                <w:b/>
                <w:sz w:val="20"/>
                <w:szCs w:val="20"/>
              </w:rPr>
            </w:pPr>
          </w:p>
        </w:tc>
      </w:tr>
      <w:tr w:rsidR="00236243" w:rsidRPr="00215C42" w14:paraId="253257DF"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5FED7" w14:textId="77777777" w:rsidR="00236243" w:rsidRPr="00215C42" w:rsidRDefault="00236243" w:rsidP="009C5B45">
            <w:pPr>
              <w:spacing w:after="0"/>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E5CE4" w14:textId="77777777" w:rsidR="00236243" w:rsidRPr="00215C42" w:rsidRDefault="00236243" w:rsidP="009C5B45">
            <w:pPr>
              <w:spacing w:after="0"/>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E680E" w14:textId="77777777" w:rsidR="00236243" w:rsidRPr="00215C42" w:rsidRDefault="00236243" w:rsidP="009C5B45">
            <w:pPr>
              <w:spacing w:after="0"/>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A90AB" w14:textId="77777777" w:rsidR="00236243" w:rsidRPr="00215C42" w:rsidRDefault="00236243" w:rsidP="009C5B45">
            <w:pPr>
              <w:spacing w:after="0"/>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CB0B6" w14:textId="77777777" w:rsidR="00236243" w:rsidRPr="00215C42" w:rsidRDefault="00236243" w:rsidP="009C5B45">
            <w:pPr>
              <w:spacing w:after="0"/>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3FFA0" w14:textId="77777777" w:rsidR="00236243" w:rsidRPr="00215C42" w:rsidRDefault="00236243" w:rsidP="009C5B45">
            <w:pPr>
              <w:spacing w:after="0"/>
              <w:jc w:val="center"/>
              <w:rPr>
                <w:b/>
                <w:sz w:val="20"/>
                <w:szCs w:val="20"/>
              </w:rPr>
            </w:pPr>
          </w:p>
        </w:tc>
      </w:tr>
    </w:tbl>
    <w:p w14:paraId="02AC2331" w14:textId="77777777" w:rsidR="00BC1212" w:rsidRPr="00215C42" w:rsidRDefault="00BC1212" w:rsidP="009C5B45">
      <w:bookmarkStart w:id="448" w:name="_Toc506379375"/>
      <w:bookmarkStart w:id="449" w:name="_Toc514411002"/>
      <w:bookmarkStart w:id="450" w:name="_Toc515446665"/>
      <w:bookmarkStart w:id="451" w:name="_Toc13211099"/>
      <w:bookmarkStart w:id="452" w:name="_Toc60230414"/>
      <w:bookmarkStart w:id="453" w:name="_Toc65151441"/>
      <w:bookmarkStart w:id="454" w:name="_Hlk52785404"/>
      <w:bookmarkEnd w:id="441"/>
    </w:p>
    <w:p w14:paraId="1867A902" w14:textId="5BCB6919" w:rsidR="00C7504F" w:rsidRPr="00215C42" w:rsidRDefault="00236243" w:rsidP="009C5B45">
      <w:pPr>
        <w:pStyle w:val="Naslov3"/>
        <w:spacing w:before="0"/>
      </w:pPr>
      <w:bookmarkStart w:id="455" w:name="_Toc208210703"/>
      <w:r w:rsidRPr="00215C42">
        <w:t>6.1.7. Matrica ukupnog rizika – Epidemije i pandemije</w:t>
      </w:r>
      <w:bookmarkEnd w:id="448"/>
      <w:bookmarkEnd w:id="449"/>
      <w:bookmarkEnd w:id="450"/>
      <w:bookmarkEnd w:id="451"/>
      <w:bookmarkEnd w:id="452"/>
      <w:bookmarkEnd w:id="453"/>
      <w:bookmarkEnd w:id="455"/>
    </w:p>
    <w:p w14:paraId="0C07024E" w14:textId="0426AF28" w:rsidR="00236243" w:rsidRPr="00215C42" w:rsidRDefault="00236243" w:rsidP="009C5B45">
      <w:pPr>
        <w:spacing w:after="0"/>
      </w:pPr>
      <w:r w:rsidRPr="00215C42">
        <w:rPr>
          <w:noProof/>
          <w:lang w:eastAsia="hr-HR"/>
        </w:rPr>
        <mc:AlternateContent>
          <mc:Choice Requires="wps">
            <w:drawing>
              <wp:anchor distT="45720" distB="45720" distL="114300" distR="114300" simplePos="0" relativeHeight="251610112" behindDoc="0" locked="0" layoutInCell="1" allowOverlap="1" wp14:anchorId="68F1AF25" wp14:editId="25B403B9">
                <wp:simplePos x="0" y="0"/>
                <wp:positionH relativeFrom="column">
                  <wp:posOffset>5080</wp:posOffset>
                </wp:positionH>
                <wp:positionV relativeFrom="paragraph">
                  <wp:posOffset>461010</wp:posOffset>
                </wp:positionV>
                <wp:extent cx="2379980" cy="1352550"/>
                <wp:effectExtent l="0" t="0" r="20320" b="19050"/>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1352550"/>
                        </a:xfrm>
                        <a:prstGeom prst="rect">
                          <a:avLst/>
                        </a:prstGeom>
                        <a:solidFill>
                          <a:sysClr val="window" lastClr="FFFFFF"/>
                        </a:solidFill>
                        <a:ln w="9525">
                          <a:solidFill>
                            <a:sysClr val="window" lastClr="FFFFFF"/>
                          </a:solidFill>
                          <a:miter lim="800000"/>
                          <a:headEnd/>
                          <a:tailEnd/>
                        </a:ln>
                      </wps:spPr>
                      <wps:txbx>
                        <w:txbxContent>
                          <w:p w14:paraId="476A942F" w14:textId="77777777" w:rsidR="001B2AF7" w:rsidRPr="006E46C8" w:rsidRDefault="001B2AF7" w:rsidP="00236243">
                            <w:pPr>
                              <w:spacing w:after="0"/>
                              <w:rPr>
                                <w:b/>
                                <w:i/>
                                <w:u w:val="single"/>
                              </w:rPr>
                            </w:pPr>
                            <w:r w:rsidRPr="006E46C8">
                              <w:rPr>
                                <w:b/>
                                <w:i/>
                                <w:u w:val="single"/>
                              </w:rPr>
                              <w:t>RIZIK:</w:t>
                            </w:r>
                          </w:p>
                          <w:p w14:paraId="5EC399DA" w14:textId="77777777" w:rsidR="001B2AF7" w:rsidRPr="006E46C8" w:rsidRDefault="001B2AF7" w:rsidP="00236243">
                            <w:pPr>
                              <w:spacing w:after="0"/>
                            </w:pPr>
                            <w:r w:rsidRPr="006E46C8">
                              <w:t>Epidemije i pandemije</w:t>
                            </w:r>
                          </w:p>
                          <w:p w14:paraId="10F224AD" w14:textId="77777777" w:rsidR="001B2AF7" w:rsidRPr="006E46C8" w:rsidRDefault="001B2AF7" w:rsidP="00236243">
                            <w:pPr>
                              <w:spacing w:after="0"/>
                              <w:rPr>
                                <w:b/>
                                <w:i/>
                                <w:u w:val="single"/>
                              </w:rPr>
                            </w:pPr>
                            <w:r w:rsidRPr="006E46C8">
                              <w:rPr>
                                <w:b/>
                                <w:i/>
                                <w:u w:val="single"/>
                              </w:rPr>
                              <w:t xml:space="preserve">NAZIV SCENARIJA:                                                                                                            </w:t>
                            </w:r>
                          </w:p>
                          <w:p w14:paraId="3475CA94" w14:textId="61E9CF2B" w:rsidR="001B2AF7" w:rsidRDefault="001B2AF7" w:rsidP="00236243">
                            <w:pPr>
                              <w:spacing w:after="0"/>
                            </w:pPr>
                            <w:r w:rsidRPr="000274BF">
                              <w:t>Epidemija</w:t>
                            </w:r>
                            <w:r>
                              <w:t xml:space="preserve"> influence</w:t>
                            </w:r>
                            <w:r w:rsidRPr="000274BF">
                              <w:t xml:space="preserve"> na području </w:t>
                            </w:r>
                            <w:r>
                              <w:t>Općine te pojava epidemije novog virusa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1AF25" id="_x0000_t202" coordsize="21600,21600" o:spt="202" path="m,l,21600r21600,l21600,xe">
                <v:stroke joinstyle="miter"/>
                <v:path gradientshapeok="t" o:connecttype="rect"/>
              </v:shapetype>
              <v:shape id="Tekstni okvir 217" o:spid="_x0000_s1026" type="#_x0000_t202" style="position:absolute;left:0;text-align:left;margin-left:.4pt;margin-top:36.3pt;width:187.4pt;height:106.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" fillcolor="window" strokecolor="window">
                <v:textbox>
                  <w:txbxContent>
                    <w:p w14:paraId="476A942F" w14:textId="77777777" w:rsidR="001B2AF7" w:rsidRPr="006E46C8" w:rsidRDefault="001B2AF7" w:rsidP="00236243">
                      <w:pPr>
                        <w:spacing w:after="0"/>
                        <w:rPr>
                          <w:b/>
                          <w:i/>
                          <w:u w:val="single"/>
                        </w:rPr>
                      </w:pPr>
                      <w:r w:rsidRPr="006E46C8">
                        <w:rPr>
                          <w:b/>
                          <w:i/>
                          <w:u w:val="single"/>
                        </w:rPr>
                        <w:t>RIZIK:</w:t>
                      </w:r>
                    </w:p>
                    <w:p w14:paraId="5EC399DA" w14:textId="77777777" w:rsidR="001B2AF7" w:rsidRPr="006E46C8" w:rsidRDefault="001B2AF7" w:rsidP="00236243">
                      <w:pPr>
                        <w:spacing w:after="0"/>
                      </w:pPr>
                      <w:r w:rsidRPr="006E46C8">
                        <w:t>Epidemije i pandemije</w:t>
                      </w:r>
                    </w:p>
                    <w:p w14:paraId="10F224AD" w14:textId="77777777" w:rsidR="001B2AF7" w:rsidRPr="006E46C8" w:rsidRDefault="001B2AF7" w:rsidP="00236243">
                      <w:pPr>
                        <w:spacing w:after="0"/>
                        <w:rPr>
                          <w:b/>
                          <w:i/>
                          <w:u w:val="single"/>
                        </w:rPr>
                      </w:pPr>
                      <w:r w:rsidRPr="006E46C8">
                        <w:rPr>
                          <w:b/>
                          <w:i/>
                          <w:u w:val="single"/>
                        </w:rPr>
                        <w:t xml:space="preserve">NAZIV SCENARIJA:                                                                                                            </w:t>
                      </w:r>
                    </w:p>
                    <w:p w14:paraId="3475CA94" w14:textId="61E9CF2B" w:rsidR="001B2AF7" w:rsidRDefault="001B2AF7" w:rsidP="00236243">
                      <w:pPr>
                        <w:spacing w:after="0"/>
                      </w:pPr>
                      <w:r w:rsidRPr="000274BF">
                        <w:t>Epidemija</w:t>
                      </w:r>
                      <w:r>
                        <w:t xml:space="preserve"> influence</w:t>
                      </w:r>
                      <w:r w:rsidRPr="000274BF">
                        <w:t xml:space="preserve"> na području </w:t>
                      </w:r>
                      <w:r>
                        <w:t>Općine te pojava epidemije novog virusa</w:t>
                      </w:r>
                    </w:p>
                  </w:txbxContent>
                </v:textbox>
                <w10:wrap type="square"/>
              </v:shape>
            </w:pict>
          </mc:Fallback>
        </mc:AlternateContent>
      </w:r>
      <w:r w:rsidRPr="00215C42">
        <w:rPr>
          <w:noProof/>
          <w:lang w:eastAsia="hr-HR"/>
        </w:rPr>
        <w:drawing>
          <wp:inline distT="0" distB="0" distL="0" distR="0" wp14:anchorId="5B1A3EDD" wp14:editId="21C7128E">
            <wp:extent cx="3101513" cy="2676525"/>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22">
                      <a:extLst>
                        <a:ext uri="{28A0092B-C50C-407E-A947-70E740481C1C}">
                          <a14:useLocalDpi xmlns:a14="http://schemas.microsoft.com/office/drawing/2010/main" val="0"/>
                        </a:ext>
                      </a:extLst>
                    </a:blip>
                    <a:stretch>
                      <a:fillRect/>
                    </a:stretch>
                  </pic:blipFill>
                  <pic:spPr>
                    <a:xfrm>
                      <a:off x="0" y="0"/>
                      <a:ext cx="3106243" cy="2680607"/>
                    </a:xfrm>
                    <a:prstGeom prst="rect">
                      <a:avLst/>
                    </a:prstGeom>
                  </pic:spPr>
                </pic:pic>
              </a:graphicData>
            </a:graphic>
          </wp:inline>
        </w:drawing>
      </w:r>
    </w:p>
    <w:p w14:paraId="03F01340" w14:textId="2C495581" w:rsidR="00236243" w:rsidRPr="00215C42" w:rsidRDefault="00236243" w:rsidP="009C5B45">
      <w:pPr>
        <w:spacing w:after="0"/>
        <w:rPr>
          <w:szCs w:val="24"/>
        </w:rPr>
      </w:pPr>
      <w:r w:rsidRPr="00215C42">
        <w:rPr>
          <w:szCs w:val="24"/>
        </w:rPr>
        <w:lastRenderedPageBreak/>
        <w:t xml:space="preserve">     </w:t>
      </w:r>
      <w:r w:rsidR="00EE570E" w:rsidRPr="00215C42">
        <w:rPr>
          <w:noProof/>
          <w:lang w:eastAsia="hr-HR"/>
        </w:rPr>
        <w:drawing>
          <wp:inline distT="0" distB="0" distL="0" distR="0" wp14:anchorId="1461EF44" wp14:editId="0C24AD11">
            <wp:extent cx="2947481" cy="1172862"/>
            <wp:effectExtent l="0" t="0" r="5715" b="825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4808" cy="1171798"/>
                    </a:xfrm>
                    <a:prstGeom prst="rect">
                      <a:avLst/>
                    </a:prstGeom>
                    <a:noFill/>
                    <a:ln>
                      <a:noFill/>
                    </a:ln>
                  </pic:spPr>
                </pic:pic>
              </a:graphicData>
            </a:graphic>
          </wp:inline>
        </w:drawing>
      </w:r>
    </w:p>
    <w:p w14:paraId="2C1F43F9" w14:textId="77777777" w:rsidR="00236243" w:rsidRPr="00215C42" w:rsidRDefault="00236243" w:rsidP="009C5B45">
      <w:pPr>
        <w:spacing w:after="0"/>
        <w:rPr>
          <w:szCs w:val="24"/>
        </w:rPr>
      </w:pPr>
    </w:p>
    <w:p w14:paraId="467F6EC0" w14:textId="77777777" w:rsidR="00236243" w:rsidRPr="00215C42" w:rsidRDefault="00236243" w:rsidP="009C5B45">
      <w:pPr>
        <w:spacing w:after="0"/>
        <w:rPr>
          <w:b/>
          <w:i/>
          <w:szCs w:val="24"/>
        </w:rPr>
      </w:pPr>
      <w:r w:rsidRPr="00215C42">
        <w:rPr>
          <w:b/>
          <w:i/>
          <w:szCs w:val="24"/>
        </w:rPr>
        <w:t>Događaj s najgorim mogućim posljedicama</w:t>
      </w:r>
    </w:p>
    <w:p w14:paraId="21C8A24B" w14:textId="77777777" w:rsidR="00236243" w:rsidRPr="00215C42" w:rsidRDefault="00236243" w:rsidP="009C5B45">
      <w:pPr>
        <w:spacing w:after="0"/>
        <w:rPr>
          <w:sz w:val="18"/>
          <w:szCs w:val="18"/>
          <w:lang w:eastAsia="hr-HR"/>
        </w:rPr>
      </w:pPr>
      <w:r w:rsidRPr="00215C42">
        <w:rPr>
          <w:sz w:val="18"/>
          <w:szCs w:val="18"/>
          <w:lang w:eastAsia="hr-HR"/>
        </w:rPr>
        <w:t xml:space="preserve">                  Život i zdravlje ljudi                                                Gospodarstvo                                   </w:t>
      </w:r>
    </w:p>
    <w:p w14:paraId="7E52A7EA" w14:textId="4400A7FB" w:rsidR="00236243" w:rsidRPr="00215C42" w:rsidRDefault="00236243" w:rsidP="009C5B45">
      <w:pPr>
        <w:spacing w:after="0"/>
        <w:rPr>
          <w:lang w:eastAsia="hr-HR"/>
        </w:rPr>
      </w:pPr>
      <w:r w:rsidRPr="00215C42">
        <w:rPr>
          <w:noProof/>
          <w:lang w:eastAsia="hr-HR"/>
        </w:rPr>
        <mc:AlternateContent>
          <mc:Choice Requires="wps">
            <w:drawing>
              <wp:anchor distT="0" distB="0" distL="114300" distR="114300" simplePos="0" relativeHeight="251606016" behindDoc="0" locked="0" layoutInCell="1" allowOverlap="1" wp14:anchorId="248ECEFE" wp14:editId="15A7AE5B">
                <wp:simplePos x="0" y="0"/>
                <wp:positionH relativeFrom="margin">
                  <wp:posOffset>2651760</wp:posOffset>
                </wp:positionH>
                <wp:positionV relativeFrom="paragraph">
                  <wp:posOffset>657225</wp:posOffset>
                </wp:positionV>
                <wp:extent cx="133350" cy="123825"/>
                <wp:effectExtent l="0" t="0" r="19050" b="28575"/>
                <wp:wrapNone/>
                <wp:docPr id="18" name="Prostoručno: obl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3FB323DC" id="Prostoručno: oblik 18" o:spid="_x0000_s1026" style="position:absolute;margin-left:208.8pt;margin-top:51.75pt;width:10.5pt;height:9.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15C42">
        <w:rPr>
          <w:noProof/>
          <w:lang w:eastAsia="hr-HR"/>
        </w:rPr>
        <mc:AlternateContent>
          <mc:Choice Requires="wps">
            <w:drawing>
              <wp:anchor distT="0" distB="0" distL="114300" distR="114300" simplePos="0" relativeHeight="251601920" behindDoc="0" locked="0" layoutInCell="1" allowOverlap="1" wp14:anchorId="5CD8A8DB" wp14:editId="7ED2C48D">
                <wp:simplePos x="0" y="0"/>
                <wp:positionH relativeFrom="margin">
                  <wp:posOffset>625475</wp:posOffset>
                </wp:positionH>
                <wp:positionV relativeFrom="paragraph">
                  <wp:posOffset>218440</wp:posOffset>
                </wp:positionV>
                <wp:extent cx="133350" cy="123825"/>
                <wp:effectExtent l="0" t="0" r="19050" b="28575"/>
                <wp:wrapNone/>
                <wp:docPr id="29" name="Prostoručno: obl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4FE4293" w14:textId="77777777" w:rsidR="001B2AF7" w:rsidRDefault="001B2AF7" w:rsidP="00236243">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CD8A8DB" id="Prostoručno: oblik 29" o:spid="_x0000_s1027" style="position:absolute;left:0;text-align:left;margin-left:49.25pt;margin-top:17.2pt;width:10.5pt;height:9.7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Dx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4FE4293" w14:textId="77777777" w:rsidR="001B2AF7" w:rsidRDefault="001B2AF7" w:rsidP="00236243">
                      <w:pPr>
                        <w:jc w:val="center"/>
                      </w:pPr>
                    </w:p>
                  </w:txbxContent>
                </v:textbox>
                <w10:wrap anchorx="margin"/>
              </v:shape>
            </w:pict>
          </mc:Fallback>
        </mc:AlternateContent>
      </w:r>
      <w:r w:rsidRPr="00215C42">
        <w:rPr>
          <w:rFonts w:ascii="Courier New" w:eastAsia="Courier New" w:hAnsi="Courier New" w:cs="Courier New"/>
          <w:noProof/>
          <w:color w:val="000000"/>
          <w:szCs w:val="24"/>
          <w:lang w:eastAsia="hr-HR"/>
        </w:rPr>
        <w:drawing>
          <wp:inline distT="0" distB="0" distL="0" distR="0" wp14:anchorId="76CB641C" wp14:editId="73CC6EFE">
            <wp:extent cx="1785620" cy="1647825"/>
            <wp:effectExtent l="0" t="0" r="508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r w:rsidRPr="00215C42">
        <w:rPr>
          <w:rFonts w:ascii="Courier New" w:eastAsia="Courier New" w:hAnsi="Courier New" w:cs="Courier New"/>
          <w:noProof/>
          <w:color w:val="000000"/>
          <w:szCs w:val="24"/>
          <w:lang w:eastAsia="hr-HR"/>
        </w:rPr>
        <w:drawing>
          <wp:inline distT="0" distB="0" distL="0" distR="0" wp14:anchorId="04CB0AFA" wp14:editId="7C70C04E">
            <wp:extent cx="1785620" cy="1647825"/>
            <wp:effectExtent l="0" t="0" r="508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bookmarkEnd w:id="454"/>
    </w:p>
    <w:p w14:paraId="0E281041" w14:textId="77777777" w:rsidR="00F122B8" w:rsidRPr="00215C42" w:rsidRDefault="00F122B8" w:rsidP="009C5B45">
      <w:pPr>
        <w:spacing w:after="0"/>
        <w:rPr>
          <w:lang w:eastAsia="hr-HR"/>
        </w:rPr>
      </w:pPr>
    </w:p>
    <w:p w14:paraId="18B8094F" w14:textId="6530E98E" w:rsidR="00096E4F" w:rsidRPr="00215C42" w:rsidRDefault="00236243" w:rsidP="009C5B45">
      <w:pPr>
        <w:pStyle w:val="Naslov3"/>
        <w:spacing w:before="0"/>
      </w:pPr>
      <w:bookmarkStart w:id="456" w:name="_Toc13211100"/>
      <w:bookmarkStart w:id="457" w:name="_Toc60230415"/>
      <w:bookmarkStart w:id="458" w:name="_Toc65151442"/>
      <w:bookmarkStart w:id="459" w:name="_Toc208210704"/>
      <w:bookmarkStart w:id="460" w:name="_Hlk52785682"/>
      <w:r w:rsidRPr="00215C42">
        <w:t>6.1.8. Izvor podataka</w:t>
      </w:r>
      <w:bookmarkEnd w:id="456"/>
      <w:bookmarkEnd w:id="457"/>
      <w:bookmarkEnd w:id="458"/>
      <w:bookmarkEnd w:id="459"/>
    </w:p>
    <w:p w14:paraId="207CD304" w14:textId="77777777" w:rsidR="0059739C" w:rsidRPr="00215C42" w:rsidRDefault="0059739C" w:rsidP="009C5B45"/>
    <w:p w14:paraId="3CF13D95" w14:textId="494EF503"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statistiku</w:t>
      </w:r>
      <w:proofErr w:type="spellEnd"/>
      <w:r w:rsidRPr="00215C42">
        <w:rPr>
          <w:sz w:val="20"/>
          <w:szCs w:val="20"/>
          <w:lang w:val="en-US"/>
        </w:rPr>
        <w:t xml:space="preserve">, </w:t>
      </w:r>
      <w:proofErr w:type="spellStart"/>
      <w:r w:rsidRPr="00215C42">
        <w:rPr>
          <w:sz w:val="20"/>
          <w:szCs w:val="20"/>
          <w:lang w:val="en-US"/>
        </w:rPr>
        <w:t>Popis</w:t>
      </w:r>
      <w:proofErr w:type="spellEnd"/>
      <w:r w:rsidRPr="00215C42">
        <w:rPr>
          <w:sz w:val="20"/>
          <w:szCs w:val="20"/>
          <w:lang w:val="en-US"/>
        </w:rPr>
        <w:t xml:space="preserve"> </w:t>
      </w:r>
      <w:proofErr w:type="spellStart"/>
      <w:r w:rsidRPr="00215C42">
        <w:rPr>
          <w:sz w:val="20"/>
          <w:szCs w:val="20"/>
          <w:lang w:val="en-US"/>
        </w:rPr>
        <w:t>stanovništva</w:t>
      </w:r>
      <w:proofErr w:type="spellEnd"/>
      <w:r w:rsidRPr="00215C42">
        <w:rPr>
          <w:sz w:val="20"/>
          <w:szCs w:val="20"/>
          <w:lang w:val="en-US"/>
        </w:rPr>
        <w:t xml:space="preserve"> </w:t>
      </w:r>
      <w:r w:rsidR="00796FD7" w:rsidRPr="00215C42">
        <w:rPr>
          <w:sz w:val="20"/>
          <w:szCs w:val="20"/>
          <w:lang w:val="en-US"/>
        </w:rPr>
        <w:t>202</w:t>
      </w:r>
      <w:r w:rsidR="001818D0" w:rsidRPr="00215C42">
        <w:rPr>
          <w:sz w:val="20"/>
          <w:szCs w:val="20"/>
          <w:lang w:val="en-US"/>
        </w:rPr>
        <w:t>1</w:t>
      </w:r>
      <w:r w:rsidRPr="00215C42">
        <w:rPr>
          <w:sz w:val="20"/>
          <w:szCs w:val="20"/>
          <w:lang w:val="en-US"/>
        </w:rPr>
        <w:t xml:space="preserve">. </w:t>
      </w:r>
      <w:proofErr w:type="spellStart"/>
      <w:r w:rsidRPr="00215C42">
        <w:rPr>
          <w:sz w:val="20"/>
          <w:szCs w:val="20"/>
          <w:lang w:val="en-US"/>
        </w:rPr>
        <w:t>godine</w:t>
      </w:r>
      <w:proofErr w:type="spellEnd"/>
    </w:p>
    <w:p w14:paraId="0DD45CE4" w14:textId="7DD16AD0" w:rsidR="00236243" w:rsidRPr="00215C42" w:rsidRDefault="00236243" w:rsidP="009C5B45">
      <w:pPr>
        <w:numPr>
          <w:ilvl w:val="0"/>
          <w:numId w:val="26"/>
        </w:numPr>
        <w:contextualSpacing/>
        <w:rPr>
          <w:sz w:val="20"/>
          <w:szCs w:val="20"/>
          <w:lang w:val="en-US"/>
        </w:rPr>
      </w:pPr>
      <w:r w:rsidRPr="00215C42">
        <w:rPr>
          <w:sz w:val="20"/>
          <w:szCs w:val="20"/>
          <w:lang w:val="en-US"/>
        </w:rPr>
        <w:t>Hrvatski</w:t>
      </w:r>
      <w:r w:rsidR="009C0A30" w:rsidRPr="00215C42">
        <w:rPr>
          <w:sz w:val="20"/>
          <w:szCs w:val="20"/>
          <w:lang w:val="en-US"/>
        </w:rPr>
        <w:t xml:space="preserve"> </w:t>
      </w:r>
      <w:proofErr w:type="spellStart"/>
      <w:r w:rsidR="009C0A30" w:rsidRPr="00215C42">
        <w:rPr>
          <w:sz w:val="20"/>
          <w:szCs w:val="20"/>
          <w:lang w:val="en-US"/>
        </w:rPr>
        <w:t>zavod</w:t>
      </w:r>
      <w:proofErr w:type="spellEnd"/>
      <w:r w:rsidR="009C0A30" w:rsidRPr="00215C42">
        <w:rPr>
          <w:sz w:val="20"/>
          <w:szCs w:val="20"/>
          <w:lang w:val="en-US"/>
        </w:rPr>
        <w:t xml:space="preserve"> za </w:t>
      </w:r>
      <w:proofErr w:type="spellStart"/>
      <w:r w:rsidR="009C0A30" w:rsidRPr="00215C42">
        <w:rPr>
          <w:sz w:val="20"/>
          <w:szCs w:val="20"/>
          <w:lang w:val="en-US"/>
        </w:rPr>
        <w:t>javno</w:t>
      </w:r>
      <w:proofErr w:type="spellEnd"/>
      <w:r w:rsidR="009C0A30" w:rsidRPr="00215C42">
        <w:rPr>
          <w:sz w:val="20"/>
          <w:szCs w:val="20"/>
          <w:lang w:val="en-US"/>
        </w:rPr>
        <w:t xml:space="preserve"> </w:t>
      </w:r>
      <w:proofErr w:type="spellStart"/>
      <w:r w:rsidR="009C0A30" w:rsidRPr="00215C42">
        <w:rPr>
          <w:sz w:val="20"/>
          <w:szCs w:val="20"/>
          <w:lang w:val="en-US"/>
        </w:rPr>
        <w:t>zdravstvo</w:t>
      </w:r>
      <w:proofErr w:type="spellEnd"/>
      <w:r w:rsidR="009C0A30" w:rsidRPr="00215C42">
        <w:rPr>
          <w:sz w:val="20"/>
          <w:szCs w:val="20"/>
          <w:lang w:val="en-US"/>
        </w:rPr>
        <w:t xml:space="preserve"> </w:t>
      </w:r>
      <w:r w:rsidR="00C72E31" w:rsidRPr="00215C42">
        <w:rPr>
          <w:sz w:val="20"/>
          <w:szCs w:val="20"/>
          <w:lang w:val="en-US"/>
        </w:rPr>
        <w:t xml:space="preserve">2025. god., </w:t>
      </w:r>
    </w:p>
    <w:p w14:paraId="26FC4F8D" w14:textId="77777777"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38849AF5" w14:textId="77777777"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52396E76" w14:textId="2F79B27A"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w:t>
      </w:r>
      <w:r w:rsidR="009C0A30" w:rsidRPr="00215C42">
        <w:rPr>
          <w:sz w:val="20"/>
          <w:szCs w:val="20"/>
          <w:lang w:val="en-US"/>
        </w:rPr>
        <w:t>ofa</w:t>
      </w:r>
      <w:proofErr w:type="spellEnd"/>
      <w:r w:rsidR="009C0A30" w:rsidRPr="00215C42">
        <w:rPr>
          <w:sz w:val="20"/>
          <w:szCs w:val="20"/>
          <w:lang w:val="en-US"/>
        </w:rPr>
        <w:t xml:space="preserve"> za </w:t>
      </w:r>
      <w:proofErr w:type="spellStart"/>
      <w:r w:rsidR="009C0A30" w:rsidRPr="00215C42">
        <w:rPr>
          <w:sz w:val="20"/>
          <w:szCs w:val="20"/>
          <w:lang w:val="en-US"/>
        </w:rPr>
        <w:t>Republiku</w:t>
      </w:r>
      <w:proofErr w:type="spellEnd"/>
      <w:r w:rsidR="009C0A30" w:rsidRPr="00215C42">
        <w:rPr>
          <w:sz w:val="20"/>
          <w:szCs w:val="20"/>
          <w:lang w:val="en-US"/>
        </w:rPr>
        <w:t xml:space="preserve"> </w:t>
      </w:r>
      <w:proofErr w:type="spellStart"/>
      <w:r w:rsidR="009C0A30" w:rsidRPr="00215C42">
        <w:rPr>
          <w:sz w:val="20"/>
          <w:szCs w:val="20"/>
          <w:lang w:val="en-US"/>
        </w:rPr>
        <w:t>Hrvatsku</w:t>
      </w:r>
      <w:proofErr w:type="spellEnd"/>
      <w:r w:rsidR="009C0A30" w:rsidRPr="00215C42">
        <w:rPr>
          <w:sz w:val="20"/>
          <w:szCs w:val="20"/>
          <w:lang w:val="en-US"/>
        </w:rPr>
        <w:t xml:space="preserve">, 2024 </w:t>
      </w:r>
      <w:proofErr w:type="gramStart"/>
      <w:r w:rsidR="009C0A30" w:rsidRPr="00215C42">
        <w:rPr>
          <w:sz w:val="20"/>
          <w:szCs w:val="20"/>
          <w:lang w:val="en-US"/>
        </w:rPr>
        <w:t>god</w:t>
      </w:r>
      <w:proofErr w:type="gramEnd"/>
      <w:r w:rsidR="009C0A30" w:rsidRPr="00215C42">
        <w:rPr>
          <w:sz w:val="20"/>
          <w:szCs w:val="20"/>
          <w:lang w:val="en-US"/>
        </w:rPr>
        <w:t>.,</w:t>
      </w:r>
    </w:p>
    <w:p w14:paraId="004F8D52" w14:textId="77777777"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Ravnateljstvo</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w:t>
      </w:r>
    </w:p>
    <w:p w14:paraId="06ED3E36" w14:textId="77C2A984" w:rsidR="00236243" w:rsidRPr="00215C42" w:rsidRDefault="00236243" w:rsidP="009C5B45">
      <w:pPr>
        <w:numPr>
          <w:ilvl w:val="0"/>
          <w:numId w:val="26"/>
        </w:numPr>
        <w:contextualSpacing/>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00B12CFD" w:rsidRPr="00215C42">
        <w:rPr>
          <w:sz w:val="20"/>
          <w:szCs w:val="20"/>
          <w:lang w:val="en-US"/>
        </w:rPr>
        <w:t>procjena</w:t>
      </w:r>
      <w:proofErr w:type="spellEnd"/>
      <w:r w:rsidR="00B12CFD" w:rsidRPr="00215C42">
        <w:rPr>
          <w:sz w:val="20"/>
          <w:szCs w:val="20"/>
          <w:lang w:val="en-US"/>
        </w:rPr>
        <w:t xml:space="preserve"> </w:t>
      </w:r>
      <w:proofErr w:type="spellStart"/>
      <w:r w:rsidR="00B12CFD" w:rsidRPr="00215C42">
        <w:rPr>
          <w:sz w:val="20"/>
          <w:szCs w:val="20"/>
          <w:lang w:val="en-US"/>
        </w:rPr>
        <w:t>rizika</w:t>
      </w:r>
      <w:proofErr w:type="spellEnd"/>
      <w:r w:rsidR="00B12CFD" w:rsidRPr="00215C42">
        <w:rPr>
          <w:sz w:val="20"/>
          <w:szCs w:val="20"/>
          <w:lang w:val="en-US"/>
        </w:rPr>
        <w:t xml:space="preserve"> </w:t>
      </w:r>
      <w:proofErr w:type="spellStart"/>
      <w:r w:rsidR="00B12CFD" w:rsidRPr="00215C42">
        <w:rPr>
          <w:sz w:val="20"/>
          <w:szCs w:val="20"/>
          <w:lang w:val="en-US"/>
        </w:rPr>
        <w:t>od</w:t>
      </w:r>
      <w:proofErr w:type="spellEnd"/>
      <w:r w:rsidR="00B12CFD" w:rsidRPr="00215C42">
        <w:rPr>
          <w:sz w:val="20"/>
          <w:szCs w:val="20"/>
          <w:lang w:val="en-US"/>
        </w:rPr>
        <w:t xml:space="preserve"> </w:t>
      </w:r>
      <w:proofErr w:type="spellStart"/>
      <w:r w:rsidR="00B12CFD" w:rsidRPr="00215C42">
        <w:rPr>
          <w:sz w:val="20"/>
          <w:szCs w:val="20"/>
          <w:lang w:val="en-US"/>
        </w:rPr>
        <w:t>velikih</w:t>
      </w:r>
      <w:proofErr w:type="spellEnd"/>
      <w:r w:rsidR="00B12CFD" w:rsidRPr="00215C42">
        <w:rPr>
          <w:sz w:val="20"/>
          <w:szCs w:val="20"/>
          <w:lang w:val="en-US"/>
        </w:rPr>
        <w:t xml:space="preserve"> </w:t>
      </w:r>
      <w:proofErr w:type="spellStart"/>
      <w:r w:rsidR="00B12CFD" w:rsidRPr="00215C42">
        <w:rPr>
          <w:sz w:val="20"/>
          <w:szCs w:val="20"/>
          <w:lang w:val="en-US"/>
        </w:rPr>
        <w:t>nesreća</w:t>
      </w:r>
      <w:proofErr w:type="spellEnd"/>
      <w:r w:rsidR="00B12CFD" w:rsidRPr="00215C42">
        <w:rPr>
          <w:sz w:val="20"/>
          <w:szCs w:val="20"/>
          <w:lang w:val="en-US"/>
        </w:rPr>
        <w:t xml:space="preserve"> za </w:t>
      </w:r>
      <w:proofErr w:type="spellStart"/>
      <w:r w:rsidR="00B12CFD" w:rsidRPr="00215C42">
        <w:rPr>
          <w:sz w:val="20"/>
          <w:szCs w:val="20"/>
          <w:lang w:val="en-US"/>
        </w:rPr>
        <w:t>područje</w:t>
      </w:r>
      <w:proofErr w:type="spellEnd"/>
      <w:r w:rsidR="00B12CFD" w:rsidRPr="00215C42">
        <w:rPr>
          <w:sz w:val="20"/>
          <w:szCs w:val="20"/>
          <w:lang w:val="en-US"/>
        </w:rPr>
        <w:t xml:space="preserve"> Krapinsk</w:t>
      </w:r>
      <w:r w:rsidR="001818D0" w:rsidRPr="00215C42">
        <w:rPr>
          <w:sz w:val="20"/>
          <w:szCs w:val="20"/>
          <w:lang w:val="en-US"/>
        </w:rPr>
        <w:t>o – zagorske županije, 2017.god.</w:t>
      </w:r>
    </w:p>
    <w:p w14:paraId="567852AB" w14:textId="73EBBCA6" w:rsidR="00236243" w:rsidRPr="00215C42" w:rsidRDefault="00236243" w:rsidP="009C5B45">
      <w:pPr>
        <w:numPr>
          <w:ilvl w:val="0"/>
          <w:numId w:val="26"/>
        </w:numPr>
        <w:contextualSpacing/>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BC1212" w:rsidRPr="00215C42">
        <w:rPr>
          <w:sz w:val="20"/>
          <w:szCs w:val="20"/>
          <w:lang w:val="en-US"/>
        </w:rPr>
        <w:t>, 114/22</w:t>
      </w:r>
      <w:r w:rsidRPr="00215C42">
        <w:rPr>
          <w:sz w:val="20"/>
          <w:szCs w:val="20"/>
          <w:lang w:val="en-US"/>
        </w:rPr>
        <w:t>)</w:t>
      </w:r>
    </w:p>
    <w:p w14:paraId="1B7D9BD7" w14:textId="77777777" w:rsidR="00B12CFD" w:rsidRPr="00215C42" w:rsidRDefault="00B12CFD" w:rsidP="009C5B45">
      <w:pPr>
        <w:pStyle w:val="Naslov2"/>
        <w:rPr>
          <w:lang w:val="en-US"/>
        </w:rPr>
      </w:pPr>
      <w:bookmarkStart w:id="461" w:name="_Toc506379378"/>
      <w:bookmarkStart w:id="462" w:name="_Toc515446668"/>
      <w:bookmarkStart w:id="463" w:name="_Toc13211101"/>
      <w:bookmarkStart w:id="464" w:name="_Toc60230416"/>
      <w:bookmarkStart w:id="465" w:name="_Toc65151443"/>
      <w:bookmarkStart w:id="466" w:name="_Toc208210705"/>
      <w:bookmarkStart w:id="467" w:name="_Hlk52786131"/>
      <w:bookmarkEnd w:id="460"/>
      <w:r w:rsidRPr="00215C42">
        <w:rPr>
          <w:lang w:val="en-US"/>
        </w:rPr>
        <w:t xml:space="preserve">6.2. RIZIK – </w:t>
      </w:r>
      <w:proofErr w:type="spellStart"/>
      <w:r w:rsidRPr="00215C42">
        <w:rPr>
          <w:lang w:val="en-US"/>
        </w:rPr>
        <w:t>Ekstremne</w:t>
      </w:r>
      <w:proofErr w:type="spellEnd"/>
      <w:r w:rsidRPr="00215C42">
        <w:rPr>
          <w:lang w:val="en-US"/>
        </w:rPr>
        <w:t xml:space="preserve"> </w:t>
      </w:r>
      <w:proofErr w:type="spellStart"/>
      <w:r w:rsidRPr="00215C42">
        <w:rPr>
          <w:lang w:val="en-US"/>
        </w:rPr>
        <w:t>vremenske</w:t>
      </w:r>
      <w:proofErr w:type="spellEnd"/>
      <w:r w:rsidRPr="00215C42">
        <w:rPr>
          <w:lang w:val="en-US"/>
        </w:rPr>
        <w:t xml:space="preserve"> </w:t>
      </w:r>
      <w:proofErr w:type="spellStart"/>
      <w:r w:rsidRPr="00215C42">
        <w:rPr>
          <w:lang w:val="en-US"/>
        </w:rPr>
        <w:t>pojave</w:t>
      </w:r>
      <w:proofErr w:type="spellEnd"/>
      <w:r w:rsidRPr="00215C42">
        <w:rPr>
          <w:lang w:val="en-US"/>
        </w:rPr>
        <w:t xml:space="preserve"> - </w:t>
      </w:r>
      <w:proofErr w:type="spellStart"/>
      <w:r w:rsidRPr="00215C42">
        <w:rPr>
          <w:lang w:val="en-US"/>
        </w:rPr>
        <w:t>Ekstremne</w:t>
      </w:r>
      <w:proofErr w:type="spellEnd"/>
      <w:r w:rsidRPr="00215C42">
        <w:rPr>
          <w:lang w:val="en-US"/>
        </w:rPr>
        <w:t xml:space="preserve"> temperature</w:t>
      </w:r>
      <w:bookmarkEnd w:id="461"/>
      <w:bookmarkEnd w:id="462"/>
      <w:bookmarkEnd w:id="463"/>
      <w:bookmarkEnd w:id="464"/>
      <w:bookmarkEnd w:id="465"/>
      <w:bookmarkEnd w:id="466"/>
    </w:p>
    <w:p w14:paraId="3CD034BD" w14:textId="77777777" w:rsidR="00B12CFD" w:rsidRPr="00215C42" w:rsidRDefault="00B12CFD" w:rsidP="009C5B45">
      <w:pPr>
        <w:pStyle w:val="Naslov3"/>
        <w:rPr>
          <w:lang w:val="en-US"/>
        </w:rPr>
      </w:pPr>
      <w:bookmarkStart w:id="468" w:name="_Toc506379379"/>
      <w:bookmarkStart w:id="469" w:name="_Toc515446669"/>
      <w:bookmarkStart w:id="470" w:name="_Toc13211102"/>
      <w:bookmarkStart w:id="471" w:name="_Toc60230417"/>
      <w:bookmarkStart w:id="472" w:name="_Toc65151444"/>
      <w:bookmarkStart w:id="473" w:name="_Toc208210706"/>
      <w:r w:rsidRPr="00215C42">
        <w:rPr>
          <w:lang w:val="en-US"/>
        </w:rPr>
        <w:t xml:space="preserve">6.2.1. NAZIV SCENARIJA – </w:t>
      </w:r>
      <w:proofErr w:type="spellStart"/>
      <w:r w:rsidRPr="00215C42">
        <w:rPr>
          <w:lang w:val="en-US"/>
        </w:rPr>
        <w:t>Pojava</w:t>
      </w:r>
      <w:proofErr w:type="spellEnd"/>
      <w:r w:rsidRPr="00215C42">
        <w:rPr>
          <w:lang w:val="en-US"/>
        </w:rPr>
        <w:t xml:space="preserve"> </w:t>
      </w:r>
      <w:proofErr w:type="spellStart"/>
      <w:r w:rsidRPr="00215C42">
        <w:rPr>
          <w:lang w:val="en-US"/>
        </w:rPr>
        <w:t>toplinskog</w:t>
      </w:r>
      <w:proofErr w:type="spellEnd"/>
      <w:r w:rsidRPr="00215C42">
        <w:rPr>
          <w:lang w:val="en-US"/>
        </w:rPr>
        <w:t xml:space="preserve"> </w:t>
      </w:r>
      <w:proofErr w:type="spellStart"/>
      <w:r w:rsidRPr="00215C42">
        <w:rPr>
          <w:lang w:val="en-US"/>
        </w:rPr>
        <w:t>vala</w:t>
      </w:r>
      <w:bookmarkEnd w:id="468"/>
      <w:bookmarkEnd w:id="469"/>
      <w:proofErr w:type="spellEnd"/>
      <w:r w:rsidRPr="00215C42">
        <w:rPr>
          <w:lang w:val="en-US"/>
        </w:rPr>
        <w:t xml:space="preserve"> </w:t>
      </w:r>
      <w:proofErr w:type="spellStart"/>
      <w:r w:rsidRPr="00215C42">
        <w:rPr>
          <w:lang w:val="en-US"/>
        </w:rPr>
        <w:t>na</w:t>
      </w:r>
      <w:proofErr w:type="spellEnd"/>
      <w:r w:rsidRPr="00215C42">
        <w:rPr>
          <w:lang w:val="en-US"/>
        </w:rPr>
        <w:t xml:space="preserve"> </w:t>
      </w:r>
      <w:proofErr w:type="spellStart"/>
      <w:r w:rsidRPr="00215C42">
        <w:rPr>
          <w:lang w:val="en-US"/>
        </w:rPr>
        <w:t>području</w:t>
      </w:r>
      <w:proofErr w:type="spellEnd"/>
      <w:r w:rsidRPr="00215C42">
        <w:rPr>
          <w:lang w:val="en-US"/>
        </w:rPr>
        <w:t xml:space="preserve"> </w:t>
      </w:r>
      <w:bookmarkEnd w:id="470"/>
      <w:proofErr w:type="spellStart"/>
      <w:r w:rsidRPr="00215C42">
        <w:rPr>
          <w:lang w:val="en-US"/>
        </w:rPr>
        <w:t>Općine</w:t>
      </w:r>
      <w:bookmarkEnd w:id="471"/>
      <w:bookmarkEnd w:id="472"/>
      <w:bookmarkEnd w:id="473"/>
      <w:proofErr w:type="spellEnd"/>
    </w:p>
    <w:p w14:paraId="1A8401E4" w14:textId="77777777" w:rsidR="00B12CFD" w:rsidRPr="00215C42" w:rsidRDefault="00B12CFD" w:rsidP="009C5B45">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B12CFD" w:rsidRPr="00215C42" w14:paraId="779158B1"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94964" w14:textId="77777777" w:rsidR="00B12CFD" w:rsidRPr="00215C42" w:rsidRDefault="00B12CFD" w:rsidP="009C5B45">
            <w:pPr>
              <w:spacing w:after="0"/>
              <w:rPr>
                <w:b/>
                <w:sz w:val="20"/>
              </w:rPr>
            </w:pPr>
            <w:bookmarkStart w:id="474" w:name="_Hlk506287376"/>
            <w:r w:rsidRPr="00215C42">
              <w:rPr>
                <w:b/>
                <w:sz w:val="20"/>
              </w:rPr>
              <w:t>Naziv scenarija</w:t>
            </w:r>
          </w:p>
        </w:tc>
      </w:tr>
      <w:tr w:rsidR="00B12CFD" w:rsidRPr="00215C42" w14:paraId="2C453A52"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47690" w14:textId="77777777" w:rsidR="00B12CFD" w:rsidRPr="00215C42" w:rsidRDefault="00B12CFD" w:rsidP="009C5B45">
            <w:pPr>
              <w:spacing w:after="0"/>
            </w:pPr>
            <w:r w:rsidRPr="00215C42">
              <w:rPr>
                <w:i/>
                <w:sz w:val="20"/>
              </w:rPr>
              <w:t>Pojava toplinskog vala na području Općine</w:t>
            </w:r>
          </w:p>
        </w:tc>
      </w:tr>
      <w:tr w:rsidR="00B12CFD" w:rsidRPr="00215C42" w14:paraId="5018B084"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249E" w14:textId="77777777" w:rsidR="00B12CFD" w:rsidRPr="00215C42" w:rsidRDefault="00B12CFD" w:rsidP="009C5B45">
            <w:pPr>
              <w:spacing w:after="0"/>
              <w:rPr>
                <w:b/>
                <w:sz w:val="20"/>
              </w:rPr>
            </w:pPr>
            <w:r w:rsidRPr="00215C42">
              <w:rPr>
                <w:b/>
                <w:sz w:val="20"/>
              </w:rPr>
              <w:t>Grupa rizika</w:t>
            </w:r>
          </w:p>
        </w:tc>
      </w:tr>
      <w:tr w:rsidR="00B12CFD" w:rsidRPr="00215C42" w14:paraId="3D65D196"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8A02D" w14:textId="77777777" w:rsidR="00B12CFD" w:rsidRPr="00215C42" w:rsidRDefault="00B12CFD" w:rsidP="009C5B45">
            <w:pPr>
              <w:spacing w:after="0"/>
              <w:rPr>
                <w:i/>
                <w:sz w:val="20"/>
              </w:rPr>
            </w:pPr>
            <w:r w:rsidRPr="00215C42">
              <w:rPr>
                <w:i/>
                <w:sz w:val="20"/>
              </w:rPr>
              <w:t>Ekstremne vremenske pojave</w:t>
            </w:r>
          </w:p>
        </w:tc>
      </w:tr>
      <w:tr w:rsidR="00B12CFD" w:rsidRPr="00215C42" w14:paraId="06BBD380"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64F46" w14:textId="77777777" w:rsidR="00B12CFD" w:rsidRPr="00215C42" w:rsidRDefault="00B12CFD" w:rsidP="009C5B45">
            <w:pPr>
              <w:spacing w:after="0"/>
              <w:rPr>
                <w:b/>
                <w:sz w:val="20"/>
              </w:rPr>
            </w:pPr>
            <w:r w:rsidRPr="00215C42">
              <w:rPr>
                <w:b/>
                <w:sz w:val="20"/>
              </w:rPr>
              <w:t>Rizik</w:t>
            </w:r>
          </w:p>
        </w:tc>
      </w:tr>
      <w:tr w:rsidR="00B12CFD" w:rsidRPr="00215C42" w14:paraId="12782FFA"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D8946" w14:textId="77777777" w:rsidR="00B12CFD" w:rsidRPr="00215C42" w:rsidRDefault="00B12CFD" w:rsidP="009C5B45">
            <w:pPr>
              <w:spacing w:after="0"/>
              <w:rPr>
                <w:i/>
                <w:sz w:val="20"/>
              </w:rPr>
            </w:pPr>
            <w:r w:rsidRPr="00215C42">
              <w:rPr>
                <w:i/>
                <w:sz w:val="20"/>
              </w:rPr>
              <w:t>Ekstremne temperature</w:t>
            </w:r>
          </w:p>
        </w:tc>
      </w:tr>
      <w:tr w:rsidR="00B12CFD" w:rsidRPr="00215C42" w14:paraId="3DD93909"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552E1" w14:textId="77777777" w:rsidR="00B12CFD" w:rsidRPr="00215C42" w:rsidRDefault="00B12CFD" w:rsidP="009C5B45">
            <w:pPr>
              <w:spacing w:after="0"/>
              <w:rPr>
                <w:b/>
                <w:sz w:val="20"/>
              </w:rPr>
            </w:pPr>
            <w:r w:rsidRPr="00215C42">
              <w:rPr>
                <w:b/>
                <w:sz w:val="20"/>
              </w:rPr>
              <w:t>Radna skupina</w:t>
            </w:r>
          </w:p>
        </w:tc>
      </w:tr>
      <w:tr w:rsidR="001A6352" w:rsidRPr="00215C42" w14:paraId="00B9087C" w14:textId="77777777" w:rsidTr="00A61176">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16DEA0E" w14:textId="33BD7B78" w:rsidR="001A6352" w:rsidRPr="00215C42" w:rsidRDefault="001A6352" w:rsidP="009C5B45">
            <w:pPr>
              <w:spacing w:after="0"/>
              <w:rPr>
                <w:i/>
              </w:rPr>
            </w:pPr>
            <w:r w:rsidRPr="00215C42">
              <w:rPr>
                <w:bCs/>
                <w:sz w:val="20"/>
              </w:rPr>
              <w:t xml:space="preserve">Koordinator: </w:t>
            </w:r>
            <w:r w:rsidR="00C85E31" w:rsidRPr="00215C42">
              <w:rPr>
                <w:bCs/>
                <w:sz w:val="20"/>
              </w:rPr>
              <w:t>Načelnik Stožera civilne zaštite Općine Novi Golubovec</w:t>
            </w:r>
          </w:p>
        </w:tc>
      </w:tr>
      <w:tr w:rsidR="001A6352" w:rsidRPr="00215C42" w14:paraId="3F7CC96C" w14:textId="77777777" w:rsidTr="00A61176">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5873804" w14:textId="5A042317" w:rsidR="001A6352" w:rsidRPr="00215C42" w:rsidRDefault="001A6352" w:rsidP="009C5B45">
            <w:pPr>
              <w:spacing w:after="0"/>
              <w:rPr>
                <w:i/>
                <w:sz w:val="20"/>
              </w:rPr>
            </w:pPr>
            <w:r w:rsidRPr="00215C42">
              <w:rPr>
                <w:bCs/>
                <w:sz w:val="20"/>
              </w:rPr>
              <w:lastRenderedPageBreak/>
              <w:t xml:space="preserve">Nositelj: </w:t>
            </w:r>
            <w:r w:rsidR="00C85E31" w:rsidRPr="00215C42">
              <w:rPr>
                <w:bCs/>
                <w:sz w:val="20"/>
              </w:rPr>
              <w:t>Općina Novi Golubovec</w:t>
            </w:r>
          </w:p>
        </w:tc>
      </w:tr>
      <w:tr w:rsidR="001A6352" w:rsidRPr="00215C42" w14:paraId="31B2FEB5"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7FC9E" w14:textId="0183EEA7" w:rsidR="001A6352" w:rsidRPr="00215C42" w:rsidRDefault="001A6352" w:rsidP="009C5B45">
            <w:pPr>
              <w:spacing w:after="0"/>
              <w:rPr>
                <w:i/>
                <w:sz w:val="20"/>
              </w:rPr>
            </w:pPr>
            <w:r w:rsidRPr="00215C42">
              <w:rPr>
                <w:bCs/>
                <w:sz w:val="20"/>
              </w:rPr>
              <w:t xml:space="preserve">Izvršitelj: </w:t>
            </w:r>
            <w:r w:rsidR="00C85E31" w:rsidRPr="00215C42">
              <w:rPr>
                <w:bCs/>
                <w:sz w:val="20"/>
              </w:rPr>
              <w:t>Pročelnik Općine</w:t>
            </w:r>
          </w:p>
        </w:tc>
      </w:tr>
      <w:bookmarkEnd w:id="474"/>
    </w:tbl>
    <w:p w14:paraId="3AE24045" w14:textId="77777777" w:rsidR="00B12CFD" w:rsidRPr="00215C42" w:rsidRDefault="00B12CFD" w:rsidP="009C5B45">
      <w:pPr>
        <w:spacing w:after="0"/>
        <w:rPr>
          <w:lang w:eastAsia="zh-CN"/>
        </w:rPr>
      </w:pPr>
    </w:p>
    <w:p w14:paraId="14C85ABB" w14:textId="77777777" w:rsidR="00B12CFD" w:rsidRPr="00215C42" w:rsidRDefault="00B12CFD" w:rsidP="009C5B45">
      <w:pPr>
        <w:pStyle w:val="Naslov3"/>
        <w:spacing w:before="0"/>
        <w:rPr>
          <w:lang w:eastAsia="zh-CN"/>
        </w:rPr>
      </w:pPr>
      <w:bookmarkStart w:id="475" w:name="_Toc506379380"/>
      <w:bookmarkStart w:id="476" w:name="_Toc515446670"/>
      <w:bookmarkStart w:id="477" w:name="_Toc13211103"/>
      <w:bookmarkStart w:id="478" w:name="_Toc60230418"/>
      <w:bookmarkStart w:id="479" w:name="_Toc65151445"/>
      <w:bookmarkStart w:id="480" w:name="_Toc208210707"/>
      <w:r w:rsidRPr="00215C42">
        <w:rPr>
          <w:lang w:eastAsia="zh-CN"/>
        </w:rPr>
        <w:t xml:space="preserve">6.2.2. Uvod – </w:t>
      </w:r>
      <w:bookmarkEnd w:id="475"/>
      <w:bookmarkEnd w:id="476"/>
      <w:bookmarkEnd w:id="477"/>
      <w:bookmarkEnd w:id="478"/>
      <w:r w:rsidRPr="00215C42">
        <w:rPr>
          <w:lang w:eastAsia="zh-CN"/>
        </w:rPr>
        <w:t>Ekstremne temperature</w:t>
      </w:r>
      <w:bookmarkEnd w:id="479"/>
      <w:bookmarkEnd w:id="480"/>
    </w:p>
    <w:p w14:paraId="654D6C3B" w14:textId="77777777" w:rsidR="00B12CFD" w:rsidRPr="00215C42" w:rsidRDefault="00B12CFD" w:rsidP="009C5B45">
      <w:pPr>
        <w:spacing w:after="0"/>
      </w:pPr>
      <w:r w:rsidRPr="00215C42">
        <w:t xml:space="preserve"> </w:t>
      </w:r>
    </w:p>
    <w:p w14:paraId="663E0B64" w14:textId="15B8D09C" w:rsidR="00B12CFD" w:rsidRPr="00215C42" w:rsidRDefault="00B12CFD" w:rsidP="009C5B45">
      <w:r w:rsidRPr="00215C42">
        <w:t>Toplinski val predstavlja dugotrajnije razdoblje izrazito toplog vremena te je u većini slučajeva praćen visokim postotkom vlage u zraku. Mjeri se u odnosu na uobičajene temperature za pojedino razdoblje određenog područja. U hladnijim područjima toplinski valovi mogu predstavljati temperature koje su uobičajene u toplijim klimatskim područjima, ako se javljaju izvan sezone. Toplinski valovi glavni su uzročnici toplinskih udara, odnosno stanja organizma koje karakterizira povišena tjelesna temperatura koja nastaje radi povećane tjelesne aktivnosti u uvjetima visoke temperature i vlage zraka. Toplinski valovi nerijetko izazivaju sunčanicu, prestanak termoregulacije, pretjeranu vrućinu, grčeve, iznenadni kolaps te pad tlaka, glavobolju i slične tegobe. Potrebno je napomenuti da su posebno ugrožene skupine: djeca, osobe starije životne dobi, kronični bolesnici te osobe koje rade na otvorenim prostorima.</w:t>
      </w:r>
      <w:r w:rsidR="00A83479" w:rsidRPr="00215C42">
        <w:t xml:space="preserve"> </w:t>
      </w:r>
    </w:p>
    <w:p w14:paraId="7547F41C" w14:textId="77777777" w:rsidR="00B12CFD" w:rsidRPr="00215C42" w:rsidRDefault="00B12CFD" w:rsidP="009C5B45">
      <w:pPr>
        <w:pStyle w:val="Naslov3"/>
      </w:pPr>
      <w:bookmarkStart w:id="481" w:name="_Toc506379381"/>
      <w:bookmarkStart w:id="482" w:name="_Toc515446671"/>
      <w:bookmarkStart w:id="483" w:name="_Toc13211104"/>
      <w:bookmarkStart w:id="484" w:name="_Toc60230419"/>
      <w:bookmarkStart w:id="485" w:name="_Toc65151446"/>
      <w:bookmarkStart w:id="486" w:name="_Toc208210708"/>
      <w:r w:rsidRPr="00215C42">
        <w:t>6.2.3. Prikaz utjecaja ekstremnih temperatura na kritičnu infrastrukturu (KI)</w:t>
      </w:r>
      <w:bookmarkEnd w:id="481"/>
      <w:bookmarkEnd w:id="482"/>
      <w:bookmarkEnd w:id="483"/>
      <w:bookmarkEnd w:id="484"/>
      <w:bookmarkEnd w:id="485"/>
      <w:bookmarkEnd w:id="486"/>
    </w:p>
    <w:p w14:paraId="646CCEE1" w14:textId="77777777" w:rsidR="00B12CFD" w:rsidRPr="00215C42" w:rsidRDefault="00B12CFD" w:rsidP="009C5B4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B12CFD" w:rsidRPr="00215C42" w14:paraId="295F8117" w14:textId="77777777" w:rsidTr="00A61176">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97F8E" w14:textId="77777777" w:rsidR="00B12CFD" w:rsidRPr="00215C42" w:rsidRDefault="00B12CFD" w:rsidP="009C5B45">
            <w:pPr>
              <w:spacing w:after="0"/>
              <w:jc w:val="center"/>
              <w:rPr>
                <w:b/>
                <w:sz w:val="20"/>
                <w:szCs w:val="20"/>
              </w:rPr>
            </w:pPr>
            <w:bookmarkStart w:id="487" w:name="_Hlk506288819"/>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F410E" w14:textId="77777777" w:rsidR="00B12CFD" w:rsidRPr="00215C42" w:rsidRDefault="00B12CFD" w:rsidP="009C5B45">
            <w:pPr>
              <w:spacing w:after="0"/>
              <w:jc w:val="center"/>
              <w:rPr>
                <w:b/>
                <w:sz w:val="20"/>
                <w:szCs w:val="20"/>
              </w:rPr>
            </w:pPr>
            <w:r w:rsidRPr="00215C42">
              <w:rPr>
                <w:b/>
                <w:sz w:val="20"/>
                <w:szCs w:val="20"/>
              </w:rPr>
              <w:t>Sektor</w:t>
            </w:r>
          </w:p>
        </w:tc>
      </w:tr>
      <w:tr w:rsidR="00B12CFD" w:rsidRPr="00215C42" w14:paraId="7CCD2B14"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82260" w14:textId="77777777" w:rsidR="00B12CFD" w:rsidRPr="00215C42" w:rsidRDefault="00B12CFD" w:rsidP="009C5B45">
            <w:pPr>
              <w:spacing w:after="0"/>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BA09B" w14:textId="77777777" w:rsidR="00B12CFD" w:rsidRPr="00215C42" w:rsidRDefault="00B12CFD" w:rsidP="009C5B45">
            <w:pPr>
              <w:spacing w:after="0"/>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B12CFD" w:rsidRPr="00215C42" w14:paraId="4B2FE7AE"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A971F" w14:textId="77777777" w:rsidR="00B12CFD" w:rsidRPr="00215C42" w:rsidRDefault="00B12CFD" w:rsidP="009C5B45">
            <w:pPr>
              <w:spacing w:after="0"/>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48003" w14:textId="77777777" w:rsidR="00B12CFD" w:rsidRPr="00215C42" w:rsidRDefault="00B12CFD" w:rsidP="009C5B45">
            <w:pPr>
              <w:spacing w:after="0"/>
              <w:rPr>
                <w:sz w:val="20"/>
                <w:szCs w:val="20"/>
              </w:rPr>
            </w:pPr>
            <w:r w:rsidRPr="00215C42">
              <w:rPr>
                <w:sz w:val="20"/>
                <w:szCs w:val="20"/>
              </w:rPr>
              <w:t>Promet (cestovni, željeznički, zračni, pomorski i promet unutarnjim plovnim putevima)</w:t>
            </w:r>
          </w:p>
        </w:tc>
      </w:tr>
      <w:tr w:rsidR="00B12CFD" w:rsidRPr="00215C42" w14:paraId="4FCC04A3"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7C9F8" w14:textId="77777777" w:rsidR="00B12CFD" w:rsidRPr="00215C42" w:rsidRDefault="00B12CFD" w:rsidP="009C5B45">
            <w:pPr>
              <w:spacing w:after="0"/>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BD4B4" w14:textId="77777777" w:rsidR="00B12CFD" w:rsidRPr="00215C42" w:rsidRDefault="00B12CFD" w:rsidP="009C5B45">
            <w:pPr>
              <w:spacing w:after="0"/>
              <w:rPr>
                <w:sz w:val="20"/>
                <w:szCs w:val="20"/>
              </w:rPr>
            </w:pPr>
            <w:r w:rsidRPr="00215C42">
              <w:rPr>
                <w:sz w:val="20"/>
                <w:szCs w:val="20"/>
              </w:rPr>
              <w:t>Zdravstvo (zdravstvena zaštita, proizvodnja, promet i nadzor nad lijekovima)</w:t>
            </w:r>
          </w:p>
        </w:tc>
      </w:tr>
      <w:tr w:rsidR="00B12CFD" w:rsidRPr="00215C42" w14:paraId="0BDBCC86"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AB5CF" w14:textId="77777777" w:rsidR="00B12CFD" w:rsidRPr="00215C42" w:rsidRDefault="00B12CFD" w:rsidP="009C5B45">
            <w:pPr>
              <w:spacing w:after="0"/>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DA2D0" w14:textId="77777777" w:rsidR="00B12CFD" w:rsidRPr="00215C42" w:rsidRDefault="00B12CFD" w:rsidP="009C5B45">
            <w:pPr>
              <w:spacing w:after="0"/>
              <w:rPr>
                <w:sz w:val="20"/>
                <w:szCs w:val="20"/>
              </w:rPr>
            </w:pPr>
            <w:r w:rsidRPr="00215C42">
              <w:rPr>
                <w:sz w:val="20"/>
                <w:szCs w:val="20"/>
              </w:rPr>
              <w:t>Vodno gospodarstvo (regulacijske i zaštitne vodne građevine i komunalne vodne građevine)</w:t>
            </w:r>
          </w:p>
        </w:tc>
      </w:tr>
      <w:tr w:rsidR="00B12CFD" w:rsidRPr="00215C42" w14:paraId="0EC71D85"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1E4AF" w14:textId="77777777" w:rsidR="00B12CFD" w:rsidRPr="00215C42" w:rsidRDefault="00B12CFD" w:rsidP="009C5B45">
            <w:pPr>
              <w:spacing w:after="0"/>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EC34D" w14:textId="77777777" w:rsidR="00B12CFD" w:rsidRPr="00215C42" w:rsidRDefault="00B12CFD" w:rsidP="009C5B45">
            <w:pPr>
              <w:spacing w:after="0"/>
              <w:rPr>
                <w:sz w:val="20"/>
                <w:szCs w:val="20"/>
              </w:rPr>
            </w:pPr>
            <w:r w:rsidRPr="00215C42">
              <w:rPr>
                <w:sz w:val="20"/>
                <w:szCs w:val="20"/>
              </w:rPr>
              <w:t xml:space="preserve">Hrana (proizvodnja i opskrba hranom i sustav sigurnosti hrane, robne zalihe) </w:t>
            </w:r>
          </w:p>
        </w:tc>
      </w:tr>
      <w:tr w:rsidR="00B12CFD" w:rsidRPr="00215C42" w14:paraId="75E56261"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421CE" w14:textId="77777777" w:rsidR="00B12CFD" w:rsidRPr="00215C42" w:rsidRDefault="00B12CFD" w:rsidP="009C5B45">
            <w:pPr>
              <w:spacing w:after="0"/>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18EF1" w14:textId="77777777" w:rsidR="00B12CFD" w:rsidRPr="00215C42" w:rsidRDefault="00B12CFD" w:rsidP="009C5B45">
            <w:pPr>
              <w:spacing w:after="0"/>
              <w:rPr>
                <w:sz w:val="20"/>
                <w:szCs w:val="20"/>
              </w:rPr>
            </w:pPr>
            <w:r w:rsidRPr="00215C42">
              <w:rPr>
                <w:sz w:val="20"/>
                <w:szCs w:val="20"/>
              </w:rPr>
              <w:t>Financije (bankarstvo, burze, investicije, sustavi osiguranja i plaćanja)</w:t>
            </w:r>
          </w:p>
        </w:tc>
      </w:tr>
      <w:tr w:rsidR="00B12CFD" w:rsidRPr="00215C42" w14:paraId="4E6F4A3D"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C113B" w14:textId="77777777" w:rsidR="00B12CFD" w:rsidRPr="00215C42" w:rsidRDefault="00B12CFD" w:rsidP="009C5B45">
            <w:pPr>
              <w:spacing w:after="0"/>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DF727" w14:textId="77777777" w:rsidR="00B12CFD" w:rsidRPr="00215C42" w:rsidRDefault="00B12CFD" w:rsidP="009C5B45">
            <w:pPr>
              <w:spacing w:after="0"/>
              <w:rPr>
                <w:sz w:val="20"/>
                <w:szCs w:val="20"/>
              </w:rPr>
            </w:pPr>
            <w:r w:rsidRPr="00215C42">
              <w:rPr>
                <w:sz w:val="20"/>
                <w:szCs w:val="20"/>
              </w:rPr>
              <w:t>Proizvodnja, skladištenje i prijevoz opasnih tvari (kemijski, biološki, radiološki i nuklearni materijali)</w:t>
            </w:r>
          </w:p>
        </w:tc>
      </w:tr>
      <w:tr w:rsidR="00B12CFD" w:rsidRPr="00215C42" w14:paraId="61D88E8E"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FF368" w14:textId="77777777" w:rsidR="00B12CFD" w:rsidRPr="00215C42" w:rsidRDefault="00B12CFD" w:rsidP="009C5B45">
            <w:pPr>
              <w:spacing w:after="0"/>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9B02E" w14:textId="77777777" w:rsidR="00B12CFD" w:rsidRPr="00215C42" w:rsidRDefault="00B12CFD" w:rsidP="009C5B45">
            <w:pPr>
              <w:spacing w:after="0"/>
              <w:rPr>
                <w:sz w:val="20"/>
                <w:szCs w:val="20"/>
              </w:rPr>
            </w:pPr>
            <w:r w:rsidRPr="00215C42">
              <w:rPr>
                <w:sz w:val="20"/>
                <w:szCs w:val="20"/>
              </w:rPr>
              <w:t>Javne službe (osiguranje javnog reda i mira, zaštita i spašavanje, hitna medicinska pomoć)</w:t>
            </w:r>
          </w:p>
        </w:tc>
      </w:tr>
      <w:tr w:rsidR="00B12CFD" w:rsidRPr="00215C42" w14:paraId="01B405C7" w14:textId="77777777" w:rsidTr="00A61176">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1C01E" w14:textId="77777777" w:rsidR="00B12CFD" w:rsidRPr="00215C42" w:rsidRDefault="00B12CFD" w:rsidP="009C5B45">
            <w:pPr>
              <w:spacing w:after="0"/>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41345" w14:textId="77777777" w:rsidR="00B12CFD" w:rsidRPr="00215C42" w:rsidRDefault="00B12CFD" w:rsidP="009C5B45">
            <w:pPr>
              <w:spacing w:after="0"/>
              <w:rPr>
                <w:sz w:val="20"/>
                <w:szCs w:val="20"/>
              </w:rPr>
            </w:pPr>
            <w:r w:rsidRPr="00215C42">
              <w:rPr>
                <w:sz w:val="20"/>
                <w:szCs w:val="20"/>
              </w:rPr>
              <w:t>Nacionalni spomenici i vrijednosti</w:t>
            </w:r>
          </w:p>
        </w:tc>
      </w:tr>
      <w:bookmarkEnd w:id="487"/>
    </w:tbl>
    <w:p w14:paraId="3E5D7B9E" w14:textId="77777777" w:rsidR="009C0A30" w:rsidRPr="00215C42" w:rsidRDefault="009C0A30" w:rsidP="009C5B45"/>
    <w:p w14:paraId="6A610C1A" w14:textId="77777777" w:rsidR="00B12CFD" w:rsidRPr="00215C42" w:rsidRDefault="00B12CFD" w:rsidP="009C5B45">
      <w:pPr>
        <w:pStyle w:val="Naslov3"/>
        <w:spacing w:before="0"/>
      </w:pPr>
      <w:bookmarkStart w:id="488" w:name="_Toc506379382"/>
      <w:bookmarkStart w:id="489" w:name="_Toc515446672"/>
      <w:bookmarkStart w:id="490" w:name="_Toc13211105"/>
      <w:bookmarkStart w:id="491" w:name="_Toc60230420"/>
      <w:bookmarkStart w:id="492" w:name="_Toc65151447"/>
      <w:bookmarkStart w:id="493" w:name="_Toc208210709"/>
      <w:bookmarkEnd w:id="467"/>
      <w:r w:rsidRPr="00215C42">
        <w:t xml:space="preserve">6.2.4. Kontekst – </w:t>
      </w:r>
      <w:bookmarkEnd w:id="488"/>
      <w:bookmarkEnd w:id="489"/>
      <w:bookmarkEnd w:id="490"/>
      <w:bookmarkEnd w:id="491"/>
      <w:r w:rsidRPr="00215C42">
        <w:t>Ekstremne temperature</w:t>
      </w:r>
      <w:bookmarkEnd w:id="492"/>
      <w:bookmarkEnd w:id="493"/>
    </w:p>
    <w:p w14:paraId="281A33DD" w14:textId="77777777" w:rsidR="00B12CFD" w:rsidRPr="00215C42" w:rsidRDefault="00B12CFD" w:rsidP="009C5B45">
      <w:pPr>
        <w:spacing w:after="0"/>
      </w:pPr>
    </w:p>
    <w:p w14:paraId="104466C7" w14:textId="7B60EA87" w:rsidR="00B12CFD" w:rsidRPr="00215C42" w:rsidRDefault="00B12CFD" w:rsidP="009C5B45">
      <w:bookmarkStart w:id="494" w:name="_Hlk98489997"/>
      <w:r w:rsidRPr="00215C42">
        <w:t xml:space="preserve">Sustavnim praćenjem klimatoloških prilika Hrvatske utvrđen je trend porasta prosječne temperature, promjene količine padalina, kao i veće varijacije klime. Nastavi li se sadašnji trend, u idućih 30 godina na području Hrvatske zimi se očekuje porast temperature do 0,6 °C, a ljeti do 1 °C, dok se će se količina oborina neznatno mijenjati. U razdoblju između 2040. i 2070. godine očekuje se još veći porast prosječne mjesečne temperature između 1,6 °C i 3 °C, a količina oborina na obali značajno će se smanjiti tijekom ljetnih mjeseci. Promjena klime direktno utječe na način gospodarenja vodama, bilo da se radi o većoj potrebi za navodnjavanjem poljoprivrednih površina (povećanje temperature) ili potrebi za većim stupnjem obrane od visokih voda (povećanje oborina). Smanjenjem količine oborina dolazi do pada vodnoga lica te je potrebno uložiti veću energiju za crpljenje podzemne vode. Slijedom </w:t>
      </w:r>
      <w:r w:rsidRPr="00215C42">
        <w:lastRenderedPageBreak/>
        <w:t>navedenoga, klimatološke značajke prepoznate su kao izražen i bitan problem te izazov u budućem planiranju korištenja voda u Republici Hrvatskoj.</w:t>
      </w:r>
    </w:p>
    <w:p w14:paraId="65E054A5" w14:textId="458DE5DE" w:rsidR="0050715E" w:rsidRPr="00215C42" w:rsidRDefault="00B12CFD" w:rsidP="009C5B45">
      <w:pPr>
        <w:pStyle w:val="Odlomakpopisa11"/>
        <w:rPr>
          <w:szCs w:val="24"/>
          <w:lang w:eastAsia="zh-CN"/>
        </w:rPr>
      </w:pPr>
      <w:r w:rsidRPr="00215C42">
        <w:t xml:space="preserve">Prema klasifikaciji W. </w:t>
      </w:r>
      <w:proofErr w:type="spellStart"/>
      <w:r w:rsidRPr="00215C42">
        <w:t>Köppena</w:t>
      </w:r>
      <w:proofErr w:type="spellEnd"/>
      <w:r w:rsidRPr="00215C42">
        <w:t xml:space="preserve">, Krapinsko-zagorsku županiju karakterizira C tip klime: toplo-umjereno kišna klima, s tipom označenim </w:t>
      </w:r>
      <w:proofErr w:type="spellStart"/>
      <w:r w:rsidRPr="00215C42">
        <w:t>Cfwbx</w:t>
      </w:r>
      <w:proofErr w:type="spellEnd"/>
      <w:r w:rsidRPr="00215C42">
        <w:t xml:space="preserve">. Temperatura najhladnijeg mjeseca kreće se između –3 °C i 18 °C, dok su ljeta s mjesečnom temperaturom najtoplijeg mjeseca ispod 22 °C. </w:t>
      </w:r>
      <w:r w:rsidRPr="00215C42">
        <w:rPr>
          <w:szCs w:val="24"/>
          <w:lang w:eastAsia="zh-CN"/>
        </w:rPr>
        <w:t>Na klimatske prilike područja, osim geografske širine, najviše utječu Panonska nizina, Alpe, Dinaridi i reljef koji najviše modificira lokalne klimatske različitosti tj. mikroklimu.</w:t>
      </w:r>
    </w:p>
    <w:p w14:paraId="6FB85E8C" w14:textId="0F10118E" w:rsidR="0059739C" w:rsidRPr="00215C42" w:rsidRDefault="00B12CFD" w:rsidP="0059739C">
      <w:pPr>
        <w:pStyle w:val="Opisslike"/>
        <w:spacing w:line="240" w:lineRule="auto"/>
        <w:jc w:val="center"/>
      </w:pPr>
      <w:bookmarkStart w:id="495" w:name="_Toc60230675"/>
      <w:bookmarkStart w:id="496" w:name="_Toc65151702"/>
      <w:bookmarkStart w:id="497" w:name="_Toc100647978"/>
      <w:bookmarkStart w:id="498" w:name="_Hlk52786277"/>
      <w:r w:rsidRPr="00215C42">
        <w:t>Tablica</w:t>
      </w:r>
      <w:r w:rsidR="006F6F50" w:rsidRPr="00215C42">
        <w:t xml:space="preserve"> 29</w:t>
      </w:r>
      <w:r w:rsidRPr="00215C42">
        <w:t>: Prikaz ugroženih skupina stanovništva u periodu toplinskog vala</w:t>
      </w:r>
      <w:bookmarkEnd w:id="495"/>
      <w:bookmarkEnd w:id="496"/>
      <w:bookmarkEnd w:id="497"/>
    </w:p>
    <w:p w14:paraId="2C9A874A" w14:textId="77777777" w:rsidR="00EE570E" w:rsidRPr="00215C42" w:rsidRDefault="00EE570E" w:rsidP="00EE570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3"/>
        <w:gridCol w:w="1357"/>
      </w:tblGrid>
      <w:tr w:rsidR="00B12CFD" w:rsidRPr="00215C42" w14:paraId="580E3509" w14:textId="77777777" w:rsidTr="00A61176">
        <w:trPr>
          <w:trHeight w:val="216"/>
          <w:jc w:val="center"/>
        </w:trPr>
        <w:tc>
          <w:tcPr>
            <w:tcW w:w="7956" w:type="dxa"/>
            <w:vAlign w:val="center"/>
          </w:tcPr>
          <w:p w14:paraId="4252E554" w14:textId="77777777" w:rsidR="00B12CFD" w:rsidRPr="00215C42" w:rsidRDefault="00B12CFD" w:rsidP="00A61176">
            <w:pPr>
              <w:spacing w:after="0" w:line="240" w:lineRule="auto"/>
              <w:jc w:val="center"/>
              <w:rPr>
                <w:rFonts w:cs="Calibri"/>
                <w:b/>
                <w:sz w:val="20"/>
                <w:szCs w:val="20"/>
              </w:rPr>
            </w:pPr>
            <w:r w:rsidRPr="00215C42">
              <w:rPr>
                <w:rFonts w:cs="Calibri"/>
                <w:b/>
                <w:sz w:val="20"/>
                <w:szCs w:val="20"/>
              </w:rPr>
              <w:t>Ugrožene skupine društva</w:t>
            </w:r>
          </w:p>
        </w:tc>
        <w:tc>
          <w:tcPr>
            <w:tcW w:w="1366" w:type="dxa"/>
            <w:vAlign w:val="center"/>
          </w:tcPr>
          <w:p w14:paraId="01348CE7" w14:textId="77777777" w:rsidR="00B12CFD" w:rsidRPr="00215C42" w:rsidRDefault="00B12CFD" w:rsidP="00A61176">
            <w:pPr>
              <w:spacing w:after="0" w:line="240" w:lineRule="auto"/>
              <w:jc w:val="center"/>
              <w:rPr>
                <w:rFonts w:cs="Calibri"/>
                <w:b/>
                <w:sz w:val="20"/>
                <w:szCs w:val="20"/>
              </w:rPr>
            </w:pPr>
            <w:r w:rsidRPr="00215C42">
              <w:rPr>
                <w:rFonts w:cs="Calibri"/>
                <w:b/>
                <w:sz w:val="20"/>
                <w:szCs w:val="20"/>
              </w:rPr>
              <w:t>Broj stanovnika</w:t>
            </w:r>
          </w:p>
        </w:tc>
      </w:tr>
      <w:tr w:rsidR="00B12CFD" w:rsidRPr="00215C42" w14:paraId="1A49C779" w14:textId="77777777" w:rsidTr="00A61176">
        <w:trPr>
          <w:trHeight w:val="226"/>
          <w:jc w:val="center"/>
        </w:trPr>
        <w:tc>
          <w:tcPr>
            <w:tcW w:w="7956" w:type="dxa"/>
            <w:vAlign w:val="center"/>
          </w:tcPr>
          <w:p w14:paraId="3415802D" w14:textId="77777777" w:rsidR="00B12CFD" w:rsidRPr="00215C42" w:rsidRDefault="00B12CFD" w:rsidP="00A61176">
            <w:pPr>
              <w:spacing w:after="0" w:line="240" w:lineRule="auto"/>
              <w:rPr>
                <w:rFonts w:cs="Calibri"/>
                <w:sz w:val="20"/>
                <w:szCs w:val="20"/>
              </w:rPr>
            </w:pPr>
            <w:r w:rsidRPr="00215C42">
              <w:rPr>
                <w:rFonts w:cs="Calibri"/>
                <w:sz w:val="20"/>
                <w:szCs w:val="20"/>
              </w:rPr>
              <w:t>Djeca (0-4) godina</w:t>
            </w:r>
          </w:p>
        </w:tc>
        <w:tc>
          <w:tcPr>
            <w:tcW w:w="1366" w:type="dxa"/>
            <w:vAlign w:val="center"/>
          </w:tcPr>
          <w:p w14:paraId="37E2FE7D" w14:textId="5EA48D28" w:rsidR="00B12CFD" w:rsidRPr="00215C42" w:rsidRDefault="008855D6" w:rsidP="00A61176">
            <w:pPr>
              <w:spacing w:after="0" w:line="240" w:lineRule="auto"/>
              <w:jc w:val="center"/>
              <w:rPr>
                <w:rFonts w:cs="Calibri"/>
                <w:sz w:val="20"/>
                <w:szCs w:val="20"/>
              </w:rPr>
            </w:pPr>
            <w:r w:rsidRPr="00215C42">
              <w:rPr>
                <w:rFonts w:cs="Calibri"/>
                <w:sz w:val="20"/>
                <w:szCs w:val="20"/>
              </w:rPr>
              <w:t>25</w:t>
            </w:r>
          </w:p>
        </w:tc>
      </w:tr>
      <w:tr w:rsidR="00B12CFD" w:rsidRPr="00215C42" w14:paraId="5BF5CE52" w14:textId="77777777" w:rsidTr="00A61176">
        <w:trPr>
          <w:trHeight w:val="216"/>
          <w:jc w:val="center"/>
        </w:trPr>
        <w:tc>
          <w:tcPr>
            <w:tcW w:w="7956" w:type="dxa"/>
            <w:vAlign w:val="center"/>
          </w:tcPr>
          <w:p w14:paraId="1B761A11" w14:textId="77777777" w:rsidR="00B12CFD" w:rsidRPr="00215C42" w:rsidRDefault="00B12CFD" w:rsidP="00A61176">
            <w:pPr>
              <w:spacing w:after="0" w:line="240" w:lineRule="auto"/>
              <w:rPr>
                <w:rFonts w:cs="Calibri"/>
                <w:sz w:val="20"/>
                <w:szCs w:val="20"/>
              </w:rPr>
            </w:pPr>
            <w:r w:rsidRPr="00215C42">
              <w:rPr>
                <w:rFonts w:cs="Calibri"/>
                <w:sz w:val="20"/>
                <w:szCs w:val="20"/>
              </w:rPr>
              <w:t>Osobe starije od 65 godina</w:t>
            </w:r>
          </w:p>
        </w:tc>
        <w:tc>
          <w:tcPr>
            <w:tcW w:w="1366" w:type="dxa"/>
            <w:vAlign w:val="center"/>
          </w:tcPr>
          <w:p w14:paraId="1CD2BEFE" w14:textId="1E2F8442" w:rsidR="00B12CFD" w:rsidRPr="00215C42" w:rsidRDefault="008855D6" w:rsidP="00A61176">
            <w:pPr>
              <w:spacing w:after="0" w:line="240" w:lineRule="auto"/>
              <w:jc w:val="center"/>
              <w:rPr>
                <w:rFonts w:cs="Calibri"/>
                <w:sz w:val="20"/>
                <w:szCs w:val="20"/>
              </w:rPr>
            </w:pPr>
            <w:r w:rsidRPr="00215C42">
              <w:rPr>
                <w:rFonts w:cs="Calibri"/>
                <w:sz w:val="20"/>
                <w:szCs w:val="20"/>
              </w:rPr>
              <w:t>160</w:t>
            </w:r>
          </w:p>
        </w:tc>
      </w:tr>
      <w:tr w:rsidR="00B12CFD" w:rsidRPr="00215C42" w14:paraId="3A0748DF" w14:textId="77777777" w:rsidTr="00A61176">
        <w:trPr>
          <w:trHeight w:val="216"/>
          <w:jc w:val="center"/>
        </w:trPr>
        <w:tc>
          <w:tcPr>
            <w:tcW w:w="7956" w:type="dxa"/>
            <w:vAlign w:val="center"/>
          </w:tcPr>
          <w:p w14:paraId="7FF8F488" w14:textId="77777777" w:rsidR="00B12CFD" w:rsidRPr="00215C42" w:rsidRDefault="00B12CFD" w:rsidP="00A61176">
            <w:pPr>
              <w:spacing w:after="0" w:line="240" w:lineRule="auto"/>
              <w:rPr>
                <w:rFonts w:cs="Calibri"/>
                <w:sz w:val="20"/>
                <w:szCs w:val="20"/>
              </w:rPr>
            </w:pPr>
            <w:r w:rsidRPr="00215C42">
              <w:rPr>
                <w:rFonts w:cs="Calibri"/>
                <w:sz w:val="20"/>
                <w:szCs w:val="20"/>
              </w:rPr>
              <w:t>Poljoprivreda, šumarstvo i ribarstvo</w:t>
            </w:r>
          </w:p>
        </w:tc>
        <w:tc>
          <w:tcPr>
            <w:tcW w:w="1366" w:type="dxa"/>
            <w:vAlign w:val="center"/>
          </w:tcPr>
          <w:p w14:paraId="0CC9EFF5" w14:textId="4E790207" w:rsidR="00B12CFD" w:rsidRPr="00215C42" w:rsidRDefault="008855D6" w:rsidP="00A61176">
            <w:pPr>
              <w:spacing w:after="0" w:line="240" w:lineRule="auto"/>
              <w:jc w:val="center"/>
              <w:rPr>
                <w:rFonts w:cs="Calibri"/>
                <w:sz w:val="20"/>
                <w:szCs w:val="20"/>
              </w:rPr>
            </w:pPr>
            <w:r w:rsidRPr="00215C42">
              <w:rPr>
                <w:rFonts w:cs="Calibri"/>
                <w:sz w:val="20"/>
                <w:szCs w:val="20"/>
              </w:rPr>
              <w:t>1</w:t>
            </w:r>
          </w:p>
        </w:tc>
      </w:tr>
      <w:tr w:rsidR="00B12CFD" w:rsidRPr="00215C42" w14:paraId="060A25D4" w14:textId="77777777" w:rsidTr="00A61176">
        <w:trPr>
          <w:trHeight w:val="226"/>
          <w:jc w:val="center"/>
        </w:trPr>
        <w:tc>
          <w:tcPr>
            <w:tcW w:w="7956" w:type="dxa"/>
            <w:vAlign w:val="center"/>
          </w:tcPr>
          <w:p w14:paraId="448355B3" w14:textId="77777777" w:rsidR="00B12CFD" w:rsidRPr="00215C42" w:rsidRDefault="00B12CFD" w:rsidP="00A61176">
            <w:pPr>
              <w:spacing w:after="0" w:line="240" w:lineRule="auto"/>
              <w:rPr>
                <w:rFonts w:cs="Calibri"/>
                <w:sz w:val="20"/>
                <w:szCs w:val="20"/>
              </w:rPr>
            </w:pPr>
            <w:r w:rsidRPr="00215C42">
              <w:rPr>
                <w:rFonts w:cs="Calibri"/>
                <w:sz w:val="20"/>
                <w:szCs w:val="20"/>
              </w:rPr>
              <w:t>Građevinarstvo</w:t>
            </w:r>
          </w:p>
        </w:tc>
        <w:tc>
          <w:tcPr>
            <w:tcW w:w="1366" w:type="dxa"/>
            <w:vAlign w:val="center"/>
          </w:tcPr>
          <w:p w14:paraId="7D7B80D3" w14:textId="509C17B1" w:rsidR="00B12CFD" w:rsidRPr="00215C42" w:rsidRDefault="008855D6" w:rsidP="00A61176">
            <w:pPr>
              <w:spacing w:after="0" w:line="240" w:lineRule="auto"/>
              <w:jc w:val="center"/>
              <w:rPr>
                <w:rFonts w:cs="Calibri"/>
                <w:sz w:val="20"/>
                <w:szCs w:val="20"/>
              </w:rPr>
            </w:pPr>
            <w:r w:rsidRPr="00215C42">
              <w:rPr>
                <w:rFonts w:cs="Calibri"/>
                <w:sz w:val="20"/>
                <w:szCs w:val="20"/>
              </w:rPr>
              <w:t>20</w:t>
            </w:r>
          </w:p>
        </w:tc>
      </w:tr>
      <w:tr w:rsidR="00B12CFD" w:rsidRPr="00215C42" w14:paraId="41B510BC" w14:textId="77777777" w:rsidTr="00A61176">
        <w:trPr>
          <w:trHeight w:val="226"/>
          <w:jc w:val="center"/>
        </w:trPr>
        <w:tc>
          <w:tcPr>
            <w:tcW w:w="7956" w:type="dxa"/>
            <w:vAlign w:val="center"/>
          </w:tcPr>
          <w:p w14:paraId="4E59DD34" w14:textId="3337A75F" w:rsidR="00B12CFD" w:rsidRPr="00215C42" w:rsidRDefault="00B12CFD" w:rsidP="008855D6">
            <w:pPr>
              <w:spacing w:after="0" w:line="240" w:lineRule="auto"/>
              <w:jc w:val="left"/>
              <w:rPr>
                <w:rFonts w:cs="Calibri"/>
                <w:sz w:val="20"/>
                <w:szCs w:val="20"/>
              </w:rPr>
            </w:pPr>
            <w:r w:rsidRPr="00215C42">
              <w:rPr>
                <w:rFonts w:cs="Calibri"/>
                <w:sz w:val="20"/>
                <w:szCs w:val="20"/>
              </w:rPr>
              <w:t>Stanovništvo s teškoćama u obavljanju svakodnevnih aktivnosti prema potrebi za pomoći druge osobe i korištenju pomoći druge osobe</w:t>
            </w:r>
          </w:p>
        </w:tc>
        <w:tc>
          <w:tcPr>
            <w:tcW w:w="1366" w:type="dxa"/>
            <w:vAlign w:val="center"/>
          </w:tcPr>
          <w:p w14:paraId="6887EDA7" w14:textId="71A86F59" w:rsidR="00B12CFD" w:rsidRPr="00215C42" w:rsidRDefault="008855D6" w:rsidP="008855D6">
            <w:pPr>
              <w:spacing w:after="0" w:line="240" w:lineRule="auto"/>
              <w:jc w:val="center"/>
              <w:rPr>
                <w:rFonts w:cs="Calibri"/>
                <w:sz w:val="20"/>
                <w:szCs w:val="20"/>
              </w:rPr>
            </w:pPr>
            <w:r w:rsidRPr="00215C42">
              <w:rPr>
                <w:rFonts w:cs="Calibri"/>
                <w:sz w:val="20"/>
                <w:szCs w:val="20"/>
              </w:rPr>
              <w:t>142</w:t>
            </w:r>
          </w:p>
        </w:tc>
      </w:tr>
      <w:tr w:rsidR="00B12CFD" w:rsidRPr="00215C42" w14:paraId="3E32C9FF" w14:textId="77777777" w:rsidTr="00A61176">
        <w:trPr>
          <w:trHeight w:val="226"/>
          <w:jc w:val="center"/>
        </w:trPr>
        <w:tc>
          <w:tcPr>
            <w:tcW w:w="7956" w:type="dxa"/>
            <w:vAlign w:val="center"/>
          </w:tcPr>
          <w:p w14:paraId="5A4FD9CE" w14:textId="77777777" w:rsidR="00B12CFD" w:rsidRPr="00215C42" w:rsidRDefault="00B12CFD" w:rsidP="00A61176">
            <w:pPr>
              <w:spacing w:after="0" w:line="240" w:lineRule="auto"/>
              <w:jc w:val="left"/>
              <w:rPr>
                <w:rFonts w:cs="Calibri"/>
                <w:b/>
                <w:sz w:val="20"/>
                <w:szCs w:val="20"/>
              </w:rPr>
            </w:pPr>
            <w:r w:rsidRPr="00215C42">
              <w:rPr>
                <w:rFonts w:cs="Calibri"/>
                <w:b/>
                <w:sz w:val="20"/>
                <w:szCs w:val="20"/>
              </w:rPr>
              <w:t>UKUPNO:</w:t>
            </w:r>
          </w:p>
        </w:tc>
        <w:tc>
          <w:tcPr>
            <w:tcW w:w="1366" w:type="dxa"/>
            <w:vAlign w:val="center"/>
          </w:tcPr>
          <w:p w14:paraId="4463A80D" w14:textId="1FF1ABC0" w:rsidR="00B12CFD" w:rsidRPr="00215C42" w:rsidRDefault="008855D6" w:rsidP="00A61176">
            <w:pPr>
              <w:spacing w:after="0" w:line="240" w:lineRule="auto"/>
              <w:jc w:val="center"/>
              <w:rPr>
                <w:rFonts w:cs="Calibri"/>
                <w:b/>
                <w:sz w:val="20"/>
                <w:szCs w:val="20"/>
              </w:rPr>
            </w:pPr>
            <w:r w:rsidRPr="00215C42">
              <w:rPr>
                <w:rFonts w:cs="Calibri"/>
                <w:b/>
                <w:sz w:val="20"/>
                <w:szCs w:val="20"/>
              </w:rPr>
              <w:t>348</w:t>
            </w:r>
          </w:p>
        </w:tc>
      </w:tr>
    </w:tbl>
    <w:p w14:paraId="3D7C1C38" w14:textId="64F8EE92" w:rsidR="00B12CFD" w:rsidRPr="00215C42" w:rsidRDefault="00B12CFD" w:rsidP="00B12CFD">
      <w:pPr>
        <w:jc w:val="center"/>
        <w:rPr>
          <w:sz w:val="20"/>
          <w:szCs w:val="20"/>
        </w:rPr>
      </w:pPr>
      <w:r w:rsidRPr="00215C42">
        <w:rPr>
          <w:sz w:val="20"/>
          <w:szCs w:val="20"/>
        </w:rPr>
        <w:t>Izvor: Državni zavod za st</w:t>
      </w:r>
      <w:r w:rsidR="00A25025" w:rsidRPr="00215C42">
        <w:rPr>
          <w:sz w:val="20"/>
          <w:szCs w:val="20"/>
        </w:rPr>
        <w:t>atistiku, Popis stanovništva 2021</w:t>
      </w:r>
      <w:r w:rsidRPr="00215C42">
        <w:rPr>
          <w:sz w:val="20"/>
          <w:szCs w:val="20"/>
        </w:rPr>
        <w:t>. godine</w:t>
      </w:r>
    </w:p>
    <w:bookmarkEnd w:id="498"/>
    <w:p w14:paraId="18C10ECF" w14:textId="12BBC879" w:rsidR="004738B0" w:rsidRPr="00215C42" w:rsidRDefault="00F122B8" w:rsidP="004738B0">
      <w:pPr>
        <w:pStyle w:val="StandardWeb"/>
        <w:shd w:val="clear" w:color="auto" w:fill="FFFFFF"/>
        <w:spacing w:before="0" w:beforeAutospacing="0" w:after="0" w:afterAutospacing="0"/>
        <w:jc w:val="center"/>
        <w:rPr>
          <w:rFonts w:ascii="Calibri" w:hAnsi="Calibri" w:cs="Calibri"/>
          <w:color w:val="1F1F1F"/>
        </w:rPr>
      </w:pPr>
      <w:r w:rsidRPr="00215C42">
        <w:rPr>
          <w:noProof/>
        </w:rPr>
        <w:lastRenderedPageBreak/>
        <w:drawing>
          <wp:inline distT="0" distB="0" distL="0" distR="0" wp14:anchorId="4906780A" wp14:editId="00D34F17">
            <wp:extent cx="5758775" cy="5758775"/>
            <wp:effectExtent l="0" t="0" r="0" b="0"/>
            <wp:docPr id="35" name="Slika 35" descr="https://klima.hr/ocjene/2024/2024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ima.hr/ocjene/2024/2024temp.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1" cy="5759451"/>
                    </a:xfrm>
                    <a:prstGeom prst="rect">
                      <a:avLst/>
                    </a:prstGeom>
                    <a:noFill/>
                    <a:ln>
                      <a:noFill/>
                    </a:ln>
                  </pic:spPr>
                </pic:pic>
              </a:graphicData>
            </a:graphic>
          </wp:inline>
        </w:drawing>
      </w:r>
    </w:p>
    <w:p w14:paraId="4F97D104" w14:textId="5EDFAC66" w:rsidR="00F122B8" w:rsidRPr="00215C42" w:rsidRDefault="00F122B8" w:rsidP="00F122B8">
      <w:pPr>
        <w:pStyle w:val="Opisslike"/>
        <w:spacing w:line="240" w:lineRule="auto"/>
        <w:jc w:val="center"/>
      </w:pPr>
      <w:bookmarkStart w:id="499" w:name="_Toc77594321"/>
      <w:bookmarkStart w:id="500" w:name="_Toc77676336"/>
      <w:r w:rsidRPr="00215C42">
        <w:t xml:space="preserve">Slika </w:t>
      </w:r>
      <w:r w:rsidR="00CB391D" w:rsidRPr="00215C42">
        <w:t>5</w:t>
      </w:r>
      <w:r w:rsidRPr="00215C42">
        <w:t>: Prikaz odstupanja srednje temperature zraka u 2024.god.</w:t>
      </w:r>
      <w:bookmarkEnd w:id="499"/>
      <w:bookmarkEnd w:id="500"/>
    </w:p>
    <w:p w14:paraId="6247FD3D" w14:textId="01A13D7E" w:rsidR="004738B0" w:rsidRPr="00215C42" w:rsidRDefault="00F122B8" w:rsidP="00F122B8">
      <w:pPr>
        <w:spacing w:after="0" w:line="240" w:lineRule="auto"/>
        <w:jc w:val="center"/>
        <w:rPr>
          <w:sz w:val="20"/>
          <w:szCs w:val="20"/>
        </w:rPr>
      </w:pPr>
      <w:r w:rsidRPr="00215C42">
        <w:rPr>
          <w:sz w:val="20"/>
          <w:szCs w:val="20"/>
        </w:rPr>
        <w:t>Izvor: Državni hidrometeorološki zavod, 2024.god.</w:t>
      </w:r>
    </w:p>
    <w:p w14:paraId="7ECB0006" w14:textId="77777777" w:rsidR="004738B0" w:rsidRPr="00215C42" w:rsidRDefault="004738B0" w:rsidP="004738B0">
      <w:pPr>
        <w:spacing w:after="0" w:line="240" w:lineRule="auto"/>
        <w:rPr>
          <w:sz w:val="20"/>
          <w:szCs w:val="20"/>
        </w:rPr>
      </w:pPr>
    </w:p>
    <w:p w14:paraId="7B7A6178" w14:textId="77777777" w:rsidR="00F122B8" w:rsidRPr="00215C42" w:rsidRDefault="00F122B8" w:rsidP="0050715E">
      <w:pPr>
        <w:shd w:val="clear" w:color="auto" w:fill="FFFFFF"/>
        <w:spacing w:after="360"/>
        <w:rPr>
          <w:rFonts w:eastAsia="Times New Roman" w:cstheme="minorHAnsi"/>
          <w:color w:val="1F1F1F"/>
          <w:szCs w:val="24"/>
          <w:lang w:eastAsia="hr-HR"/>
        </w:rPr>
      </w:pPr>
      <w:r w:rsidRPr="00215C42">
        <w:rPr>
          <w:rFonts w:eastAsia="Times New Roman" w:cstheme="minorHAnsi"/>
          <w:color w:val="1F1F1F"/>
          <w:szCs w:val="24"/>
          <w:lang w:eastAsia="hr-HR"/>
        </w:rPr>
        <w:t>Odstupanja srednje temperature zraka u odnosu na normalu 1991. – 2020. nalaze se u rasponu od 1,3°C (Makarska) do 2,7°C (Bilogora). Prema raspodjeli percentila, 2024. godina bila je ekstremno topla u cijeloj Hrvatskoj.</w:t>
      </w:r>
    </w:p>
    <w:p w14:paraId="0BBC90F0" w14:textId="77777777" w:rsidR="00B12CFD" w:rsidRPr="00215C42" w:rsidRDefault="00B12CFD" w:rsidP="0050715E">
      <w:pPr>
        <w:pStyle w:val="Naslov3"/>
        <w:spacing w:before="0"/>
      </w:pPr>
      <w:bookmarkStart w:id="501" w:name="_Toc506379383"/>
      <w:bookmarkStart w:id="502" w:name="_Toc514411010"/>
      <w:bookmarkStart w:id="503" w:name="_Toc515446673"/>
      <w:bookmarkStart w:id="504" w:name="_Toc13211106"/>
      <w:bookmarkStart w:id="505" w:name="_Toc60230421"/>
      <w:bookmarkStart w:id="506" w:name="_Toc65151448"/>
      <w:bookmarkStart w:id="507" w:name="_Toc208210710"/>
      <w:bookmarkEnd w:id="494"/>
      <w:r w:rsidRPr="00215C42">
        <w:t xml:space="preserve">6.2.5. Uzrok </w:t>
      </w:r>
      <w:bookmarkEnd w:id="501"/>
      <w:bookmarkEnd w:id="502"/>
      <w:bookmarkEnd w:id="503"/>
      <w:bookmarkEnd w:id="504"/>
      <w:bookmarkEnd w:id="505"/>
      <w:r w:rsidRPr="00215C42">
        <w:t>ekstremnih temperatura</w:t>
      </w:r>
      <w:bookmarkEnd w:id="506"/>
      <w:bookmarkEnd w:id="507"/>
    </w:p>
    <w:p w14:paraId="5C10EE26" w14:textId="77777777" w:rsidR="00B12CFD" w:rsidRPr="00215C42" w:rsidRDefault="00B12CFD" w:rsidP="0050715E">
      <w:pPr>
        <w:spacing w:after="0"/>
      </w:pPr>
    </w:p>
    <w:p w14:paraId="108D1308" w14:textId="6142C102" w:rsidR="00B12CFD" w:rsidRPr="00215C42" w:rsidRDefault="00DD79E6" w:rsidP="0050715E">
      <w:pPr>
        <w:rPr>
          <w:rFonts w:cs="Calibri"/>
          <w:szCs w:val="24"/>
          <w:shd w:val="clear" w:color="auto" w:fill="FFFFFF"/>
        </w:rPr>
      </w:pPr>
      <w:bookmarkStart w:id="508" w:name="_Hlk98490522"/>
      <w:r w:rsidRPr="00215C42">
        <w:rPr>
          <w:rFonts w:cs="Calibri"/>
          <w:color w:val="000000"/>
          <w:szCs w:val="24"/>
          <w:shd w:val="clear" w:color="auto" w:fill="FFFFFF"/>
        </w:rPr>
        <w:t>Godina 2024</w:t>
      </w:r>
      <w:r w:rsidR="00B12CFD" w:rsidRPr="00215C42">
        <w:rPr>
          <w:rFonts w:cs="Calibri"/>
          <w:color w:val="000000"/>
          <w:szCs w:val="24"/>
          <w:shd w:val="clear" w:color="auto" w:fill="FFFFFF"/>
        </w:rPr>
        <w:t xml:space="preserve">. zabilježena je kao najtoplija godina na Zemlji od 1880-ih godina kada je počelo suvremeno praćenje meteoroloških i klimatskih podataka i to je već treća godina zaredom koju </w:t>
      </w:r>
      <w:r w:rsidR="00B12CFD" w:rsidRPr="00215C42">
        <w:rPr>
          <w:rFonts w:cs="Calibri"/>
          <w:szCs w:val="24"/>
          <w:shd w:val="clear" w:color="auto" w:fill="FFFFFF"/>
        </w:rPr>
        <w:t>su obilježile rekordno visoke temperature.</w:t>
      </w:r>
    </w:p>
    <w:p w14:paraId="0F1FCA9D" w14:textId="77777777" w:rsidR="00B12CFD" w:rsidRPr="00215C42" w:rsidRDefault="00B12CFD" w:rsidP="0050715E">
      <w:pPr>
        <w:rPr>
          <w:rFonts w:cs="Calibri"/>
          <w:szCs w:val="24"/>
          <w:shd w:val="clear" w:color="auto" w:fill="FFFFFF"/>
        </w:rPr>
      </w:pPr>
      <w:r w:rsidRPr="00215C42">
        <w:rPr>
          <w:rFonts w:cs="Calibri"/>
          <w:bCs/>
          <w:szCs w:val="24"/>
          <w:shd w:val="clear" w:color="auto" w:fill="FFFFFF"/>
        </w:rPr>
        <w:t>Toplinski val,</w:t>
      </w:r>
      <w:r w:rsidRPr="00215C42">
        <w:rPr>
          <w:rFonts w:cs="Calibri"/>
          <w:color w:val="4E4E4E"/>
          <w:szCs w:val="24"/>
        </w:rPr>
        <w:t xml:space="preserve"> </w:t>
      </w:r>
      <w:r w:rsidRPr="00215C42">
        <w:rPr>
          <w:rFonts w:cs="Calibri"/>
          <w:szCs w:val="24"/>
        </w:rPr>
        <w:t>odnosno ekstremna toplina nekog kraja </w:t>
      </w:r>
      <w:r w:rsidRPr="00215C42">
        <w:rPr>
          <w:rFonts w:cs="Calibri"/>
          <w:szCs w:val="24"/>
          <w:shd w:val="clear" w:color="auto" w:fill="FFFFFF"/>
        </w:rPr>
        <w:t>je dugotrajnije razdoblje izrazito toplog vremena, točnije</w:t>
      </w:r>
      <w:r w:rsidRPr="00215C42">
        <w:rPr>
          <w:rFonts w:cs="Calibri"/>
          <w:color w:val="4E4E4E"/>
          <w:szCs w:val="24"/>
        </w:rPr>
        <w:t xml:space="preserve"> </w:t>
      </w:r>
      <w:r w:rsidRPr="00215C42">
        <w:rPr>
          <w:rFonts w:cs="Calibri"/>
          <w:szCs w:val="24"/>
        </w:rPr>
        <w:t xml:space="preserve">definira se kao ljetna temperatura zraka koja je značajno viša od prosječne </w:t>
      </w:r>
      <w:r w:rsidRPr="00215C42">
        <w:rPr>
          <w:rFonts w:cs="Calibri"/>
          <w:szCs w:val="24"/>
        </w:rPr>
        <w:lastRenderedPageBreak/>
        <w:t>temperature u istom periodu godine</w:t>
      </w:r>
      <w:r w:rsidRPr="00215C42">
        <w:rPr>
          <w:rFonts w:cs="Calibri"/>
          <w:szCs w:val="24"/>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područja normalne i uobičajene, u hladnijem području mogu predstavljati  toplinski val ako su izvan uobičajenog vremenskog obrasca tog područja.</w:t>
      </w:r>
    </w:p>
    <w:p w14:paraId="51AC9F0F" w14:textId="77777777" w:rsidR="00B12CFD" w:rsidRPr="00215C42" w:rsidRDefault="00B12CFD" w:rsidP="0050715E">
      <w:pPr>
        <w:pStyle w:val="Naslov4"/>
      </w:pPr>
      <w:bookmarkStart w:id="509" w:name="_Toc506379384"/>
      <w:bookmarkStart w:id="510" w:name="_Toc514411011"/>
      <w:bookmarkStart w:id="511" w:name="_Toc515446674"/>
      <w:bookmarkStart w:id="512" w:name="_Toc13211107"/>
      <w:bookmarkStart w:id="513" w:name="_Toc60230422"/>
      <w:bookmarkStart w:id="514" w:name="_Toc65151449"/>
      <w:bookmarkStart w:id="515" w:name="_Toc208210711"/>
      <w:bookmarkEnd w:id="508"/>
      <w:r w:rsidRPr="00215C42">
        <w:t xml:space="preserve">6.2.5.1. Razvoj događaja koji prethodi velikoj nesreći uslijed </w:t>
      </w:r>
      <w:bookmarkEnd w:id="509"/>
      <w:bookmarkEnd w:id="510"/>
      <w:bookmarkEnd w:id="511"/>
      <w:bookmarkEnd w:id="512"/>
      <w:bookmarkEnd w:id="513"/>
      <w:r w:rsidRPr="00215C42">
        <w:t>ekstremnih temperatura</w:t>
      </w:r>
      <w:bookmarkEnd w:id="514"/>
      <w:bookmarkEnd w:id="515"/>
    </w:p>
    <w:p w14:paraId="665EDADD" w14:textId="77777777" w:rsidR="00B12CFD" w:rsidRPr="00215C42" w:rsidRDefault="00B12CFD" w:rsidP="0050715E">
      <w:pPr>
        <w:spacing w:after="0"/>
      </w:pPr>
    </w:p>
    <w:p w14:paraId="5FFF3703" w14:textId="53796EEA" w:rsidR="00B12CFD" w:rsidRPr="00215C42" w:rsidRDefault="00B12CFD" w:rsidP="0050715E">
      <w:r w:rsidRPr="00215C42">
        <w:t xml:space="preserve">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w:t>
      </w:r>
      <w:r w:rsidR="00EE570E" w:rsidRPr="00215C42">
        <w:t xml:space="preserve">dehidracija i opće loše stanje. </w:t>
      </w:r>
      <w:r w:rsidRPr="00215C42">
        <w:t>Općenito, pri višim temperaturama javlja se umor, tromost, težina u cijelom tijelu, pospanost, dekoncentracija i otežano disanje.</w:t>
      </w:r>
    </w:p>
    <w:p w14:paraId="5CEE490D" w14:textId="77777777" w:rsidR="00B12CFD" w:rsidRPr="00215C42" w:rsidRDefault="00B12CFD" w:rsidP="0050715E">
      <w:r w:rsidRPr="00215C42">
        <w:t xml:space="preserve">Dodatni utjecaj na razmjer posljedica imaju i često promjene vremena u ljetnim mjesecima, odnosno varijacije temperatura, točnije hladniji ljetni dani koje prati nagli rast temperature s povećanim udjelom vlage u zraku. </w:t>
      </w:r>
    </w:p>
    <w:p w14:paraId="235C278E" w14:textId="21662D2F" w:rsidR="009C0A30" w:rsidRPr="00215C42" w:rsidRDefault="00B12CFD" w:rsidP="0050715E">
      <w:r w:rsidRPr="00215C42">
        <w:t xml:space="preserve">Pojava toplinskog vala karakteristična je pojava na području Općine. Valja napomenuti da pravovremeno upozoravanje na pojavu toplinskog vala te praćenje uputa o ponašanju od strane stanovništva može spriječiti broj ljudi i životinja koji kojima se javljaju posljedice od pojave toplinskog vala. </w:t>
      </w:r>
    </w:p>
    <w:p w14:paraId="7EB7F119" w14:textId="77777777" w:rsidR="00B12CFD" w:rsidRPr="00215C42" w:rsidRDefault="00B12CFD" w:rsidP="0050715E">
      <w:pPr>
        <w:pStyle w:val="Naslov4"/>
      </w:pPr>
      <w:bookmarkStart w:id="516" w:name="_Toc506379385"/>
      <w:bookmarkStart w:id="517" w:name="_Toc514411012"/>
      <w:bookmarkStart w:id="518" w:name="_Toc515446675"/>
      <w:bookmarkStart w:id="519" w:name="_Toc13211108"/>
      <w:bookmarkStart w:id="520" w:name="_Toc60230423"/>
      <w:bookmarkStart w:id="521" w:name="_Toc65151450"/>
      <w:bookmarkStart w:id="522" w:name="_Toc208210712"/>
      <w:r w:rsidRPr="00215C42">
        <w:t xml:space="preserve">6.2.5.2. Okidač koji je uzrokovao veliku nesreću uslijed </w:t>
      </w:r>
      <w:bookmarkEnd w:id="516"/>
      <w:bookmarkEnd w:id="517"/>
      <w:bookmarkEnd w:id="518"/>
      <w:bookmarkEnd w:id="519"/>
      <w:bookmarkEnd w:id="520"/>
      <w:r w:rsidRPr="00215C42">
        <w:t>ekstremnih temperatura</w:t>
      </w:r>
      <w:bookmarkEnd w:id="521"/>
      <w:bookmarkEnd w:id="522"/>
    </w:p>
    <w:p w14:paraId="71A9464A" w14:textId="77777777" w:rsidR="00B12CFD" w:rsidRPr="00215C42" w:rsidRDefault="00B12CFD" w:rsidP="0050715E">
      <w:pPr>
        <w:spacing w:after="0"/>
      </w:pPr>
    </w:p>
    <w:p w14:paraId="05FA689E" w14:textId="77777777" w:rsidR="00B12CFD" w:rsidRPr="00215C42" w:rsidRDefault="00B12CFD" w:rsidP="0050715E">
      <w:r w:rsidRPr="00215C42">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728C1FE1" w14:textId="77777777" w:rsidR="00B12CFD" w:rsidRPr="00215C42" w:rsidRDefault="00B12CFD" w:rsidP="00A64B5C">
      <w:r w:rsidRPr="00215C42">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04AFFA92" w14:textId="77777777" w:rsidR="00B12CFD" w:rsidRPr="00215C42" w:rsidRDefault="00B12CFD" w:rsidP="00A64B5C">
      <w:pPr>
        <w:spacing w:after="0"/>
      </w:pPr>
      <w:r w:rsidRPr="00215C42">
        <w:t xml:space="preserve">Rizičnim skupinama posebice osjetljive na izloženost toplinskim valovima odnosno visokim temperaturama smatraju se: </w:t>
      </w:r>
    </w:p>
    <w:p w14:paraId="6E2C6204" w14:textId="77777777" w:rsidR="00B12CFD" w:rsidRPr="00215C42" w:rsidRDefault="00B12CFD" w:rsidP="00E71B26">
      <w:pPr>
        <w:numPr>
          <w:ilvl w:val="0"/>
          <w:numId w:val="27"/>
        </w:numPr>
        <w:suppressAutoHyphens/>
        <w:autoSpaceDN w:val="0"/>
        <w:spacing w:after="0"/>
        <w:textAlignment w:val="baseline"/>
      </w:pPr>
      <w:r w:rsidRPr="00215C42">
        <w:lastRenderedPageBreak/>
        <w:t>osobe starije od 65 godina,</w:t>
      </w:r>
    </w:p>
    <w:p w14:paraId="37B92F63" w14:textId="77777777" w:rsidR="00B12CFD" w:rsidRPr="00215C42" w:rsidRDefault="00B12CFD" w:rsidP="00E71B26">
      <w:pPr>
        <w:numPr>
          <w:ilvl w:val="0"/>
          <w:numId w:val="27"/>
        </w:numPr>
        <w:suppressAutoHyphens/>
        <w:autoSpaceDN w:val="0"/>
        <w:spacing w:after="0"/>
        <w:textAlignment w:val="baseline"/>
      </w:pPr>
      <w:r w:rsidRPr="00215C42">
        <w:t xml:space="preserve">djeca mlađa od 4 godine, </w:t>
      </w:r>
    </w:p>
    <w:p w14:paraId="565BAD39" w14:textId="77777777" w:rsidR="00B12CFD" w:rsidRPr="00215C42" w:rsidRDefault="00B12CFD" w:rsidP="00E71B26">
      <w:pPr>
        <w:numPr>
          <w:ilvl w:val="0"/>
          <w:numId w:val="27"/>
        </w:numPr>
        <w:suppressAutoHyphens/>
        <w:autoSpaceDN w:val="0"/>
        <w:spacing w:after="0"/>
        <w:textAlignment w:val="baseline"/>
      </w:pPr>
      <w:r w:rsidRPr="00215C42">
        <w:t xml:space="preserve">trudnice, </w:t>
      </w:r>
    </w:p>
    <w:p w14:paraId="16114FC2" w14:textId="77777777" w:rsidR="00B12CFD" w:rsidRPr="00215C42" w:rsidRDefault="00B12CFD" w:rsidP="00E71B26">
      <w:pPr>
        <w:numPr>
          <w:ilvl w:val="0"/>
          <w:numId w:val="27"/>
        </w:numPr>
        <w:suppressAutoHyphens/>
        <w:autoSpaceDN w:val="0"/>
        <w:spacing w:after="0"/>
        <w:textAlignment w:val="baseline"/>
      </w:pPr>
      <w:r w:rsidRPr="00215C42">
        <w:t xml:space="preserve">teško pokretne osobe, invalidi, </w:t>
      </w:r>
    </w:p>
    <w:p w14:paraId="312D761B" w14:textId="77777777" w:rsidR="00B12CFD" w:rsidRPr="00215C42" w:rsidRDefault="00B12CFD" w:rsidP="00E71B26">
      <w:pPr>
        <w:numPr>
          <w:ilvl w:val="0"/>
          <w:numId w:val="27"/>
        </w:numPr>
        <w:suppressAutoHyphens/>
        <w:autoSpaceDN w:val="0"/>
        <w:spacing w:after="0"/>
        <w:textAlignment w:val="baseline"/>
      </w:pPr>
      <w:r w:rsidRPr="00215C42">
        <w:t xml:space="preserve">osobe koje boluju od raznih kroničnih bolesti, </w:t>
      </w:r>
    </w:p>
    <w:p w14:paraId="3818BF3A" w14:textId="77777777" w:rsidR="00B12CFD" w:rsidRPr="00215C42" w:rsidRDefault="00B12CFD" w:rsidP="00E71B26">
      <w:pPr>
        <w:numPr>
          <w:ilvl w:val="0"/>
          <w:numId w:val="27"/>
        </w:numPr>
        <w:suppressAutoHyphens/>
        <w:autoSpaceDN w:val="0"/>
        <w:spacing w:after="0"/>
        <w:textAlignment w:val="baseline"/>
      </w:pPr>
      <w:r w:rsidRPr="00215C42">
        <w:t xml:space="preserve">radnici koji rade na otvorenom bez adekvatne zaštitne opreme, </w:t>
      </w:r>
    </w:p>
    <w:p w14:paraId="286CF09C" w14:textId="77777777" w:rsidR="00B12CFD" w:rsidRPr="00215C42" w:rsidRDefault="00B12CFD" w:rsidP="00E71B26">
      <w:pPr>
        <w:numPr>
          <w:ilvl w:val="0"/>
          <w:numId w:val="27"/>
        </w:numPr>
        <w:suppressAutoHyphens/>
        <w:autoSpaceDN w:val="0"/>
        <w:spacing w:after="0"/>
        <w:textAlignment w:val="baseline"/>
      </w:pPr>
      <w:r w:rsidRPr="00215C42">
        <w:t>pretile osobe,</w:t>
      </w:r>
    </w:p>
    <w:p w14:paraId="765750A8" w14:textId="77777777" w:rsidR="00B12CFD" w:rsidRPr="00215C42" w:rsidRDefault="00B12CFD" w:rsidP="00E71B26">
      <w:pPr>
        <w:numPr>
          <w:ilvl w:val="0"/>
          <w:numId w:val="27"/>
        </w:numPr>
        <w:suppressAutoHyphens/>
        <w:autoSpaceDN w:val="0"/>
        <w:spacing w:after="0"/>
        <w:textAlignment w:val="baseline"/>
      </w:pPr>
      <w:r w:rsidRPr="00215C42">
        <w:t>osobe koje žive same, bez pomoći drugih (socijalna izolacija).</w:t>
      </w:r>
    </w:p>
    <w:p w14:paraId="0EBE41E2" w14:textId="77777777" w:rsidR="00B12CFD" w:rsidRPr="00215C42" w:rsidRDefault="00B12CFD" w:rsidP="00A64B5C">
      <w:pPr>
        <w:suppressAutoHyphens/>
        <w:autoSpaceDN w:val="0"/>
        <w:spacing w:after="0"/>
        <w:ind w:left="1080"/>
        <w:textAlignment w:val="baseline"/>
      </w:pPr>
    </w:p>
    <w:p w14:paraId="33F23087" w14:textId="77777777" w:rsidR="00B12CFD" w:rsidRPr="00215C42" w:rsidRDefault="00B12CFD" w:rsidP="00A64B5C">
      <w:r w:rsidRPr="00215C42">
        <w:t xml:space="preserve">Rizični čimbenici koji utječu na posljedice uslijed izloženosti toplinskim valovima su: </w:t>
      </w:r>
    </w:p>
    <w:p w14:paraId="6D3C7213" w14:textId="77777777" w:rsidR="00B12CFD" w:rsidRPr="00215C42" w:rsidRDefault="00B12CFD" w:rsidP="00E71B26">
      <w:pPr>
        <w:numPr>
          <w:ilvl w:val="0"/>
          <w:numId w:val="28"/>
        </w:numPr>
        <w:suppressAutoHyphens/>
        <w:autoSpaceDN w:val="0"/>
        <w:spacing w:after="0"/>
        <w:textAlignment w:val="baseline"/>
        <w:rPr>
          <w:szCs w:val="24"/>
        </w:rPr>
      </w:pPr>
      <w:r w:rsidRPr="00215C42">
        <w:rPr>
          <w:szCs w:val="24"/>
        </w:rPr>
        <w:t>nedostatak klimatizacijskih uređaja u radnim i stambenim prostorima,</w:t>
      </w:r>
    </w:p>
    <w:p w14:paraId="42F1243C" w14:textId="77777777" w:rsidR="00B12CFD" w:rsidRPr="00215C42" w:rsidRDefault="00B12CFD" w:rsidP="00E71B26">
      <w:pPr>
        <w:numPr>
          <w:ilvl w:val="0"/>
          <w:numId w:val="28"/>
        </w:numPr>
        <w:suppressAutoHyphens/>
        <w:autoSpaceDN w:val="0"/>
        <w:spacing w:after="0"/>
        <w:textAlignment w:val="baseline"/>
        <w:rPr>
          <w:szCs w:val="24"/>
        </w:rPr>
      </w:pPr>
      <w:r w:rsidRPr="00215C42">
        <w:rPr>
          <w:szCs w:val="24"/>
        </w:rPr>
        <w:t>loša termoizolacija i stara infrastruktura zgrada,</w:t>
      </w:r>
    </w:p>
    <w:p w14:paraId="3807E9D7" w14:textId="77777777" w:rsidR="00B12CFD" w:rsidRPr="00215C42" w:rsidRDefault="00B12CFD" w:rsidP="00E71B26">
      <w:pPr>
        <w:numPr>
          <w:ilvl w:val="0"/>
          <w:numId w:val="28"/>
        </w:numPr>
        <w:suppressAutoHyphens/>
        <w:autoSpaceDN w:val="0"/>
        <w:spacing w:after="0"/>
        <w:textAlignment w:val="baseline"/>
        <w:rPr>
          <w:szCs w:val="24"/>
        </w:rPr>
      </w:pPr>
      <w:r w:rsidRPr="00215C42">
        <w:rPr>
          <w:szCs w:val="24"/>
        </w:rPr>
        <w:t>život u gradskim (urbanim) sredinama,</w:t>
      </w:r>
    </w:p>
    <w:p w14:paraId="22A2A0FE" w14:textId="77777777" w:rsidR="00B12CFD" w:rsidRPr="00215C42" w:rsidRDefault="00B12CFD" w:rsidP="00E71B26">
      <w:pPr>
        <w:numPr>
          <w:ilvl w:val="0"/>
          <w:numId w:val="28"/>
        </w:numPr>
        <w:suppressAutoHyphens/>
        <w:autoSpaceDN w:val="0"/>
        <w:spacing w:after="0"/>
        <w:textAlignment w:val="baseline"/>
        <w:rPr>
          <w:szCs w:val="24"/>
        </w:rPr>
      </w:pPr>
      <w:r w:rsidRPr="00215C42">
        <w:rPr>
          <w:szCs w:val="24"/>
        </w:rPr>
        <w:t xml:space="preserve">nedostatak biljne vegetacije i zelenila u gradskim sredinama, </w:t>
      </w:r>
    </w:p>
    <w:p w14:paraId="4638D3FD" w14:textId="1511668E" w:rsidR="00236243" w:rsidRPr="00215C42" w:rsidRDefault="00B12CFD" w:rsidP="00E71B26">
      <w:pPr>
        <w:numPr>
          <w:ilvl w:val="0"/>
          <w:numId w:val="28"/>
        </w:numPr>
        <w:suppressAutoHyphens/>
        <w:autoSpaceDN w:val="0"/>
        <w:spacing w:after="0"/>
        <w:ind w:left="1077" w:hanging="357"/>
        <w:textAlignment w:val="baseline"/>
        <w:rPr>
          <w:szCs w:val="24"/>
          <w:lang w:val="en-US"/>
        </w:rPr>
      </w:pPr>
      <w:proofErr w:type="spellStart"/>
      <w:r w:rsidRPr="00215C42">
        <w:rPr>
          <w:szCs w:val="24"/>
          <w:lang w:val="en-US"/>
        </w:rPr>
        <w:t>stanovanje</w:t>
      </w:r>
      <w:proofErr w:type="spellEnd"/>
      <w:r w:rsidRPr="00215C42">
        <w:rPr>
          <w:szCs w:val="24"/>
          <w:lang w:val="en-US"/>
        </w:rPr>
        <w:t xml:space="preserve"> (rad) </w:t>
      </w:r>
      <w:proofErr w:type="spellStart"/>
      <w:r w:rsidRPr="00215C42">
        <w:rPr>
          <w:szCs w:val="24"/>
          <w:lang w:val="en-US"/>
        </w:rPr>
        <w:t>na</w:t>
      </w:r>
      <w:proofErr w:type="spellEnd"/>
      <w:r w:rsidRPr="00215C42">
        <w:rPr>
          <w:szCs w:val="24"/>
          <w:lang w:val="en-US"/>
        </w:rPr>
        <w:t xml:space="preserve"> </w:t>
      </w:r>
      <w:proofErr w:type="spellStart"/>
      <w:r w:rsidRPr="00215C42">
        <w:rPr>
          <w:szCs w:val="24"/>
          <w:lang w:val="en-US"/>
        </w:rPr>
        <w:t>zadnjim</w:t>
      </w:r>
      <w:proofErr w:type="spellEnd"/>
      <w:r w:rsidRPr="00215C42">
        <w:rPr>
          <w:szCs w:val="24"/>
          <w:lang w:val="en-US"/>
        </w:rPr>
        <w:t xml:space="preserve"> </w:t>
      </w:r>
      <w:proofErr w:type="spellStart"/>
      <w:r w:rsidRPr="00215C42">
        <w:rPr>
          <w:szCs w:val="24"/>
          <w:lang w:val="en-US"/>
        </w:rPr>
        <w:t>katovima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ispod</w:t>
      </w:r>
      <w:proofErr w:type="spellEnd"/>
      <w:r w:rsidRPr="00215C42">
        <w:rPr>
          <w:szCs w:val="24"/>
          <w:lang w:val="en-US"/>
        </w:rPr>
        <w:t xml:space="preserve"> </w:t>
      </w:r>
      <w:proofErr w:type="spellStart"/>
      <w:r w:rsidRPr="00215C42">
        <w:rPr>
          <w:szCs w:val="24"/>
          <w:lang w:val="en-US"/>
        </w:rPr>
        <w:t>samog</w:t>
      </w:r>
      <w:proofErr w:type="spellEnd"/>
      <w:r w:rsidRPr="00215C42">
        <w:rPr>
          <w:szCs w:val="24"/>
          <w:lang w:val="en-US"/>
        </w:rPr>
        <w:t xml:space="preserve"> </w:t>
      </w:r>
      <w:proofErr w:type="spellStart"/>
      <w:r w:rsidRPr="00215C42">
        <w:rPr>
          <w:szCs w:val="24"/>
          <w:lang w:val="en-US"/>
        </w:rPr>
        <w:t>krova</w:t>
      </w:r>
      <w:proofErr w:type="spellEnd"/>
      <w:r w:rsidRPr="00215C42">
        <w:rPr>
          <w:szCs w:val="24"/>
          <w:lang w:val="en-US"/>
        </w:rPr>
        <w:t xml:space="preserve"> </w:t>
      </w:r>
      <w:proofErr w:type="spellStart"/>
      <w:r w:rsidRPr="00215C42">
        <w:rPr>
          <w:szCs w:val="24"/>
          <w:lang w:val="en-US"/>
        </w:rPr>
        <w:t>zgrada</w:t>
      </w:r>
      <w:proofErr w:type="spellEnd"/>
      <w:r w:rsidRPr="00215C42">
        <w:rPr>
          <w:szCs w:val="24"/>
          <w:lang w:val="en-US"/>
        </w:rPr>
        <w:t>.</w:t>
      </w:r>
    </w:p>
    <w:p w14:paraId="650589C4" w14:textId="77777777" w:rsidR="00A04AD8" w:rsidRPr="00215C42" w:rsidRDefault="00A04AD8" w:rsidP="00A04AD8">
      <w:pPr>
        <w:pStyle w:val="Naslov3"/>
      </w:pPr>
      <w:bookmarkStart w:id="523" w:name="_Toc506379387"/>
      <w:bookmarkStart w:id="524" w:name="_Toc514411014"/>
      <w:bookmarkStart w:id="525" w:name="_Toc515446677"/>
      <w:bookmarkStart w:id="526" w:name="_Toc13211109"/>
      <w:bookmarkStart w:id="527" w:name="_Toc60230424"/>
      <w:bookmarkStart w:id="528" w:name="_Toc65151451"/>
      <w:bookmarkStart w:id="529" w:name="_Toc208210713"/>
      <w:bookmarkStart w:id="530" w:name="_Hlk52787533"/>
      <w:r w:rsidRPr="00215C42">
        <w:t xml:space="preserve">6.2.6. Događaj s najgorim mogućim posljedicama – </w:t>
      </w:r>
      <w:bookmarkEnd w:id="523"/>
      <w:bookmarkEnd w:id="524"/>
      <w:bookmarkEnd w:id="525"/>
      <w:bookmarkEnd w:id="526"/>
      <w:r w:rsidRPr="00215C42">
        <w:t>Ekstremne temperature</w:t>
      </w:r>
      <w:bookmarkEnd w:id="527"/>
      <w:bookmarkEnd w:id="528"/>
      <w:bookmarkEnd w:id="529"/>
    </w:p>
    <w:p w14:paraId="208301A5" w14:textId="77777777" w:rsidR="00A04AD8" w:rsidRPr="00215C42" w:rsidRDefault="00A04AD8" w:rsidP="00A04AD8">
      <w:pPr>
        <w:spacing w:after="0"/>
      </w:pPr>
    </w:p>
    <w:p w14:paraId="5CE2CE76" w14:textId="77777777" w:rsidR="00A04AD8" w:rsidRPr="00215C42" w:rsidRDefault="00A04AD8" w:rsidP="00A04AD8">
      <w:bookmarkStart w:id="531" w:name="_Hlk506289955"/>
      <w:r w:rsidRPr="00215C42">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04177590" w14:textId="0CD2DFB7" w:rsidR="00A04AD8" w:rsidRPr="00215C42" w:rsidRDefault="00A04AD8" w:rsidP="00A04AD8">
      <w:r w:rsidRPr="00215C42">
        <w:t>Zdravstveni problemi javljaju se kada organizam više nije u mogućnosti održavati normalnu tjelesnu temperaturu. Kod nagle pojave toplinskog vala u pretpostavljenom trajanju od 10 dana javljaju se poremećaji u prehrani stanovništva što uzrokuje poremeć</w:t>
      </w:r>
      <w:r w:rsidR="00EE570E" w:rsidRPr="00215C42">
        <w:t xml:space="preserve">aje u organizmu nastale lošom i nepravilnom prehranom </w:t>
      </w:r>
      <w:r w:rsidRPr="00215C42">
        <w:t xml:space="preserve">u vrijeme velikih vrućina. </w:t>
      </w:r>
    </w:p>
    <w:bookmarkEnd w:id="531"/>
    <w:p w14:paraId="1305CFFC" w14:textId="77777777" w:rsidR="00A04AD8" w:rsidRPr="00215C42" w:rsidRDefault="00A04AD8" w:rsidP="009C5B45">
      <w:pPr>
        <w:rPr>
          <w:u w:val="single"/>
        </w:rPr>
      </w:pPr>
      <w:r w:rsidRPr="00215C42">
        <w:rPr>
          <w:u w:val="single"/>
        </w:rPr>
        <w:t>Učinci toplinskih valova u dužem trajanju od 10 dana</w:t>
      </w:r>
    </w:p>
    <w:p w14:paraId="70435515" w14:textId="0086F172" w:rsidR="003C074D" w:rsidRPr="00215C42" w:rsidRDefault="003C074D" w:rsidP="009C5B45">
      <w:pPr>
        <w:pStyle w:val="Odlomakpopisa"/>
        <w:numPr>
          <w:ilvl w:val="0"/>
          <w:numId w:val="122"/>
        </w:numPr>
        <w:rPr>
          <w:sz w:val="24"/>
          <w:szCs w:val="24"/>
        </w:rPr>
      </w:pPr>
      <w:proofErr w:type="spellStart"/>
      <w:r w:rsidRPr="00215C42">
        <w:rPr>
          <w:sz w:val="24"/>
          <w:szCs w:val="24"/>
        </w:rPr>
        <w:t>Sunčanica</w:t>
      </w:r>
      <w:proofErr w:type="spellEnd"/>
    </w:p>
    <w:p w14:paraId="25BA0AFB" w14:textId="1BE98766" w:rsidR="00A04AD8" w:rsidRPr="00215C42" w:rsidRDefault="00A04AD8" w:rsidP="009C5B45">
      <w:r w:rsidRPr="00215C42">
        <w:t xml:space="preserve">Nastaje i kao rezultat zajedničkog djelovanja opće </w:t>
      </w:r>
      <w:proofErr w:type="spellStart"/>
      <w:r w:rsidRPr="00215C42">
        <w:t>hipertermije</w:t>
      </w:r>
      <w:proofErr w:type="spellEnd"/>
      <w:r w:rsidRPr="00215C42">
        <w:t xml:space="preserve"> i lokalnog </w:t>
      </w:r>
      <w:proofErr w:type="spellStart"/>
      <w:r w:rsidRPr="00215C42">
        <w:t>ozračenja</w:t>
      </w:r>
      <w:proofErr w:type="spellEnd"/>
      <w:r w:rsidRPr="00215C42">
        <w:t xml:space="preserve"> infracrvenim zrakama nezaštićenog zatiljnog dijela glave. Ugrožene su sve osobe koje se dugotrajno izlažu sunčevim zrakama ako nemaju pokrivalo za glavu. Osobito su podložne osobe svijetle puti, osobe bez kose te djeca i starije osobe koje se i inače slabije prilagođavaju</w:t>
      </w:r>
      <w:r w:rsidR="00EE570E" w:rsidRPr="00215C42">
        <w:t xml:space="preserve"> naglim promjenama temperature. </w:t>
      </w:r>
      <w:r w:rsidRPr="00215C42">
        <w:t xml:space="preserve">Blagi ili umjereni simptomi sunčanice su: crvenilo lica, edemi, sinkopa, grčevi, iscrpljenost, suha i topla koža, tjelesna temperatura iznad normalne, srčani ritam i disanje su ubrzani, zatim glavobolja, problemi s vidom, vrtoglavica, šum u ušima, </w:t>
      </w:r>
      <w:r w:rsidRPr="00215C42">
        <w:lastRenderedPageBreak/>
        <w:t xml:space="preserve">nemir, pospanost, nemogućnost orijentacije u vremenu i prostoru. U težim slučajevima može nastati proširenje zjenica, omamljenost, nesvjestica te na kraju koma i smrt. </w:t>
      </w:r>
    </w:p>
    <w:p w14:paraId="6D440B02" w14:textId="77777777" w:rsidR="00A04AD8" w:rsidRPr="00215C42" w:rsidRDefault="00A04AD8" w:rsidP="009C5B45">
      <w:pPr>
        <w:numPr>
          <w:ilvl w:val="0"/>
          <w:numId w:val="29"/>
        </w:numPr>
        <w:autoSpaceDN w:val="0"/>
        <w:jc w:val="left"/>
      </w:pPr>
      <w:r w:rsidRPr="00215C42">
        <w:t>Toplinski udar</w:t>
      </w:r>
    </w:p>
    <w:p w14:paraId="66674509" w14:textId="07D85121" w:rsidR="00A04AD8" w:rsidRPr="00215C42" w:rsidRDefault="00A04AD8" w:rsidP="009C5B45">
      <w:r w:rsidRPr="00215C42">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w:t>
      </w:r>
      <w:r w:rsidR="00EE570E" w:rsidRPr="00215C42">
        <w:t>tatak zraka pa sve do grčeva te krvi u urinu i stolici.</w:t>
      </w:r>
    </w:p>
    <w:p w14:paraId="22D0471C" w14:textId="77777777" w:rsidR="00A04AD8" w:rsidRPr="00215C42" w:rsidRDefault="00A04AD8" w:rsidP="009C5B45">
      <w:pPr>
        <w:numPr>
          <w:ilvl w:val="0"/>
          <w:numId w:val="29"/>
        </w:numPr>
        <w:autoSpaceDN w:val="0"/>
        <w:jc w:val="left"/>
      </w:pPr>
      <w:r w:rsidRPr="00215C42">
        <w:t>Toplinski grčevi</w:t>
      </w:r>
    </w:p>
    <w:p w14:paraId="2B44B2AC" w14:textId="172E5E06" w:rsidR="00A04AD8" w:rsidRPr="00215C42" w:rsidRDefault="00A04AD8" w:rsidP="009C5B45">
      <w:r w:rsidRPr="00215C42">
        <w:t>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w:t>
      </w:r>
      <w:r w:rsidR="00EE570E" w:rsidRPr="00215C42">
        <w:t xml:space="preserve">iću možemo opipati zadebljanja. </w:t>
      </w:r>
      <w:r w:rsidRPr="00215C42">
        <w:t xml:space="preserve">Grčevi obično dolaze u napadima te se mogu intenzivno ponavljati popraćeni boli. </w:t>
      </w:r>
    </w:p>
    <w:p w14:paraId="05873E7D" w14:textId="77777777" w:rsidR="00A04AD8" w:rsidRPr="00215C42" w:rsidRDefault="00A04AD8" w:rsidP="009C5B45">
      <w:pPr>
        <w:pStyle w:val="Odlomakpopisa"/>
        <w:numPr>
          <w:ilvl w:val="0"/>
          <w:numId w:val="30"/>
        </w:numPr>
        <w:ind w:firstLine="273"/>
        <w:jc w:val="both"/>
        <w:rPr>
          <w:sz w:val="24"/>
          <w:szCs w:val="24"/>
        </w:rPr>
      </w:pPr>
      <w:proofErr w:type="spellStart"/>
      <w:r w:rsidRPr="00215C42">
        <w:rPr>
          <w:sz w:val="24"/>
          <w:szCs w:val="24"/>
        </w:rPr>
        <w:t>Toplinska</w:t>
      </w:r>
      <w:proofErr w:type="spellEnd"/>
      <w:r w:rsidRPr="00215C42">
        <w:rPr>
          <w:sz w:val="24"/>
          <w:szCs w:val="24"/>
        </w:rPr>
        <w:t xml:space="preserve"> </w:t>
      </w:r>
      <w:proofErr w:type="spellStart"/>
      <w:r w:rsidRPr="00215C42">
        <w:rPr>
          <w:sz w:val="24"/>
          <w:szCs w:val="24"/>
        </w:rPr>
        <w:t>iscrpljenost</w:t>
      </w:r>
      <w:proofErr w:type="spellEnd"/>
    </w:p>
    <w:p w14:paraId="3074F842" w14:textId="77777777" w:rsidR="00A04AD8" w:rsidRPr="00215C42" w:rsidRDefault="00A04AD8" w:rsidP="009C5B45">
      <w:pPr>
        <w:rPr>
          <w:rFonts w:cs="Calibri"/>
          <w:szCs w:val="24"/>
        </w:rPr>
      </w:pPr>
      <w:r w:rsidRPr="00215C42">
        <w:rPr>
          <w:rFonts w:cs="Calibri"/>
          <w:szCs w:val="24"/>
        </w:rPr>
        <w:t>Toplinska iscrpljenost je klinički sindrom slabosti, malaksalosti, mučnine, sinkope i drugih nespecifičnih simptoma izazvanih izlaganjem toplini, a koji nije opasan po život. Termoregulacija nije oštećena.</w:t>
      </w:r>
    </w:p>
    <w:p w14:paraId="1264D452" w14:textId="77777777" w:rsidR="00A04AD8" w:rsidRPr="00215C42" w:rsidRDefault="00A04AD8" w:rsidP="009C5B45">
      <w:pPr>
        <w:rPr>
          <w:rFonts w:cs="Calibri"/>
          <w:szCs w:val="24"/>
        </w:rPr>
      </w:pPr>
      <w:r w:rsidRPr="00215C42">
        <w:rPr>
          <w:rFonts w:cs="Calibri"/>
          <w:szCs w:val="24"/>
        </w:rPr>
        <w:t>Toplinska iscrpljenost je posljedica neravnoteže vode i elektrolita izazvana izlaganjem toplini, uz tjelesni napor ili bez njega.</w:t>
      </w:r>
    </w:p>
    <w:p w14:paraId="4132072F" w14:textId="77777777" w:rsidR="00A04AD8" w:rsidRPr="00215C42" w:rsidRDefault="00A04AD8" w:rsidP="009C5B45">
      <w:pPr>
        <w:rPr>
          <w:rFonts w:cs="Calibri"/>
          <w:szCs w:val="24"/>
        </w:rPr>
      </w:pPr>
      <w:r w:rsidRPr="00215C42">
        <w:rPr>
          <w:rFonts w:cs="Calibri"/>
          <w:szCs w:val="24"/>
        </w:rPr>
        <w:t>Simptomi su često neodređeni pa bolesnici ne moraju shvatiti kako im je uzrok toplina. Simptomi mogu uključivati slabost, vrtoglavicu, glavobolju, mučninu i ponekad, povraćanje. Sinkopa uslijed dugog stajanja na vrućini (toplinska sinkopa) je česta i može oponašati kardiovaskularne poremećaje. Prilikom pregleda se bolesnici doimaju umornima, a obično su oznojeni i imaju tahikardiju. Psihičko stanje je tipično nepromijenjeno, za razliku od toplotnog udara. Temperatura je obično normalna, a kad je povišena, ne prelazi 40 °C.</w:t>
      </w:r>
    </w:p>
    <w:p w14:paraId="374A7529" w14:textId="77777777" w:rsidR="00A04AD8" w:rsidRPr="00215C42" w:rsidRDefault="00A04AD8" w:rsidP="009C5B45">
      <w:pPr>
        <w:rPr>
          <w:rFonts w:cs="Calibri"/>
          <w:szCs w:val="24"/>
        </w:rPr>
      </w:pPr>
      <w:r w:rsidRPr="00215C42">
        <w:rPr>
          <w:rFonts w:cs="Calibri"/>
          <w:szCs w:val="24"/>
        </w:rPr>
        <w:lastRenderedPageBreak/>
        <w:t>Dijagnoza se postavlja klinički, a za to je potrebno isključivanje drugih mogućih uzroka (npr. hipoglikemije, akutnog koronarnog sindroma, raznih infekcija). Laboratorijske pretrage su potrebne samo ako je potrebno isključiti nabrojana stanja.</w:t>
      </w:r>
    </w:p>
    <w:p w14:paraId="3E7D6CA1" w14:textId="77777777" w:rsidR="00A04AD8" w:rsidRPr="00215C42" w:rsidRDefault="00A04AD8" w:rsidP="009C5B45">
      <w:pPr>
        <w:rPr>
          <w:rFonts w:cs="Calibri"/>
          <w:szCs w:val="24"/>
        </w:rPr>
      </w:pPr>
      <w:r w:rsidRPr="00215C42">
        <w:rPr>
          <w:rFonts w:cs="Calibri"/>
          <w:szCs w:val="24"/>
        </w:rPr>
        <w:t>Liječenje obuhvaća smještanje bolesnika u hladno okruženje, u ležeći ispruženi položaj uz IV nadoknadu tekućine, u pravilu se daje 0,9%–</w:t>
      </w:r>
      <w:proofErr w:type="spellStart"/>
      <w:r w:rsidRPr="00215C42">
        <w:rPr>
          <w:rFonts w:cs="Calibri"/>
          <w:szCs w:val="24"/>
        </w:rPr>
        <w:t>tna</w:t>
      </w:r>
      <w:proofErr w:type="spellEnd"/>
      <w:r w:rsidRPr="00215C42">
        <w:rPr>
          <w:rFonts w:cs="Calibri"/>
          <w:szCs w:val="24"/>
        </w:rPr>
        <w:t xml:space="preserve"> fiziološka otopina; </w:t>
      </w:r>
      <w:proofErr w:type="spellStart"/>
      <w:r w:rsidRPr="00215C42">
        <w:rPr>
          <w:rFonts w:cs="Calibri"/>
          <w:szCs w:val="24"/>
        </w:rPr>
        <w:t>peroralnom</w:t>
      </w:r>
      <w:proofErr w:type="spellEnd"/>
      <w:r w:rsidRPr="00215C42">
        <w:rPr>
          <w:rFonts w:cs="Calibri"/>
          <w:szCs w:val="24"/>
        </w:rPr>
        <w:t xml:space="preserve"> se </w:t>
      </w:r>
      <w:proofErr w:type="spellStart"/>
      <w:r w:rsidRPr="00215C42">
        <w:rPr>
          <w:rFonts w:cs="Calibri"/>
          <w:szCs w:val="24"/>
        </w:rPr>
        <w:t>rehidracijom</w:t>
      </w:r>
      <w:proofErr w:type="spellEnd"/>
      <w:r w:rsidRPr="00215C42">
        <w:rPr>
          <w:rFonts w:cs="Calibri"/>
          <w:szCs w:val="24"/>
        </w:rPr>
        <w:t xml:space="preserve"> ne mogu u dovoljnoj mjeri nadoknaditi elektroliti. Brzina i količina </w:t>
      </w:r>
      <w:proofErr w:type="spellStart"/>
      <w:r w:rsidRPr="00215C42">
        <w:rPr>
          <w:rFonts w:cs="Calibri"/>
          <w:szCs w:val="24"/>
        </w:rPr>
        <w:t>rehidracije</w:t>
      </w:r>
      <w:proofErr w:type="spellEnd"/>
      <w:r w:rsidRPr="00215C42">
        <w:rPr>
          <w:rFonts w:cs="Calibri"/>
          <w:szCs w:val="24"/>
        </w:rPr>
        <w:t xml:space="preserve"> ovise o dobi, osnovnim bolestima i kliničkom odgovoru. Često je dovoljno nadomještanje od 1–2 L brzinom od 500 ml/h. Starijim i srčanim bolesnicima može biti potrebna tek nešto sporija nadoknada; bolesnicima u kojih se sumnja na </w:t>
      </w:r>
      <w:proofErr w:type="spellStart"/>
      <w:r w:rsidRPr="00215C42">
        <w:rPr>
          <w:rFonts w:cs="Calibri"/>
          <w:szCs w:val="24"/>
        </w:rPr>
        <w:t>hipovolemiju</w:t>
      </w:r>
      <w:proofErr w:type="spellEnd"/>
      <w:r w:rsidRPr="00215C42">
        <w:rPr>
          <w:rFonts w:cs="Calibri"/>
          <w:szCs w:val="24"/>
        </w:rPr>
        <w:t xml:space="preserve"> u početku može biti potrebna brža nadoknada. Hlađenje tijela izvana nije potrebno. Rijetko, tešku toplinsku iscrpljenost nakon teškog rada može komplicirati </w:t>
      </w:r>
      <w:proofErr w:type="spellStart"/>
      <w:r w:rsidRPr="00215C42">
        <w:rPr>
          <w:rFonts w:cs="Calibri"/>
          <w:szCs w:val="24"/>
        </w:rPr>
        <w:t>rabdomioliza</w:t>
      </w:r>
      <w:proofErr w:type="spellEnd"/>
      <w:r w:rsidRPr="00215C42">
        <w:rPr>
          <w:rFonts w:cs="Calibri"/>
          <w:szCs w:val="24"/>
        </w:rPr>
        <w:t xml:space="preserve">, </w:t>
      </w:r>
      <w:proofErr w:type="spellStart"/>
      <w:r w:rsidRPr="00215C42">
        <w:rPr>
          <w:rFonts w:cs="Calibri"/>
          <w:szCs w:val="24"/>
        </w:rPr>
        <w:t>mioglobinurija</w:t>
      </w:r>
      <w:proofErr w:type="spellEnd"/>
      <w:r w:rsidRPr="00215C42">
        <w:rPr>
          <w:rFonts w:cs="Calibri"/>
          <w:szCs w:val="24"/>
        </w:rPr>
        <w:t xml:space="preserve">, akutno zatajenje bubrega i </w:t>
      </w:r>
      <w:proofErr w:type="spellStart"/>
      <w:r w:rsidRPr="00215C42">
        <w:rPr>
          <w:rFonts w:cs="Calibri"/>
          <w:szCs w:val="24"/>
        </w:rPr>
        <w:t>diseminirana</w:t>
      </w:r>
      <w:proofErr w:type="spellEnd"/>
      <w:r w:rsidRPr="00215C42">
        <w:rPr>
          <w:rFonts w:cs="Calibri"/>
          <w:szCs w:val="24"/>
        </w:rPr>
        <w:t xml:space="preserve"> </w:t>
      </w:r>
      <w:proofErr w:type="spellStart"/>
      <w:r w:rsidRPr="00215C42">
        <w:rPr>
          <w:rFonts w:cs="Calibri"/>
          <w:szCs w:val="24"/>
        </w:rPr>
        <w:t>intravaskularna</w:t>
      </w:r>
      <w:proofErr w:type="spellEnd"/>
      <w:r w:rsidRPr="00215C42">
        <w:rPr>
          <w:rFonts w:cs="Calibri"/>
          <w:szCs w:val="24"/>
        </w:rPr>
        <w:t xml:space="preserve"> koagulacija.</w:t>
      </w:r>
    </w:p>
    <w:p w14:paraId="6CBD21F2" w14:textId="77777777" w:rsidR="00A04AD8" w:rsidRPr="00215C42" w:rsidRDefault="00A04AD8" w:rsidP="009C5B45">
      <w:pPr>
        <w:pStyle w:val="Naslov4"/>
      </w:pPr>
      <w:bookmarkStart w:id="532" w:name="_Toc506379389"/>
      <w:bookmarkStart w:id="533" w:name="_Toc13211110"/>
      <w:bookmarkStart w:id="534" w:name="_Toc60230425"/>
      <w:bookmarkStart w:id="535" w:name="_Toc65151452"/>
      <w:bookmarkStart w:id="536" w:name="_Toc208210714"/>
      <w:bookmarkStart w:id="537" w:name="_Hlk52787534"/>
      <w:bookmarkEnd w:id="530"/>
      <w:r w:rsidRPr="00215C42">
        <w:t xml:space="preserve">6.2.6.1. Procjena posljedica </w:t>
      </w:r>
      <w:bookmarkStart w:id="538" w:name="_Hlk98490591"/>
      <w:bookmarkEnd w:id="532"/>
      <w:bookmarkEnd w:id="533"/>
      <w:r w:rsidRPr="00215C42">
        <w:t>događaja s najgorim mogućim posljedicama uslijed ekstremnih temperatura na život i zdravlje ljudi</w:t>
      </w:r>
      <w:bookmarkEnd w:id="534"/>
      <w:bookmarkEnd w:id="535"/>
      <w:bookmarkEnd w:id="536"/>
      <w:bookmarkEnd w:id="538"/>
    </w:p>
    <w:p w14:paraId="2ECC295E" w14:textId="77777777" w:rsidR="00A04AD8" w:rsidRPr="00215C42" w:rsidRDefault="00A04AD8" w:rsidP="009C5B45">
      <w:pPr>
        <w:spacing w:after="0"/>
      </w:pPr>
    </w:p>
    <w:p w14:paraId="695BB6B7" w14:textId="77777777" w:rsidR="00A04AD8" w:rsidRPr="00215C42" w:rsidRDefault="00A04AD8" w:rsidP="009C5B45">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7E7D73D3" w14:textId="54D1D416" w:rsidR="00A04AD8" w:rsidRPr="00215C42" w:rsidRDefault="00A04AD8" w:rsidP="009C5B45">
      <w:bookmarkStart w:id="539" w:name="_Hlk506291120"/>
      <w:r w:rsidRPr="00215C42">
        <w:t xml:space="preserve">S obzirom na broj stanovnika Općine koji pripadaju najugroženijim skupinama (Tablica </w:t>
      </w:r>
      <w:r w:rsidR="004851B9" w:rsidRPr="00215C42">
        <w:t>30</w:t>
      </w:r>
      <w:r w:rsidRPr="00215C42">
        <w:t xml:space="preserve">.), njih </w:t>
      </w:r>
      <w:r w:rsidR="00423E85" w:rsidRPr="00215C42">
        <w:t>550</w:t>
      </w:r>
      <w:r w:rsidRPr="00215C42">
        <w:t xml:space="preserve"> ili </w:t>
      </w:r>
      <w:r w:rsidR="00423E85" w:rsidRPr="00215C42">
        <w:t>55,22</w:t>
      </w:r>
      <w:r w:rsidRPr="00215C42">
        <w:t>%, procjenjuje se da će broj stanovnika koji će biti u sastavu nekog od procesa nastalih kao posljedica pojave toplinskog vala prelaziti 0,036</w:t>
      </w:r>
      <w:r w:rsidR="001221C9" w:rsidRPr="00215C42">
        <w:t xml:space="preserve"> </w:t>
      </w:r>
      <w:r w:rsidRPr="00215C42">
        <w:t xml:space="preserve">% ukupnog stanovništva Općine. Što predstavlja katastrofalne posljedice na život i zdravlje ljudi. </w:t>
      </w:r>
    </w:p>
    <w:p w14:paraId="68D9DC0D" w14:textId="08DBD0B1" w:rsidR="00EE570E" w:rsidRPr="00215C42" w:rsidRDefault="00A04AD8" w:rsidP="00EE570E">
      <w:pPr>
        <w:spacing w:after="0"/>
        <w:jc w:val="center"/>
        <w:rPr>
          <w:rFonts w:cs="Arial"/>
          <w:b/>
          <w:bCs/>
          <w:sz w:val="20"/>
          <w:szCs w:val="20"/>
        </w:rPr>
      </w:pPr>
      <w:bookmarkStart w:id="540" w:name="_Toc60230676"/>
      <w:bookmarkStart w:id="541" w:name="_Toc65151703"/>
      <w:bookmarkStart w:id="542" w:name="_Toc100647979"/>
      <w:bookmarkEnd w:id="539"/>
      <w:r w:rsidRPr="00215C42">
        <w:rPr>
          <w:rFonts w:cs="Arial"/>
          <w:b/>
          <w:bCs/>
          <w:sz w:val="20"/>
          <w:szCs w:val="20"/>
        </w:rPr>
        <w:t>Tablica</w:t>
      </w:r>
      <w:r w:rsidR="006F6F50" w:rsidRPr="00215C42">
        <w:rPr>
          <w:rFonts w:cs="Arial"/>
          <w:b/>
          <w:bCs/>
          <w:sz w:val="20"/>
          <w:szCs w:val="20"/>
        </w:rPr>
        <w:t xml:space="preserve"> 30</w:t>
      </w:r>
      <w:r w:rsidRPr="00215C42">
        <w:rPr>
          <w:rFonts w:cs="Arial"/>
          <w:b/>
          <w:bCs/>
          <w:sz w:val="20"/>
          <w:szCs w:val="20"/>
        </w:rPr>
        <w:t>: Prikaz prijetnjom nastalih posljedica na život i zdravlje ljudi - Događaj s najgorim mogućim posljedicama – Ekstremne temperature</w:t>
      </w:r>
      <w:bookmarkEnd w:id="540"/>
      <w:bookmarkEnd w:id="541"/>
      <w:bookmarkEnd w:id="542"/>
    </w:p>
    <w:p w14:paraId="73E1D457" w14:textId="77777777" w:rsidR="00EE570E" w:rsidRPr="00215C42" w:rsidRDefault="00EE570E" w:rsidP="00EE570E">
      <w:pPr>
        <w:spacing w:after="0"/>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04AD8" w:rsidRPr="00215C42" w14:paraId="774DFB0B" w14:textId="77777777" w:rsidTr="00A6117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67AB3" w14:textId="77777777" w:rsidR="00A04AD8" w:rsidRPr="00215C42" w:rsidRDefault="00A04AD8" w:rsidP="009C5B45">
            <w:pPr>
              <w:spacing w:after="0"/>
              <w:jc w:val="center"/>
              <w:rPr>
                <w:b/>
                <w:sz w:val="20"/>
                <w:szCs w:val="20"/>
              </w:rPr>
            </w:pPr>
            <w:r w:rsidRPr="00215C42">
              <w:rPr>
                <w:b/>
                <w:sz w:val="20"/>
                <w:szCs w:val="20"/>
              </w:rPr>
              <w:t>Život i zdravlje ljudi</w:t>
            </w:r>
          </w:p>
        </w:tc>
      </w:tr>
      <w:tr w:rsidR="00A04AD8" w:rsidRPr="00215C42" w14:paraId="478CEC81"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4C2EB" w14:textId="77777777" w:rsidR="00A04AD8" w:rsidRPr="00215C42" w:rsidRDefault="00A04AD8" w:rsidP="009C5B45">
            <w:pPr>
              <w:spacing w:after="0"/>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676D5" w14:textId="77777777" w:rsidR="00A04AD8" w:rsidRPr="00215C42" w:rsidRDefault="00A04AD8" w:rsidP="009C5B45">
            <w:pPr>
              <w:spacing w:after="0"/>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98B77" w14:textId="77777777" w:rsidR="00A04AD8" w:rsidRPr="00215C42" w:rsidRDefault="00A04AD8" w:rsidP="009C5B45">
            <w:pPr>
              <w:spacing w:after="0"/>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83604" w14:textId="77777777" w:rsidR="00A04AD8" w:rsidRPr="00215C42" w:rsidRDefault="00A04AD8" w:rsidP="009C5B45">
            <w:pPr>
              <w:spacing w:after="0"/>
              <w:jc w:val="center"/>
              <w:rPr>
                <w:b/>
                <w:sz w:val="20"/>
                <w:szCs w:val="20"/>
              </w:rPr>
            </w:pPr>
            <w:r w:rsidRPr="00215C42">
              <w:rPr>
                <w:b/>
                <w:sz w:val="20"/>
                <w:szCs w:val="20"/>
              </w:rPr>
              <w:t>Odabrano</w:t>
            </w:r>
          </w:p>
        </w:tc>
      </w:tr>
      <w:tr w:rsidR="00A04AD8" w:rsidRPr="00215C42" w14:paraId="237FB861"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9DB6C" w14:textId="77777777" w:rsidR="00A04AD8" w:rsidRPr="00215C42" w:rsidRDefault="00A04AD8" w:rsidP="009C5B45">
            <w:pPr>
              <w:spacing w:after="0"/>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36773" w14:textId="77777777" w:rsidR="00A04AD8" w:rsidRPr="00215C42" w:rsidRDefault="00A04AD8" w:rsidP="009C5B45">
            <w:pPr>
              <w:spacing w:after="0"/>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45681" w14:textId="7A060B48" w:rsidR="00A04AD8" w:rsidRPr="00215C42" w:rsidRDefault="00423E85" w:rsidP="009C5B45">
            <w:pPr>
              <w:spacing w:after="0"/>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787C0" w14:textId="77777777" w:rsidR="00A04AD8" w:rsidRPr="00215C42" w:rsidRDefault="00A04AD8" w:rsidP="009C5B45">
            <w:pPr>
              <w:spacing w:after="0"/>
              <w:jc w:val="center"/>
              <w:rPr>
                <w:b/>
                <w:sz w:val="20"/>
                <w:szCs w:val="20"/>
              </w:rPr>
            </w:pPr>
          </w:p>
        </w:tc>
      </w:tr>
      <w:tr w:rsidR="00A04AD8" w:rsidRPr="00215C42" w14:paraId="3226689B"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11CCE" w14:textId="77777777" w:rsidR="00A04AD8" w:rsidRPr="00215C42" w:rsidRDefault="00A04AD8" w:rsidP="009C5B45">
            <w:pPr>
              <w:spacing w:after="0"/>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AF42F" w14:textId="77777777" w:rsidR="00A04AD8" w:rsidRPr="00215C42" w:rsidRDefault="00A04AD8" w:rsidP="009C5B45">
            <w:pPr>
              <w:spacing w:after="0"/>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697E6" w14:textId="522B08CD" w:rsidR="00A04AD8" w:rsidRPr="00215C42" w:rsidRDefault="00423E85" w:rsidP="009C5B45">
            <w:pPr>
              <w:spacing w:after="0"/>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E30E5" w14:textId="77777777" w:rsidR="00A04AD8" w:rsidRPr="00215C42" w:rsidRDefault="00A04AD8" w:rsidP="009C5B45">
            <w:pPr>
              <w:spacing w:after="0"/>
              <w:jc w:val="center"/>
              <w:rPr>
                <w:sz w:val="20"/>
                <w:szCs w:val="20"/>
              </w:rPr>
            </w:pPr>
          </w:p>
        </w:tc>
      </w:tr>
      <w:tr w:rsidR="00A04AD8" w:rsidRPr="00215C42" w14:paraId="378D7787"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7CA9E" w14:textId="77777777" w:rsidR="00A04AD8" w:rsidRPr="00215C42" w:rsidRDefault="00A04AD8" w:rsidP="009C5B45">
            <w:pPr>
              <w:spacing w:after="0"/>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4CDBE" w14:textId="77777777" w:rsidR="00A04AD8" w:rsidRPr="00215C42" w:rsidRDefault="00A04AD8" w:rsidP="009C5B45">
            <w:pPr>
              <w:spacing w:after="0"/>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AA4B" w14:textId="64A0D287" w:rsidR="0067412E" w:rsidRPr="00215C42" w:rsidRDefault="00423E85" w:rsidP="009C5B45">
            <w:pPr>
              <w:spacing w:after="0"/>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2E8E5" w14:textId="77777777" w:rsidR="00A04AD8" w:rsidRPr="00215C42" w:rsidRDefault="00A04AD8" w:rsidP="009C5B45">
            <w:pPr>
              <w:spacing w:after="0"/>
              <w:jc w:val="center"/>
              <w:rPr>
                <w:sz w:val="20"/>
                <w:szCs w:val="20"/>
              </w:rPr>
            </w:pPr>
          </w:p>
        </w:tc>
      </w:tr>
      <w:tr w:rsidR="00A04AD8" w:rsidRPr="00215C42" w14:paraId="5B3101CC" w14:textId="77777777" w:rsidTr="00A61176">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F43D1" w14:textId="77777777" w:rsidR="00A04AD8" w:rsidRPr="00215C42" w:rsidRDefault="00A04AD8" w:rsidP="009C5B45">
            <w:pPr>
              <w:spacing w:after="0"/>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99799" w14:textId="77777777" w:rsidR="00A04AD8" w:rsidRPr="00215C42" w:rsidRDefault="00A04AD8" w:rsidP="009C5B45">
            <w:pPr>
              <w:spacing w:after="0"/>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986EC" w14:textId="61128FFD" w:rsidR="00A04AD8" w:rsidRPr="00215C42" w:rsidRDefault="00423E85" w:rsidP="009C5B45">
            <w:pPr>
              <w:spacing w:after="0"/>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9EA5F" w14:textId="77777777" w:rsidR="00A04AD8" w:rsidRPr="00215C42" w:rsidRDefault="00A04AD8" w:rsidP="009C5B45">
            <w:pPr>
              <w:spacing w:after="0"/>
              <w:jc w:val="center"/>
              <w:rPr>
                <w:sz w:val="20"/>
                <w:szCs w:val="20"/>
              </w:rPr>
            </w:pPr>
          </w:p>
        </w:tc>
      </w:tr>
      <w:tr w:rsidR="00A04AD8" w:rsidRPr="00215C42" w14:paraId="221365C9" w14:textId="77777777" w:rsidTr="00A61176">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ECD4C" w14:textId="77777777" w:rsidR="00A04AD8" w:rsidRPr="00215C42" w:rsidRDefault="00A04AD8" w:rsidP="009C5B45">
            <w:pPr>
              <w:spacing w:after="0"/>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69C72" w14:textId="77777777" w:rsidR="00A04AD8" w:rsidRPr="00215C42" w:rsidRDefault="00A04AD8" w:rsidP="009C5B45">
            <w:pPr>
              <w:spacing w:after="0"/>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B853" w14:textId="780EA543" w:rsidR="00A04AD8" w:rsidRPr="00215C42" w:rsidRDefault="00423E85" w:rsidP="009C5B45">
            <w:pPr>
              <w:spacing w:after="0"/>
              <w:ind w:left="720"/>
              <w:contextualSpacing/>
              <w:jc w:val="left"/>
              <w:rPr>
                <w:sz w:val="20"/>
                <w:szCs w:val="20"/>
                <w:lang w:val="en-US"/>
              </w:rPr>
            </w:pPr>
            <w:r w:rsidRPr="00215C42">
              <w:rPr>
                <w:sz w:val="20"/>
                <w:szCs w:val="20"/>
                <w:lang w:val="en-US"/>
              </w:rPr>
              <w:t>0,359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8431C" w14:textId="77777777" w:rsidR="00A04AD8" w:rsidRPr="00215C42" w:rsidRDefault="00A04AD8" w:rsidP="009C5B45">
            <w:pPr>
              <w:spacing w:after="0"/>
              <w:jc w:val="center"/>
              <w:rPr>
                <w:b/>
                <w:sz w:val="20"/>
                <w:szCs w:val="20"/>
              </w:rPr>
            </w:pPr>
            <w:r w:rsidRPr="00215C42">
              <w:rPr>
                <w:b/>
                <w:sz w:val="20"/>
                <w:szCs w:val="20"/>
              </w:rPr>
              <w:t>X</w:t>
            </w:r>
          </w:p>
        </w:tc>
      </w:tr>
      <w:bookmarkEnd w:id="537"/>
    </w:tbl>
    <w:p w14:paraId="5D3496FA" w14:textId="77777777" w:rsidR="00A04AD8" w:rsidRPr="00215C42" w:rsidRDefault="00A04AD8" w:rsidP="009C5B45">
      <w:pPr>
        <w:spacing w:after="0"/>
        <w:rPr>
          <w:sz w:val="20"/>
          <w:szCs w:val="20"/>
        </w:rPr>
      </w:pPr>
    </w:p>
    <w:p w14:paraId="4590CF2F" w14:textId="77777777" w:rsidR="00A04AD8" w:rsidRPr="00215C42" w:rsidRDefault="00A04AD8" w:rsidP="009C5B45">
      <w:pPr>
        <w:pStyle w:val="Naslov4"/>
        <w:spacing w:before="0"/>
      </w:pPr>
      <w:bookmarkStart w:id="543" w:name="_Toc506379390"/>
      <w:bookmarkStart w:id="544" w:name="_Toc13211111"/>
      <w:bookmarkStart w:id="545" w:name="_Toc60230426"/>
      <w:bookmarkStart w:id="546" w:name="_Toc65151453"/>
      <w:bookmarkStart w:id="547" w:name="_Toc208210715"/>
      <w:bookmarkStart w:id="548" w:name="_Hlk52787535"/>
      <w:r w:rsidRPr="00215C42">
        <w:t xml:space="preserve">6.2.6.2. Procjena posljedica </w:t>
      </w:r>
      <w:bookmarkStart w:id="549" w:name="_Hlk98490738"/>
      <w:bookmarkEnd w:id="543"/>
      <w:bookmarkEnd w:id="544"/>
      <w:r w:rsidRPr="00215C42">
        <w:t>događaja s najgorim mogućim posljedicama uslijed ekstremnih temperatura na gospodarstvo</w:t>
      </w:r>
      <w:bookmarkEnd w:id="545"/>
      <w:bookmarkEnd w:id="546"/>
      <w:bookmarkEnd w:id="547"/>
      <w:bookmarkEnd w:id="549"/>
    </w:p>
    <w:p w14:paraId="5F691A29" w14:textId="77777777" w:rsidR="00A04AD8" w:rsidRPr="00215C42" w:rsidRDefault="00A04AD8" w:rsidP="009C5B45">
      <w:pPr>
        <w:spacing w:after="0"/>
      </w:pPr>
    </w:p>
    <w:p w14:paraId="5E1D79CC" w14:textId="7349B0F2" w:rsidR="00A04AD8" w:rsidRPr="00215C42" w:rsidRDefault="00A04AD8" w:rsidP="009C5B45">
      <w:r w:rsidRPr="00215C42">
        <w:t xml:space="preserve">Posljedice na gospodarstvo odnose se na ukupnu materijalnu i financijsku štetu u gospodarstvu nastalu utjecajem prijetnje. Materijalna šteta s posljedicama po gospodarstvo prikazuje se u odnosu na proračun Općine. Procijenjeno je da će toplinski val dužeg trajanja smanjiti poljoprivrednu proizvodnju do 30% pa i više ovisno o vegetacijskom stadiju </w:t>
      </w:r>
      <w:r w:rsidRPr="00215C42">
        <w:lastRenderedPageBreak/>
        <w:t>poljoprivrednih kultura, imati utjecaja na smanjenje kapaciteta vodocrpilišta što rezultira padom pritiska vode u sustavu te dolazi do ugroze v</w:t>
      </w:r>
      <w:r w:rsidR="00EE570E" w:rsidRPr="00215C42">
        <w:t xml:space="preserve">odoopskrbe. </w:t>
      </w:r>
      <w:r w:rsidRPr="00215C42">
        <w:t xml:space="preserve">Također, utjecajem toplinskog vala, točnije dugotrajnim visokim temperaturama, smanjuje se protok i udio kisika u kopnenim vodenim tijelima što dovodi do pomora vodenih organizama, onečišćenja okoliša te mogućnost nastanka zaraznih bolesti. </w:t>
      </w:r>
    </w:p>
    <w:p w14:paraId="5EB8E940" w14:textId="445145B1" w:rsidR="00A04AD8" w:rsidRPr="00215C42" w:rsidRDefault="00A04AD8" w:rsidP="009C5B45">
      <w:pPr>
        <w:spacing w:after="0"/>
        <w:jc w:val="center"/>
        <w:rPr>
          <w:rFonts w:cs="Arial"/>
          <w:b/>
          <w:bCs/>
          <w:sz w:val="20"/>
          <w:szCs w:val="20"/>
        </w:rPr>
      </w:pPr>
      <w:bookmarkStart w:id="550" w:name="_Toc60230677"/>
      <w:bookmarkStart w:id="551" w:name="_Toc65151704"/>
      <w:bookmarkStart w:id="552" w:name="_Toc100647980"/>
      <w:r w:rsidRPr="00215C42">
        <w:rPr>
          <w:rFonts w:cs="Arial"/>
          <w:b/>
          <w:bCs/>
          <w:sz w:val="20"/>
          <w:szCs w:val="20"/>
        </w:rPr>
        <w:t>Tablica</w:t>
      </w:r>
      <w:r w:rsidR="006F6F50" w:rsidRPr="00215C42">
        <w:rPr>
          <w:rFonts w:cs="Arial"/>
          <w:b/>
          <w:bCs/>
          <w:sz w:val="20"/>
          <w:szCs w:val="20"/>
        </w:rPr>
        <w:t xml:space="preserve"> 31</w:t>
      </w:r>
      <w:r w:rsidRPr="00215C42">
        <w:rPr>
          <w:rFonts w:cs="Arial"/>
          <w:b/>
          <w:bCs/>
          <w:sz w:val="20"/>
          <w:szCs w:val="20"/>
        </w:rPr>
        <w:t>: Prikaz prijetnjom nastalih posljedica na gospodarstvo - Događaj s najgorim mogućim posljedicama – Ekstremne temperature</w:t>
      </w:r>
      <w:bookmarkEnd w:id="550"/>
      <w:bookmarkEnd w:id="551"/>
      <w:bookmarkEnd w:id="552"/>
    </w:p>
    <w:p w14:paraId="73AF6316" w14:textId="77777777" w:rsidR="00A25025" w:rsidRPr="00215C42" w:rsidRDefault="00A25025" w:rsidP="009C5B45">
      <w:pPr>
        <w:spacing w:after="0"/>
        <w:jc w:val="center"/>
        <w:rPr>
          <w:rFonts w:cs="Arial"/>
          <w:b/>
          <w:bCs/>
          <w:sz w:val="20"/>
          <w:szCs w:val="20"/>
        </w:rPr>
      </w:pPr>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04AD8" w:rsidRPr="00215C42" w14:paraId="063EC7D6" w14:textId="77777777" w:rsidTr="00A6117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937CE" w14:textId="77777777" w:rsidR="00A04AD8" w:rsidRPr="00215C42" w:rsidRDefault="00A04AD8" w:rsidP="009C5B45">
            <w:pPr>
              <w:spacing w:after="0"/>
              <w:jc w:val="center"/>
              <w:rPr>
                <w:b/>
                <w:sz w:val="20"/>
                <w:szCs w:val="20"/>
              </w:rPr>
            </w:pPr>
            <w:r w:rsidRPr="00215C42">
              <w:rPr>
                <w:b/>
                <w:sz w:val="20"/>
                <w:szCs w:val="20"/>
              </w:rPr>
              <w:t>Gospodarstvo</w:t>
            </w:r>
          </w:p>
        </w:tc>
      </w:tr>
      <w:tr w:rsidR="00A04AD8" w:rsidRPr="00215C42" w14:paraId="5165A5FF"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502BB" w14:textId="77777777" w:rsidR="00A04AD8" w:rsidRPr="00215C42" w:rsidRDefault="00A04AD8" w:rsidP="009C5B45">
            <w:pPr>
              <w:spacing w:after="0"/>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69D4B" w14:textId="77777777" w:rsidR="00A04AD8" w:rsidRPr="00215C42" w:rsidRDefault="00A04AD8" w:rsidP="009C5B45">
            <w:pPr>
              <w:spacing w:after="0"/>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D2C87" w14:textId="7CF760A6" w:rsidR="00A04AD8" w:rsidRPr="00215C42" w:rsidRDefault="00A25025" w:rsidP="009C5B45">
            <w:pPr>
              <w:spacing w:after="0"/>
              <w:jc w:val="center"/>
              <w:rPr>
                <w:b/>
                <w:sz w:val="20"/>
                <w:szCs w:val="20"/>
              </w:rPr>
            </w:pPr>
            <w:r w:rsidRPr="00215C42">
              <w:rPr>
                <w:b/>
                <w:sz w:val="20"/>
                <w:szCs w:val="20"/>
              </w:rPr>
              <w:t xml:space="preserve">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1E832" w14:textId="77777777" w:rsidR="00A04AD8" w:rsidRPr="00215C42" w:rsidRDefault="00A04AD8" w:rsidP="009C5B45">
            <w:pPr>
              <w:spacing w:after="0"/>
              <w:jc w:val="center"/>
              <w:rPr>
                <w:b/>
                <w:sz w:val="20"/>
                <w:szCs w:val="20"/>
              </w:rPr>
            </w:pPr>
            <w:r w:rsidRPr="00215C42">
              <w:rPr>
                <w:b/>
                <w:sz w:val="20"/>
                <w:szCs w:val="20"/>
              </w:rPr>
              <w:t>Odabrano</w:t>
            </w:r>
          </w:p>
        </w:tc>
      </w:tr>
      <w:tr w:rsidR="00F14605" w:rsidRPr="00215C42" w14:paraId="023591D2"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E0DC4" w14:textId="77777777" w:rsidR="00F14605" w:rsidRPr="00215C42" w:rsidRDefault="00F14605" w:rsidP="009C5B45">
            <w:pPr>
              <w:spacing w:after="0"/>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2E1C9" w14:textId="77777777" w:rsidR="00F14605" w:rsidRPr="00215C42" w:rsidRDefault="00F14605" w:rsidP="009C5B45">
            <w:pPr>
              <w:spacing w:after="0"/>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C9DBC" w14:textId="4AA97582" w:rsidR="00F14605" w:rsidRPr="00215C42" w:rsidRDefault="00A25025" w:rsidP="009C5B45">
            <w:pPr>
              <w:spacing w:after="0"/>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BF43D" w14:textId="77777777" w:rsidR="00F14605" w:rsidRPr="00215C42" w:rsidRDefault="00F14605" w:rsidP="009C5B45">
            <w:pPr>
              <w:spacing w:after="0"/>
              <w:jc w:val="center"/>
              <w:rPr>
                <w:sz w:val="20"/>
                <w:szCs w:val="20"/>
              </w:rPr>
            </w:pPr>
          </w:p>
        </w:tc>
      </w:tr>
      <w:tr w:rsidR="00F14605" w:rsidRPr="00215C42" w14:paraId="10265785"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7C79B" w14:textId="77777777" w:rsidR="00F14605" w:rsidRPr="00215C42" w:rsidRDefault="00F14605" w:rsidP="009C5B45">
            <w:pPr>
              <w:spacing w:after="0"/>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1667D" w14:textId="77777777" w:rsidR="00F14605" w:rsidRPr="00215C42" w:rsidRDefault="00F14605" w:rsidP="009C5B45">
            <w:pPr>
              <w:spacing w:after="0"/>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5D0CF" w14:textId="47A09E6F" w:rsidR="00F14605" w:rsidRPr="00215C42" w:rsidRDefault="00A25025" w:rsidP="009C5B45">
            <w:pPr>
              <w:spacing w:after="0"/>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8515E" w14:textId="7510A795" w:rsidR="00F14605" w:rsidRPr="00215C42" w:rsidRDefault="00F14605" w:rsidP="009C5B45">
            <w:pPr>
              <w:spacing w:after="0"/>
              <w:jc w:val="center"/>
              <w:rPr>
                <w:b/>
                <w:sz w:val="20"/>
                <w:szCs w:val="20"/>
              </w:rPr>
            </w:pPr>
          </w:p>
        </w:tc>
      </w:tr>
      <w:tr w:rsidR="00F14605" w:rsidRPr="00215C42" w14:paraId="48F6C30F"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85106" w14:textId="77777777" w:rsidR="00F14605" w:rsidRPr="00215C42" w:rsidRDefault="00F14605" w:rsidP="009C5B45">
            <w:pPr>
              <w:spacing w:after="0"/>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92680" w14:textId="77777777" w:rsidR="00F14605" w:rsidRPr="00215C42" w:rsidRDefault="00F14605" w:rsidP="009C5B45">
            <w:pPr>
              <w:spacing w:after="0"/>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6D5BE" w14:textId="09BC6DE1" w:rsidR="00F14605" w:rsidRPr="00215C42" w:rsidRDefault="00A25025" w:rsidP="009C5B45">
            <w:pPr>
              <w:spacing w:after="0"/>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29A50" w14:textId="1AF9E4E2" w:rsidR="00F14605" w:rsidRPr="00215C42" w:rsidRDefault="00F14605" w:rsidP="009C5B45">
            <w:pPr>
              <w:spacing w:after="0"/>
              <w:jc w:val="center"/>
              <w:rPr>
                <w:b/>
                <w:sz w:val="20"/>
                <w:szCs w:val="20"/>
              </w:rPr>
            </w:pPr>
            <w:r w:rsidRPr="00215C42">
              <w:rPr>
                <w:b/>
                <w:sz w:val="20"/>
                <w:szCs w:val="20"/>
              </w:rPr>
              <w:t>X</w:t>
            </w:r>
          </w:p>
        </w:tc>
      </w:tr>
      <w:tr w:rsidR="00F14605" w:rsidRPr="00215C42" w14:paraId="4A37343B"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5E1AD" w14:textId="77777777" w:rsidR="00F14605" w:rsidRPr="00215C42" w:rsidRDefault="00F14605" w:rsidP="009C5B45">
            <w:pPr>
              <w:spacing w:after="0"/>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F91C7" w14:textId="77777777" w:rsidR="00F14605" w:rsidRPr="00215C42" w:rsidRDefault="00F14605" w:rsidP="009C5B45">
            <w:pPr>
              <w:spacing w:after="0"/>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8304B" w14:textId="4E823170" w:rsidR="00F14605" w:rsidRPr="00215C42" w:rsidRDefault="00A25025" w:rsidP="009C5B45">
            <w:pPr>
              <w:spacing w:after="0"/>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1A582" w14:textId="77777777" w:rsidR="00F14605" w:rsidRPr="00215C42" w:rsidRDefault="00F14605" w:rsidP="009C5B45">
            <w:pPr>
              <w:spacing w:after="0"/>
              <w:jc w:val="center"/>
              <w:rPr>
                <w:b/>
                <w:sz w:val="20"/>
                <w:szCs w:val="20"/>
              </w:rPr>
            </w:pPr>
          </w:p>
        </w:tc>
      </w:tr>
      <w:tr w:rsidR="00F14605" w:rsidRPr="00215C42" w14:paraId="4B782979"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BAAA1" w14:textId="77777777" w:rsidR="00F14605" w:rsidRPr="00215C42" w:rsidRDefault="00F14605" w:rsidP="009C5B45">
            <w:pPr>
              <w:spacing w:after="0"/>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DAB3F" w14:textId="77777777" w:rsidR="00F14605" w:rsidRPr="00215C42" w:rsidRDefault="00F14605" w:rsidP="009C5B45">
            <w:pPr>
              <w:spacing w:after="0"/>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F51AC" w14:textId="500E4537" w:rsidR="00F14605" w:rsidRPr="00215C42" w:rsidRDefault="00A25025" w:rsidP="009C5B45">
            <w:pPr>
              <w:spacing w:after="0"/>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D1FC2" w14:textId="77777777" w:rsidR="00F14605" w:rsidRPr="00215C42" w:rsidRDefault="00F14605" w:rsidP="009C5B45">
            <w:pPr>
              <w:spacing w:after="0"/>
              <w:jc w:val="center"/>
              <w:rPr>
                <w:b/>
                <w:sz w:val="20"/>
                <w:szCs w:val="20"/>
              </w:rPr>
            </w:pPr>
          </w:p>
        </w:tc>
      </w:tr>
      <w:bookmarkEnd w:id="548"/>
    </w:tbl>
    <w:p w14:paraId="5BDBD22F" w14:textId="77777777" w:rsidR="00A04AD8" w:rsidRPr="00215C42" w:rsidRDefault="00A04AD8" w:rsidP="009C5B45">
      <w:pPr>
        <w:spacing w:after="0"/>
      </w:pPr>
    </w:p>
    <w:p w14:paraId="1B1B3D01" w14:textId="77777777" w:rsidR="00A04AD8" w:rsidRPr="00215C42" w:rsidRDefault="00A04AD8" w:rsidP="009C5B45">
      <w:pPr>
        <w:pStyle w:val="Naslov4"/>
        <w:spacing w:before="0"/>
      </w:pPr>
      <w:bookmarkStart w:id="553" w:name="_Toc13211112"/>
      <w:bookmarkStart w:id="554" w:name="_Toc60230427"/>
      <w:bookmarkStart w:id="555" w:name="_Toc65151454"/>
      <w:bookmarkStart w:id="556" w:name="_Toc208210716"/>
      <w:bookmarkStart w:id="557" w:name="_Hlk52787590"/>
      <w:r w:rsidRPr="00215C42">
        <w:t xml:space="preserve">6.2.6.3. Procjena posljedica </w:t>
      </w:r>
      <w:bookmarkStart w:id="558" w:name="_Hlk98490748"/>
      <w:bookmarkEnd w:id="553"/>
      <w:r w:rsidRPr="00215C42">
        <w:t>događaja s najgorim mogućim posljedicama uslijed ekstremnih temperatura na društvenu stabilnost i politiku</w:t>
      </w:r>
      <w:bookmarkEnd w:id="554"/>
      <w:bookmarkEnd w:id="555"/>
      <w:bookmarkEnd w:id="556"/>
      <w:bookmarkEnd w:id="558"/>
    </w:p>
    <w:p w14:paraId="7F00005D" w14:textId="77777777" w:rsidR="00A04AD8" w:rsidRPr="00215C42" w:rsidRDefault="00A04AD8" w:rsidP="009C5B45">
      <w:pPr>
        <w:spacing w:after="0"/>
      </w:pPr>
    </w:p>
    <w:p w14:paraId="3E1AE80C" w14:textId="60663E26" w:rsidR="00A04AD8" w:rsidRPr="00215C42" w:rsidRDefault="00A04AD8" w:rsidP="009C5B45">
      <w:r w:rsidRPr="00215C42">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Općine.  Procjenjuje se da bi nastala štet</w:t>
      </w:r>
      <w:r w:rsidR="001221C9" w:rsidRPr="00215C42">
        <w:t xml:space="preserve">a bila manja od 0,5% proračuna. </w:t>
      </w:r>
      <w:r w:rsidRPr="00215C42">
        <w:t>Prema tome šteta je procijenjena zanemarivom te se neće prikazati tablično i putem matrice.</w:t>
      </w:r>
    </w:p>
    <w:p w14:paraId="2944DC5E" w14:textId="14F9F6DB" w:rsidR="00A04AD8" w:rsidRPr="00215C42" w:rsidRDefault="00A04AD8" w:rsidP="009C5B45">
      <w:pPr>
        <w:pStyle w:val="Naslov4"/>
      </w:pPr>
      <w:bookmarkStart w:id="559" w:name="_Toc60230428"/>
      <w:bookmarkStart w:id="560" w:name="_Toc65151455"/>
      <w:bookmarkStart w:id="561" w:name="_Toc208210717"/>
      <w:bookmarkStart w:id="562" w:name="_Hlk52787628"/>
      <w:bookmarkEnd w:id="557"/>
      <w:r w:rsidRPr="00215C42">
        <w:t xml:space="preserve">6.2.6.4. Vjerojatnost pojave </w:t>
      </w:r>
      <w:bookmarkStart w:id="563" w:name="_Hlk98490757"/>
      <w:r w:rsidRPr="00215C42">
        <w:t xml:space="preserve">događaja s najgorim mogućim posljedicama uslijed </w:t>
      </w:r>
      <w:bookmarkEnd w:id="559"/>
      <w:bookmarkEnd w:id="560"/>
      <w:r w:rsidR="00476226" w:rsidRPr="00215C42">
        <w:t>ekstremnih temperatura</w:t>
      </w:r>
      <w:bookmarkEnd w:id="561"/>
      <w:bookmarkEnd w:id="563"/>
    </w:p>
    <w:p w14:paraId="51C6CAFA" w14:textId="77777777" w:rsidR="00A04AD8" w:rsidRPr="00215C42" w:rsidRDefault="00A04AD8" w:rsidP="009C5B45">
      <w:pPr>
        <w:spacing w:after="0"/>
      </w:pPr>
    </w:p>
    <w:p w14:paraId="5265C7F0" w14:textId="23011684" w:rsidR="00A04AD8" w:rsidRPr="00215C42" w:rsidRDefault="00A04AD8" w:rsidP="009C5B45">
      <w:pPr>
        <w:spacing w:after="0"/>
        <w:jc w:val="center"/>
        <w:rPr>
          <w:rFonts w:cs="Arial"/>
          <w:b/>
          <w:bCs/>
          <w:sz w:val="20"/>
          <w:szCs w:val="20"/>
        </w:rPr>
      </w:pPr>
      <w:bookmarkStart w:id="564" w:name="_Toc60230678"/>
      <w:bookmarkStart w:id="565" w:name="_Toc65151705"/>
      <w:bookmarkStart w:id="566" w:name="_Toc100647981"/>
      <w:r w:rsidRPr="00215C42">
        <w:rPr>
          <w:rFonts w:cs="Arial"/>
          <w:b/>
          <w:bCs/>
          <w:sz w:val="20"/>
          <w:szCs w:val="20"/>
        </w:rPr>
        <w:t>Tablica</w:t>
      </w:r>
      <w:r w:rsidR="00FB2198" w:rsidRPr="00215C42">
        <w:rPr>
          <w:rFonts w:cs="Arial"/>
          <w:b/>
          <w:bCs/>
          <w:sz w:val="20"/>
          <w:szCs w:val="20"/>
        </w:rPr>
        <w:t xml:space="preserve"> 32</w:t>
      </w:r>
      <w:r w:rsidRPr="00215C42">
        <w:rPr>
          <w:rFonts w:cs="Arial"/>
          <w:b/>
          <w:bCs/>
          <w:sz w:val="20"/>
          <w:szCs w:val="20"/>
        </w:rPr>
        <w:t xml:space="preserve">: Vjerojatnost pojave </w:t>
      </w:r>
      <w:bookmarkStart w:id="567" w:name="_Hlk98490768"/>
      <w:r w:rsidRPr="00215C42">
        <w:rPr>
          <w:rFonts w:cs="Arial"/>
          <w:b/>
          <w:bCs/>
          <w:sz w:val="20"/>
          <w:szCs w:val="20"/>
        </w:rPr>
        <w:t>događaja s najgorim mogućim posljedicama – Ekstremne temperature</w:t>
      </w:r>
      <w:bookmarkEnd w:id="564"/>
      <w:bookmarkEnd w:id="565"/>
      <w:bookmarkEnd w:id="566"/>
      <w:bookmarkEnd w:id="567"/>
    </w:p>
    <w:p w14:paraId="77813D7E" w14:textId="77777777" w:rsidR="00A64B5C" w:rsidRPr="00215C42" w:rsidRDefault="00A64B5C" w:rsidP="009C5B45">
      <w:pPr>
        <w:spacing w:after="0"/>
        <w:jc w:val="center"/>
        <w:rPr>
          <w:rFonts w:cs="Arial"/>
          <w:b/>
          <w:bCs/>
          <w:sz w:val="20"/>
          <w:szCs w:val="20"/>
        </w:rPr>
      </w:pPr>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04AD8" w:rsidRPr="00215C42" w14:paraId="2C4C1677"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42A57" w14:textId="77777777" w:rsidR="00A04AD8" w:rsidRPr="00215C42" w:rsidRDefault="00A04AD8" w:rsidP="009C5B45">
            <w:pPr>
              <w:spacing w:after="0"/>
              <w:jc w:val="center"/>
              <w:rPr>
                <w:b/>
                <w:sz w:val="20"/>
                <w:szCs w:val="20"/>
              </w:rPr>
            </w:pPr>
            <w:bookmarkStart w:id="568" w:name="_Hlk52787696"/>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91184" w14:textId="77777777" w:rsidR="00A04AD8" w:rsidRPr="00215C42" w:rsidRDefault="00A04AD8" w:rsidP="009C5B45">
            <w:pPr>
              <w:spacing w:after="0"/>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1BA7D" w14:textId="77777777" w:rsidR="00A04AD8" w:rsidRPr="00215C42" w:rsidRDefault="00A04AD8" w:rsidP="009C5B45">
            <w:pPr>
              <w:spacing w:after="0"/>
              <w:jc w:val="center"/>
              <w:rPr>
                <w:b/>
                <w:sz w:val="20"/>
                <w:szCs w:val="20"/>
              </w:rPr>
            </w:pPr>
            <w:r w:rsidRPr="00215C42">
              <w:rPr>
                <w:b/>
                <w:sz w:val="20"/>
                <w:szCs w:val="20"/>
              </w:rPr>
              <w:t>Vjerojatnost/frekvencija</w:t>
            </w:r>
          </w:p>
        </w:tc>
      </w:tr>
      <w:tr w:rsidR="00A04AD8" w:rsidRPr="00215C42" w14:paraId="3535AE40"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6B0E3" w14:textId="77777777" w:rsidR="00A04AD8" w:rsidRPr="00215C42" w:rsidRDefault="00A04AD8" w:rsidP="009C5B45">
            <w:pPr>
              <w:spacing w:after="0"/>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CF69D" w14:textId="77777777" w:rsidR="00A04AD8" w:rsidRPr="00215C42" w:rsidRDefault="00A04AD8" w:rsidP="009C5B45">
            <w:pPr>
              <w:spacing w:after="0"/>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DD282" w14:textId="77777777" w:rsidR="00A04AD8" w:rsidRPr="00215C42" w:rsidRDefault="00A04AD8" w:rsidP="009C5B45">
            <w:pPr>
              <w:spacing w:after="0"/>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1872A" w14:textId="77777777" w:rsidR="00A04AD8" w:rsidRPr="00215C42" w:rsidRDefault="00A04AD8" w:rsidP="009C5B45">
            <w:pPr>
              <w:spacing w:after="0"/>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B2A1A" w14:textId="77777777" w:rsidR="00A04AD8" w:rsidRPr="00215C42" w:rsidRDefault="00A04AD8" w:rsidP="009C5B45">
            <w:pPr>
              <w:spacing w:after="0"/>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B0B1A" w14:textId="77777777" w:rsidR="00A04AD8" w:rsidRPr="00215C42" w:rsidRDefault="00A04AD8" w:rsidP="009C5B45">
            <w:pPr>
              <w:spacing w:after="0"/>
              <w:jc w:val="center"/>
              <w:rPr>
                <w:b/>
                <w:sz w:val="20"/>
                <w:szCs w:val="20"/>
              </w:rPr>
            </w:pPr>
            <w:r w:rsidRPr="00215C42">
              <w:rPr>
                <w:b/>
                <w:sz w:val="20"/>
                <w:szCs w:val="20"/>
              </w:rPr>
              <w:t>Odabrano</w:t>
            </w:r>
          </w:p>
        </w:tc>
      </w:tr>
      <w:tr w:rsidR="00A04AD8" w:rsidRPr="00215C42" w14:paraId="4B8EEC1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AA3DD" w14:textId="77777777" w:rsidR="00A04AD8" w:rsidRPr="00215C42" w:rsidRDefault="00A04AD8" w:rsidP="009C5B45">
            <w:pPr>
              <w:spacing w:after="0"/>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D5498" w14:textId="77777777" w:rsidR="00A04AD8" w:rsidRPr="00215C42" w:rsidRDefault="00A04AD8" w:rsidP="009C5B45">
            <w:pPr>
              <w:spacing w:after="0"/>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2EFA2" w14:textId="77777777" w:rsidR="00A04AD8" w:rsidRPr="00215C42" w:rsidRDefault="00A04AD8" w:rsidP="009C5B45">
            <w:pPr>
              <w:spacing w:after="0"/>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FFE54" w14:textId="77777777" w:rsidR="00A04AD8" w:rsidRPr="00215C42" w:rsidRDefault="00A04AD8" w:rsidP="009C5B45">
            <w:pPr>
              <w:spacing w:after="0"/>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CD812" w14:textId="77777777" w:rsidR="00A04AD8" w:rsidRPr="00215C42" w:rsidRDefault="00A04AD8" w:rsidP="009C5B45">
            <w:pPr>
              <w:spacing w:after="0"/>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189C" w14:textId="77777777" w:rsidR="00A04AD8" w:rsidRPr="00215C42" w:rsidRDefault="00A04AD8" w:rsidP="009C5B45">
            <w:pPr>
              <w:spacing w:after="0"/>
              <w:jc w:val="center"/>
              <w:rPr>
                <w:b/>
                <w:sz w:val="20"/>
                <w:szCs w:val="20"/>
              </w:rPr>
            </w:pPr>
          </w:p>
        </w:tc>
      </w:tr>
      <w:tr w:rsidR="00A04AD8" w:rsidRPr="00215C42" w14:paraId="2EBC67C4"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32862" w14:textId="77777777" w:rsidR="00A04AD8" w:rsidRPr="00215C42" w:rsidRDefault="00A04AD8" w:rsidP="009C5B45">
            <w:pPr>
              <w:spacing w:after="0"/>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11A22" w14:textId="77777777" w:rsidR="00A04AD8" w:rsidRPr="00215C42" w:rsidRDefault="00A04AD8" w:rsidP="009C5B45">
            <w:pPr>
              <w:spacing w:after="0"/>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45EB8" w14:textId="77777777" w:rsidR="00A04AD8" w:rsidRPr="00215C42" w:rsidRDefault="00A04AD8" w:rsidP="009C5B45">
            <w:pPr>
              <w:spacing w:after="0"/>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2A6E9" w14:textId="77777777" w:rsidR="00A04AD8" w:rsidRPr="00215C42" w:rsidRDefault="00A04AD8" w:rsidP="009C5B45">
            <w:pPr>
              <w:spacing w:after="0"/>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255" w14:textId="77777777" w:rsidR="00A04AD8" w:rsidRPr="00215C42" w:rsidRDefault="00A04AD8" w:rsidP="009C5B45">
            <w:pPr>
              <w:spacing w:after="0"/>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999C1" w14:textId="77777777" w:rsidR="00A04AD8" w:rsidRPr="00215C42" w:rsidRDefault="00A04AD8" w:rsidP="009C5B45">
            <w:pPr>
              <w:spacing w:after="0"/>
              <w:jc w:val="center"/>
              <w:rPr>
                <w:b/>
                <w:sz w:val="20"/>
                <w:szCs w:val="20"/>
              </w:rPr>
            </w:pPr>
          </w:p>
        </w:tc>
      </w:tr>
      <w:tr w:rsidR="00A04AD8" w:rsidRPr="00215C42" w14:paraId="045FE993"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59E34" w14:textId="77777777" w:rsidR="00A04AD8" w:rsidRPr="00215C42" w:rsidRDefault="00A04AD8" w:rsidP="009C5B45">
            <w:pPr>
              <w:spacing w:after="0"/>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2D5C1" w14:textId="77777777" w:rsidR="00A04AD8" w:rsidRPr="00215C42" w:rsidRDefault="00A04AD8" w:rsidP="009C5B45">
            <w:pPr>
              <w:spacing w:after="0"/>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F350B" w14:textId="77777777" w:rsidR="00A04AD8" w:rsidRPr="00215C42" w:rsidRDefault="00A04AD8" w:rsidP="009C5B45">
            <w:pPr>
              <w:spacing w:after="0"/>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29800" w14:textId="77777777" w:rsidR="00A04AD8" w:rsidRPr="00215C42" w:rsidRDefault="00A04AD8" w:rsidP="009C5B45">
            <w:pPr>
              <w:spacing w:after="0"/>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E09E7" w14:textId="77777777" w:rsidR="00A04AD8" w:rsidRPr="00215C42" w:rsidRDefault="00A04AD8" w:rsidP="009C5B45">
            <w:pPr>
              <w:spacing w:after="0"/>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E9B7E" w14:textId="77777777" w:rsidR="00A04AD8" w:rsidRPr="00215C42" w:rsidRDefault="00A04AD8" w:rsidP="009C5B45">
            <w:pPr>
              <w:spacing w:after="0"/>
              <w:jc w:val="center"/>
              <w:rPr>
                <w:b/>
                <w:sz w:val="20"/>
                <w:szCs w:val="20"/>
              </w:rPr>
            </w:pPr>
            <w:r w:rsidRPr="00215C42">
              <w:rPr>
                <w:b/>
                <w:sz w:val="20"/>
                <w:szCs w:val="20"/>
              </w:rPr>
              <w:t>X</w:t>
            </w:r>
          </w:p>
        </w:tc>
      </w:tr>
      <w:tr w:rsidR="00A04AD8" w:rsidRPr="00215C42" w14:paraId="7E969C3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053BD" w14:textId="77777777" w:rsidR="00A04AD8" w:rsidRPr="00215C42" w:rsidRDefault="00A04AD8" w:rsidP="009C5B45">
            <w:pPr>
              <w:spacing w:after="0"/>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9615D" w14:textId="77777777" w:rsidR="00A04AD8" w:rsidRPr="00215C42" w:rsidRDefault="00A04AD8" w:rsidP="009C5B45">
            <w:pPr>
              <w:spacing w:after="0"/>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8EF3F" w14:textId="77777777" w:rsidR="00A04AD8" w:rsidRPr="00215C42" w:rsidRDefault="00A04AD8" w:rsidP="009C5B45">
            <w:pPr>
              <w:spacing w:after="0"/>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F2225" w14:textId="77777777" w:rsidR="00A04AD8" w:rsidRPr="00215C42" w:rsidRDefault="00A04AD8" w:rsidP="009C5B45">
            <w:pPr>
              <w:spacing w:after="0"/>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DD29D" w14:textId="77777777" w:rsidR="00A04AD8" w:rsidRPr="00215C42" w:rsidRDefault="00A04AD8" w:rsidP="009C5B45">
            <w:pPr>
              <w:spacing w:after="0"/>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9D76" w14:textId="77777777" w:rsidR="00A04AD8" w:rsidRPr="00215C42" w:rsidRDefault="00A04AD8" w:rsidP="009C5B45">
            <w:pPr>
              <w:spacing w:after="0"/>
              <w:jc w:val="center"/>
              <w:rPr>
                <w:b/>
                <w:sz w:val="20"/>
                <w:szCs w:val="20"/>
              </w:rPr>
            </w:pPr>
          </w:p>
        </w:tc>
      </w:tr>
      <w:tr w:rsidR="00A04AD8" w:rsidRPr="00215C42" w14:paraId="320D3AE0"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30C51" w14:textId="77777777" w:rsidR="00A04AD8" w:rsidRPr="00215C42" w:rsidRDefault="00A04AD8" w:rsidP="009C5B45">
            <w:pPr>
              <w:spacing w:after="0"/>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C7DD4" w14:textId="77777777" w:rsidR="00A04AD8" w:rsidRPr="00215C42" w:rsidRDefault="00A04AD8" w:rsidP="009C5B45">
            <w:pPr>
              <w:spacing w:after="0"/>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41857" w14:textId="77777777" w:rsidR="00A04AD8" w:rsidRPr="00215C42" w:rsidRDefault="00A04AD8" w:rsidP="009C5B45">
            <w:pPr>
              <w:spacing w:after="0"/>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691DB" w14:textId="77777777" w:rsidR="00A04AD8" w:rsidRPr="00215C42" w:rsidRDefault="00A04AD8" w:rsidP="009C5B45">
            <w:pPr>
              <w:spacing w:after="0"/>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646A4" w14:textId="77777777" w:rsidR="00A04AD8" w:rsidRPr="00215C42" w:rsidRDefault="00A04AD8" w:rsidP="009C5B45">
            <w:pPr>
              <w:spacing w:after="0"/>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0D161" w14:textId="77777777" w:rsidR="00A04AD8" w:rsidRPr="00215C42" w:rsidRDefault="00A04AD8" w:rsidP="009C5B45">
            <w:pPr>
              <w:spacing w:after="0"/>
              <w:jc w:val="center"/>
              <w:rPr>
                <w:b/>
                <w:sz w:val="20"/>
                <w:szCs w:val="20"/>
              </w:rPr>
            </w:pPr>
          </w:p>
        </w:tc>
      </w:tr>
      <w:bookmarkEnd w:id="562"/>
      <w:bookmarkEnd w:id="568"/>
    </w:tbl>
    <w:p w14:paraId="2707E5F7" w14:textId="750E09FF" w:rsidR="00A04AD8" w:rsidRPr="00215C42" w:rsidRDefault="00A04AD8" w:rsidP="009C5B45">
      <w:pPr>
        <w:spacing w:after="0"/>
        <w:rPr>
          <w:rFonts w:ascii="Calibri" w:hAnsi="Calibri" w:cs="Calibri"/>
          <w:szCs w:val="24"/>
          <w:lang w:eastAsia="hr-HR"/>
        </w:rPr>
      </w:pPr>
    </w:p>
    <w:bookmarkStart w:id="569" w:name="_Toc506379401"/>
    <w:bookmarkStart w:id="570" w:name="_Toc514411022"/>
    <w:bookmarkStart w:id="571" w:name="_Toc515446685"/>
    <w:bookmarkStart w:id="572" w:name="_Toc13211119"/>
    <w:bookmarkStart w:id="573" w:name="_Toc60230434"/>
    <w:bookmarkStart w:id="574" w:name="_Toc65151461"/>
    <w:bookmarkStart w:id="575" w:name="_Toc208210718"/>
    <w:bookmarkStart w:id="576" w:name="_Hlk52787732"/>
    <w:p w14:paraId="0A4E39E2" w14:textId="66E14F5B" w:rsidR="00A04AD8" w:rsidRPr="00215C42" w:rsidRDefault="00643C90" w:rsidP="009C5B45">
      <w:pPr>
        <w:pStyle w:val="Naslov3"/>
        <w:spacing w:before="0"/>
      </w:pPr>
      <w:r w:rsidRPr="00215C42">
        <w:rPr>
          <w:noProof/>
          <w:lang w:eastAsia="hr-HR"/>
        </w:rPr>
        <w:lastRenderedPageBreak/>
        <mc:AlternateContent>
          <mc:Choice Requires="wps">
            <w:drawing>
              <wp:anchor distT="45720" distB="45720" distL="114300" distR="114300" simplePos="0" relativeHeight="251622400" behindDoc="0" locked="0" layoutInCell="1" allowOverlap="1" wp14:anchorId="61676A0C" wp14:editId="7323FFEB">
                <wp:simplePos x="0" y="0"/>
                <wp:positionH relativeFrom="margin">
                  <wp:align>left</wp:align>
                </wp:positionH>
                <wp:positionV relativeFrom="paragraph">
                  <wp:posOffset>238125</wp:posOffset>
                </wp:positionV>
                <wp:extent cx="2540635" cy="1812290"/>
                <wp:effectExtent l="0" t="0" r="12065" b="21590"/>
                <wp:wrapSquare wrapText="bothSides"/>
                <wp:docPr id="43" name="Tekstni okvir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977" cy="1812290"/>
                        </a:xfrm>
                        <a:prstGeom prst="rect">
                          <a:avLst/>
                        </a:prstGeom>
                        <a:solidFill>
                          <a:srgbClr val="FFFFFF"/>
                        </a:solidFill>
                        <a:ln w="9525">
                          <a:solidFill>
                            <a:sysClr val="window" lastClr="FFFFFF"/>
                          </a:solidFill>
                          <a:miter lim="800000"/>
                          <a:headEnd/>
                          <a:tailEnd/>
                        </a:ln>
                      </wps:spPr>
                      <wps:txbx>
                        <w:txbxContent>
                          <w:p w14:paraId="2BFF57F5" w14:textId="77777777" w:rsidR="001B2AF7" w:rsidRDefault="001B2AF7" w:rsidP="00A04AD8">
                            <w:pPr>
                              <w:spacing w:after="0"/>
                              <w:rPr>
                                <w:b/>
                                <w:i/>
                                <w:u w:val="single"/>
                              </w:rPr>
                            </w:pPr>
                          </w:p>
                          <w:p w14:paraId="7DDE0A46" w14:textId="77777777" w:rsidR="001B2AF7" w:rsidRPr="006E46C8" w:rsidRDefault="001B2AF7" w:rsidP="00A04AD8">
                            <w:pPr>
                              <w:spacing w:after="0"/>
                              <w:rPr>
                                <w:b/>
                                <w:i/>
                                <w:u w:val="single"/>
                              </w:rPr>
                            </w:pPr>
                            <w:bookmarkStart w:id="577" w:name="_Hlk535568691"/>
                            <w:bookmarkStart w:id="578" w:name="_Hlk535568692"/>
                            <w:r w:rsidRPr="006E46C8">
                              <w:rPr>
                                <w:b/>
                                <w:i/>
                                <w:u w:val="single"/>
                              </w:rPr>
                              <w:t>RIZIK:</w:t>
                            </w:r>
                          </w:p>
                          <w:p w14:paraId="4A3D0914" w14:textId="77777777" w:rsidR="001B2AF7" w:rsidRPr="006E46C8" w:rsidRDefault="001B2AF7" w:rsidP="00A04AD8">
                            <w:pPr>
                              <w:spacing w:after="0"/>
                            </w:pPr>
                            <w:r w:rsidRPr="006E46C8">
                              <w:t>E</w:t>
                            </w:r>
                            <w:r>
                              <w:t>kstremne vremenske pojave – Ekstremne temperature</w:t>
                            </w:r>
                          </w:p>
                          <w:p w14:paraId="2292229A" w14:textId="77777777" w:rsidR="001B2AF7" w:rsidRPr="006E46C8" w:rsidRDefault="001B2AF7" w:rsidP="00A04AD8">
                            <w:pPr>
                              <w:spacing w:after="0"/>
                              <w:rPr>
                                <w:b/>
                                <w:i/>
                                <w:u w:val="single"/>
                              </w:rPr>
                            </w:pPr>
                            <w:r w:rsidRPr="006E46C8">
                              <w:rPr>
                                <w:b/>
                                <w:i/>
                                <w:u w:val="single"/>
                              </w:rPr>
                              <w:t xml:space="preserve">NAZIV SCENARIJA:                                                                                                            </w:t>
                            </w:r>
                          </w:p>
                          <w:p w14:paraId="5B463BB8" w14:textId="77777777" w:rsidR="001B2AF7" w:rsidRDefault="001B2AF7" w:rsidP="00A04AD8">
                            <w:pPr>
                              <w:spacing w:after="0"/>
                            </w:pPr>
                            <w:r>
                              <w:t xml:space="preserve">Pojava toplinskog vala na području </w:t>
                            </w:r>
                            <w:bookmarkEnd w:id="577"/>
                            <w:bookmarkEnd w:id="578"/>
                            <w:r>
                              <w:t>Općine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76A0C" id="Tekstni okvir 43" o:spid="_x0000_s1028" type="#_x0000_t202" style="position:absolute;left:0;text-align:left;margin-left:0;margin-top:18.75pt;width:200.05pt;height:142.7pt;z-index:251622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" strokecolor="window">
                <v:textbox style="mso-fit-shape-to-text:t">
                  <w:txbxContent>
                    <w:p w14:paraId="2BFF57F5" w14:textId="77777777" w:rsidR="001B2AF7" w:rsidRDefault="001B2AF7" w:rsidP="00A04AD8">
                      <w:pPr>
                        <w:spacing w:after="0"/>
                        <w:rPr>
                          <w:b/>
                          <w:i/>
                          <w:u w:val="single"/>
                        </w:rPr>
                      </w:pPr>
                    </w:p>
                    <w:p w14:paraId="7DDE0A46" w14:textId="77777777" w:rsidR="001B2AF7" w:rsidRPr="006E46C8" w:rsidRDefault="001B2AF7" w:rsidP="00A04AD8">
                      <w:pPr>
                        <w:spacing w:after="0"/>
                        <w:rPr>
                          <w:b/>
                          <w:i/>
                          <w:u w:val="single"/>
                        </w:rPr>
                      </w:pPr>
                      <w:bookmarkStart w:id="579" w:name="_Hlk535568691"/>
                      <w:bookmarkStart w:id="580" w:name="_Hlk535568692"/>
                      <w:r w:rsidRPr="006E46C8">
                        <w:rPr>
                          <w:b/>
                          <w:i/>
                          <w:u w:val="single"/>
                        </w:rPr>
                        <w:t>RIZIK:</w:t>
                      </w:r>
                    </w:p>
                    <w:p w14:paraId="4A3D0914" w14:textId="77777777" w:rsidR="001B2AF7" w:rsidRPr="006E46C8" w:rsidRDefault="001B2AF7" w:rsidP="00A04AD8">
                      <w:pPr>
                        <w:spacing w:after="0"/>
                      </w:pPr>
                      <w:r w:rsidRPr="006E46C8">
                        <w:t>E</w:t>
                      </w:r>
                      <w:r>
                        <w:t>kstremne vremenske pojave – Ekstremne temperature</w:t>
                      </w:r>
                    </w:p>
                    <w:p w14:paraId="2292229A" w14:textId="77777777" w:rsidR="001B2AF7" w:rsidRPr="006E46C8" w:rsidRDefault="001B2AF7" w:rsidP="00A04AD8">
                      <w:pPr>
                        <w:spacing w:after="0"/>
                        <w:rPr>
                          <w:b/>
                          <w:i/>
                          <w:u w:val="single"/>
                        </w:rPr>
                      </w:pPr>
                      <w:r w:rsidRPr="006E46C8">
                        <w:rPr>
                          <w:b/>
                          <w:i/>
                          <w:u w:val="single"/>
                        </w:rPr>
                        <w:t xml:space="preserve">NAZIV SCENARIJA:                                                                                                            </w:t>
                      </w:r>
                    </w:p>
                    <w:p w14:paraId="5B463BB8" w14:textId="77777777" w:rsidR="001B2AF7" w:rsidRDefault="001B2AF7" w:rsidP="00A04AD8">
                      <w:pPr>
                        <w:spacing w:after="0"/>
                      </w:pPr>
                      <w:r>
                        <w:t xml:space="preserve">Pojava toplinskog vala na području </w:t>
                      </w:r>
                      <w:bookmarkEnd w:id="579"/>
                      <w:bookmarkEnd w:id="580"/>
                      <w:r>
                        <w:t>Općine</w:t>
                      </w:r>
                    </w:p>
                  </w:txbxContent>
                </v:textbox>
                <w10:wrap type="square" anchorx="margin"/>
              </v:shape>
            </w:pict>
          </mc:Fallback>
        </mc:AlternateContent>
      </w:r>
      <w:r w:rsidR="00A04AD8" w:rsidRPr="00215C42">
        <w:t>6.2.7. Matrica ukupnog rizika – Ekstremne vremenske pojave (Ekstremne temperature)</w:t>
      </w:r>
      <w:bookmarkEnd w:id="569"/>
      <w:bookmarkEnd w:id="570"/>
      <w:bookmarkEnd w:id="571"/>
      <w:bookmarkEnd w:id="572"/>
      <w:bookmarkEnd w:id="573"/>
      <w:bookmarkEnd w:id="574"/>
      <w:bookmarkEnd w:id="575"/>
    </w:p>
    <w:p w14:paraId="4571F226" w14:textId="4F304DFD" w:rsidR="00A04AD8" w:rsidRPr="00215C42" w:rsidRDefault="00A61176" w:rsidP="009C5B45">
      <w:pPr>
        <w:spacing w:after="0"/>
        <w:jc w:val="left"/>
      </w:pPr>
      <w:bookmarkStart w:id="579" w:name="_Hlk535568663"/>
      <w:r w:rsidRPr="00215C42">
        <w:rPr>
          <w:noProof/>
          <w:lang w:eastAsia="hr-HR"/>
        </w:rPr>
        <w:drawing>
          <wp:inline distT="0" distB="0" distL="0" distR="0" wp14:anchorId="33BDF9B9" wp14:editId="3C16896D">
            <wp:extent cx="3076575" cy="2731708"/>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26">
                      <a:extLst>
                        <a:ext uri="{28A0092B-C50C-407E-A947-70E740481C1C}">
                          <a14:useLocalDpi xmlns:a14="http://schemas.microsoft.com/office/drawing/2010/main" val="0"/>
                        </a:ext>
                      </a:extLst>
                    </a:blip>
                    <a:stretch>
                      <a:fillRect/>
                    </a:stretch>
                  </pic:blipFill>
                  <pic:spPr>
                    <a:xfrm>
                      <a:off x="0" y="0"/>
                      <a:ext cx="3078279" cy="2733221"/>
                    </a:xfrm>
                    <a:prstGeom prst="rect">
                      <a:avLst/>
                    </a:prstGeom>
                  </pic:spPr>
                </pic:pic>
              </a:graphicData>
            </a:graphic>
          </wp:inline>
        </w:drawing>
      </w:r>
    </w:p>
    <w:p w14:paraId="3F638215" w14:textId="77777777" w:rsidR="00A04AD8" w:rsidRPr="00215C42" w:rsidRDefault="00A04AD8" w:rsidP="009C5B45">
      <w:pPr>
        <w:spacing w:after="0"/>
        <w:rPr>
          <w:szCs w:val="24"/>
        </w:rPr>
      </w:pPr>
      <w:r w:rsidRPr="00215C42">
        <w:rPr>
          <w:noProof/>
          <w:lang w:eastAsia="hr-HR"/>
        </w:rPr>
        <w:drawing>
          <wp:inline distT="0" distB="0" distL="0" distR="0" wp14:anchorId="4A319F1A" wp14:editId="6CB1965D">
            <wp:extent cx="2320290" cy="923290"/>
            <wp:effectExtent l="0" t="0" r="381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923290"/>
                    </a:xfrm>
                    <a:prstGeom prst="rect">
                      <a:avLst/>
                    </a:prstGeom>
                    <a:noFill/>
                    <a:ln>
                      <a:noFill/>
                    </a:ln>
                  </pic:spPr>
                </pic:pic>
              </a:graphicData>
            </a:graphic>
          </wp:inline>
        </w:drawing>
      </w:r>
      <w:r w:rsidRPr="00215C42">
        <w:rPr>
          <w:szCs w:val="24"/>
        </w:rPr>
        <w:t xml:space="preserve">     </w:t>
      </w:r>
    </w:p>
    <w:p w14:paraId="67823725" w14:textId="77777777" w:rsidR="00A04AD8" w:rsidRPr="00215C42" w:rsidRDefault="00A04AD8" w:rsidP="009C5B45">
      <w:pPr>
        <w:spacing w:after="0"/>
        <w:rPr>
          <w:szCs w:val="24"/>
        </w:rPr>
      </w:pPr>
    </w:p>
    <w:p w14:paraId="098A6647" w14:textId="77777777" w:rsidR="00A04AD8" w:rsidRPr="00215C42" w:rsidRDefault="00A04AD8" w:rsidP="009C5B45">
      <w:pPr>
        <w:spacing w:after="0"/>
        <w:rPr>
          <w:b/>
          <w:i/>
          <w:szCs w:val="24"/>
        </w:rPr>
      </w:pPr>
      <w:r w:rsidRPr="00215C42">
        <w:rPr>
          <w:b/>
          <w:i/>
          <w:szCs w:val="24"/>
        </w:rPr>
        <w:t>Događaj s najgorim mogućim posljedicama</w:t>
      </w:r>
    </w:p>
    <w:p w14:paraId="1D82717C" w14:textId="77777777" w:rsidR="00A04AD8" w:rsidRPr="00215C42" w:rsidRDefault="00A04AD8" w:rsidP="009C5B45">
      <w:pPr>
        <w:spacing w:after="0"/>
        <w:rPr>
          <w:sz w:val="18"/>
          <w:szCs w:val="18"/>
          <w:lang w:eastAsia="hr-HR"/>
        </w:rPr>
      </w:pPr>
      <w:r w:rsidRPr="00215C42">
        <w:rPr>
          <w:sz w:val="18"/>
          <w:szCs w:val="18"/>
          <w:lang w:eastAsia="hr-HR"/>
        </w:rPr>
        <w:t xml:space="preserve">                  Život i zdravlje ljudi                                                Gospodarstvo                                   </w:t>
      </w:r>
    </w:p>
    <w:p w14:paraId="22E11823" w14:textId="5C73A265" w:rsidR="005835F4" w:rsidRPr="00215C42" w:rsidRDefault="00A04AD8" w:rsidP="00513A94">
      <w:pPr>
        <w:spacing w:after="0"/>
        <w:rPr>
          <w:lang w:eastAsia="hr-HR"/>
        </w:rPr>
      </w:pPr>
      <w:r w:rsidRPr="00215C42">
        <w:rPr>
          <w:noProof/>
          <w:lang w:eastAsia="hr-HR"/>
        </w:rPr>
        <mc:AlternateContent>
          <mc:Choice Requires="wps">
            <w:drawing>
              <wp:anchor distT="0" distB="0" distL="114300" distR="114300" simplePos="0" relativeHeight="251618304" behindDoc="0" locked="0" layoutInCell="1" allowOverlap="1" wp14:anchorId="73E25987" wp14:editId="0F6DE21C">
                <wp:simplePos x="0" y="0"/>
                <wp:positionH relativeFrom="margin">
                  <wp:posOffset>2851785</wp:posOffset>
                </wp:positionH>
                <wp:positionV relativeFrom="paragraph">
                  <wp:posOffset>657225</wp:posOffset>
                </wp:positionV>
                <wp:extent cx="133350" cy="123825"/>
                <wp:effectExtent l="0" t="0" r="19050" b="28575"/>
                <wp:wrapNone/>
                <wp:docPr id="33" name="Prostoručno: obli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7773E9E0" id="Prostoručno: oblik 33" o:spid="_x0000_s1026" style="position:absolute;margin-left:224.55pt;margin-top:51.75pt;width:10.5pt;height:9.7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15C42">
        <w:rPr>
          <w:noProof/>
          <w:lang w:eastAsia="hr-HR"/>
        </w:rPr>
        <mc:AlternateContent>
          <mc:Choice Requires="wps">
            <w:drawing>
              <wp:anchor distT="0" distB="0" distL="114300" distR="114300" simplePos="0" relativeHeight="251614208" behindDoc="0" locked="0" layoutInCell="1" allowOverlap="1" wp14:anchorId="6582852E" wp14:editId="5B3C35D6">
                <wp:simplePos x="0" y="0"/>
                <wp:positionH relativeFrom="margin">
                  <wp:posOffset>815975</wp:posOffset>
                </wp:positionH>
                <wp:positionV relativeFrom="paragraph">
                  <wp:posOffset>208915</wp:posOffset>
                </wp:positionV>
                <wp:extent cx="133350" cy="123825"/>
                <wp:effectExtent l="0" t="0" r="19050" b="28575"/>
                <wp:wrapNone/>
                <wp:docPr id="34" name="Prostoručno: obl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0BC850CF" id="Prostoručno: oblik 34" o:spid="_x0000_s1026" style="position:absolute;margin-left:64.25pt;margin-top:16.45pt;width:10.5pt;height:9.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15C42">
        <w:rPr>
          <w:rFonts w:ascii="Courier New" w:eastAsia="Courier New" w:hAnsi="Courier New" w:cs="Courier New"/>
          <w:noProof/>
          <w:color w:val="000000"/>
          <w:szCs w:val="24"/>
          <w:lang w:eastAsia="hr-HR"/>
        </w:rPr>
        <w:drawing>
          <wp:inline distT="0" distB="0" distL="0" distR="0" wp14:anchorId="2FEA43CF" wp14:editId="493839B6">
            <wp:extent cx="1785620" cy="1647825"/>
            <wp:effectExtent l="0" t="0" r="508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r w:rsidRPr="00215C42">
        <w:rPr>
          <w:rFonts w:ascii="Courier New" w:eastAsia="Courier New" w:hAnsi="Courier New" w:cs="Courier New"/>
          <w:noProof/>
          <w:color w:val="000000"/>
          <w:szCs w:val="24"/>
          <w:lang w:eastAsia="hr-HR"/>
        </w:rPr>
        <w:drawing>
          <wp:inline distT="0" distB="0" distL="0" distR="0" wp14:anchorId="0D0AC8F9" wp14:editId="71CCA15D">
            <wp:extent cx="1785620" cy="1647825"/>
            <wp:effectExtent l="0" t="0" r="508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bookmarkEnd w:id="576"/>
      <w:r w:rsidRPr="00215C42">
        <w:rPr>
          <w:lang w:eastAsia="hr-HR"/>
        </w:rPr>
        <w:t xml:space="preserve">             </w:t>
      </w:r>
      <w:bookmarkStart w:id="580" w:name="_Toc13211120"/>
      <w:bookmarkStart w:id="581" w:name="_Toc60230435"/>
      <w:bookmarkStart w:id="582" w:name="_Toc65151462"/>
      <w:bookmarkEnd w:id="579"/>
    </w:p>
    <w:p w14:paraId="7D5DE187" w14:textId="09BC28EE" w:rsidR="00A04AD8" w:rsidRPr="00215C42" w:rsidRDefault="00A04AD8" w:rsidP="009C5B45">
      <w:pPr>
        <w:pStyle w:val="Naslov3"/>
        <w:spacing w:before="0"/>
      </w:pPr>
      <w:bookmarkStart w:id="583" w:name="_Toc208210719"/>
      <w:r w:rsidRPr="00215C42">
        <w:t>6.2.8. Izvor podataka</w:t>
      </w:r>
      <w:bookmarkEnd w:id="580"/>
      <w:bookmarkEnd w:id="581"/>
      <w:bookmarkEnd w:id="582"/>
      <w:bookmarkEnd w:id="583"/>
    </w:p>
    <w:p w14:paraId="246657D8" w14:textId="77777777" w:rsidR="00643C90" w:rsidRPr="00215C42" w:rsidRDefault="00643C90" w:rsidP="00643C90"/>
    <w:p w14:paraId="15A1FDF1" w14:textId="20BD0E7C" w:rsidR="00A04AD8" w:rsidRPr="00215C42" w:rsidRDefault="00A04AD8" w:rsidP="009C5B45">
      <w:pPr>
        <w:numPr>
          <w:ilvl w:val="0"/>
          <w:numId w:val="31"/>
        </w:numPr>
        <w:suppressAutoHyphens/>
        <w:autoSpaceDN w:val="0"/>
        <w:spacing w:after="0"/>
        <w:textAlignment w:val="baseline"/>
        <w:rPr>
          <w:sz w:val="20"/>
          <w:szCs w:val="20"/>
          <w:lang w:val="en-US"/>
        </w:rPr>
      </w:pPr>
      <w:bookmarkStart w:id="584" w:name="_Hlk502222256"/>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hid</w:t>
      </w:r>
      <w:r w:rsidR="009C0A30" w:rsidRPr="00215C42">
        <w:rPr>
          <w:sz w:val="20"/>
          <w:szCs w:val="20"/>
          <w:lang w:val="en-US"/>
        </w:rPr>
        <w:t>rometeorološki</w:t>
      </w:r>
      <w:proofErr w:type="spellEnd"/>
      <w:r w:rsidR="009C0A30" w:rsidRPr="00215C42">
        <w:rPr>
          <w:sz w:val="20"/>
          <w:szCs w:val="20"/>
          <w:lang w:val="en-US"/>
        </w:rPr>
        <w:t xml:space="preserve"> </w:t>
      </w:r>
      <w:proofErr w:type="spellStart"/>
      <w:r w:rsidR="009C0A30" w:rsidRPr="00215C42">
        <w:rPr>
          <w:sz w:val="20"/>
          <w:szCs w:val="20"/>
          <w:lang w:val="en-US"/>
        </w:rPr>
        <w:t>zavod</w:t>
      </w:r>
      <w:proofErr w:type="spellEnd"/>
      <w:r w:rsidR="009C0A30" w:rsidRPr="00215C42">
        <w:rPr>
          <w:sz w:val="20"/>
          <w:szCs w:val="20"/>
          <w:lang w:val="en-US"/>
        </w:rPr>
        <w:t xml:space="preserve"> (DHMZ, 2025</w:t>
      </w:r>
      <w:r w:rsidRPr="00215C42">
        <w:rPr>
          <w:sz w:val="20"/>
          <w:szCs w:val="20"/>
          <w:lang w:val="en-US"/>
        </w:rPr>
        <w:t>.god.)</w:t>
      </w:r>
    </w:p>
    <w:p w14:paraId="0297D0CF" w14:textId="30D94BA7" w:rsidR="00A04AD8" w:rsidRPr="00215C42" w:rsidRDefault="00A04AD8" w:rsidP="009C5B45">
      <w:pPr>
        <w:numPr>
          <w:ilvl w:val="0"/>
          <w:numId w:val="31"/>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w:t>
      </w:r>
      <w:r w:rsidR="009C0A30" w:rsidRPr="00215C42">
        <w:rPr>
          <w:sz w:val="20"/>
          <w:szCs w:val="20"/>
          <w:lang w:val="en-US"/>
        </w:rPr>
        <w:t>atistiku</w:t>
      </w:r>
      <w:proofErr w:type="spellEnd"/>
      <w:r w:rsidR="009C0A30" w:rsidRPr="00215C42">
        <w:rPr>
          <w:sz w:val="20"/>
          <w:szCs w:val="20"/>
          <w:lang w:val="en-US"/>
        </w:rPr>
        <w:t xml:space="preserve">, </w:t>
      </w:r>
      <w:proofErr w:type="spellStart"/>
      <w:r w:rsidR="009C0A30" w:rsidRPr="00215C42">
        <w:rPr>
          <w:sz w:val="20"/>
          <w:szCs w:val="20"/>
          <w:lang w:val="en-US"/>
        </w:rPr>
        <w:t>Popis</w:t>
      </w:r>
      <w:proofErr w:type="spellEnd"/>
      <w:r w:rsidR="009C0A30" w:rsidRPr="00215C42">
        <w:rPr>
          <w:sz w:val="20"/>
          <w:szCs w:val="20"/>
          <w:lang w:val="en-US"/>
        </w:rPr>
        <w:t xml:space="preserve"> </w:t>
      </w:r>
      <w:proofErr w:type="spellStart"/>
      <w:r w:rsidR="009C0A30" w:rsidRPr="00215C42">
        <w:rPr>
          <w:sz w:val="20"/>
          <w:szCs w:val="20"/>
          <w:lang w:val="en-US"/>
        </w:rPr>
        <w:t>stanovništva</w:t>
      </w:r>
      <w:proofErr w:type="spellEnd"/>
      <w:r w:rsidR="009C0A30" w:rsidRPr="00215C42">
        <w:rPr>
          <w:sz w:val="20"/>
          <w:szCs w:val="20"/>
          <w:lang w:val="en-US"/>
        </w:rPr>
        <w:t xml:space="preserve"> 202</w:t>
      </w:r>
      <w:r w:rsidRPr="00215C42">
        <w:rPr>
          <w:sz w:val="20"/>
          <w:szCs w:val="20"/>
          <w:lang w:val="en-US"/>
        </w:rPr>
        <w:t>1.god.</w:t>
      </w:r>
    </w:p>
    <w:p w14:paraId="153248E7" w14:textId="77777777" w:rsidR="00A04AD8" w:rsidRPr="00215C42" w:rsidRDefault="00A04AD8" w:rsidP="009C5B45">
      <w:pPr>
        <w:numPr>
          <w:ilvl w:val="0"/>
          <w:numId w:val="31"/>
        </w:numPr>
        <w:contextualSpacing/>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45238622" w14:textId="77777777" w:rsidR="00A04AD8" w:rsidRPr="00215C42" w:rsidRDefault="00A04AD8" w:rsidP="009C5B45">
      <w:pPr>
        <w:numPr>
          <w:ilvl w:val="0"/>
          <w:numId w:val="31"/>
        </w:numPr>
        <w:contextualSpacing/>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7EDDAA61" w14:textId="1C54153E" w:rsidR="00A04AD8" w:rsidRPr="00215C42" w:rsidRDefault="00A04AD8" w:rsidP="009C5B45">
      <w:pPr>
        <w:numPr>
          <w:ilvl w:val="0"/>
          <w:numId w:val="31"/>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9C0A30" w:rsidRPr="00215C42">
        <w:rPr>
          <w:sz w:val="20"/>
          <w:szCs w:val="20"/>
          <w:lang w:val="en-US"/>
        </w:rPr>
        <w:t>2024. god.,</w:t>
      </w:r>
    </w:p>
    <w:p w14:paraId="18DE37E3" w14:textId="7655A88E" w:rsidR="00A04AD8" w:rsidRPr="00215C42" w:rsidRDefault="00A04AD8" w:rsidP="009C5B45">
      <w:pPr>
        <w:numPr>
          <w:ilvl w:val="0"/>
          <w:numId w:val="31"/>
        </w:numPr>
        <w:contextualSpacing/>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r w:rsidR="00A61176" w:rsidRPr="00215C42">
        <w:rPr>
          <w:sz w:val="20"/>
          <w:szCs w:val="20"/>
          <w:lang w:val="en-US"/>
        </w:rPr>
        <w:t xml:space="preserve">za </w:t>
      </w:r>
      <w:proofErr w:type="spellStart"/>
      <w:r w:rsidR="00A61176" w:rsidRPr="00215C42">
        <w:rPr>
          <w:sz w:val="20"/>
          <w:szCs w:val="20"/>
          <w:lang w:val="en-US"/>
        </w:rPr>
        <w:t>područje</w:t>
      </w:r>
      <w:proofErr w:type="spellEnd"/>
      <w:r w:rsidR="00A61176" w:rsidRPr="00215C42">
        <w:rPr>
          <w:sz w:val="20"/>
          <w:szCs w:val="20"/>
          <w:lang w:val="en-US"/>
        </w:rPr>
        <w:t xml:space="preserve"> Krapinsko – zagorske županije, 2017.god.</w:t>
      </w:r>
    </w:p>
    <w:p w14:paraId="2012C1A1" w14:textId="4A30ACA6" w:rsidR="00A04AD8" w:rsidRPr="00215C42" w:rsidRDefault="00A04AD8" w:rsidP="009C5B45">
      <w:pPr>
        <w:numPr>
          <w:ilvl w:val="0"/>
          <w:numId w:val="31"/>
        </w:numPr>
        <w:contextualSpacing/>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9C0A30" w:rsidRPr="00215C42">
        <w:rPr>
          <w:sz w:val="20"/>
          <w:szCs w:val="20"/>
          <w:lang w:val="en-US"/>
        </w:rPr>
        <w:t>,</w:t>
      </w:r>
      <w:r w:rsidR="001818D0" w:rsidRPr="00215C42">
        <w:rPr>
          <w:sz w:val="20"/>
          <w:szCs w:val="20"/>
          <w:lang w:val="en-US"/>
        </w:rPr>
        <w:t xml:space="preserve"> </w:t>
      </w:r>
      <w:r w:rsidR="001B2AF7" w:rsidRPr="00215C42">
        <w:rPr>
          <w:sz w:val="20"/>
          <w:szCs w:val="20"/>
          <w:lang w:val="en-US"/>
        </w:rPr>
        <w:t>114/22</w:t>
      </w:r>
      <w:r w:rsidRPr="00215C42">
        <w:rPr>
          <w:sz w:val="20"/>
          <w:szCs w:val="20"/>
          <w:lang w:val="en-US"/>
        </w:rPr>
        <w:t>)</w:t>
      </w:r>
      <w:bookmarkEnd w:id="584"/>
    </w:p>
    <w:p w14:paraId="47054829" w14:textId="2789E6E7" w:rsidR="00A61176" w:rsidRPr="00215C42" w:rsidRDefault="00A61176" w:rsidP="00A61176">
      <w:pPr>
        <w:pStyle w:val="Naslov2"/>
        <w:rPr>
          <w:lang w:val="en-US"/>
        </w:rPr>
      </w:pPr>
      <w:bookmarkStart w:id="585" w:name="_Toc65151523"/>
      <w:bookmarkStart w:id="586" w:name="_Toc208210720"/>
      <w:r w:rsidRPr="00215C42">
        <w:rPr>
          <w:lang w:val="en-US"/>
        </w:rPr>
        <w:lastRenderedPageBreak/>
        <w:t xml:space="preserve">6.3. RIZIK – </w:t>
      </w:r>
      <w:proofErr w:type="spellStart"/>
      <w:r w:rsidRPr="00215C42">
        <w:rPr>
          <w:lang w:val="en-US"/>
        </w:rPr>
        <w:t>Ekstremne</w:t>
      </w:r>
      <w:proofErr w:type="spellEnd"/>
      <w:r w:rsidRPr="00215C42">
        <w:rPr>
          <w:lang w:val="en-US"/>
        </w:rPr>
        <w:t xml:space="preserve"> </w:t>
      </w:r>
      <w:proofErr w:type="spellStart"/>
      <w:r w:rsidRPr="00215C42">
        <w:rPr>
          <w:lang w:val="en-US"/>
        </w:rPr>
        <w:t>vremenske</w:t>
      </w:r>
      <w:proofErr w:type="spellEnd"/>
      <w:r w:rsidRPr="00215C42">
        <w:rPr>
          <w:lang w:val="en-US"/>
        </w:rPr>
        <w:t xml:space="preserve"> </w:t>
      </w:r>
      <w:proofErr w:type="spellStart"/>
      <w:r w:rsidRPr="00215C42">
        <w:rPr>
          <w:lang w:val="en-US"/>
        </w:rPr>
        <w:t>pojave</w:t>
      </w:r>
      <w:proofErr w:type="spellEnd"/>
      <w:r w:rsidRPr="00215C42">
        <w:rPr>
          <w:lang w:val="en-US"/>
        </w:rPr>
        <w:t xml:space="preserve"> – Mraz (</w:t>
      </w:r>
      <w:proofErr w:type="spellStart"/>
      <w:r w:rsidRPr="00215C42">
        <w:rPr>
          <w:lang w:val="en-US"/>
        </w:rPr>
        <w:t>padaline</w:t>
      </w:r>
      <w:proofErr w:type="spellEnd"/>
      <w:r w:rsidRPr="00215C42">
        <w:rPr>
          <w:lang w:val="en-US"/>
        </w:rPr>
        <w:t>)</w:t>
      </w:r>
      <w:bookmarkEnd w:id="585"/>
      <w:bookmarkEnd w:id="586"/>
    </w:p>
    <w:p w14:paraId="30AE1B6C" w14:textId="75D8F230" w:rsidR="00A61176" w:rsidRPr="00215C42" w:rsidRDefault="00A61176" w:rsidP="00A61176">
      <w:pPr>
        <w:pStyle w:val="Naslov3"/>
        <w:rPr>
          <w:lang w:val="en-US"/>
        </w:rPr>
      </w:pPr>
      <w:bookmarkStart w:id="587" w:name="_Toc65151524"/>
      <w:bookmarkStart w:id="588" w:name="_Toc208210721"/>
      <w:r w:rsidRPr="00215C42">
        <w:rPr>
          <w:lang w:val="en-US"/>
        </w:rPr>
        <w:t xml:space="preserve">6.3.1. NAZIV SCENARIJA – </w:t>
      </w:r>
      <w:proofErr w:type="spellStart"/>
      <w:r w:rsidRPr="00215C42">
        <w:rPr>
          <w:lang w:val="en-US"/>
        </w:rPr>
        <w:t>Pojava</w:t>
      </w:r>
      <w:proofErr w:type="spellEnd"/>
      <w:r w:rsidRPr="00215C42">
        <w:rPr>
          <w:lang w:val="en-US"/>
        </w:rPr>
        <w:t xml:space="preserve"> </w:t>
      </w:r>
      <w:proofErr w:type="spellStart"/>
      <w:r w:rsidRPr="00215C42">
        <w:rPr>
          <w:lang w:val="en-US"/>
        </w:rPr>
        <w:t>mraza</w:t>
      </w:r>
      <w:proofErr w:type="spellEnd"/>
      <w:r w:rsidRPr="00215C42">
        <w:rPr>
          <w:lang w:val="en-US"/>
        </w:rPr>
        <w:t xml:space="preserve"> </w:t>
      </w:r>
      <w:proofErr w:type="spellStart"/>
      <w:r w:rsidRPr="00215C42">
        <w:rPr>
          <w:lang w:val="en-US"/>
        </w:rPr>
        <w:t>na</w:t>
      </w:r>
      <w:proofErr w:type="spellEnd"/>
      <w:r w:rsidRPr="00215C42">
        <w:rPr>
          <w:lang w:val="en-US"/>
        </w:rPr>
        <w:t xml:space="preserve"> </w:t>
      </w:r>
      <w:proofErr w:type="spellStart"/>
      <w:r w:rsidRPr="00215C42">
        <w:rPr>
          <w:lang w:val="en-US"/>
        </w:rPr>
        <w:t>području</w:t>
      </w:r>
      <w:proofErr w:type="spellEnd"/>
      <w:r w:rsidRPr="00215C42">
        <w:rPr>
          <w:lang w:val="en-US"/>
        </w:rPr>
        <w:t xml:space="preserve"> </w:t>
      </w:r>
      <w:proofErr w:type="spellStart"/>
      <w:r w:rsidRPr="00215C42">
        <w:rPr>
          <w:lang w:val="en-US"/>
        </w:rPr>
        <w:t>Općine</w:t>
      </w:r>
      <w:bookmarkEnd w:id="587"/>
      <w:bookmarkEnd w:id="588"/>
      <w:proofErr w:type="spellEnd"/>
      <w:r w:rsidRPr="00215C42">
        <w:rPr>
          <w:lang w:val="en-US"/>
        </w:rPr>
        <w:t xml:space="preserve"> </w:t>
      </w:r>
    </w:p>
    <w:p w14:paraId="225EBF80" w14:textId="77777777" w:rsidR="00A61176" w:rsidRPr="00215C42" w:rsidRDefault="00A61176" w:rsidP="00A61176">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61176" w:rsidRPr="00215C42" w14:paraId="22C78EA8"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54CFF" w14:textId="77777777" w:rsidR="00A61176" w:rsidRPr="00215C42" w:rsidRDefault="00A61176" w:rsidP="00A61176">
            <w:pPr>
              <w:spacing w:after="0" w:line="240" w:lineRule="auto"/>
              <w:rPr>
                <w:b/>
                <w:sz w:val="20"/>
              </w:rPr>
            </w:pPr>
            <w:r w:rsidRPr="00215C42">
              <w:rPr>
                <w:b/>
                <w:sz w:val="20"/>
              </w:rPr>
              <w:t>Naziv scenarija</w:t>
            </w:r>
          </w:p>
        </w:tc>
      </w:tr>
      <w:tr w:rsidR="00A61176" w:rsidRPr="00215C42" w14:paraId="2E7E6A2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88976" w14:textId="77777777" w:rsidR="00A61176" w:rsidRPr="00215C42" w:rsidRDefault="00A61176" w:rsidP="00A61176">
            <w:pPr>
              <w:spacing w:after="0" w:line="240" w:lineRule="auto"/>
            </w:pPr>
            <w:r w:rsidRPr="00215C42">
              <w:rPr>
                <w:i/>
                <w:sz w:val="20"/>
              </w:rPr>
              <w:t>Pojava mraza na području Općine</w:t>
            </w:r>
          </w:p>
        </w:tc>
      </w:tr>
      <w:tr w:rsidR="00A61176" w:rsidRPr="00215C42" w14:paraId="49EE5F70"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C3948" w14:textId="77777777" w:rsidR="00A61176" w:rsidRPr="00215C42" w:rsidRDefault="00A61176" w:rsidP="00A61176">
            <w:pPr>
              <w:spacing w:after="0" w:line="240" w:lineRule="auto"/>
              <w:rPr>
                <w:b/>
                <w:sz w:val="20"/>
              </w:rPr>
            </w:pPr>
            <w:r w:rsidRPr="00215C42">
              <w:rPr>
                <w:b/>
                <w:sz w:val="20"/>
              </w:rPr>
              <w:t>Grupa rizika</w:t>
            </w:r>
          </w:p>
        </w:tc>
      </w:tr>
      <w:tr w:rsidR="00A61176" w:rsidRPr="00215C42" w14:paraId="469542B0"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0352F" w14:textId="77777777" w:rsidR="00A61176" w:rsidRPr="00215C42" w:rsidRDefault="00A61176" w:rsidP="00A61176">
            <w:pPr>
              <w:spacing w:after="0" w:line="240" w:lineRule="auto"/>
              <w:rPr>
                <w:i/>
                <w:sz w:val="20"/>
              </w:rPr>
            </w:pPr>
            <w:r w:rsidRPr="00215C42">
              <w:rPr>
                <w:i/>
                <w:sz w:val="20"/>
              </w:rPr>
              <w:t>Ekstremne vremenske pojave</w:t>
            </w:r>
          </w:p>
        </w:tc>
      </w:tr>
      <w:tr w:rsidR="00A61176" w:rsidRPr="00215C42" w14:paraId="2321E99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C2204" w14:textId="77777777" w:rsidR="00A61176" w:rsidRPr="00215C42" w:rsidRDefault="00A61176" w:rsidP="00A61176">
            <w:pPr>
              <w:spacing w:after="0" w:line="240" w:lineRule="auto"/>
              <w:rPr>
                <w:b/>
                <w:sz w:val="20"/>
              </w:rPr>
            </w:pPr>
            <w:r w:rsidRPr="00215C42">
              <w:rPr>
                <w:b/>
                <w:sz w:val="20"/>
              </w:rPr>
              <w:t>Rizik</w:t>
            </w:r>
          </w:p>
        </w:tc>
      </w:tr>
      <w:tr w:rsidR="00A61176" w:rsidRPr="00215C42" w14:paraId="55DC766E"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1708" w14:textId="77777777" w:rsidR="00A61176" w:rsidRPr="00215C42" w:rsidRDefault="00A61176" w:rsidP="00A61176">
            <w:pPr>
              <w:spacing w:after="0" w:line="240" w:lineRule="auto"/>
              <w:rPr>
                <w:i/>
                <w:sz w:val="20"/>
              </w:rPr>
            </w:pPr>
            <w:r w:rsidRPr="00215C42">
              <w:rPr>
                <w:i/>
                <w:sz w:val="20"/>
              </w:rPr>
              <w:t>Mraza (padaline)</w:t>
            </w:r>
          </w:p>
        </w:tc>
      </w:tr>
      <w:tr w:rsidR="00A61176" w:rsidRPr="00215C42" w14:paraId="08E4176A" w14:textId="77777777" w:rsidTr="00A61176">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842B7" w14:textId="77777777" w:rsidR="00A61176" w:rsidRPr="00215C42" w:rsidRDefault="00A61176" w:rsidP="00A61176">
            <w:pPr>
              <w:spacing w:after="0" w:line="240" w:lineRule="auto"/>
              <w:rPr>
                <w:b/>
                <w:sz w:val="20"/>
              </w:rPr>
            </w:pPr>
            <w:r w:rsidRPr="00215C42">
              <w:rPr>
                <w:b/>
                <w:sz w:val="20"/>
              </w:rPr>
              <w:t>Radna skupina</w:t>
            </w:r>
          </w:p>
        </w:tc>
      </w:tr>
      <w:tr w:rsidR="001A6352" w:rsidRPr="00215C42" w14:paraId="3987BEF5" w14:textId="77777777" w:rsidTr="00A61176">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3162E213" w14:textId="5E32A46C" w:rsidR="001A6352" w:rsidRPr="00215C42" w:rsidRDefault="001A6352" w:rsidP="001A6352">
            <w:pPr>
              <w:spacing w:after="0" w:line="240" w:lineRule="auto"/>
              <w:rPr>
                <w:i/>
              </w:rPr>
            </w:pPr>
            <w:r w:rsidRPr="00215C42">
              <w:rPr>
                <w:bCs/>
                <w:sz w:val="20"/>
              </w:rPr>
              <w:t xml:space="preserve">Koordinator: </w:t>
            </w:r>
            <w:r w:rsidR="00C85E31" w:rsidRPr="00215C42">
              <w:rPr>
                <w:bCs/>
                <w:sz w:val="20"/>
              </w:rPr>
              <w:t>Načelnik Stožera civilne zaštite Općine Novi Golubovec</w:t>
            </w:r>
          </w:p>
        </w:tc>
      </w:tr>
      <w:tr w:rsidR="001A6352" w:rsidRPr="00215C42" w14:paraId="78C2782B" w14:textId="77777777" w:rsidTr="00A61176">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7B57E7E" w14:textId="6A98CB39" w:rsidR="001A6352" w:rsidRPr="00215C42" w:rsidRDefault="001A6352" w:rsidP="001A6352">
            <w:pPr>
              <w:spacing w:after="0" w:line="240" w:lineRule="auto"/>
              <w:rPr>
                <w:i/>
                <w:sz w:val="20"/>
              </w:rPr>
            </w:pPr>
            <w:r w:rsidRPr="00215C42">
              <w:rPr>
                <w:bCs/>
                <w:sz w:val="20"/>
              </w:rPr>
              <w:t xml:space="preserve">Nositelj: </w:t>
            </w:r>
            <w:r w:rsidR="00C85E31" w:rsidRPr="00215C42">
              <w:rPr>
                <w:bCs/>
                <w:sz w:val="20"/>
              </w:rPr>
              <w:t>Općina Novi Golubovec</w:t>
            </w:r>
          </w:p>
        </w:tc>
      </w:tr>
      <w:tr w:rsidR="001A6352" w:rsidRPr="00215C42" w14:paraId="3EB81BEC" w14:textId="77777777" w:rsidTr="00A61176">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90600" w14:textId="331AB275" w:rsidR="001A6352" w:rsidRPr="00215C42" w:rsidRDefault="001A6352" w:rsidP="001A6352">
            <w:pPr>
              <w:spacing w:after="0" w:line="240" w:lineRule="auto"/>
              <w:rPr>
                <w:i/>
                <w:sz w:val="20"/>
              </w:rPr>
            </w:pPr>
            <w:r w:rsidRPr="00215C42">
              <w:rPr>
                <w:bCs/>
                <w:sz w:val="20"/>
              </w:rPr>
              <w:t xml:space="preserve">Izvršitelj: </w:t>
            </w:r>
            <w:r w:rsidR="00C85E31" w:rsidRPr="00215C42">
              <w:rPr>
                <w:bCs/>
                <w:sz w:val="20"/>
              </w:rPr>
              <w:t>Pročelnik Općine</w:t>
            </w:r>
          </w:p>
        </w:tc>
      </w:tr>
    </w:tbl>
    <w:p w14:paraId="3813F21E" w14:textId="77777777" w:rsidR="00A61176" w:rsidRPr="00215C42" w:rsidRDefault="00A61176" w:rsidP="00A61176">
      <w:pPr>
        <w:spacing w:after="0"/>
        <w:rPr>
          <w:lang w:eastAsia="zh-CN"/>
        </w:rPr>
      </w:pPr>
    </w:p>
    <w:p w14:paraId="703C4A61" w14:textId="452D5345" w:rsidR="00A61176" w:rsidRPr="00215C42" w:rsidRDefault="00A61176" w:rsidP="00A61176">
      <w:pPr>
        <w:pStyle w:val="Naslov3"/>
        <w:spacing w:before="0" w:after="240"/>
        <w:rPr>
          <w:lang w:eastAsia="zh-CN"/>
        </w:rPr>
      </w:pPr>
      <w:bookmarkStart w:id="589" w:name="_Toc65151525"/>
      <w:bookmarkStart w:id="590" w:name="_Toc208210722"/>
      <w:r w:rsidRPr="00215C42">
        <w:rPr>
          <w:lang w:eastAsia="zh-CN"/>
        </w:rPr>
        <w:t>6.3.2. Uvod – Mraz</w:t>
      </w:r>
      <w:bookmarkEnd w:id="589"/>
      <w:bookmarkEnd w:id="590"/>
    </w:p>
    <w:p w14:paraId="53FE5124" w14:textId="77777777" w:rsidR="00A61176" w:rsidRPr="00215C42" w:rsidRDefault="00A61176" w:rsidP="00A61176">
      <w:pPr>
        <w:spacing w:after="240"/>
        <w:rPr>
          <w:rFonts w:eastAsia="Times New Roman"/>
          <w:szCs w:val="24"/>
          <w:lang w:eastAsia="hr-HR"/>
        </w:rPr>
      </w:pPr>
      <w:bookmarkStart w:id="591" w:name="_Hlk511721655"/>
      <w:r w:rsidRPr="00215C42">
        <w:rPr>
          <w:rFonts w:ascii="Calibri" w:eastAsia="Times New Roman" w:hAnsi="Calibri" w:cs="Calibri"/>
          <w:szCs w:val="24"/>
          <w:lang w:eastAsia="hr-HR"/>
        </w:rPr>
        <w:t xml:space="preserve">Mraz </w:t>
      </w:r>
      <w:r w:rsidRPr="00215C42">
        <w:rPr>
          <w:rFonts w:cs="Cambria"/>
          <w:color w:val="000000"/>
          <w:szCs w:val="24"/>
        </w:rPr>
        <w:t xml:space="preserve">je padalina koja se pojavljuje od rujna do svibnja, pri čemu je najopasniji onaj koji se pojavi u vegetacijskom razdoblju. Posljedice mogu biti smanjenje prinosa u poljoprivredi i povrtlarstvu. Mraz je štetan jer biljke mogu promrznuti zbog niskih temperatura. </w:t>
      </w:r>
      <w:r w:rsidRPr="00215C42">
        <w:rPr>
          <w:rFonts w:eastAsia="Times New Roman"/>
          <w:szCs w:val="24"/>
          <w:lang w:eastAsia="hr-HR"/>
        </w:rPr>
        <w:t xml:space="preserve">Ovu pojavu karakterizira kratkotrajni pad temperature prizemnog sloja zraka do 0 °C ili niže, u toplom dijelu godine, a može izazvati velike štete posebno kada se radi o voćarskim i povrtnim kulturama. U posljednjih nekoliko godina, mraz koji se pojavio u kasno proljeće nanosio je velike štete na plantažama voćaka kao i na povrtlarskim kulturama. Pojava, intenzitet i trajanje mraza lokalnog je karaktera jer ovisi od nagiba i orijentacije terena, reljefa, vrste zemljišta i vegetacije. Mraz nastaje sublimacijom vodene pare na ohlađenim predmetima ili bilju kad je temperatura rosišta niža od 0 </w:t>
      </w:r>
      <w:r w:rsidRPr="00215C42">
        <w:rPr>
          <w:rFonts w:eastAsia="Times New Roman"/>
          <w:szCs w:val="24"/>
          <w:vertAlign w:val="superscript"/>
          <w:lang w:eastAsia="hr-HR"/>
        </w:rPr>
        <w:t>0</w:t>
      </w:r>
      <w:r w:rsidRPr="00215C42">
        <w:rPr>
          <w:rFonts w:eastAsia="Times New Roman"/>
          <w:szCs w:val="24"/>
          <w:lang w:eastAsia="hr-HR"/>
        </w:rPr>
        <w:t xml:space="preserve">C, a zrak se ohladi ispod rosišta. Prema nastanku možemo ga podijeliti na </w:t>
      </w:r>
      <w:proofErr w:type="spellStart"/>
      <w:r w:rsidRPr="00215C42">
        <w:rPr>
          <w:rFonts w:eastAsia="Times New Roman"/>
          <w:szCs w:val="24"/>
          <w:lang w:eastAsia="hr-HR"/>
        </w:rPr>
        <w:t>advekcijski</w:t>
      </w:r>
      <w:proofErr w:type="spellEnd"/>
      <w:r w:rsidRPr="00215C42">
        <w:rPr>
          <w:rFonts w:eastAsia="Times New Roman"/>
          <w:szCs w:val="24"/>
          <w:lang w:eastAsia="hr-HR"/>
        </w:rPr>
        <w:t xml:space="preserve">, radijacijski i evaporacijski. </w:t>
      </w:r>
      <w:bookmarkEnd w:id="591"/>
    </w:p>
    <w:p w14:paraId="5E7BAD1D" w14:textId="1742F4D6" w:rsidR="00A61176" w:rsidRPr="00215C42" w:rsidRDefault="00A61176" w:rsidP="00A61176">
      <w:pPr>
        <w:pStyle w:val="Naslov3"/>
      </w:pPr>
      <w:bookmarkStart w:id="592" w:name="_Toc65151526"/>
      <w:bookmarkStart w:id="593" w:name="_Toc208210723"/>
      <w:r w:rsidRPr="00215C42">
        <w:t>6.3.3. Prikaz utjecaja mraza na kritičnu infrastrukturu (KI)</w:t>
      </w:r>
      <w:bookmarkEnd w:id="592"/>
      <w:bookmarkEnd w:id="593"/>
    </w:p>
    <w:p w14:paraId="49AD25F9" w14:textId="77777777" w:rsidR="00A61176" w:rsidRPr="00215C42" w:rsidRDefault="00A61176" w:rsidP="00A61176">
      <w:pPr>
        <w:spacing w:after="0"/>
      </w:pPr>
    </w:p>
    <w:tbl>
      <w:tblPr>
        <w:tblW w:w="8970" w:type="dxa"/>
        <w:jc w:val="center"/>
        <w:tblCellMar>
          <w:left w:w="10" w:type="dxa"/>
          <w:right w:w="10" w:type="dxa"/>
        </w:tblCellMar>
        <w:tblLook w:val="04A0" w:firstRow="1" w:lastRow="0" w:firstColumn="1" w:lastColumn="0" w:noHBand="0" w:noVBand="1"/>
      </w:tblPr>
      <w:tblGrid>
        <w:gridCol w:w="822"/>
        <w:gridCol w:w="8148"/>
      </w:tblGrid>
      <w:tr w:rsidR="00A61176" w:rsidRPr="00215C42" w14:paraId="6A64AC74" w14:textId="77777777" w:rsidTr="00B65758">
        <w:trPr>
          <w:trHeight w:val="77"/>
          <w:tblHeader/>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6A5A4" w14:textId="77777777" w:rsidR="00A61176" w:rsidRPr="00215C42" w:rsidRDefault="00A61176" w:rsidP="00A61176">
            <w:pPr>
              <w:spacing w:after="0" w:line="240" w:lineRule="auto"/>
              <w:jc w:val="center"/>
              <w:rPr>
                <w:b/>
                <w:sz w:val="20"/>
                <w:szCs w:val="20"/>
              </w:rPr>
            </w:pPr>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D326F" w14:textId="77777777" w:rsidR="00A61176" w:rsidRPr="00215C42" w:rsidRDefault="00A61176" w:rsidP="00A61176">
            <w:pPr>
              <w:spacing w:after="0" w:line="240" w:lineRule="auto"/>
              <w:jc w:val="center"/>
              <w:rPr>
                <w:b/>
                <w:sz w:val="20"/>
                <w:szCs w:val="20"/>
              </w:rPr>
            </w:pPr>
            <w:r w:rsidRPr="00215C42">
              <w:rPr>
                <w:b/>
                <w:sz w:val="20"/>
                <w:szCs w:val="20"/>
              </w:rPr>
              <w:t>Sektor</w:t>
            </w:r>
          </w:p>
        </w:tc>
      </w:tr>
      <w:tr w:rsidR="00A61176" w:rsidRPr="00215C42" w14:paraId="0D9D9B75" w14:textId="77777777" w:rsidTr="00B65758">
        <w:trPr>
          <w:trHeight w:val="38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8E011"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8C4AB" w14:textId="77777777" w:rsidR="00A61176" w:rsidRPr="00215C42" w:rsidRDefault="00A61176" w:rsidP="00A61176">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A61176" w:rsidRPr="00215C42" w14:paraId="054A6F7A"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187FB" w14:textId="77777777" w:rsidR="00A61176" w:rsidRPr="00215C42" w:rsidRDefault="00A61176" w:rsidP="00A61176">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A9608" w14:textId="77777777" w:rsidR="00A61176" w:rsidRPr="00215C42" w:rsidRDefault="00A61176" w:rsidP="00A61176">
            <w:pPr>
              <w:spacing w:after="0" w:line="240" w:lineRule="auto"/>
              <w:rPr>
                <w:sz w:val="20"/>
                <w:szCs w:val="20"/>
              </w:rPr>
            </w:pPr>
            <w:r w:rsidRPr="00215C42">
              <w:rPr>
                <w:sz w:val="20"/>
                <w:szCs w:val="20"/>
              </w:rPr>
              <w:t>Promet (cestovni, željeznički, zračni, pomorski i promet unutarnjim plovnim putevima)</w:t>
            </w:r>
          </w:p>
        </w:tc>
      </w:tr>
      <w:tr w:rsidR="00A61176" w:rsidRPr="00215C42" w14:paraId="4BF21F86"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34223"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CEFA2" w14:textId="77777777" w:rsidR="00A61176" w:rsidRPr="00215C42" w:rsidRDefault="00A61176" w:rsidP="00A61176">
            <w:pPr>
              <w:spacing w:after="0" w:line="240" w:lineRule="auto"/>
              <w:rPr>
                <w:sz w:val="20"/>
                <w:szCs w:val="20"/>
              </w:rPr>
            </w:pPr>
            <w:r w:rsidRPr="00215C42">
              <w:rPr>
                <w:sz w:val="20"/>
                <w:szCs w:val="20"/>
              </w:rPr>
              <w:t>Zdravstvo (zdravstvena zaštita, proizvodnja, promet i nadzor nad lijekovima)</w:t>
            </w:r>
          </w:p>
        </w:tc>
      </w:tr>
      <w:tr w:rsidR="00A61176" w:rsidRPr="00215C42" w14:paraId="088F8CAE"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03352" w14:textId="77777777" w:rsidR="00A61176" w:rsidRPr="00215C42" w:rsidRDefault="00A61176" w:rsidP="00A61176">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D89E2" w14:textId="77777777" w:rsidR="00A61176" w:rsidRPr="00215C42" w:rsidRDefault="00A61176" w:rsidP="00A61176">
            <w:pPr>
              <w:spacing w:after="0" w:line="240" w:lineRule="auto"/>
              <w:rPr>
                <w:sz w:val="20"/>
                <w:szCs w:val="20"/>
              </w:rPr>
            </w:pPr>
            <w:r w:rsidRPr="00215C42">
              <w:rPr>
                <w:sz w:val="20"/>
                <w:szCs w:val="20"/>
              </w:rPr>
              <w:t>Vodno gospodarstvo (regulacijske i zaštitne vodne građevine i komunalne vodne građevine)</w:t>
            </w:r>
          </w:p>
        </w:tc>
      </w:tr>
      <w:tr w:rsidR="00A61176" w:rsidRPr="00215C42" w14:paraId="15D3BEE4"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4A011" w14:textId="77777777" w:rsidR="00A61176" w:rsidRPr="00215C42" w:rsidRDefault="00A61176" w:rsidP="00A61176">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D7022" w14:textId="77777777" w:rsidR="00A61176" w:rsidRPr="00215C42" w:rsidRDefault="00A61176" w:rsidP="00A61176">
            <w:pPr>
              <w:spacing w:after="0" w:line="240" w:lineRule="auto"/>
              <w:rPr>
                <w:sz w:val="20"/>
                <w:szCs w:val="20"/>
              </w:rPr>
            </w:pPr>
            <w:r w:rsidRPr="00215C42">
              <w:rPr>
                <w:sz w:val="20"/>
                <w:szCs w:val="20"/>
              </w:rPr>
              <w:t xml:space="preserve">Hrana (proizvodnja i opskrba hranom i sustav sigurnosti hrane, robne zalihe) </w:t>
            </w:r>
          </w:p>
        </w:tc>
      </w:tr>
      <w:tr w:rsidR="00A61176" w:rsidRPr="00215C42" w14:paraId="0394AC39"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EF1F0"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47E79" w14:textId="77777777" w:rsidR="00A61176" w:rsidRPr="00215C42" w:rsidRDefault="00A61176" w:rsidP="00A61176">
            <w:pPr>
              <w:spacing w:after="0" w:line="240" w:lineRule="auto"/>
              <w:rPr>
                <w:sz w:val="20"/>
                <w:szCs w:val="20"/>
              </w:rPr>
            </w:pPr>
            <w:r w:rsidRPr="00215C42">
              <w:rPr>
                <w:sz w:val="20"/>
                <w:szCs w:val="20"/>
              </w:rPr>
              <w:t>Financije (bankarstvo, burze, investicije, sustavi osiguranja i plaćanja)</w:t>
            </w:r>
          </w:p>
        </w:tc>
      </w:tr>
      <w:tr w:rsidR="00A61176" w:rsidRPr="00215C42" w14:paraId="34C62A44"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FA606"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13188" w14:textId="77777777" w:rsidR="00A61176" w:rsidRPr="00215C42" w:rsidRDefault="00A61176" w:rsidP="00A61176">
            <w:pPr>
              <w:spacing w:after="0" w:line="240" w:lineRule="auto"/>
              <w:rPr>
                <w:sz w:val="20"/>
                <w:szCs w:val="20"/>
              </w:rPr>
            </w:pPr>
            <w:r w:rsidRPr="00215C42">
              <w:rPr>
                <w:sz w:val="20"/>
                <w:szCs w:val="20"/>
              </w:rPr>
              <w:t>Proizvodnja, skladištenje i prijevoz opasnih tvari (kemijski, biološki, radiološki i nuklearni materijali)</w:t>
            </w:r>
          </w:p>
        </w:tc>
      </w:tr>
      <w:tr w:rsidR="00A61176" w:rsidRPr="00215C42" w14:paraId="1C0642C8"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02FEC"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B3391" w14:textId="77777777" w:rsidR="00A61176" w:rsidRPr="00215C42" w:rsidRDefault="00A61176" w:rsidP="00A61176">
            <w:pPr>
              <w:spacing w:after="0" w:line="240" w:lineRule="auto"/>
              <w:rPr>
                <w:sz w:val="20"/>
                <w:szCs w:val="20"/>
              </w:rPr>
            </w:pPr>
            <w:r w:rsidRPr="00215C42">
              <w:rPr>
                <w:sz w:val="20"/>
                <w:szCs w:val="20"/>
              </w:rPr>
              <w:t>Javne službe (osiguranje javnog reda i mira, zaštita i spašavanje, hitna medicinska pomoć)</w:t>
            </w:r>
          </w:p>
        </w:tc>
      </w:tr>
      <w:tr w:rsidR="00A61176" w:rsidRPr="00215C42" w14:paraId="34117952" w14:textId="77777777" w:rsidTr="00B65758">
        <w:trPr>
          <w:trHeight w:val="64"/>
          <w:jc w:val="center"/>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CA4EF" w14:textId="77777777" w:rsidR="00A61176" w:rsidRPr="00215C42" w:rsidRDefault="00A61176" w:rsidP="00A61176">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03A18" w14:textId="77777777" w:rsidR="00A61176" w:rsidRPr="00215C42" w:rsidRDefault="00A61176" w:rsidP="00A61176">
            <w:pPr>
              <w:spacing w:after="0" w:line="240" w:lineRule="auto"/>
              <w:rPr>
                <w:sz w:val="20"/>
                <w:szCs w:val="20"/>
              </w:rPr>
            </w:pPr>
            <w:r w:rsidRPr="00215C42">
              <w:rPr>
                <w:sz w:val="20"/>
                <w:szCs w:val="20"/>
              </w:rPr>
              <w:t>Nacionalni spomenici i vrijednosti</w:t>
            </w:r>
          </w:p>
        </w:tc>
      </w:tr>
    </w:tbl>
    <w:p w14:paraId="1D680706" w14:textId="5E82CD0C" w:rsidR="00A61176" w:rsidRPr="00215C42" w:rsidRDefault="00A61176" w:rsidP="00A61176">
      <w:pPr>
        <w:pStyle w:val="Naslov3"/>
      </w:pPr>
      <w:bookmarkStart w:id="594" w:name="_Toc65151527"/>
      <w:bookmarkStart w:id="595" w:name="_Toc208210724"/>
      <w:r w:rsidRPr="00215C42">
        <w:t>6.3.4. Kontekst – Mraz</w:t>
      </w:r>
      <w:bookmarkEnd w:id="594"/>
      <w:bookmarkEnd w:id="595"/>
    </w:p>
    <w:p w14:paraId="3AE2288D" w14:textId="65AFDF19" w:rsidR="00A61176" w:rsidRPr="00215C42" w:rsidRDefault="00A61176" w:rsidP="00A61176">
      <w:pPr>
        <w:shd w:val="clear" w:color="auto" w:fill="FFFFFF"/>
        <w:spacing w:before="195" w:after="195"/>
        <w:rPr>
          <w:rFonts w:eastAsia="Times New Roman" w:cstheme="minorHAnsi"/>
          <w:szCs w:val="24"/>
          <w:lang w:eastAsia="hr-HR"/>
        </w:rPr>
      </w:pPr>
      <w:bookmarkStart w:id="596" w:name="_Hlk511721729"/>
      <w:r w:rsidRPr="00215C42">
        <w:rPr>
          <w:rFonts w:eastAsia="Times New Roman" w:cstheme="minorHAnsi"/>
          <w:szCs w:val="24"/>
          <w:lang w:eastAsia="hr-HR"/>
        </w:rPr>
        <w:t>Po definiciji, mraz je meteorološka pojava koja nastaje pri tlu u vedrim noćima i pri slabijem vjetru, kad uz hladno tlo prizemni sloj zraka pri temperaturi nižoj od 0˚C izravno prijeđe iz vodene pare u led (</w:t>
      </w:r>
      <w:proofErr w:type="spellStart"/>
      <w:r w:rsidRPr="00215C42">
        <w:rPr>
          <w:rFonts w:eastAsia="Times New Roman" w:cstheme="minorHAnsi"/>
          <w:szCs w:val="24"/>
          <w:lang w:eastAsia="hr-HR"/>
        </w:rPr>
        <w:t>depozicija</w:t>
      </w:r>
      <w:proofErr w:type="spellEnd"/>
      <w:r w:rsidRPr="00215C42">
        <w:rPr>
          <w:rFonts w:eastAsia="Times New Roman" w:cstheme="minorHAnsi"/>
          <w:szCs w:val="24"/>
          <w:lang w:eastAsia="hr-HR"/>
        </w:rPr>
        <w:t xml:space="preserve">).  Najčešće se javlja po dolinama u koje se slijeva hladan zrak s </w:t>
      </w:r>
      <w:r w:rsidR="00A64B5C" w:rsidRPr="00215C42">
        <w:rPr>
          <w:rFonts w:eastAsia="Times New Roman" w:cstheme="minorHAnsi"/>
          <w:szCs w:val="24"/>
          <w:lang w:eastAsia="hr-HR"/>
        </w:rPr>
        <w:lastRenderedPageBreak/>
        <w:t xml:space="preserve">okolnih </w:t>
      </w:r>
      <w:proofErr w:type="spellStart"/>
      <w:r w:rsidR="00A64B5C" w:rsidRPr="00215C42">
        <w:rPr>
          <w:rFonts w:eastAsia="Times New Roman" w:cstheme="minorHAnsi"/>
          <w:szCs w:val="24"/>
          <w:lang w:eastAsia="hr-HR"/>
        </w:rPr>
        <w:t>obronaka.</w:t>
      </w:r>
      <w:r w:rsidRPr="00215C42">
        <w:rPr>
          <w:rFonts w:eastAsia="Times New Roman" w:cstheme="minorHAnsi"/>
          <w:szCs w:val="24"/>
          <w:lang w:eastAsia="hr-HR"/>
        </w:rPr>
        <w:t>Iščezava</w:t>
      </w:r>
      <w:proofErr w:type="spellEnd"/>
      <w:r w:rsidRPr="00215C42">
        <w:rPr>
          <w:rFonts w:eastAsia="Times New Roman" w:cstheme="minorHAnsi"/>
          <w:szCs w:val="24"/>
          <w:lang w:eastAsia="hr-HR"/>
        </w:rPr>
        <w:t xml:space="preserve"> nakon izlaska Sunca, kad se tlo i sloj zraka uz tlo zagriju. Najpovoljniji uvjeti za njegov nastanak su zimi, a najčešći je u prosincu i siječnju. Međutim, daleko je opasniji onaj koji se javlja u vrijeme proljetnih mjeseci. Mraz se pojavljuje u zoru, kada ima dovoljno vlage u zraku i dolazi do pada temperature. Ovisno o padu temperature, mraz može biti slab, umjeren, jak ili vrlo jak. Mraz se pojavljuje u zoni </w:t>
      </w:r>
      <w:proofErr w:type="spellStart"/>
      <w:r w:rsidRPr="00215C42">
        <w:rPr>
          <w:rFonts w:eastAsia="Times New Roman" w:cstheme="minorHAnsi"/>
          <w:szCs w:val="24"/>
          <w:lang w:eastAsia="hr-HR"/>
        </w:rPr>
        <w:t>rizosfere</w:t>
      </w:r>
      <w:proofErr w:type="spellEnd"/>
      <w:r w:rsidRPr="00215C42">
        <w:rPr>
          <w:rFonts w:eastAsia="Times New Roman" w:cstheme="minorHAnsi"/>
          <w:szCs w:val="24"/>
          <w:lang w:eastAsia="hr-HR"/>
        </w:rPr>
        <w:t xml:space="preserve"> (područje korijena) i riječ je o jakim i vrlo jakim mrazovima. Slabi i umjereni uglavnom se vide na nadzemnom dijelu biljaka. Reljefno gledano, mraz se pojavljuje u tzv. </w:t>
      </w:r>
      <w:proofErr w:type="spellStart"/>
      <w:r w:rsidRPr="00215C42">
        <w:rPr>
          <w:rFonts w:eastAsia="Times New Roman" w:cstheme="minorHAnsi"/>
          <w:szCs w:val="24"/>
          <w:lang w:eastAsia="hr-HR"/>
        </w:rPr>
        <w:t>mrazištima</w:t>
      </w:r>
      <w:proofErr w:type="spellEnd"/>
      <w:r w:rsidRPr="00215C42">
        <w:rPr>
          <w:rFonts w:eastAsia="Times New Roman" w:cstheme="minorHAnsi"/>
          <w:szCs w:val="24"/>
          <w:lang w:eastAsia="hr-HR"/>
        </w:rPr>
        <w:t xml:space="preserve">. To su udubljenja u reljefu gdje dolazi do pada temperature u zoru te do pojave mraza. </w:t>
      </w:r>
    </w:p>
    <w:p w14:paraId="113A8BFB" w14:textId="77777777" w:rsidR="00A61176" w:rsidRPr="00215C42" w:rsidRDefault="00A61176" w:rsidP="00A61176">
      <w:pPr>
        <w:shd w:val="clear" w:color="auto" w:fill="FFFFFF"/>
        <w:spacing w:after="0"/>
        <w:rPr>
          <w:rFonts w:ascii="Calibri" w:eastAsia="Times New Roman" w:hAnsi="Calibri" w:cs="Calibri"/>
          <w:szCs w:val="24"/>
          <w:lang w:eastAsia="hr-HR"/>
        </w:rPr>
      </w:pPr>
      <w:r w:rsidRPr="00215C42">
        <w:rPr>
          <w:rFonts w:ascii="Calibri" w:eastAsia="Times New Roman" w:hAnsi="Calibri" w:cs="Calibri"/>
          <w:szCs w:val="24"/>
          <w:lang w:eastAsia="hr-HR"/>
        </w:rPr>
        <w:t xml:space="preserve">Do pojave mraza dolazi na više načina. Mraz nastaje advekcijom, radijacijom ili istodobno radijacijom i advekcijom. </w:t>
      </w:r>
      <w:proofErr w:type="spellStart"/>
      <w:r w:rsidRPr="00215C42">
        <w:rPr>
          <w:rFonts w:ascii="Calibri" w:eastAsia="Times New Roman" w:hAnsi="Calibri" w:cs="Calibri"/>
          <w:szCs w:val="24"/>
          <w:lang w:eastAsia="hr-HR"/>
        </w:rPr>
        <w:t>Advekcijski</w:t>
      </w:r>
      <w:proofErr w:type="spellEnd"/>
      <w:r w:rsidRPr="00215C42">
        <w:rPr>
          <w:rFonts w:ascii="Calibri" w:eastAsia="Times New Roman" w:hAnsi="Calibri" w:cs="Calibri"/>
          <w:szCs w:val="24"/>
          <w:lang w:eastAsia="hr-HR"/>
        </w:rPr>
        <w:t xml:space="preserve"> mraz nastaje zbog prodora hladna zraka, zadrži se i po nekoliko dana, a uz to prekrije veliko područje. Upravo zbog navedenog, zaštita biljaka od spomenuta mraza je vrlo teška. Jedini mogući način koji se u praksi do sada pokazao djelotvornim jest </w:t>
      </w:r>
      <w:proofErr w:type="spellStart"/>
      <w:r w:rsidRPr="00215C42">
        <w:rPr>
          <w:rFonts w:ascii="Calibri" w:eastAsia="Times New Roman" w:hAnsi="Calibri" w:cs="Calibri"/>
          <w:szCs w:val="24"/>
          <w:lang w:eastAsia="hr-HR"/>
        </w:rPr>
        <w:t>orošavanje</w:t>
      </w:r>
      <w:proofErr w:type="spellEnd"/>
      <w:r w:rsidRPr="00215C42">
        <w:rPr>
          <w:rFonts w:ascii="Calibri" w:eastAsia="Times New Roman" w:hAnsi="Calibri" w:cs="Calibri"/>
          <w:szCs w:val="24"/>
          <w:lang w:eastAsia="hr-HR"/>
        </w:rPr>
        <w:t xml:space="preserve">. </w:t>
      </w:r>
      <w:r w:rsidRPr="00215C42">
        <w:rPr>
          <w:rFonts w:ascii="Calibri" w:eastAsia="Times New Roman" w:hAnsi="Calibri" w:cs="Calibri"/>
          <w:bCs/>
          <w:szCs w:val="24"/>
          <w:lang w:eastAsia="hr-HR"/>
        </w:rPr>
        <w:t>Radijacijski mraz</w:t>
      </w:r>
      <w:r w:rsidRPr="00215C42">
        <w:rPr>
          <w:rFonts w:ascii="Calibri" w:eastAsia="Times New Roman" w:hAnsi="Calibri" w:cs="Calibri"/>
          <w:szCs w:val="24"/>
          <w:lang w:eastAsia="hr-HR"/>
        </w:rPr>
        <w:t> nastaje kad je tijekom noći vrlo intenzivno hlađenje tla i prizemna sloja zraka. U najnižim dijelovima nekoga kraja, a zbog spuštanja ohlađena zraka niz obronke nastaju takozvana jezera hladnog zraka pa po kotlinama, dolinama, uvalama i nizinama nastaju štete izazvane mrazom.</w:t>
      </w:r>
      <w:bookmarkEnd w:id="596"/>
    </w:p>
    <w:p w14:paraId="0E18DF19" w14:textId="77777777" w:rsidR="00A61176" w:rsidRPr="00215C42" w:rsidRDefault="00A61176" w:rsidP="00A61176">
      <w:pPr>
        <w:shd w:val="clear" w:color="auto" w:fill="FFFFFF"/>
        <w:spacing w:after="0"/>
        <w:rPr>
          <w:rFonts w:ascii="Calibri" w:eastAsia="Times New Roman" w:hAnsi="Calibri" w:cs="Calibri"/>
          <w:szCs w:val="24"/>
          <w:lang w:eastAsia="hr-HR"/>
        </w:rPr>
      </w:pPr>
    </w:p>
    <w:p w14:paraId="3A98DBBF" w14:textId="106A2BEF" w:rsidR="00A61176" w:rsidRPr="00215C42" w:rsidRDefault="00643C90" w:rsidP="00A61176">
      <w:pPr>
        <w:shd w:val="clear" w:color="auto" w:fill="FFFFFF"/>
        <w:spacing w:after="0"/>
        <w:rPr>
          <w:rFonts w:ascii="Calibri" w:eastAsia="Times New Roman" w:hAnsi="Calibri" w:cs="Calibri"/>
          <w:szCs w:val="24"/>
          <w:lang w:eastAsia="hr-HR"/>
        </w:rPr>
      </w:pPr>
      <w:bookmarkStart w:id="597" w:name="_Hlk511721740"/>
      <w:r w:rsidRPr="00215C42">
        <w:rPr>
          <w:rFonts w:ascii="Calibri" w:eastAsia="Times New Roman" w:hAnsi="Calibri" w:cs="Calibri"/>
          <w:szCs w:val="24"/>
          <w:lang w:eastAsia="hr-HR"/>
        </w:rPr>
        <w:t xml:space="preserve">Tako nastali </w:t>
      </w:r>
      <w:proofErr w:type="spellStart"/>
      <w:r w:rsidRPr="00215C42">
        <w:rPr>
          <w:rFonts w:ascii="Calibri" w:eastAsia="Times New Roman" w:hAnsi="Calibri" w:cs="Calibri"/>
          <w:szCs w:val="24"/>
          <w:lang w:eastAsia="hr-HR"/>
        </w:rPr>
        <w:t>mraž</w:t>
      </w:r>
      <w:proofErr w:type="spellEnd"/>
      <w:r w:rsidRPr="00215C42">
        <w:rPr>
          <w:rFonts w:ascii="Calibri" w:eastAsia="Times New Roman" w:hAnsi="Calibri" w:cs="Calibri"/>
          <w:szCs w:val="24"/>
          <w:lang w:eastAsia="hr-HR"/>
        </w:rPr>
        <w:t xml:space="preserve"> </w:t>
      </w:r>
      <w:r w:rsidR="00A61176" w:rsidRPr="00215C42">
        <w:rPr>
          <w:rFonts w:ascii="Calibri" w:eastAsia="Times New Roman" w:hAnsi="Calibri" w:cs="Calibri"/>
          <w:szCs w:val="24"/>
          <w:lang w:eastAsia="hr-HR"/>
        </w:rPr>
        <w:t xml:space="preserve">ublažava se </w:t>
      </w:r>
      <w:proofErr w:type="spellStart"/>
      <w:r w:rsidR="00A61176" w:rsidRPr="00215C42">
        <w:rPr>
          <w:rFonts w:ascii="Calibri" w:eastAsia="Times New Roman" w:hAnsi="Calibri" w:cs="Calibri"/>
          <w:szCs w:val="24"/>
          <w:lang w:eastAsia="hr-HR"/>
        </w:rPr>
        <w:t>orošavanjem</w:t>
      </w:r>
      <w:proofErr w:type="spellEnd"/>
      <w:r w:rsidR="00A61176" w:rsidRPr="00215C42">
        <w:rPr>
          <w:rFonts w:ascii="Calibri" w:eastAsia="Times New Roman" w:hAnsi="Calibri" w:cs="Calibri"/>
          <w:szCs w:val="24"/>
          <w:lang w:eastAsia="hr-HR"/>
        </w:rPr>
        <w:t>, dimljenjem pa i miješanjem zraka.</w:t>
      </w:r>
      <w:r w:rsidR="00A61176" w:rsidRPr="00215C42">
        <w:rPr>
          <w:rFonts w:ascii="Calibri" w:eastAsia="Times New Roman" w:hAnsi="Calibri" w:cs="Calibri"/>
          <w:szCs w:val="24"/>
          <w:lang w:eastAsia="hr-HR"/>
        </w:rPr>
        <w:br/>
        <w:t>Dimljenje se u praksi pokazalo vrlo djelotvornim, ali samo kad j</w:t>
      </w:r>
      <w:r w:rsidR="001221C9" w:rsidRPr="00215C42">
        <w:rPr>
          <w:rFonts w:ascii="Calibri" w:eastAsia="Times New Roman" w:hAnsi="Calibri" w:cs="Calibri"/>
          <w:szCs w:val="24"/>
          <w:lang w:eastAsia="hr-HR"/>
        </w:rPr>
        <w:t xml:space="preserve">e dim bio dovoljno težak. Pored </w:t>
      </w:r>
      <w:r w:rsidR="00A61176" w:rsidRPr="00215C42">
        <w:rPr>
          <w:rFonts w:ascii="Calibri" w:eastAsia="Times New Roman" w:hAnsi="Calibri" w:cs="Calibri"/>
          <w:szCs w:val="24"/>
          <w:lang w:eastAsia="hr-HR"/>
        </w:rPr>
        <w:t xml:space="preserve">tih načina, biljke od mraza možemo zaštititi i prekrivanjem. </w:t>
      </w:r>
      <w:r w:rsidR="001221C9" w:rsidRPr="00215C42">
        <w:rPr>
          <w:rFonts w:ascii="Calibri" w:eastAsia="Times New Roman" w:hAnsi="Calibri" w:cs="Calibri"/>
          <w:szCs w:val="24"/>
          <w:lang w:eastAsia="hr-HR"/>
        </w:rPr>
        <w:t xml:space="preserve">Opasnost od pojave mraza bit će </w:t>
      </w:r>
      <w:r w:rsidR="00A61176" w:rsidRPr="00215C42">
        <w:rPr>
          <w:rFonts w:ascii="Calibri" w:eastAsia="Times New Roman" w:hAnsi="Calibri" w:cs="Calibri"/>
          <w:szCs w:val="24"/>
          <w:lang w:eastAsia="hr-HR"/>
        </w:rPr>
        <w:t>znatno manja blizu većih vodenih površina, iz</w:t>
      </w:r>
      <w:r w:rsidR="001221C9" w:rsidRPr="00215C42">
        <w:rPr>
          <w:rFonts w:ascii="Calibri" w:eastAsia="Times New Roman" w:hAnsi="Calibri" w:cs="Calibri"/>
          <w:szCs w:val="24"/>
          <w:lang w:eastAsia="hr-HR"/>
        </w:rPr>
        <w:t>nad neobrađenih</w:t>
      </w:r>
      <w:r w:rsidR="00A61176" w:rsidRPr="00215C42">
        <w:rPr>
          <w:rFonts w:ascii="Calibri" w:eastAsia="Times New Roman" w:hAnsi="Calibri" w:cs="Calibri"/>
          <w:szCs w:val="24"/>
          <w:lang w:eastAsia="hr-HR"/>
        </w:rPr>
        <w:t xml:space="preserve"> tla, a i na južnim obroncima.</w:t>
      </w:r>
    </w:p>
    <w:p w14:paraId="1533048F" w14:textId="77777777" w:rsidR="00A61176" w:rsidRPr="00215C42" w:rsidRDefault="00A61176" w:rsidP="00A61176">
      <w:pPr>
        <w:shd w:val="clear" w:color="auto" w:fill="FFFFFF"/>
        <w:spacing w:after="0"/>
        <w:rPr>
          <w:rFonts w:ascii="Calibri" w:eastAsia="Times New Roman" w:hAnsi="Calibri" w:cs="Calibri"/>
          <w:szCs w:val="24"/>
          <w:lang w:eastAsia="hr-HR"/>
        </w:rPr>
      </w:pPr>
    </w:p>
    <w:bookmarkEnd w:id="597"/>
    <w:p w14:paraId="61429114" w14:textId="77777777" w:rsidR="00A61176" w:rsidRPr="00215C42" w:rsidRDefault="00A61176" w:rsidP="00A61176">
      <w:pPr>
        <w:keepNext/>
        <w:spacing w:after="0" w:line="240" w:lineRule="auto"/>
        <w:rPr>
          <w:sz w:val="20"/>
          <w:szCs w:val="20"/>
        </w:rPr>
      </w:pPr>
      <w:r w:rsidRPr="00215C42">
        <w:rPr>
          <w:noProof/>
          <w:sz w:val="20"/>
          <w:szCs w:val="20"/>
          <w:lang w:eastAsia="hr-HR"/>
        </w:rPr>
        <w:lastRenderedPageBreak/>
        <w:drawing>
          <wp:inline distT="0" distB="0" distL="0" distR="0" wp14:anchorId="650F49DE" wp14:editId="1691AC7B">
            <wp:extent cx="5791200" cy="5899737"/>
            <wp:effectExtent l="0" t="0" r="0" b="6350"/>
            <wp:docPr id="243" name="Slika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5110" cy="5913907"/>
                    </a:xfrm>
                    <a:prstGeom prst="rect">
                      <a:avLst/>
                    </a:prstGeom>
                    <a:noFill/>
                  </pic:spPr>
                </pic:pic>
              </a:graphicData>
            </a:graphic>
          </wp:inline>
        </w:drawing>
      </w:r>
    </w:p>
    <w:p w14:paraId="51C48FC5" w14:textId="14E26ACE" w:rsidR="00A61176" w:rsidRPr="00215C42" w:rsidRDefault="00A61176" w:rsidP="001221C9">
      <w:pPr>
        <w:pStyle w:val="Opisslike"/>
        <w:spacing w:line="240" w:lineRule="auto"/>
        <w:jc w:val="center"/>
      </w:pPr>
      <w:bookmarkStart w:id="598" w:name="_Toc532467270"/>
      <w:bookmarkStart w:id="599" w:name="_Toc4138261"/>
      <w:bookmarkStart w:id="600" w:name="_Toc65151870"/>
      <w:bookmarkStart w:id="601" w:name="_Toc100648051"/>
      <w:r w:rsidRPr="00215C42">
        <w:t>Slika</w:t>
      </w:r>
      <w:r w:rsidR="00CB391D" w:rsidRPr="00215C42">
        <w:rPr>
          <w:noProof/>
        </w:rPr>
        <w:t xml:space="preserve"> 6</w:t>
      </w:r>
      <w:r w:rsidR="00AE6910" w:rsidRPr="00215C42">
        <w:t>:</w:t>
      </w:r>
      <w:r w:rsidRPr="00215C42">
        <w:t xml:space="preserve"> Srednji datum</w:t>
      </w:r>
      <w:r w:rsidR="00C32C3A" w:rsidRPr="00215C42">
        <w:t xml:space="preserve">i početka i završetka razdoblja </w:t>
      </w:r>
      <w:r w:rsidRPr="00215C42">
        <w:t>s mrazom na području RH</w:t>
      </w:r>
      <w:bookmarkEnd w:id="598"/>
      <w:bookmarkEnd w:id="599"/>
      <w:bookmarkEnd w:id="600"/>
      <w:bookmarkEnd w:id="601"/>
    </w:p>
    <w:p w14:paraId="7CCC5ACB" w14:textId="77777777" w:rsidR="00A61176" w:rsidRPr="00215C42" w:rsidRDefault="00A61176" w:rsidP="001221C9">
      <w:pPr>
        <w:spacing w:after="0" w:line="240" w:lineRule="auto"/>
        <w:jc w:val="center"/>
        <w:rPr>
          <w:sz w:val="20"/>
          <w:szCs w:val="20"/>
          <w:lang w:eastAsia="zh-CN"/>
        </w:rPr>
      </w:pPr>
      <w:r w:rsidRPr="00215C42">
        <w:rPr>
          <w:sz w:val="20"/>
          <w:szCs w:val="20"/>
          <w:lang w:eastAsia="zh-CN"/>
        </w:rPr>
        <w:t>Izvor: Srednji datumi početka i završetka razdoblja s mrazom na području RH</w:t>
      </w:r>
    </w:p>
    <w:p w14:paraId="46C422F8" w14:textId="77777777" w:rsidR="00A61176" w:rsidRPr="00215C42" w:rsidRDefault="00A61176" w:rsidP="00A61176">
      <w:pPr>
        <w:spacing w:after="0"/>
      </w:pPr>
    </w:p>
    <w:p w14:paraId="6D7E5C6F" w14:textId="27DD9082" w:rsidR="00A61176" w:rsidRPr="00215C42" w:rsidRDefault="00A61176" w:rsidP="00A61176">
      <w:pPr>
        <w:pStyle w:val="Naslov3"/>
        <w:spacing w:before="0"/>
      </w:pPr>
      <w:bookmarkStart w:id="602" w:name="_Toc65151528"/>
      <w:bookmarkStart w:id="603" w:name="_Toc208210725"/>
      <w:r w:rsidRPr="00215C42">
        <w:t>6.3.5. Uzrok mraza</w:t>
      </w:r>
      <w:bookmarkEnd w:id="602"/>
      <w:bookmarkEnd w:id="603"/>
    </w:p>
    <w:p w14:paraId="23ACEE16" w14:textId="77777777" w:rsidR="00A61176" w:rsidRPr="00215C42" w:rsidRDefault="00A61176" w:rsidP="00A61176">
      <w:pPr>
        <w:spacing w:after="0"/>
      </w:pPr>
    </w:p>
    <w:p w14:paraId="3C367ADD" w14:textId="77777777" w:rsidR="00A61176" w:rsidRPr="00215C42" w:rsidRDefault="00A61176" w:rsidP="00A61176">
      <w:pPr>
        <w:shd w:val="clear" w:color="auto" w:fill="FFFFFF"/>
        <w:spacing w:after="225"/>
        <w:rPr>
          <w:rFonts w:eastAsia="Times New Roman" w:cstheme="minorHAnsi"/>
          <w:szCs w:val="24"/>
          <w:lang w:eastAsia="hr-HR"/>
        </w:rPr>
      </w:pPr>
      <w:bookmarkStart w:id="604" w:name="_Hlk511721777"/>
      <w:r w:rsidRPr="00215C42">
        <w:rPr>
          <w:rFonts w:eastAsia="Times New Roman" w:cstheme="minorHAnsi"/>
          <w:szCs w:val="24"/>
          <w:lang w:eastAsia="hr-HR"/>
        </w:rPr>
        <w:t>Mraz nastaje sublimacijom vodene pare na ohlađenim predmetima kada je temperatura rosišta manja od 0 °C. Dobro je znati da do pojave mraza dolazi na više načina, a to su advekcijom, radijacijom ili istodobno advekcijom i radijacijom.</w:t>
      </w:r>
    </w:p>
    <w:p w14:paraId="111444F5" w14:textId="77777777" w:rsidR="00A61176" w:rsidRPr="00215C42" w:rsidRDefault="00A61176" w:rsidP="00A61176">
      <w:pPr>
        <w:shd w:val="clear" w:color="auto" w:fill="FFFFFF"/>
        <w:spacing w:after="225"/>
        <w:rPr>
          <w:rFonts w:eastAsia="Times New Roman" w:cstheme="minorHAnsi"/>
          <w:szCs w:val="24"/>
          <w:lang w:eastAsia="hr-HR"/>
        </w:rPr>
      </w:pPr>
      <w:proofErr w:type="spellStart"/>
      <w:r w:rsidRPr="00215C42">
        <w:rPr>
          <w:rFonts w:eastAsia="Times New Roman" w:cstheme="minorHAnsi"/>
          <w:szCs w:val="24"/>
          <w:lang w:eastAsia="hr-HR"/>
        </w:rPr>
        <w:t>Advekcijski</w:t>
      </w:r>
      <w:proofErr w:type="spellEnd"/>
      <w:r w:rsidRPr="00215C42">
        <w:rPr>
          <w:rFonts w:eastAsia="Times New Roman" w:cstheme="minorHAnsi"/>
          <w:szCs w:val="24"/>
          <w:lang w:eastAsia="hr-HR"/>
        </w:rPr>
        <w:t xml:space="preserve"> mraz nastaje prodorom hladnog zraka koji se zadrži i po nekoliko dana i prekrije veliko područje. Zaštita od ove vrste mraza je vrlo teška upravo zbog spomenutih karakteristika. U praksi se kao najdjelotvornija zaštitna mjera pokazalo </w:t>
      </w:r>
      <w:proofErr w:type="spellStart"/>
      <w:r w:rsidRPr="00215C42">
        <w:rPr>
          <w:rFonts w:eastAsia="Times New Roman" w:cstheme="minorHAnsi"/>
          <w:szCs w:val="24"/>
          <w:lang w:eastAsia="hr-HR"/>
        </w:rPr>
        <w:t>orošavanje</w:t>
      </w:r>
      <w:proofErr w:type="spellEnd"/>
      <w:r w:rsidRPr="00215C42">
        <w:rPr>
          <w:rFonts w:eastAsia="Times New Roman" w:cstheme="minorHAnsi"/>
          <w:szCs w:val="24"/>
          <w:lang w:eastAsia="hr-HR"/>
        </w:rPr>
        <w:t>.</w:t>
      </w:r>
    </w:p>
    <w:p w14:paraId="51A62838" w14:textId="77777777" w:rsidR="00A61176" w:rsidRPr="00215C42" w:rsidRDefault="00A61176" w:rsidP="00A61176">
      <w:pPr>
        <w:rPr>
          <w:rFonts w:eastAsia="Times New Roman" w:cstheme="minorHAnsi"/>
          <w:szCs w:val="24"/>
          <w:lang w:eastAsia="hr-HR"/>
        </w:rPr>
      </w:pPr>
      <w:r w:rsidRPr="00215C42">
        <w:rPr>
          <w:rFonts w:eastAsia="Times New Roman" w:cstheme="minorHAnsi"/>
          <w:szCs w:val="24"/>
          <w:lang w:eastAsia="hr-HR"/>
        </w:rPr>
        <w:t xml:space="preserve">Radijacijski mraz nastaje uslijed intenzivnog hlađenja tla i prizemnog sloja zraka. U najnižim dijelovima nekog kraja zbog spuštanja hladnog zraka niz obronke stvaraju se tzv. jezera </w:t>
      </w:r>
      <w:r w:rsidRPr="00215C42">
        <w:rPr>
          <w:rFonts w:eastAsia="Times New Roman" w:cstheme="minorHAnsi"/>
          <w:szCs w:val="24"/>
          <w:lang w:eastAsia="hr-HR"/>
        </w:rPr>
        <w:lastRenderedPageBreak/>
        <w:t xml:space="preserve">hladnog zraka koje uzrokuju štete po kotlinama, udolinama, nizinama i uvalama. Protiv ove vrste mraza djelotvorne su mjere </w:t>
      </w:r>
      <w:proofErr w:type="spellStart"/>
      <w:r w:rsidRPr="00215C42">
        <w:rPr>
          <w:rFonts w:eastAsia="Times New Roman" w:cstheme="minorHAnsi"/>
          <w:szCs w:val="24"/>
          <w:lang w:eastAsia="hr-HR"/>
        </w:rPr>
        <w:t>orošavanja</w:t>
      </w:r>
      <w:proofErr w:type="spellEnd"/>
      <w:r w:rsidRPr="00215C42">
        <w:rPr>
          <w:rFonts w:eastAsia="Times New Roman" w:cstheme="minorHAnsi"/>
          <w:szCs w:val="24"/>
          <w:lang w:eastAsia="hr-HR"/>
        </w:rPr>
        <w:t>, dimljenja, prekrivanjem biljaka i miješanja zraka. Dimljenje se u praksi pokazalo kao vrlo djelotvorna mjera zaštite, ali samo kad je dim bio vrlo težak.</w:t>
      </w:r>
    </w:p>
    <w:p w14:paraId="6E61D58A" w14:textId="12679237" w:rsidR="00A61176" w:rsidRPr="00215C42" w:rsidRDefault="00A61176" w:rsidP="00A61176">
      <w:pPr>
        <w:pStyle w:val="Naslov4"/>
      </w:pPr>
      <w:bookmarkStart w:id="605" w:name="_Toc65151529"/>
      <w:bookmarkStart w:id="606" w:name="_Toc208210726"/>
      <w:bookmarkEnd w:id="604"/>
      <w:r w:rsidRPr="00215C42">
        <w:t>6.3.5.1. Razvoj događaja koji prethodi velikoj nesreći uslijed mraza</w:t>
      </w:r>
      <w:bookmarkEnd w:id="605"/>
      <w:bookmarkEnd w:id="606"/>
    </w:p>
    <w:p w14:paraId="3A4A103C" w14:textId="77777777" w:rsidR="00A61176" w:rsidRPr="00215C42" w:rsidRDefault="00A61176" w:rsidP="00A61176">
      <w:pPr>
        <w:spacing w:after="0"/>
      </w:pPr>
    </w:p>
    <w:p w14:paraId="465DA670" w14:textId="77777777" w:rsidR="00A61176" w:rsidRPr="00215C42" w:rsidRDefault="00A61176" w:rsidP="00A61176">
      <w:pPr>
        <w:rPr>
          <w:lang w:eastAsia="hr-HR"/>
        </w:rPr>
      </w:pPr>
      <w:bookmarkStart w:id="607" w:name="_Hlk511721962"/>
      <w:r w:rsidRPr="00215C42">
        <w:rPr>
          <w:lang w:eastAsia="hr-HR"/>
        </w:rPr>
        <w:t xml:space="preserve">Prodor hladnog zraka, intenzivno hlađenje tla i prizemnog sloja tla kada je temperatura rosišta manja od 0 </w:t>
      </w:r>
      <w:r w:rsidRPr="00215C42">
        <w:rPr>
          <w:rFonts w:cstheme="minorHAnsi"/>
          <w:lang w:eastAsia="hr-HR"/>
        </w:rPr>
        <w:t>°</w:t>
      </w:r>
      <w:r w:rsidRPr="00215C42">
        <w:rPr>
          <w:lang w:eastAsia="hr-HR"/>
        </w:rPr>
        <w:t xml:space="preserve">C. </w:t>
      </w:r>
      <w:bookmarkEnd w:id="607"/>
    </w:p>
    <w:p w14:paraId="11C6EBF6" w14:textId="645997A9" w:rsidR="00A61176" w:rsidRPr="00215C42" w:rsidRDefault="00A61176" w:rsidP="00A61176">
      <w:pPr>
        <w:pStyle w:val="Naslov4"/>
      </w:pPr>
      <w:bookmarkStart w:id="608" w:name="_Toc65151530"/>
      <w:bookmarkStart w:id="609" w:name="_Toc208210727"/>
      <w:r w:rsidRPr="00215C42">
        <w:t>6.3.5.2. Okidač koji je uzrokovao veliku nesreću uslijed mraza</w:t>
      </w:r>
      <w:bookmarkEnd w:id="608"/>
      <w:bookmarkEnd w:id="609"/>
    </w:p>
    <w:p w14:paraId="1756E49B" w14:textId="77777777" w:rsidR="00A61176" w:rsidRPr="00215C42" w:rsidRDefault="00A61176" w:rsidP="00A61176">
      <w:pPr>
        <w:spacing w:after="0"/>
      </w:pPr>
    </w:p>
    <w:p w14:paraId="7B8CD689" w14:textId="3BD0C0B5" w:rsidR="00A61176" w:rsidRPr="00215C42" w:rsidRDefault="00A61176" w:rsidP="00A61176">
      <w:bookmarkStart w:id="610" w:name="_Hlk511722020"/>
      <w:r w:rsidRPr="00215C42">
        <w:t>Ignoriranje upozorenja o pojavi mraza značajno utječe na stanovništvo</w:t>
      </w:r>
      <w:r w:rsidR="00FB2198" w:rsidRPr="00215C42">
        <w:t xml:space="preserve"> te poljoprivrednu proizvodnju. </w:t>
      </w:r>
      <w:r w:rsidRPr="00215C42">
        <w:t>Ne provođenje pravovremenih mjera zaštite rezultira velikim štetama u poljoprivrednoj proizvodnji i propadanja uroda.</w:t>
      </w:r>
      <w:bookmarkEnd w:id="610"/>
    </w:p>
    <w:p w14:paraId="72879873" w14:textId="4A6A3B25" w:rsidR="00A61176" w:rsidRPr="00215C42" w:rsidRDefault="00A61176" w:rsidP="00A61176">
      <w:pPr>
        <w:pStyle w:val="Naslov3"/>
        <w:spacing w:before="0"/>
      </w:pPr>
      <w:bookmarkStart w:id="611" w:name="_Toc65151531"/>
      <w:bookmarkStart w:id="612" w:name="_Toc208210728"/>
      <w:r w:rsidRPr="00215C42">
        <w:t>6.3.6. Događaj s najgorim mogućim posljedicama – Mraz</w:t>
      </w:r>
      <w:bookmarkEnd w:id="611"/>
      <w:bookmarkEnd w:id="612"/>
    </w:p>
    <w:p w14:paraId="56F07002" w14:textId="77777777" w:rsidR="00A61176" w:rsidRPr="00215C42" w:rsidRDefault="00A61176" w:rsidP="00A61176">
      <w:pPr>
        <w:spacing w:after="0"/>
      </w:pPr>
    </w:p>
    <w:p w14:paraId="6105DCDC" w14:textId="77777777" w:rsidR="00A61176" w:rsidRPr="00215C42" w:rsidRDefault="00A61176" w:rsidP="00A61176">
      <w:pPr>
        <w:rPr>
          <w:rFonts w:cstheme="minorHAnsi"/>
          <w:szCs w:val="24"/>
          <w:lang w:eastAsia="hr-HR"/>
        </w:rPr>
      </w:pPr>
      <w:r w:rsidRPr="00215C42">
        <w:rPr>
          <w:rFonts w:cstheme="minorHAnsi"/>
          <w:szCs w:val="24"/>
          <w:lang w:eastAsia="hr-HR"/>
        </w:rPr>
        <w:t xml:space="preserve">Biljke u tkivu imaju veliki postotak vode. Prilikom pojave niske temperature dolazi do smrzavanja vode što dovodi do pucanja i širenja tkiva te odumiranja biljaka. Kod slabijih mrazova dolazi do oštećenja zelenih nezaštićenih dijelova. Takvu pojavu biljke prepoznaju kao stres, što dovodi do pada otpornosti biljaka. Ako su biljke na vrijeme pripremljene te su povukle biljne sokove na vrijeme, mraz nema nepovoljno djelovanje. Kod pojave slabih i umjerenih mrazova dolazi do oštećenja zelenih dijelova biljaka, što ne dovodi do velikih problema za biljke. Kod pojave jakih i vrlo jakih mrazova dolazi do oštećenja tkiva, što može izazvati značajna oštećenja na deblu, granama, krošnji i dr. Prilikom smrzavanja tla dolazi do odumiranja korijena i izbacivanja korijena ako biljka nije prilagođena na takve uvjete. </w:t>
      </w:r>
    </w:p>
    <w:p w14:paraId="38F6BF7C" w14:textId="77777777" w:rsidR="00A61176" w:rsidRPr="00215C42" w:rsidRDefault="00A61176" w:rsidP="00A61176">
      <w:pPr>
        <w:shd w:val="clear" w:color="auto" w:fill="FFFFFF"/>
        <w:spacing w:after="225"/>
        <w:rPr>
          <w:rFonts w:eastAsia="Times New Roman" w:cstheme="minorHAnsi"/>
          <w:szCs w:val="24"/>
          <w:lang w:eastAsia="hr-HR"/>
        </w:rPr>
      </w:pPr>
      <w:r w:rsidRPr="00215C42">
        <w:rPr>
          <w:rFonts w:eastAsia="Times New Roman" w:cstheme="minorHAnsi"/>
          <w:szCs w:val="24"/>
          <w:lang w:eastAsia="hr-HR"/>
        </w:rPr>
        <w:t>U voćarskim krajevima u nekim godinama voćke mogu biti izložene opasnosti od pojave kasnih proljetnih mrazova koji se javljaju najčešće u fazi cvatnje. Tada zatvoreni ili otvoreni cvjetovi i tek zametnuti plodovi mogu biti potpuno ili samo djelomično uništeni. Cvjetni pupovi su najosjetljiviji na kasne proljetne mrazove za razliku od faze potpunog zimskog mirovanja kada cvjetni pupovi mogu izdržati znatno niske temperature. S početkom vegetacije, njihovim pupanjem i cvjetanjem ta se osjetljivost naglo povećava. Kasni proljetni mrazovi mogu počiniti velike štete u smislu da unište cijelu berbu. Zametnuti plodovi su još osjetljiviji od cvjetova i propadaju na temperaturi od -1,2 do 2 °C, dok cvjetovi stradaju na -2,0 do -3,0 °C. Pojedini dijelovi cvijeta su također nejednako otporni prema mrazovima. Najosjetljiviji je sjemeni zametak, a najotporniji polen.</w:t>
      </w:r>
    </w:p>
    <w:p w14:paraId="6D1CD089" w14:textId="55124FE6" w:rsidR="00A61176" w:rsidRPr="00215C42" w:rsidRDefault="00A61176" w:rsidP="00A61176">
      <w:pPr>
        <w:spacing w:after="0"/>
        <w:rPr>
          <w:lang w:eastAsia="hr-HR"/>
        </w:rPr>
      </w:pPr>
      <w:r w:rsidRPr="00215C42">
        <w:rPr>
          <w:lang w:eastAsia="hr-HR"/>
        </w:rPr>
        <w:t xml:space="preserve">Pri pojavi kasno proljetnih </w:t>
      </w:r>
      <w:proofErr w:type="spellStart"/>
      <w:r w:rsidRPr="00215C42">
        <w:rPr>
          <w:lang w:eastAsia="hr-HR"/>
        </w:rPr>
        <w:t>mrazeva</w:t>
      </w:r>
      <w:proofErr w:type="spellEnd"/>
      <w:r w:rsidRPr="00215C42">
        <w:rPr>
          <w:lang w:eastAsia="hr-HR"/>
        </w:rPr>
        <w:t xml:space="preserve"> očekuje se znatan pad temperature zraka, jutarnje i dnevne, nakon razdoblja iznadprosječno toplog vremena. Valja posebno upozoriti voćare i vinogradare da se pri takvim promjenama vremena očekuje pojava jutarnjeg mraza, ponajprije </w:t>
      </w:r>
      <w:r w:rsidRPr="00215C42">
        <w:rPr>
          <w:lang w:eastAsia="hr-HR"/>
        </w:rPr>
        <w:lastRenderedPageBreak/>
        <w:t>u gorju (vinogradarske površine), a zatim i u nizinama. Pojava kasno proljetnog mraza u većini je slučajeva praćena vjetrom, umjerenim ili jakim sjevercem.</w:t>
      </w:r>
    </w:p>
    <w:p w14:paraId="05790578" w14:textId="40DA75D0" w:rsidR="00A61176" w:rsidRPr="00215C42" w:rsidRDefault="00A61176" w:rsidP="00A61176">
      <w:pPr>
        <w:pStyle w:val="Naslov4"/>
      </w:pPr>
      <w:bookmarkStart w:id="613" w:name="_Toc65151532"/>
      <w:bookmarkStart w:id="614" w:name="_Toc208210729"/>
      <w:r w:rsidRPr="00215C42">
        <w:t>6.3.6.1. Procjena posljedica događaja s najgorim mogućim posljedicama uslijed mraza na život i zdravlje ljudi</w:t>
      </w:r>
      <w:bookmarkEnd w:id="613"/>
      <w:bookmarkEnd w:id="614"/>
    </w:p>
    <w:p w14:paraId="0ED37D13" w14:textId="77777777" w:rsidR="00A61176" w:rsidRPr="00215C42" w:rsidRDefault="00A61176" w:rsidP="00A61176">
      <w:pPr>
        <w:spacing w:after="0"/>
      </w:pPr>
    </w:p>
    <w:p w14:paraId="62720962" w14:textId="77777777" w:rsidR="00A61176" w:rsidRPr="00215C42" w:rsidRDefault="00A61176" w:rsidP="00A61176">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4BDED961" w14:textId="77777777" w:rsidR="00A61176" w:rsidRPr="00215C42" w:rsidRDefault="00A61176" w:rsidP="00A61176">
      <w:pPr>
        <w:spacing w:after="0"/>
      </w:pPr>
    </w:p>
    <w:p w14:paraId="3F4643D7" w14:textId="77777777" w:rsidR="00A61176" w:rsidRPr="00215C42" w:rsidRDefault="00A61176" w:rsidP="00A61176">
      <w:r w:rsidRPr="00215C42">
        <w:t xml:space="preserve">S obzirom na učinke koje mraz ima na stanovništvo, posljedice na životi zdravlje ljudi procijenjene su neznatnim, točnije posljedicama će biti zahvaćeno manje od 0,001% stanovništva. </w:t>
      </w:r>
    </w:p>
    <w:p w14:paraId="05A574A3" w14:textId="3D70C071" w:rsidR="00A61176" w:rsidRPr="00215C42" w:rsidRDefault="00A61176" w:rsidP="00A61176">
      <w:pPr>
        <w:spacing w:after="0" w:line="240" w:lineRule="auto"/>
        <w:jc w:val="center"/>
        <w:rPr>
          <w:rFonts w:cs="Arial"/>
          <w:b/>
          <w:bCs/>
          <w:sz w:val="20"/>
          <w:szCs w:val="20"/>
        </w:rPr>
      </w:pPr>
      <w:bookmarkStart w:id="615" w:name="_Toc65151748"/>
      <w:bookmarkStart w:id="616" w:name="_Toc100647982"/>
      <w:r w:rsidRPr="00215C42">
        <w:rPr>
          <w:rFonts w:cs="Arial"/>
          <w:b/>
          <w:bCs/>
          <w:sz w:val="20"/>
          <w:szCs w:val="20"/>
        </w:rPr>
        <w:t>Tablica</w:t>
      </w:r>
      <w:r w:rsidR="00FB2198" w:rsidRPr="00215C42">
        <w:rPr>
          <w:rFonts w:cs="Arial"/>
          <w:b/>
          <w:bCs/>
          <w:sz w:val="20"/>
          <w:szCs w:val="20"/>
        </w:rPr>
        <w:t xml:space="preserve"> 33</w:t>
      </w:r>
      <w:r w:rsidRPr="00215C42">
        <w:rPr>
          <w:rFonts w:cs="Arial"/>
          <w:b/>
          <w:bCs/>
          <w:sz w:val="20"/>
          <w:szCs w:val="20"/>
        </w:rPr>
        <w:t>: Prikaz prijetnjom nastalih posljedica na život i zdravlje ljudi - Događaj s najgorim mogućim posljedicama – Mraz</w:t>
      </w:r>
      <w:bookmarkEnd w:id="615"/>
      <w:bookmarkEnd w:id="616"/>
    </w:p>
    <w:p w14:paraId="01D79C5E" w14:textId="77777777" w:rsidR="0059202D" w:rsidRPr="00215C42" w:rsidRDefault="0059202D" w:rsidP="00A61176">
      <w:pPr>
        <w:spacing w:after="0" w:line="240" w:lineRule="auto"/>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61176" w:rsidRPr="00215C42" w14:paraId="1CA523D4" w14:textId="77777777" w:rsidTr="00A6117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84969" w14:textId="77777777" w:rsidR="00A61176" w:rsidRPr="00215C42" w:rsidRDefault="00A61176" w:rsidP="00A61176">
            <w:pPr>
              <w:spacing w:after="0" w:line="240" w:lineRule="auto"/>
              <w:jc w:val="center"/>
              <w:rPr>
                <w:b/>
                <w:sz w:val="20"/>
                <w:szCs w:val="20"/>
              </w:rPr>
            </w:pPr>
            <w:r w:rsidRPr="00215C42">
              <w:rPr>
                <w:b/>
                <w:sz w:val="20"/>
                <w:szCs w:val="20"/>
              </w:rPr>
              <w:t>Život i zdravlje ljudi</w:t>
            </w:r>
          </w:p>
        </w:tc>
      </w:tr>
      <w:tr w:rsidR="00A61176" w:rsidRPr="00215C42" w14:paraId="5471D756"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C37F6" w14:textId="77777777" w:rsidR="00A61176" w:rsidRPr="00215C42" w:rsidRDefault="00A61176" w:rsidP="00A61176">
            <w:pPr>
              <w:spacing w:after="0" w:line="240" w:lineRule="auto"/>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B97D6" w14:textId="77777777" w:rsidR="00A61176" w:rsidRPr="00215C42" w:rsidRDefault="00A61176" w:rsidP="00A61176">
            <w:pPr>
              <w:spacing w:after="0" w:line="240" w:lineRule="auto"/>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C9A72" w14:textId="77777777" w:rsidR="00A61176" w:rsidRPr="00215C42" w:rsidRDefault="00A61176" w:rsidP="00A61176">
            <w:pPr>
              <w:spacing w:after="0" w:line="240" w:lineRule="auto"/>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DFFF8" w14:textId="77777777" w:rsidR="00A61176" w:rsidRPr="00215C42" w:rsidRDefault="00A61176" w:rsidP="00A61176">
            <w:pPr>
              <w:spacing w:after="0" w:line="240" w:lineRule="auto"/>
              <w:jc w:val="center"/>
              <w:rPr>
                <w:b/>
                <w:sz w:val="20"/>
                <w:szCs w:val="20"/>
              </w:rPr>
            </w:pPr>
            <w:r w:rsidRPr="00215C42">
              <w:rPr>
                <w:b/>
                <w:sz w:val="20"/>
                <w:szCs w:val="20"/>
              </w:rPr>
              <w:t>Odabrano</w:t>
            </w:r>
          </w:p>
        </w:tc>
      </w:tr>
      <w:tr w:rsidR="00A61176" w:rsidRPr="00215C42" w14:paraId="5F4AB132"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EDD07" w14:textId="77777777" w:rsidR="00A61176" w:rsidRPr="00215C42" w:rsidRDefault="00A61176" w:rsidP="00A61176">
            <w:pPr>
              <w:spacing w:after="0" w:line="240" w:lineRule="auto"/>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226C5" w14:textId="77777777" w:rsidR="00A61176" w:rsidRPr="00215C42" w:rsidRDefault="00A61176" w:rsidP="00A61176">
            <w:pPr>
              <w:spacing w:after="0" w:line="240" w:lineRule="auto"/>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60325" w14:textId="2759640E" w:rsidR="00A61176" w:rsidRPr="00215C42" w:rsidRDefault="00656977" w:rsidP="00A61176">
            <w:pPr>
              <w:spacing w:after="0" w:line="240" w:lineRule="auto"/>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38965" w14:textId="77777777" w:rsidR="00A61176" w:rsidRPr="00215C42" w:rsidRDefault="00A61176" w:rsidP="00A61176">
            <w:pPr>
              <w:spacing w:after="0" w:line="240" w:lineRule="auto"/>
              <w:jc w:val="center"/>
              <w:rPr>
                <w:b/>
                <w:sz w:val="20"/>
                <w:szCs w:val="20"/>
              </w:rPr>
            </w:pPr>
            <w:r w:rsidRPr="00215C42">
              <w:rPr>
                <w:b/>
                <w:sz w:val="20"/>
                <w:szCs w:val="20"/>
              </w:rPr>
              <w:t>X</w:t>
            </w:r>
          </w:p>
        </w:tc>
      </w:tr>
      <w:tr w:rsidR="00A61176" w:rsidRPr="00215C42" w14:paraId="6711C60C"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CAC45" w14:textId="77777777" w:rsidR="00A61176" w:rsidRPr="00215C42" w:rsidRDefault="00A61176" w:rsidP="00A61176">
            <w:pPr>
              <w:spacing w:after="0" w:line="240" w:lineRule="auto"/>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9BC7D" w14:textId="77777777" w:rsidR="00A61176" w:rsidRPr="00215C42" w:rsidRDefault="00A61176" w:rsidP="00A61176">
            <w:pPr>
              <w:spacing w:after="0" w:line="240" w:lineRule="auto"/>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0F70E" w14:textId="1F698BB7" w:rsidR="00A61176" w:rsidRPr="00215C42" w:rsidRDefault="00656977" w:rsidP="00A61176">
            <w:pPr>
              <w:spacing w:after="0" w:line="240" w:lineRule="auto"/>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2A071" w14:textId="77777777" w:rsidR="00A61176" w:rsidRPr="00215C42" w:rsidRDefault="00A61176" w:rsidP="00A61176">
            <w:pPr>
              <w:spacing w:after="0" w:line="240" w:lineRule="auto"/>
              <w:jc w:val="center"/>
              <w:rPr>
                <w:b/>
                <w:bCs/>
                <w:sz w:val="20"/>
                <w:szCs w:val="20"/>
              </w:rPr>
            </w:pPr>
          </w:p>
        </w:tc>
      </w:tr>
      <w:tr w:rsidR="00A61176" w:rsidRPr="00215C42" w14:paraId="1D3078BD" w14:textId="77777777" w:rsidTr="00A61176">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A0A3" w14:textId="77777777" w:rsidR="00A61176" w:rsidRPr="00215C42" w:rsidRDefault="00A61176" w:rsidP="00A61176">
            <w:pPr>
              <w:spacing w:after="0" w:line="240" w:lineRule="auto"/>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A64BB" w14:textId="77777777" w:rsidR="00A61176" w:rsidRPr="00215C42" w:rsidRDefault="00A61176" w:rsidP="00A61176">
            <w:pPr>
              <w:spacing w:after="0" w:line="240" w:lineRule="auto"/>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39C3" w14:textId="540BDB68" w:rsidR="00A61176" w:rsidRPr="00215C42" w:rsidRDefault="00656977" w:rsidP="00A61176">
            <w:pPr>
              <w:spacing w:after="0" w:line="240" w:lineRule="auto"/>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FFA41" w14:textId="77777777" w:rsidR="00A61176" w:rsidRPr="00215C42" w:rsidRDefault="00A61176" w:rsidP="00A61176">
            <w:pPr>
              <w:spacing w:after="0" w:line="240" w:lineRule="auto"/>
              <w:jc w:val="center"/>
              <w:rPr>
                <w:sz w:val="20"/>
                <w:szCs w:val="20"/>
              </w:rPr>
            </w:pPr>
          </w:p>
        </w:tc>
      </w:tr>
      <w:tr w:rsidR="00A61176" w:rsidRPr="00215C42" w14:paraId="42F4164F" w14:textId="77777777" w:rsidTr="00A61176">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4BE6E" w14:textId="77777777" w:rsidR="00A61176" w:rsidRPr="00215C42" w:rsidRDefault="00A61176" w:rsidP="00A61176">
            <w:pPr>
              <w:spacing w:after="0" w:line="240" w:lineRule="auto"/>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A5EA6" w14:textId="77777777" w:rsidR="00A61176" w:rsidRPr="00215C42" w:rsidRDefault="00A61176" w:rsidP="00A61176">
            <w:pPr>
              <w:spacing w:after="0" w:line="240" w:lineRule="auto"/>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D43B" w14:textId="3938840D" w:rsidR="00A61176" w:rsidRPr="00215C42" w:rsidRDefault="00656977" w:rsidP="00A61176">
            <w:pPr>
              <w:spacing w:after="0" w:line="240" w:lineRule="auto"/>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3B1AC" w14:textId="77777777" w:rsidR="00A61176" w:rsidRPr="00215C42" w:rsidRDefault="00A61176" w:rsidP="00A61176">
            <w:pPr>
              <w:spacing w:after="0" w:line="240" w:lineRule="auto"/>
              <w:jc w:val="center"/>
              <w:rPr>
                <w:sz w:val="20"/>
                <w:szCs w:val="20"/>
              </w:rPr>
            </w:pPr>
          </w:p>
        </w:tc>
      </w:tr>
      <w:tr w:rsidR="00A61176" w:rsidRPr="00215C42" w14:paraId="1CA44368" w14:textId="77777777" w:rsidTr="00A61176">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8B43C" w14:textId="77777777" w:rsidR="00A61176" w:rsidRPr="00215C42" w:rsidRDefault="00A61176" w:rsidP="00A61176">
            <w:pPr>
              <w:spacing w:after="0" w:line="240" w:lineRule="auto"/>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72BFA" w14:textId="77777777" w:rsidR="00A61176" w:rsidRPr="00215C42" w:rsidRDefault="00A61176" w:rsidP="00A61176">
            <w:pPr>
              <w:spacing w:after="0" w:line="240" w:lineRule="auto"/>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EE8EB" w14:textId="0EA19DF4" w:rsidR="00A61176" w:rsidRPr="00215C42" w:rsidRDefault="00656977" w:rsidP="00A61176">
            <w:pPr>
              <w:spacing w:after="0" w:line="240" w:lineRule="auto"/>
              <w:ind w:left="720"/>
              <w:contextualSpacing/>
              <w:jc w:val="left"/>
              <w:rPr>
                <w:sz w:val="20"/>
                <w:szCs w:val="20"/>
                <w:lang w:val="en-US"/>
              </w:rPr>
            </w:pPr>
            <w:r w:rsidRPr="00215C42">
              <w:rPr>
                <w:sz w:val="20"/>
                <w:szCs w:val="20"/>
                <w:lang w:val="en-US"/>
              </w:rPr>
              <w:t>0,359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A43B5" w14:textId="77777777" w:rsidR="00A61176" w:rsidRPr="00215C42" w:rsidRDefault="00A61176" w:rsidP="00A61176">
            <w:pPr>
              <w:spacing w:after="0" w:line="240" w:lineRule="auto"/>
              <w:jc w:val="center"/>
              <w:rPr>
                <w:b/>
                <w:sz w:val="20"/>
                <w:szCs w:val="20"/>
              </w:rPr>
            </w:pPr>
          </w:p>
        </w:tc>
      </w:tr>
    </w:tbl>
    <w:p w14:paraId="64BABFA6" w14:textId="77777777" w:rsidR="00A61176" w:rsidRPr="00215C42" w:rsidRDefault="00A61176" w:rsidP="00A61176">
      <w:pPr>
        <w:pStyle w:val="Naslov4"/>
        <w:spacing w:before="0"/>
      </w:pPr>
    </w:p>
    <w:p w14:paraId="6B573F75" w14:textId="1FEF26E3" w:rsidR="00A61176" w:rsidRPr="00215C42" w:rsidRDefault="00A61176" w:rsidP="00A61176">
      <w:pPr>
        <w:pStyle w:val="Naslov4"/>
        <w:spacing w:before="0"/>
      </w:pPr>
      <w:bookmarkStart w:id="617" w:name="_Toc65151533"/>
      <w:bookmarkStart w:id="618" w:name="_Toc208210730"/>
      <w:r w:rsidRPr="00215C42">
        <w:t>6.3.6.2. Procjena posljedica događaja s najgorim mogućim posljedicama uslijed mraza na gospodarstvo</w:t>
      </w:r>
      <w:bookmarkEnd w:id="617"/>
      <w:bookmarkEnd w:id="618"/>
    </w:p>
    <w:p w14:paraId="0D2A6AE3" w14:textId="77777777" w:rsidR="00A61176" w:rsidRPr="00215C42" w:rsidRDefault="00A61176" w:rsidP="00A61176">
      <w:pPr>
        <w:spacing w:after="0"/>
      </w:pPr>
    </w:p>
    <w:p w14:paraId="2F5331DA" w14:textId="77777777" w:rsidR="00A61176" w:rsidRPr="00215C42" w:rsidRDefault="00A61176" w:rsidP="00A61176">
      <w:r w:rsidRPr="00215C42">
        <w:t xml:space="preserve">Posljedice na gospodarstvo odnose se na ukupnu materijalnu i financijsku štetu u gospodarstvu nastalu utjecajem prijetnje. Materijalna šteta s posljedicama po gospodarstvo prikazuje se u odnosu na proračun Općine. </w:t>
      </w:r>
    </w:p>
    <w:p w14:paraId="040BAF61" w14:textId="4F53DC27" w:rsidR="0059739C" w:rsidRPr="00215C42" w:rsidRDefault="00A61176" w:rsidP="00A61176">
      <w:pPr>
        <w:rPr>
          <w:rFonts w:ascii="Calibri" w:hAnsi="Calibri" w:cs="Calibri"/>
          <w:szCs w:val="24"/>
        </w:rPr>
      </w:pPr>
      <w:r w:rsidRPr="00215C42">
        <w:rPr>
          <w:rFonts w:ascii="Calibri" w:hAnsi="Calibri" w:cs="Calibri"/>
          <w:szCs w:val="24"/>
        </w:rPr>
        <w:t>Oborina tog tipa može nanijeti štetu od 50 - 80% na poljoprivrednim kulturama, a nerijetko se dogodi da nastane 100%-</w:t>
      </w:r>
      <w:proofErr w:type="spellStart"/>
      <w:r w:rsidRPr="00215C42">
        <w:rPr>
          <w:rFonts w:ascii="Calibri" w:hAnsi="Calibri" w:cs="Calibri"/>
          <w:szCs w:val="24"/>
        </w:rPr>
        <w:t>tna</w:t>
      </w:r>
      <w:proofErr w:type="spellEnd"/>
      <w:r w:rsidRPr="00215C42">
        <w:rPr>
          <w:rFonts w:ascii="Calibri" w:hAnsi="Calibri" w:cs="Calibri"/>
          <w:szCs w:val="24"/>
        </w:rPr>
        <w:t xml:space="preserve"> šteta. Procijenjeno je da će uslijed događaja s najgorim mogućim posljedicama nastati materijalna šteta po gospodarstvo veća od 20% planiranih sredst</w:t>
      </w:r>
      <w:r w:rsidR="00444A27" w:rsidRPr="00215C42">
        <w:rPr>
          <w:rFonts w:ascii="Calibri" w:hAnsi="Calibri" w:cs="Calibri"/>
          <w:szCs w:val="24"/>
        </w:rPr>
        <w:t>ava proračuna Općine.</w:t>
      </w:r>
    </w:p>
    <w:p w14:paraId="5A0E4BE7" w14:textId="1AE930A9" w:rsidR="00A61176" w:rsidRPr="00215C42" w:rsidRDefault="00A61176" w:rsidP="00A61176">
      <w:pPr>
        <w:spacing w:after="0" w:line="240" w:lineRule="auto"/>
        <w:jc w:val="center"/>
        <w:rPr>
          <w:rFonts w:cs="Arial"/>
          <w:b/>
          <w:bCs/>
          <w:sz w:val="20"/>
          <w:szCs w:val="20"/>
        </w:rPr>
      </w:pPr>
      <w:bookmarkStart w:id="619" w:name="_Toc65151749"/>
      <w:bookmarkStart w:id="620" w:name="_Toc100647983"/>
      <w:r w:rsidRPr="00215C42">
        <w:rPr>
          <w:rFonts w:cs="Arial"/>
          <w:b/>
          <w:bCs/>
          <w:sz w:val="20"/>
          <w:szCs w:val="20"/>
        </w:rPr>
        <w:t>Tablica</w:t>
      </w:r>
      <w:r w:rsidR="00FB2198" w:rsidRPr="00215C42">
        <w:rPr>
          <w:rFonts w:cs="Arial"/>
          <w:b/>
          <w:bCs/>
          <w:sz w:val="20"/>
          <w:szCs w:val="20"/>
        </w:rPr>
        <w:t xml:space="preserve"> 34</w:t>
      </w:r>
      <w:r w:rsidRPr="00215C42">
        <w:rPr>
          <w:rFonts w:cs="Arial"/>
          <w:b/>
          <w:bCs/>
          <w:sz w:val="20"/>
          <w:szCs w:val="20"/>
        </w:rPr>
        <w:t>: Prikaz prijetnjom nastalih posljedica na gospodarstvo - Događaj s najgorim mogućim posljedicama – Mraz</w:t>
      </w:r>
      <w:bookmarkEnd w:id="619"/>
      <w:bookmarkEnd w:id="620"/>
    </w:p>
    <w:p w14:paraId="21E84703" w14:textId="77777777" w:rsidR="00B1241A" w:rsidRPr="00215C42" w:rsidRDefault="00B1241A" w:rsidP="00A61176">
      <w:pPr>
        <w:spacing w:after="0" w:line="240" w:lineRule="auto"/>
        <w:jc w:val="center"/>
        <w:rPr>
          <w:rFonts w:cs="Arial"/>
          <w:b/>
          <w:bCs/>
          <w:sz w:val="20"/>
          <w:szCs w:val="20"/>
        </w:rPr>
      </w:pPr>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61176" w:rsidRPr="00215C42" w14:paraId="425BB79A" w14:textId="77777777" w:rsidTr="00A6117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2CF68" w14:textId="77777777" w:rsidR="00A61176" w:rsidRPr="00215C42" w:rsidRDefault="00A61176" w:rsidP="00A61176">
            <w:pPr>
              <w:spacing w:after="0" w:line="240" w:lineRule="auto"/>
              <w:jc w:val="center"/>
              <w:rPr>
                <w:b/>
                <w:sz w:val="20"/>
                <w:szCs w:val="20"/>
              </w:rPr>
            </w:pPr>
            <w:r w:rsidRPr="00215C42">
              <w:rPr>
                <w:b/>
                <w:sz w:val="20"/>
                <w:szCs w:val="20"/>
              </w:rPr>
              <w:t>Gospodarstvo</w:t>
            </w:r>
          </w:p>
        </w:tc>
      </w:tr>
      <w:tr w:rsidR="00A61176" w:rsidRPr="00215C42" w14:paraId="352A4B61"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F5B4C" w14:textId="77777777" w:rsidR="00A61176" w:rsidRPr="00215C42" w:rsidRDefault="00A61176" w:rsidP="00A61176">
            <w:pPr>
              <w:spacing w:after="0" w:line="240" w:lineRule="auto"/>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E4FF9" w14:textId="77777777" w:rsidR="00A61176" w:rsidRPr="00215C42" w:rsidRDefault="00A61176" w:rsidP="00A61176">
            <w:pPr>
              <w:spacing w:after="0" w:line="240" w:lineRule="auto"/>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EC35F" w14:textId="0C92B31A" w:rsidR="00A61176" w:rsidRPr="00215C42" w:rsidRDefault="005C5150" w:rsidP="00A61176">
            <w:pPr>
              <w:spacing w:after="0" w:line="240" w:lineRule="auto"/>
              <w:jc w:val="center"/>
              <w:rPr>
                <w:b/>
                <w:sz w:val="20"/>
                <w:szCs w:val="20"/>
              </w:rPr>
            </w:pPr>
            <w:r w:rsidRPr="00215C42">
              <w:rPr>
                <w:b/>
                <w:sz w:val="20"/>
                <w:szCs w:val="20"/>
              </w:rPr>
              <w:t xml:space="preserve">% </w:t>
            </w:r>
            <w:r w:rsidR="00A61176" w:rsidRPr="00215C42">
              <w:rPr>
                <w:b/>
                <w:sz w:val="20"/>
                <w:szCs w:val="20"/>
              </w:rPr>
              <w:t xml:space="preserve">s obzirom </w:t>
            </w:r>
            <w:r w:rsidRPr="00215C42">
              <w:rPr>
                <w:b/>
                <w:sz w:val="20"/>
                <w:szCs w:val="20"/>
              </w:rPr>
              <w:t>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9EB06" w14:textId="77777777" w:rsidR="00A61176" w:rsidRPr="00215C42" w:rsidRDefault="00A61176" w:rsidP="00A61176">
            <w:pPr>
              <w:spacing w:after="0" w:line="240" w:lineRule="auto"/>
              <w:jc w:val="center"/>
              <w:rPr>
                <w:b/>
                <w:sz w:val="20"/>
                <w:szCs w:val="20"/>
              </w:rPr>
            </w:pPr>
            <w:r w:rsidRPr="00215C42">
              <w:rPr>
                <w:b/>
                <w:sz w:val="20"/>
                <w:szCs w:val="20"/>
              </w:rPr>
              <w:t>Odabrano</w:t>
            </w:r>
          </w:p>
        </w:tc>
      </w:tr>
      <w:tr w:rsidR="00F14605" w:rsidRPr="00215C42" w14:paraId="51A6C87C"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A8801" w14:textId="77777777" w:rsidR="00F14605" w:rsidRPr="00215C42" w:rsidRDefault="00F14605" w:rsidP="00F14605">
            <w:pPr>
              <w:spacing w:after="0" w:line="240" w:lineRule="auto"/>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057F1" w14:textId="77777777" w:rsidR="00F14605" w:rsidRPr="00215C42" w:rsidRDefault="00F14605" w:rsidP="00F14605">
            <w:pPr>
              <w:spacing w:after="0" w:line="240" w:lineRule="auto"/>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AA0A1" w14:textId="7B20CDC3" w:rsidR="00F14605" w:rsidRPr="00215C42" w:rsidRDefault="00B1241A" w:rsidP="00B1241A">
            <w:pPr>
              <w:spacing w:after="0" w:line="240" w:lineRule="auto"/>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0FF81" w14:textId="77777777" w:rsidR="00F14605" w:rsidRPr="00215C42" w:rsidRDefault="00F14605" w:rsidP="00F14605">
            <w:pPr>
              <w:spacing w:after="0" w:line="240" w:lineRule="auto"/>
              <w:jc w:val="center"/>
              <w:rPr>
                <w:sz w:val="20"/>
                <w:szCs w:val="20"/>
              </w:rPr>
            </w:pPr>
          </w:p>
        </w:tc>
      </w:tr>
      <w:tr w:rsidR="00F14605" w:rsidRPr="00215C42" w14:paraId="6A022327"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627F9" w14:textId="77777777" w:rsidR="00F14605" w:rsidRPr="00215C42" w:rsidRDefault="00F14605" w:rsidP="00F14605">
            <w:pPr>
              <w:spacing w:after="0" w:line="240" w:lineRule="auto"/>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836A7" w14:textId="77777777" w:rsidR="00F14605" w:rsidRPr="00215C42" w:rsidRDefault="00F14605" w:rsidP="00F14605">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56B2C" w14:textId="13BBCFEB" w:rsidR="00F14605" w:rsidRPr="00215C42" w:rsidRDefault="00B1241A" w:rsidP="00B1241A">
            <w:pPr>
              <w:spacing w:after="0" w:line="240" w:lineRule="auto"/>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D7444" w14:textId="77777777" w:rsidR="00F14605" w:rsidRPr="00215C42" w:rsidRDefault="00F14605" w:rsidP="00F14605">
            <w:pPr>
              <w:spacing w:after="0" w:line="240" w:lineRule="auto"/>
              <w:jc w:val="center"/>
              <w:rPr>
                <w:b/>
                <w:sz w:val="20"/>
                <w:szCs w:val="20"/>
              </w:rPr>
            </w:pPr>
          </w:p>
        </w:tc>
      </w:tr>
      <w:tr w:rsidR="00F14605" w:rsidRPr="00215C42" w14:paraId="7A97CFCC"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B6FD3" w14:textId="77777777" w:rsidR="00F14605" w:rsidRPr="00215C42" w:rsidRDefault="00F14605" w:rsidP="00F14605">
            <w:pPr>
              <w:spacing w:after="0" w:line="240" w:lineRule="auto"/>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DD7A2" w14:textId="77777777" w:rsidR="00F14605" w:rsidRPr="00215C42" w:rsidRDefault="00F14605" w:rsidP="00F14605">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61D93" w14:textId="2FF2FB7F" w:rsidR="00F14605" w:rsidRPr="00215C42" w:rsidRDefault="00B1241A" w:rsidP="00B1241A">
            <w:pPr>
              <w:spacing w:after="0" w:line="240" w:lineRule="auto"/>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93AF6" w14:textId="77777777" w:rsidR="00F14605" w:rsidRPr="00215C42" w:rsidRDefault="00F14605" w:rsidP="00F14605">
            <w:pPr>
              <w:spacing w:after="0" w:line="240" w:lineRule="auto"/>
              <w:jc w:val="center"/>
              <w:rPr>
                <w:b/>
                <w:sz w:val="20"/>
                <w:szCs w:val="20"/>
              </w:rPr>
            </w:pPr>
          </w:p>
        </w:tc>
      </w:tr>
      <w:tr w:rsidR="00F14605" w:rsidRPr="00215C42" w14:paraId="7469C73E"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BBC8C" w14:textId="77777777" w:rsidR="00F14605" w:rsidRPr="00215C42" w:rsidRDefault="00F14605" w:rsidP="00F14605">
            <w:pPr>
              <w:spacing w:after="0" w:line="240" w:lineRule="auto"/>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D0F04" w14:textId="77777777" w:rsidR="00F14605" w:rsidRPr="00215C42" w:rsidRDefault="00F14605" w:rsidP="00F14605">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5E338" w14:textId="7D4C0F1F" w:rsidR="00F14605" w:rsidRPr="00215C42" w:rsidRDefault="00B1241A" w:rsidP="00B1241A">
            <w:pPr>
              <w:spacing w:after="0" w:line="240" w:lineRule="auto"/>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AC239" w14:textId="75135C25" w:rsidR="00F14605" w:rsidRPr="00215C42" w:rsidRDefault="00F14605" w:rsidP="00F14605">
            <w:pPr>
              <w:spacing w:after="0" w:line="240" w:lineRule="auto"/>
              <w:jc w:val="center"/>
              <w:rPr>
                <w:b/>
                <w:sz w:val="20"/>
                <w:szCs w:val="20"/>
              </w:rPr>
            </w:pPr>
          </w:p>
        </w:tc>
      </w:tr>
      <w:tr w:rsidR="00F14605" w:rsidRPr="00215C42" w14:paraId="4106D4EA" w14:textId="77777777" w:rsidTr="00A61176">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D7AC1" w14:textId="77777777" w:rsidR="00F14605" w:rsidRPr="00215C42" w:rsidRDefault="00F14605" w:rsidP="00F14605">
            <w:pPr>
              <w:spacing w:after="0" w:line="240" w:lineRule="auto"/>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B00E0" w14:textId="77777777" w:rsidR="00F14605" w:rsidRPr="00215C42" w:rsidRDefault="00F14605" w:rsidP="00F14605">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D6525" w14:textId="5A82B20F" w:rsidR="00F14605" w:rsidRPr="00215C42" w:rsidRDefault="00B1241A" w:rsidP="00B1241A">
            <w:pPr>
              <w:spacing w:after="0" w:line="240" w:lineRule="auto"/>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E1920" w14:textId="02C2F8B2" w:rsidR="00F14605" w:rsidRPr="00215C42" w:rsidRDefault="00F14605" w:rsidP="00F14605">
            <w:pPr>
              <w:spacing w:after="0" w:line="240" w:lineRule="auto"/>
              <w:jc w:val="center"/>
              <w:rPr>
                <w:b/>
                <w:sz w:val="20"/>
                <w:szCs w:val="20"/>
              </w:rPr>
            </w:pPr>
            <w:r w:rsidRPr="00215C42">
              <w:rPr>
                <w:b/>
                <w:sz w:val="20"/>
                <w:szCs w:val="20"/>
              </w:rPr>
              <w:t>X</w:t>
            </w:r>
          </w:p>
        </w:tc>
      </w:tr>
    </w:tbl>
    <w:p w14:paraId="3E22EB40" w14:textId="77777777" w:rsidR="00A61176" w:rsidRPr="00215C42" w:rsidRDefault="00A61176" w:rsidP="00A61176">
      <w:pPr>
        <w:spacing w:after="0"/>
      </w:pPr>
    </w:p>
    <w:p w14:paraId="5171A26B" w14:textId="2336E2E9" w:rsidR="00A61176" w:rsidRPr="00215C42" w:rsidRDefault="00A61176" w:rsidP="00A61176"/>
    <w:p w14:paraId="4B2BF235" w14:textId="77777777" w:rsidR="00444A27" w:rsidRPr="00215C42" w:rsidRDefault="00444A27" w:rsidP="00A61176"/>
    <w:p w14:paraId="55A1880E" w14:textId="430515F4" w:rsidR="00A61176" w:rsidRPr="00215C42" w:rsidRDefault="00A61176" w:rsidP="00A61176">
      <w:pPr>
        <w:pStyle w:val="Naslov4"/>
        <w:spacing w:before="0"/>
      </w:pPr>
      <w:bookmarkStart w:id="621" w:name="_Toc65151534"/>
      <w:bookmarkStart w:id="622" w:name="_Toc208210731"/>
      <w:r w:rsidRPr="00215C42">
        <w:t>6.3.6.3. Procjena posljedica događaja s najgorim mogućim posljedicama uslijed mraza na društvenu stabilnost i politiku</w:t>
      </w:r>
      <w:bookmarkEnd w:id="621"/>
      <w:bookmarkEnd w:id="622"/>
    </w:p>
    <w:p w14:paraId="30ED560E" w14:textId="77777777" w:rsidR="00A61176" w:rsidRPr="00215C42" w:rsidRDefault="00A61176" w:rsidP="00A61176">
      <w:pPr>
        <w:spacing w:after="0"/>
      </w:pPr>
    </w:p>
    <w:p w14:paraId="1C0B302E" w14:textId="77777777" w:rsidR="00A61176" w:rsidRPr="00215C42" w:rsidRDefault="00A61176" w:rsidP="00A61176">
      <w:pPr>
        <w:spacing w:after="0"/>
        <w:rPr>
          <w:rFonts w:cstheme="minorHAnsi"/>
          <w:szCs w:val="24"/>
        </w:rPr>
      </w:pPr>
      <w:r w:rsidRPr="00215C42">
        <w:rPr>
          <w:rFonts w:cstheme="minorHAnsi"/>
          <w:szCs w:val="24"/>
        </w:rPr>
        <w:t xml:space="preserve">Procjena posljedica na društvenu stabilnosti i politiku vezana je na oštećenja zgrada u kojima su smještene ključne institucije i oštećenje kritične infrastrukture. </w:t>
      </w:r>
    </w:p>
    <w:p w14:paraId="6FF7BF81" w14:textId="0E7AB96B" w:rsidR="00444A27" w:rsidRPr="00215C42" w:rsidRDefault="00A61176" w:rsidP="00A61176">
      <w:pPr>
        <w:rPr>
          <w:rFonts w:cstheme="minorHAnsi"/>
          <w:szCs w:val="24"/>
        </w:rPr>
      </w:pPr>
      <w:r w:rsidRPr="00215C4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CEA4E9F" w14:textId="77777777" w:rsidR="00FB2198" w:rsidRPr="00215C42" w:rsidRDefault="00FB2198" w:rsidP="00A61176">
      <w:pPr>
        <w:rPr>
          <w:rFonts w:cstheme="minorHAnsi"/>
          <w:szCs w:val="24"/>
        </w:rPr>
      </w:pPr>
    </w:p>
    <w:p w14:paraId="484A9FFD" w14:textId="71E887DF" w:rsidR="007B21E3" w:rsidRPr="00215C42" w:rsidRDefault="00A61176" w:rsidP="007B21E3">
      <w:pPr>
        <w:spacing w:after="0"/>
        <w:jc w:val="center"/>
        <w:rPr>
          <w:rFonts w:eastAsiaTheme="minorEastAsia" w:cstheme="minorHAnsi"/>
          <w:szCs w:val="24"/>
        </w:rPr>
      </w:pPr>
      <w:r w:rsidRPr="00215C4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527F399" w14:textId="77777777" w:rsidR="00444A27" w:rsidRPr="00215C42" w:rsidRDefault="00444A27" w:rsidP="00A61176">
      <w:pPr>
        <w:spacing w:after="0"/>
        <w:jc w:val="center"/>
        <w:rPr>
          <w:rFonts w:cstheme="minorHAnsi"/>
          <w:szCs w:val="24"/>
        </w:rPr>
      </w:pPr>
    </w:p>
    <w:p w14:paraId="5F319BAF" w14:textId="77777777" w:rsidR="0059739C" w:rsidRPr="00215C42" w:rsidRDefault="0059739C" w:rsidP="00A61176">
      <w:pPr>
        <w:rPr>
          <w:rFonts w:cstheme="minorHAnsi"/>
          <w:szCs w:val="24"/>
        </w:rPr>
      </w:pPr>
    </w:p>
    <w:p w14:paraId="6EFA3646" w14:textId="77777777" w:rsidR="00A61176" w:rsidRPr="00215C42" w:rsidRDefault="00A61176" w:rsidP="00A61176">
      <w:pPr>
        <w:rPr>
          <w:rFonts w:cstheme="minorHAnsi"/>
          <w:szCs w:val="24"/>
        </w:rPr>
      </w:pPr>
      <w:r w:rsidRPr="00215C42">
        <w:rPr>
          <w:rFonts w:cstheme="minorHAnsi"/>
          <w:szCs w:val="24"/>
        </w:rPr>
        <w:t xml:space="preserve">Ukupna materijalna šteta prikazana je u odnosu na proračun Općine, ako je šteta na kritičnoj infrastrukturi od značaja za funkcioniranje društva, točnije samouprave u cjelini. </w:t>
      </w:r>
    </w:p>
    <w:p w14:paraId="10011172" w14:textId="6C804E84" w:rsidR="00A61176" w:rsidRPr="00215C42" w:rsidRDefault="00A61176" w:rsidP="00A61176">
      <w:r w:rsidRPr="00215C42">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Općine.  Procjenjuje se da bi nastala štet</w:t>
      </w:r>
      <w:r w:rsidR="00444A27" w:rsidRPr="00215C42">
        <w:t xml:space="preserve">a bila manja od 0,5% proračuna. </w:t>
      </w:r>
      <w:r w:rsidRPr="00215C42">
        <w:t>Prema tome šteta je procijenjena zanemarivom te se neće prikazati tablično i putem matrice.</w:t>
      </w:r>
    </w:p>
    <w:p w14:paraId="1406F931" w14:textId="50BC2824" w:rsidR="00A61176" w:rsidRPr="00215C42" w:rsidRDefault="00A61176" w:rsidP="00A61176">
      <w:pPr>
        <w:pStyle w:val="Naslov4"/>
        <w:spacing w:before="0"/>
      </w:pPr>
      <w:bookmarkStart w:id="623" w:name="_Toc65151535"/>
      <w:bookmarkStart w:id="624" w:name="_Toc208210732"/>
      <w:r w:rsidRPr="00215C42">
        <w:t>6.</w:t>
      </w:r>
      <w:r w:rsidR="00C27B3D" w:rsidRPr="00215C42">
        <w:t>3</w:t>
      </w:r>
      <w:r w:rsidRPr="00215C42">
        <w:t>.6.4. Vjerojatnost pojave događaja s najgorim mogućim posljedicama uslijed mraza</w:t>
      </w:r>
      <w:bookmarkEnd w:id="623"/>
      <w:bookmarkEnd w:id="624"/>
    </w:p>
    <w:p w14:paraId="6A9277CF" w14:textId="77777777" w:rsidR="00A61176" w:rsidRPr="00215C42" w:rsidRDefault="00A61176" w:rsidP="00A61176">
      <w:pPr>
        <w:spacing w:after="0"/>
      </w:pPr>
    </w:p>
    <w:p w14:paraId="100B2415" w14:textId="36E794FE" w:rsidR="00A61176" w:rsidRPr="00215C42" w:rsidRDefault="00A61176" w:rsidP="00A61176">
      <w:pPr>
        <w:spacing w:after="0" w:line="240" w:lineRule="auto"/>
        <w:jc w:val="center"/>
        <w:rPr>
          <w:rFonts w:cs="Arial"/>
          <w:b/>
          <w:bCs/>
          <w:sz w:val="20"/>
          <w:szCs w:val="20"/>
        </w:rPr>
      </w:pPr>
      <w:bookmarkStart w:id="625" w:name="_Toc65151750"/>
      <w:bookmarkStart w:id="626" w:name="_Toc100647984"/>
      <w:r w:rsidRPr="00215C42">
        <w:rPr>
          <w:rFonts w:cs="Arial"/>
          <w:b/>
          <w:bCs/>
          <w:sz w:val="20"/>
          <w:szCs w:val="20"/>
        </w:rPr>
        <w:t>Tablica</w:t>
      </w:r>
      <w:r w:rsidR="00FB2198" w:rsidRPr="00215C42">
        <w:rPr>
          <w:rFonts w:cs="Arial"/>
          <w:b/>
          <w:bCs/>
          <w:sz w:val="20"/>
          <w:szCs w:val="20"/>
        </w:rPr>
        <w:t xml:space="preserve"> 35</w:t>
      </w:r>
      <w:r w:rsidRPr="00215C42">
        <w:rPr>
          <w:rFonts w:cs="Arial"/>
          <w:b/>
          <w:bCs/>
          <w:sz w:val="20"/>
          <w:szCs w:val="20"/>
        </w:rPr>
        <w:t>: Vjerojatnost pojave događaja s najgorim mogućim posljedicama – Mraza</w:t>
      </w:r>
      <w:bookmarkEnd w:id="625"/>
      <w:bookmarkEnd w:id="626"/>
    </w:p>
    <w:p w14:paraId="6D4BB84D" w14:textId="77777777" w:rsidR="00FB2198" w:rsidRPr="00215C42" w:rsidRDefault="00FB2198" w:rsidP="00A61176">
      <w:pPr>
        <w:spacing w:after="0" w:line="240" w:lineRule="auto"/>
        <w:jc w:val="center"/>
        <w:rPr>
          <w:rFonts w:cs="Arial"/>
          <w:b/>
          <w:bCs/>
          <w:sz w:val="20"/>
          <w:szCs w:val="20"/>
        </w:rPr>
      </w:pPr>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61176" w:rsidRPr="00215C42" w14:paraId="5F4F5275" w14:textId="77777777" w:rsidTr="00A6117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3F1FA" w14:textId="77777777" w:rsidR="00A61176" w:rsidRPr="00215C42" w:rsidRDefault="00A61176" w:rsidP="00A61176">
            <w:pPr>
              <w:spacing w:after="0" w:line="240" w:lineRule="auto"/>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6CE12" w14:textId="77777777" w:rsidR="00A61176" w:rsidRPr="00215C42" w:rsidRDefault="00A61176" w:rsidP="00A61176">
            <w:pPr>
              <w:spacing w:after="0" w:line="240" w:lineRule="auto"/>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C88F7" w14:textId="77777777" w:rsidR="00A61176" w:rsidRPr="00215C42" w:rsidRDefault="00A61176" w:rsidP="00A61176">
            <w:pPr>
              <w:spacing w:after="0" w:line="240" w:lineRule="auto"/>
              <w:jc w:val="center"/>
              <w:rPr>
                <w:b/>
                <w:sz w:val="20"/>
                <w:szCs w:val="20"/>
              </w:rPr>
            </w:pPr>
            <w:r w:rsidRPr="00215C42">
              <w:rPr>
                <w:b/>
                <w:sz w:val="20"/>
                <w:szCs w:val="20"/>
              </w:rPr>
              <w:t>Vjerojatnost/frekvencija</w:t>
            </w:r>
          </w:p>
        </w:tc>
      </w:tr>
      <w:tr w:rsidR="00A61176" w:rsidRPr="00215C42" w14:paraId="27EE0B41" w14:textId="77777777" w:rsidTr="00A61176">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B2D8C" w14:textId="77777777" w:rsidR="00A61176" w:rsidRPr="00215C42" w:rsidRDefault="00A61176" w:rsidP="00A6117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EFB93" w14:textId="77777777" w:rsidR="00A61176" w:rsidRPr="00215C42" w:rsidRDefault="00A61176" w:rsidP="00A6117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5F437" w14:textId="77777777" w:rsidR="00A61176" w:rsidRPr="00215C42" w:rsidRDefault="00A61176" w:rsidP="00A61176">
            <w:pPr>
              <w:spacing w:after="0" w:line="240" w:lineRule="auto"/>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6E810" w14:textId="77777777" w:rsidR="00A61176" w:rsidRPr="00215C42" w:rsidRDefault="00A61176" w:rsidP="00A61176">
            <w:pPr>
              <w:spacing w:after="0" w:line="240" w:lineRule="auto"/>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19CA1" w14:textId="77777777" w:rsidR="00A61176" w:rsidRPr="00215C42" w:rsidRDefault="00A61176" w:rsidP="00A61176">
            <w:pPr>
              <w:spacing w:after="0" w:line="240" w:lineRule="auto"/>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2BF33" w14:textId="77777777" w:rsidR="00A61176" w:rsidRPr="00215C42" w:rsidRDefault="00A61176" w:rsidP="00A61176">
            <w:pPr>
              <w:spacing w:after="0" w:line="240" w:lineRule="auto"/>
              <w:jc w:val="center"/>
              <w:rPr>
                <w:b/>
                <w:sz w:val="20"/>
                <w:szCs w:val="20"/>
              </w:rPr>
            </w:pPr>
            <w:r w:rsidRPr="00215C42">
              <w:rPr>
                <w:b/>
                <w:sz w:val="20"/>
                <w:szCs w:val="20"/>
              </w:rPr>
              <w:t>Odabrano</w:t>
            </w:r>
          </w:p>
        </w:tc>
      </w:tr>
      <w:tr w:rsidR="00A61176" w:rsidRPr="00215C42" w14:paraId="30A5732E"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27CAD" w14:textId="77777777" w:rsidR="00A61176" w:rsidRPr="00215C42" w:rsidRDefault="00A61176" w:rsidP="00A61176">
            <w:pPr>
              <w:spacing w:after="0" w:line="240" w:lineRule="auto"/>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5DE4E" w14:textId="77777777" w:rsidR="00A61176" w:rsidRPr="00215C42" w:rsidRDefault="00A61176" w:rsidP="00A61176">
            <w:pPr>
              <w:spacing w:after="0" w:line="240" w:lineRule="auto"/>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E07B7" w14:textId="77777777" w:rsidR="00A61176" w:rsidRPr="00215C42" w:rsidRDefault="00A61176" w:rsidP="00A61176">
            <w:pPr>
              <w:spacing w:after="0" w:line="240" w:lineRule="auto"/>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AC5DC" w14:textId="77777777" w:rsidR="00A61176" w:rsidRPr="00215C42" w:rsidRDefault="00A61176" w:rsidP="00A61176">
            <w:pPr>
              <w:spacing w:after="0" w:line="240" w:lineRule="auto"/>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53C40" w14:textId="77777777" w:rsidR="00A61176" w:rsidRPr="00215C42" w:rsidRDefault="00A61176" w:rsidP="00A61176">
            <w:pPr>
              <w:spacing w:after="0" w:line="240" w:lineRule="auto"/>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526FD" w14:textId="77777777" w:rsidR="00A61176" w:rsidRPr="00215C42" w:rsidRDefault="00A61176" w:rsidP="00A61176">
            <w:pPr>
              <w:spacing w:after="0" w:line="240" w:lineRule="auto"/>
              <w:jc w:val="center"/>
              <w:rPr>
                <w:b/>
                <w:sz w:val="20"/>
                <w:szCs w:val="20"/>
              </w:rPr>
            </w:pPr>
          </w:p>
        </w:tc>
      </w:tr>
      <w:tr w:rsidR="00A61176" w:rsidRPr="00215C42" w14:paraId="2612B551"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7930" w14:textId="77777777" w:rsidR="00A61176" w:rsidRPr="00215C42" w:rsidRDefault="00A61176" w:rsidP="00A61176">
            <w:pPr>
              <w:spacing w:after="0" w:line="240" w:lineRule="auto"/>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5F93D" w14:textId="77777777" w:rsidR="00A61176" w:rsidRPr="00215C42" w:rsidRDefault="00A61176" w:rsidP="00A61176">
            <w:pPr>
              <w:spacing w:after="0" w:line="240" w:lineRule="auto"/>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741A0" w14:textId="77777777" w:rsidR="00A61176" w:rsidRPr="00215C42" w:rsidRDefault="00A61176" w:rsidP="00A61176">
            <w:pPr>
              <w:spacing w:after="0" w:line="240" w:lineRule="auto"/>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D4DE6" w14:textId="77777777" w:rsidR="00A61176" w:rsidRPr="00215C42" w:rsidRDefault="00A61176" w:rsidP="00A61176">
            <w:pPr>
              <w:spacing w:after="0" w:line="240" w:lineRule="auto"/>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258EC" w14:textId="77777777" w:rsidR="00A61176" w:rsidRPr="00215C42" w:rsidRDefault="00A61176" w:rsidP="00A61176">
            <w:pPr>
              <w:spacing w:after="0" w:line="240" w:lineRule="auto"/>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A4F59" w14:textId="77777777" w:rsidR="00A61176" w:rsidRPr="00215C42" w:rsidRDefault="00A61176" w:rsidP="00A61176">
            <w:pPr>
              <w:spacing w:after="0" w:line="240" w:lineRule="auto"/>
              <w:jc w:val="center"/>
              <w:rPr>
                <w:b/>
                <w:sz w:val="20"/>
                <w:szCs w:val="20"/>
              </w:rPr>
            </w:pPr>
          </w:p>
        </w:tc>
      </w:tr>
      <w:tr w:rsidR="00A61176" w:rsidRPr="00215C42" w14:paraId="7E1DFF26"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2AFCE" w14:textId="77777777" w:rsidR="00A61176" w:rsidRPr="00215C42" w:rsidRDefault="00A61176" w:rsidP="00A61176">
            <w:pPr>
              <w:spacing w:after="0" w:line="240" w:lineRule="auto"/>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F4155" w14:textId="77777777" w:rsidR="00A61176" w:rsidRPr="00215C42" w:rsidRDefault="00A61176" w:rsidP="00A61176">
            <w:pPr>
              <w:spacing w:after="0" w:line="240" w:lineRule="auto"/>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A4F5E" w14:textId="77777777" w:rsidR="00A61176" w:rsidRPr="00215C42" w:rsidRDefault="00A61176" w:rsidP="00A61176">
            <w:pPr>
              <w:spacing w:after="0" w:line="240" w:lineRule="auto"/>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39BCC" w14:textId="77777777" w:rsidR="00A61176" w:rsidRPr="00215C42" w:rsidRDefault="00A61176" w:rsidP="00A61176">
            <w:pPr>
              <w:spacing w:after="0" w:line="240" w:lineRule="auto"/>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CA1FE" w14:textId="77777777" w:rsidR="00A61176" w:rsidRPr="00215C42" w:rsidRDefault="00A61176" w:rsidP="00A61176">
            <w:pPr>
              <w:spacing w:after="0" w:line="240" w:lineRule="auto"/>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F9905" w14:textId="77777777" w:rsidR="00A61176" w:rsidRPr="00215C42" w:rsidRDefault="00A61176" w:rsidP="00A61176">
            <w:pPr>
              <w:spacing w:after="0" w:line="240" w:lineRule="auto"/>
              <w:jc w:val="center"/>
              <w:rPr>
                <w:b/>
                <w:sz w:val="20"/>
                <w:szCs w:val="20"/>
              </w:rPr>
            </w:pPr>
          </w:p>
        </w:tc>
      </w:tr>
      <w:tr w:rsidR="00A61176" w:rsidRPr="00215C42" w14:paraId="59FD97F0" w14:textId="77777777" w:rsidTr="00A61176">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246B2" w14:textId="77777777" w:rsidR="00A61176" w:rsidRPr="00215C42" w:rsidRDefault="00A61176" w:rsidP="00A61176">
            <w:pPr>
              <w:spacing w:after="0" w:line="240" w:lineRule="auto"/>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EF81A" w14:textId="77777777" w:rsidR="00A61176" w:rsidRPr="00215C42" w:rsidRDefault="00A61176" w:rsidP="00A61176">
            <w:pPr>
              <w:spacing w:after="0" w:line="240" w:lineRule="auto"/>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0C455" w14:textId="77777777" w:rsidR="00A61176" w:rsidRPr="00215C42" w:rsidRDefault="00A61176" w:rsidP="00A61176">
            <w:pPr>
              <w:spacing w:after="0" w:line="240" w:lineRule="auto"/>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89DE9" w14:textId="77777777" w:rsidR="00A61176" w:rsidRPr="00215C42" w:rsidRDefault="00A61176" w:rsidP="00A61176">
            <w:pPr>
              <w:spacing w:after="0" w:line="240" w:lineRule="auto"/>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ED3DA" w14:textId="77777777" w:rsidR="00A61176" w:rsidRPr="00215C42" w:rsidRDefault="00A61176" w:rsidP="00A61176">
            <w:pPr>
              <w:spacing w:after="0" w:line="240" w:lineRule="auto"/>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234BA" w14:textId="77777777" w:rsidR="00A61176" w:rsidRPr="00215C42" w:rsidRDefault="00A61176" w:rsidP="00A61176">
            <w:pPr>
              <w:spacing w:after="0" w:line="240" w:lineRule="auto"/>
              <w:jc w:val="center"/>
              <w:rPr>
                <w:b/>
                <w:sz w:val="20"/>
                <w:szCs w:val="20"/>
              </w:rPr>
            </w:pPr>
            <w:r w:rsidRPr="00215C42">
              <w:rPr>
                <w:b/>
                <w:sz w:val="20"/>
                <w:szCs w:val="20"/>
              </w:rPr>
              <w:t>X</w:t>
            </w:r>
          </w:p>
        </w:tc>
      </w:tr>
      <w:tr w:rsidR="00A61176" w:rsidRPr="00215C42" w14:paraId="79E8E25B" w14:textId="77777777" w:rsidTr="00A61176">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AC041" w14:textId="77777777" w:rsidR="00A61176" w:rsidRPr="00215C42" w:rsidRDefault="00A61176" w:rsidP="00A61176">
            <w:pPr>
              <w:spacing w:after="0" w:line="240" w:lineRule="auto"/>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774C" w14:textId="77777777" w:rsidR="00A61176" w:rsidRPr="00215C42" w:rsidRDefault="00A61176" w:rsidP="00A61176">
            <w:pPr>
              <w:spacing w:after="0" w:line="240" w:lineRule="auto"/>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377D9" w14:textId="77777777" w:rsidR="00A61176" w:rsidRPr="00215C42" w:rsidRDefault="00A61176" w:rsidP="00A61176">
            <w:pPr>
              <w:spacing w:after="0" w:line="240" w:lineRule="auto"/>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9A67B" w14:textId="77777777" w:rsidR="00A61176" w:rsidRPr="00215C42" w:rsidRDefault="00A61176" w:rsidP="00A61176">
            <w:pPr>
              <w:spacing w:after="0" w:line="240" w:lineRule="auto"/>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4B730" w14:textId="77777777" w:rsidR="00A61176" w:rsidRPr="00215C42" w:rsidRDefault="00A61176" w:rsidP="00A61176">
            <w:pPr>
              <w:spacing w:after="0" w:line="240" w:lineRule="auto"/>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4AC0A" w14:textId="77777777" w:rsidR="00A61176" w:rsidRPr="00215C42" w:rsidRDefault="00A61176" w:rsidP="00A61176">
            <w:pPr>
              <w:spacing w:after="0" w:line="240" w:lineRule="auto"/>
              <w:jc w:val="center"/>
              <w:rPr>
                <w:b/>
                <w:sz w:val="20"/>
                <w:szCs w:val="20"/>
              </w:rPr>
            </w:pPr>
          </w:p>
        </w:tc>
      </w:tr>
    </w:tbl>
    <w:p w14:paraId="0BABBA12" w14:textId="77777777" w:rsidR="00A61176" w:rsidRPr="00215C42" w:rsidRDefault="00A61176" w:rsidP="00A61176"/>
    <w:p w14:paraId="0E594B3C" w14:textId="11F14E40" w:rsidR="00A61176" w:rsidRPr="00215C42" w:rsidRDefault="00A61176" w:rsidP="00A04AD8">
      <w:pPr>
        <w:rPr>
          <w:bCs/>
          <w:iCs/>
          <w:szCs w:val="24"/>
        </w:rPr>
      </w:pPr>
    </w:p>
    <w:p w14:paraId="7153B734" w14:textId="33A82A72" w:rsidR="00C27B3D" w:rsidRPr="00215C42" w:rsidRDefault="00C27B3D" w:rsidP="00A04AD8">
      <w:pPr>
        <w:rPr>
          <w:bCs/>
          <w:iCs/>
          <w:szCs w:val="24"/>
        </w:rPr>
      </w:pPr>
    </w:p>
    <w:p w14:paraId="55712843" w14:textId="71226BCD" w:rsidR="00C27B3D" w:rsidRPr="00215C42" w:rsidRDefault="00C27B3D" w:rsidP="00A04AD8">
      <w:pPr>
        <w:rPr>
          <w:bCs/>
          <w:iCs/>
          <w:szCs w:val="24"/>
        </w:rPr>
      </w:pPr>
    </w:p>
    <w:p w14:paraId="3A4A5D57" w14:textId="77777777" w:rsidR="00FB2198" w:rsidRPr="00215C42" w:rsidRDefault="00FB2198" w:rsidP="00A04AD8">
      <w:pPr>
        <w:rPr>
          <w:bCs/>
          <w:iCs/>
          <w:szCs w:val="24"/>
        </w:rPr>
      </w:pPr>
    </w:p>
    <w:p w14:paraId="7D9EE25A" w14:textId="413A1A9A" w:rsidR="00C27B3D" w:rsidRPr="00215C42" w:rsidRDefault="00C27B3D" w:rsidP="002E14FE">
      <w:pPr>
        <w:pStyle w:val="Naslov3"/>
        <w:spacing w:before="0" w:line="240" w:lineRule="auto"/>
      </w:pPr>
      <w:bookmarkStart w:id="627" w:name="_Toc65151541"/>
      <w:bookmarkStart w:id="628" w:name="_Toc208210733"/>
      <w:r w:rsidRPr="00215C42">
        <w:t>6.3.7. Matrica ukupnog rizika – Mraz (padaline)</w:t>
      </w:r>
      <w:bookmarkEnd w:id="627"/>
      <w:r w:rsidRPr="00215C42">
        <w:rPr>
          <w:noProof/>
          <w:lang w:eastAsia="hr-HR"/>
        </w:rPr>
        <mc:AlternateContent>
          <mc:Choice Requires="wps">
            <w:drawing>
              <wp:anchor distT="45720" distB="45720" distL="114300" distR="114300" simplePos="0" relativeHeight="251634688" behindDoc="0" locked="0" layoutInCell="1" allowOverlap="1" wp14:anchorId="2F3C6D27" wp14:editId="3C3448FC">
                <wp:simplePos x="0" y="0"/>
                <wp:positionH relativeFrom="margin">
                  <wp:align>left</wp:align>
                </wp:positionH>
                <wp:positionV relativeFrom="paragraph">
                  <wp:posOffset>238125</wp:posOffset>
                </wp:positionV>
                <wp:extent cx="2287270" cy="1812290"/>
                <wp:effectExtent l="0" t="0" r="20320" b="17145"/>
                <wp:wrapSquare wrapText="bothSides"/>
                <wp:docPr id="226" name="Tekstni okvir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621D7C78" w14:textId="77777777" w:rsidR="001B2AF7" w:rsidRDefault="001B2AF7" w:rsidP="00C27B3D">
                            <w:pPr>
                              <w:spacing w:after="0"/>
                              <w:rPr>
                                <w:b/>
                                <w:i/>
                                <w:u w:val="single"/>
                              </w:rPr>
                            </w:pPr>
                          </w:p>
                          <w:p w14:paraId="203CF5F7" w14:textId="77777777" w:rsidR="001B2AF7" w:rsidRDefault="001B2AF7" w:rsidP="00C27B3D">
                            <w:pPr>
                              <w:spacing w:after="0"/>
                              <w:rPr>
                                <w:b/>
                                <w:i/>
                                <w:u w:val="single"/>
                              </w:rPr>
                            </w:pPr>
                          </w:p>
                          <w:p w14:paraId="5DB4CD8F" w14:textId="77777777" w:rsidR="001B2AF7" w:rsidRPr="006E46C8" w:rsidRDefault="001B2AF7" w:rsidP="00C27B3D">
                            <w:pPr>
                              <w:spacing w:after="0"/>
                              <w:rPr>
                                <w:b/>
                                <w:i/>
                                <w:u w:val="single"/>
                              </w:rPr>
                            </w:pPr>
                            <w:r w:rsidRPr="006E46C8">
                              <w:rPr>
                                <w:b/>
                                <w:i/>
                                <w:u w:val="single"/>
                              </w:rPr>
                              <w:t>RIZIK:</w:t>
                            </w:r>
                          </w:p>
                          <w:p w14:paraId="7C3ED611" w14:textId="77777777" w:rsidR="001B2AF7" w:rsidRPr="006E46C8" w:rsidRDefault="001B2AF7" w:rsidP="00C27B3D">
                            <w:pPr>
                              <w:spacing w:after="0"/>
                            </w:pPr>
                            <w:r w:rsidRPr="006E46C8">
                              <w:t>E</w:t>
                            </w:r>
                            <w:r>
                              <w:t>kstremne vremenske pojave – Mraz (padaline)</w:t>
                            </w:r>
                          </w:p>
                          <w:p w14:paraId="11A73254" w14:textId="77777777" w:rsidR="001B2AF7" w:rsidRPr="006E46C8" w:rsidRDefault="001B2AF7" w:rsidP="00C27B3D">
                            <w:pPr>
                              <w:spacing w:after="0"/>
                              <w:rPr>
                                <w:b/>
                                <w:i/>
                                <w:u w:val="single"/>
                              </w:rPr>
                            </w:pPr>
                            <w:r w:rsidRPr="006E46C8">
                              <w:rPr>
                                <w:b/>
                                <w:i/>
                                <w:u w:val="single"/>
                              </w:rPr>
                              <w:t xml:space="preserve">NAZIV SCENARIJA:                                                                                                            </w:t>
                            </w:r>
                          </w:p>
                          <w:p w14:paraId="56428693" w14:textId="77777777" w:rsidR="001B2AF7" w:rsidRDefault="001B2AF7" w:rsidP="00C27B3D">
                            <w:pPr>
                              <w:spacing w:after="0"/>
                            </w:pPr>
                            <w:r>
                              <w:t>Pojava mraza na području Općine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3C6D27" id="Tekstni okvir 226" o:spid="_x0000_s1029" type="#_x0000_t202" style="position:absolute;left:0;text-align:left;margin-left:0;margin-top:18.75pt;width:180.1pt;height:142.7pt;z-index:2516346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MsXn+8gAgAANwQAAA4AAAAAAAAAAAAAAAAALgIAAGRycy9lMm9Eb2MueG1sUEsB&#10;Ai0AFAAGAAgAAAAhALNgBb3cAAAABwEAAA8AAAAAAAAAAAAAAAAAegQAAGRycy9kb3ducmV2Lnht&#10;bFBLBQYAAAAABAAEAPMAAACDBQAAAAA=&#10;" strokecolor="window">
                <v:textbox style="mso-fit-shape-to-text:t">
                  <w:txbxContent>
                    <w:p w14:paraId="621D7C78" w14:textId="77777777" w:rsidR="001B2AF7" w:rsidRDefault="001B2AF7" w:rsidP="00C27B3D">
                      <w:pPr>
                        <w:spacing w:after="0"/>
                        <w:rPr>
                          <w:b/>
                          <w:i/>
                          <w:u w:val="single"/>
                        </w:rPr>
                      </w:pPr>
                    </w:p>
                    <w:p w14:paraId="203CF5F7" w14:textId="77777777" w:rsidR="001B2AF7" w:rsidRDefault="001B2AF7" w:rsidP="00C27B3D">
                      <w:pPr>
                        <w:spacing w:after="0"/>
                        <w:rPr>
                          <w:b/>
                          <w:i/>
                          <w:u w:val="single"/>
                        </w:rPr>
                      </w:pPr>
                    </w:p>
                    <w:p w14:paraId="5DB4CD8F" w14:textId="77777777" w:rsidR="001B2AF7" w:rsidRPr="006E46C8" w:rsidRDefault="001B2AF7" w:rsidP="00C27B3D">
                      <w:pPr>
                        <w:spacing w:after="0"/>
                        <w:rPr>
                          <w:b/>
                          <w:i/>
                          <w:u w:val="single"/>
                        </w:rPr>
                      </w:pPr>
                      <w:r w:rsidRPr="006E46C8">
                        <w:rPr>
                          <w:b/>
                          <w:i/>
                          <w:u w:val="single"/>
                        </w:rPr>
                        <w:t>RIZIK:</w:t>
                      </w:r>
                    </w:p>
                    <w:p w14:paraId="7C3ED611" w14:textId="77777777" w:rsidR="001B2AF7" w:rsidRPr="006E46C8" w:rsidRDefault="001B2AF7" w:rsidP="00C27B3D">
                      <w:pPr>
                        <w:spacing w:after="0"/>
                      </w:pPr>
                      <w:r w:rsidRPr="006E46C8">
                        <w:t>E</w:t>
                      </w:r>
                      <w:r>
                        <w:t>kstremne vremenske pojave – Mraz (padaline)</w:t>
                      </w:r>
                    </w:p>
                    <w:p w14:paraId="11A73254" w14:textId="77777777" w:rsidR="001B2AF7" w:rsidRPr="006E46C8" w:rsidRDefault="001B2AF7" w:rsidP="00C27B3D">
                      <w:pPr>
                        <w:spacing w:after="0"/>
                        <w:rPr>
                          <w:b/>
                          <w:i/>
                          <w:u w:val="single"/>
                        </w:rPr>
                      </w:pPr>
                      <w:r w:rsidRPr="006E46C8">
                        <w:rPr>
                          <w:b/>
                          <w:i/>
                          <w:u w:val="single"/>
                        </w:rPr>
                        <w:t xml:space="preserve">NAZIV SCENARIJA:                                                                                                            </w:t>
                      </w:r>
                    </w:p>
                    <w:p w14:paraId="56428693" w14:textId="77777777" w:rsidR="001B2AF7" w:rsidRDefault="001B2AF7" w:rsidP="00C27B3D">
                      <w:pPr>
                        <w:spacing w:after="0"/>
                      </w:pPr>
                      <w:r>
                        <w:t>Pojava mraza na području Općine</w:t>
                      </w:r>
                    </w:p>
                  </w:txbxContent>
                </v:textbox>
                <w10:wrap type="square" anchorx="margin"/>
              </v:shape>
            </w:pict>
          </mc:Fallback>
        </mc:AlternateContent>
      </w:r>
      <w:bookmarkEnd w:id="628"/>
    </w:p>
    <w:p w14:paraId="535E983F" w14:textId="0A55B647" w:rsidR="00C27B3D" w:rsidRPr="00215C42" w:rsidRDefault="00C27B3D" w:rsidP="00C27B3D">
      <w:pPr>
        <w:spacing w:after="0" w:line="240" w:lineRule="auto"/>
        <w:jc w:val="left"/>
      </w:pPr>
      <w:r w:rsidRPr="00215C42">
        <w:rPr>
          <w:noProof/>
          <w:lang w:eastAsia="hr-HR"/>
        </w:rPr>
        <w:drawing>
          <wp:inline distT="0" distB="0" distL="0" distR="0" wp14:anchorId="153E70ED" wp14:editId="3CF940DC">
            <wp:extent cx="3162300" cy="2638262"/>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28">
                      <a:extLst>
                        <a:ext uri="{28A0092B-C50C-407E-A947-70E740481C1C}">
                          <a14:useLocalDpi xmlns:a14="http://schemas.microsoft.com/office/drawing/2010/main" val="0"/>
                        </a:ext>
                      </a:extLst>
                    </a:blip>
                    <a:stretch>
                      <a:fillRect/>
                    </a:stretch>
                  </pic:blipFill>
                  <pic:spPr>
                    <a:xfrm>
                      <a:off x="0" y="0"/>
                      <a:ext cx="3164935" cy="2640460"/>
                    </a:xfrm>
                    <a:prstGeom prst="rect">
                      <a:avLst/>
                    </a:prstGeom>
                  </pic:spPr>
                </pic:pic>
              </a:graphicData>
            </a:graphic>
          </wp:inline>
        </w:drawing>
      </w:r>
    </w:p>
    <w:p w14:paraId="7511275C" w14:textId="12CB89EF" w:rsidR="00C27B3D" w:rsidRPr="00215C42" w:rsidRDefault="00C27B3D" w:rsidP="00C27B3D">
      <w:pPr>
        <w:spacing w:after="0" w:line="240" w:lineRule="auto"/>
        <w:rPr>
          <w:szCs w:val="24"/>
        </w:rPr>
      </w:pPr>
      <w:r w:rsidRPr="00215C42">
        <w:rPr>
          <w:noProof/>
          <w:lang w:eastAsia="hr-HR"/>
        </w:rPr>
        <w:drawing>
          <wp:inline distT="0" distB="0" distL="0" distR="0" wp14:anchorId="6F65CD29" wp14:editId="2F7CA25E">
            <wp:extent cx="2320290" cy="923290"/>
            <wp:effectExtent l="0" t="0" r="3810" b="0"/>
            <wp:docPr id="236" name="Slika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923290"/>
                    </a:xfrm>
                    <a:prstGeom prst="rect">
                      <a:avLst/>
                    </a:prstGeom>
                    <a:noFill/>
                    <a:ln>
                      <a:noFill/>
                    </a:ln>
                  </pic:spPr>
                </pic:pic>
              </a:graphicData>
            </a:graphic>
          </wp:inline>
        </w:drawing>
      </w:r>
      <w:r w:rsidRPr="00215C42">
        <w:rPr>
          <w:szCs w:val="24"/>
        </w:rPr>
        <w:t xml:space="preserve">     </w:t>
      </w:r>
    </w:p>
    <w:p w14:paraId="6BD098B6" w14:textId="77777777" w:rsidR="0095147E" w:rsidRPr="00215C42" w:rsidRDefault="0095147E" w:rsidP="00C27B3D">
      <w:pPr>
        <w:spacing w:after="0" w:line="240" w:lineRule="auto"/>
        <w:rPr>
          <w:b/>
          <w:i/>
          <w:szCs w:val="24"/>
        </w:rPr>
      </w:pPr>
    </w:p>
    <w:p w14:paraId="2E1FEBA2" w14:textId="55A6672A" w:rsidR="00C27B3D" w:rsidRPr="00215C42" w:rsidRDefault="00C27B3D" w:rsidP="00C27B3D">
      <w:pPr>
        <w:spacing w:after="0" w:line="240" w:lineRule="auto"/>
        <w:rPr>
          <w:b/>
          <w:i/>
          <w:szCs w:val="24"/>
        </w:rPr>
      </w:pPr>
      <w:r w:rsidRPr="00215C42">
        <w:rPr>
          <w:b/>
          <w:i/>
          <w:szCs w:val="24"/>
        </w:rPr>
        <w:t>Događaj s najgorim mogućim posljedicama</w:t>
      </w:r>
    </w:p>
    <w:p w14:paraId="199F7F65" w14:textId="77777777" w:rsidR="00C27B3D" w:rsidRPr="00215C42" w:rsidRDefault="00C27B3D" w:rsidP="00C27B3D">
      <w:pPr>
        <w:spacing w:after="0" w:line="240" w:lineRule="auto"/>
        <w:rPr>
          <w:sz w:val="18"/>
          <w:szCs w:val="18"/>
          <w:lang w:eastAsia="hr-HR"/>
        </w:rPr>
      </w:pPr>
      <w:r w:rsidRPr="00215C42">
        <w:rPr>
          <w:sz w:val="18"/>
          <w:szCs w:val="18"/>
          <w:lang w:eastAsia="hr-HR"/>
        </w:rPr>
        <w:t xml:space="preserve">                  Život i zdravlje ljudi                                                Gospodarstvo                                                              </w:t>
      </w:r>
    </w:p>
    <w:p w14:paraId="16E6FB7E" w14:textId="77777777" w:rsidR="00C27B3D" w:rsidRPr="00215C42" w:rsidRDefault="00C27B3D" w:rsidP="00C27B3D">
      <w:pPr>
        <w:spacing w:after="0" w:line="240" w:lineRule="auto"/>
        <w:rPr>
          <w:lang w:eastAsia="hr-HR"/>
        </w:rPr>
      </w:pPr>
      <w:r w:rsidRPr="00215C42">
        <w:rPr>
          <w:noProof/>
          <w:lang w:eastAsia="hr-HR"/>
        </w:rPr>
        <mc:AlternateContent>
          <mc:Choice Requires="wps">
            <w:drawing>
              <wp:anchor distT="0" distB="0" distL="114300" distR="114300" simplePos="0" relativeHeight="251630592" behindDoc="0" locked="0" layoutInCell="1" allowOverlap="1" wp14:anchorId="5B6DCF62" wp14:editId="69222686">
                <wp:simplePos x="0" y="0"/>
                <wp:positionH relativeFrom="margin">
                  <wp:posOffset>3051283</wp:posOffset>
                </wp:positionH>
                <wp:positionV relativeFrom="paragraph">
                  <wp:posOffset>237466</wp:posOffset>
                </wp:positionV>
                <wp:extent cx="133350" cy="123825"/>
                <wp:effectExtent l="0" t="0" r="19050" b="28575"/>
                <wp:wrapNone/>
                <wp:docPr id="228" name="Prostoručno: oblik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45CBA2F" w14:textId="77777777" w:rsidR="001B2AF7" w:rsidRDefault="001B2AF7" w:rsidP="00C27B3D">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B6DCF62" id="Prostoručno: oblik 228" o:spid="_x0000_s1030" style="position:absolute;left:0;text-align:left;margin-left:240.25pt;margin-top:18.7pt;width:10.5pt;height:9.7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SY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45CBA2F" w14:textId="77777777" w:rsidR="001B2AF7" w:rsidRDefault="001B2AF7" w:rsidP="00C27B3D">
                      <w:pPr>
                        <w:jc w:val="center"/>
                      </w:pPr>
                    </w:p>
                  </w:txbxContent>
                </v:textbox>
                <w10:wrap anchorx="margin"/>
              </v:shape>
            </w:pict>
          </mc:Fallback>
        </mc:AlternateContent>
      </w:r>
      <w:r w:rsidRPr="00215C42">
        <w:rPr>
          <w:noProof/>
          <w:lang w:eastAsia="hr-HR"/>
        </w:rPr>
        <mc:AlternateContent>
          <mc:Choice Requires="wps">
            <w:drawing>
              <wp:anchor distT="0" distB="0" distL="114300" distR="114300" simplePos="0" relativeHeight="251626496" behindDoc="0" locked="0" layoutInCell="1" allowOverlap="1" wp14:anchorId="55B8B5A5" wp14:editId="2A1D6424">
                <wp:simplePos x="0" y="0"/>
                <wp:positionH relativeFrom="margin">
                  <wp:posOffset>1026160</wp:posOffset>
                </wp:positionH>
                <wp:positionV relativeFrom="paragraph">
                  <wp:posOffset>1088390</wp:posOffset>
                </wp:positionV>
                <wp:extent cx="133350" cy="123825"/>
                <wp:effectExtent l="0" t="0" r="19050" b="28575"/>
                <wp:wrapNone/>
                <wp:docPr id="227" name="Prostoručno: oblik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206AFAA1" id="Prostoručno: oblik 227" o:spid="_x0000_s1026" style="position:absolute;margin-left:80.8pt;margin-top:85.7pt;width:10.5pt;height:9.7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15C42">
        <w:rPr>
          <w:rFonts w:ascii="Courier New" w:eastAsia="Courier New" w:hAnsi="Courier New" w:cs="Courier New"/>
          <w:noProof/>
          <w:color w:val="000000"/>
          <w:szCs w:val="24"/>
          <w:lang w:eastAsia="hr-HR"/>
        </w:rPr>
        <w:drawing>
          <wp:inline distT="0" distB="0" distL="0" distR="0" wp14:anchorId="449793D1" wp14:editId="060E917F">
            <wp:extent cx="1785620" cy="1647825"/>
            <wp:effectExtent l="0" t="0" r="5080" b="9525"/>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r w:rsidRPr="00215C42">
        <w:rPr>
          <w:rFonts w:ascii="Courier New" w:eastAsia="Courier New" w:hAnsi="Courier New" w:cs="Courier New"/>
          <w:noProof/>
          <w:color w:val="000000"/>
          <w:szCs w:val="24"/>
          <w:lang w:eastAsia="hr-HR"/>
        </w:rPr>
        <w:drawing>
          <wp:inline distT="0" distB="0" distL="0" distR="0" wp14:anchorId="77F05D12" wp14:editId="5B2F749F">
            <wp:extent cx="1785620" cy="1647825"/>
            <wp:effectExtent l="0" t="0" r="5080" b="9525"/>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15C42">
        <w:rPr>
          <w:lang w:eastAsia="hr-HR"/>
        </w:rPr>
        <w:t xml:space="preserve">      </w:t>
      </w:r>
    </w:p>
    <w:p w14:paraId="1FF4FC20" w14:textId="4CE8601D" w:rsidR="00C27B3D" w:rsidRPr="00215C42" w:rsidRDefault="00C27B3D" w:rsidP="00031BE7">
      <w:pPr>
        <w:pStyle w:val="Naslov3"/>
      </w:pPr>
      <w:bookmarkStart w:id="629" w:name="_Toc65151542"/>
      <w:bookmarkStart w:id="630" w:name="_Toc208210734"/>
      <w:bookmarkStart w:id="631" w:name="_Hlk70599055"/>
      <w:r w:rsidRPr="00215C42">
        <w:t>6.3.8. Izvor podataka</w:t>
      </w:r>
      <w:bookmarkEnd w:id="629"/>
      <w:bookmarkEnd w:id="630"/>
    </w:p>
    <w:p w14:paraId="147923C1" w14:textId="7AB97043" w:rsidR="00C27B3D" w:rsidRPr="00215C42" w:rsidRDefault="00C27B3D" w:rsidP="00E71B26">
      <w:pPr>
        <w:numPr>
          <w:ilvl w:val="0"/>
          <w:numId w:val="32"/>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hid</w:t>
      </w:r>
      <w:r w:rsidR="007B21E3" w:rsidRPr="00215C42">
        <w:rPr>
          <w:sz w:val="20"/>
          <w:szCs w:val="20"/>
          <w:lang w:val="en-US"/>
        </w:rPr>
        <w:t>rometeorološki</w:t>
      </w:r>
      <w:proofErr w:type="spellEnd"/>
      <w:r w:rsidR="007B21E3" w:rsidRPr="00215C42">
        <w:rPr>
          <w:sz w:val="20"/>
          <w:szCs w:val="20"/>
          <w:lang w:val="en-US"/>
        </w:rPr>
        <w:t xml:space="preserve"> </w:t>
      </w:r>
      <w:proofErr w:type="spellStart"/>
      <w:r w:rsidR="007B21E3" w:rsidRPr="00215C42">
        <w:rPr>
          <w:sz w:val="20"/>
          <w:szCs w:val="20"/>
          <w:lang w:val="en-US"/>
        </w:rPr>
        <w:t>zavod</w:t>
      </w:r>
      <w:proofErr w:type="spellEnd"/>
      <w:r w:rsidR="007B21E3" w:rsidRPr="00215C42">
        <w:rPr>
          <w:sz w:val="20"/>
          <w:szCs w:val="20"/>
          <w:lang w:val="en-US"/>
        </w:rPr>
        <w:t xml:space="preserve"> (DHMZ, 2025</w:t>
      </w:r>
      <w:r w:rsidRPr="00215C42">
        <w:rPr>
          <w:sz w:val="20"/>
          <w:szCs w:val="20"/>
          <w:lang w:val="en-US"/>
        </w:rPr>
        <w:t>.god.)</w:t>
      </w:r>
    </w:p>
    <w:p w14:paraId="065D6B93" w14:textId="16D918B5" w:rsidR="00C27B3D" w:rsidRPr="00215C42" w:rsidRDefault="00C27B3D" w:rsidP="00E71B26">
      <w:pPr>
        <w:numPr>
          <w:ilvl w:val="0"/>
          <w:numId w:val="32"/>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w:t>
      </w:r>
      <w:r w:rsidR="007B21E3" w:rsidRPr="00215C42">
        <w:rPr>
          <w:sz w:val="20"/>
          <w:szCs w:val="20"/>
          <w:lang w:val="en-US"/>
        </w:rPr>
        <w:t>atistiku</w:t>
      </w:r>
      <w:proofErr w:type="spellEnd"/>
      <w:r w:rsidR="007B21E3" w:rsidRPr="00215C42">
        <w:rPr>
          <w:sz w:val="20"/>
          <w:szCs w:val="20"/>
          <w:lang w:val="en-US"/>
        </w:rPr>
        <w:t xml:space="preserve">, </w:t>
      </w:r>
      <w:proofErr w:type="spellStart"/>
      <w:r w:rsidR="007B21E3" w:rsidRPr="00215C42">
        <w:rPr>
          <w:sz w:val="20"/>
          <w:szCs w:val="20"/>
          <w:lang w:val="en-US"/>
        </w:rPr>
        <w:t>Popis</w:t>
      </w:r>
      <w:proofErr w:type="spellEnd"/>
      <w:r w:rsidR="007B21E3" w:rsidRPr="00215C42">
        <w:rPr>
          <w:sz w:val="20"/>
          <w:szCs w:val="20"/>
          <w:lang w:val="en-US"/>
        </w:rPr>
        <w:t xml:space="preserve"> </w:t>
      </w:r>
      <w:proofErr w:type="spellStart"/>
      <w:r w:rsidR="007B21E3" w:rsidRPr="00215C42">
        <w:rPr>
          <w:sz w:val="20"/>
          <w:szCs w:val="20"/>
          <w:lang w:val="en-US"/>
        </w:rPr>
        <w:t>stanovništva</w:t>
      </w:r>
      <w:proofErr w:type="spellEnd"/>
      <w:r w:rsidR="007B21E3" w:rsidRPr="00215C42">
        <w:rPr>
          <w:sz w:val="20"/>
          <w:szCs w:val="20"/>
          <w:lang w:val="en-US"/>
        </w:rPr>
        <w:t xml:space="preserve"> 202</w:t>
      </w:r>
      <w:r w:rsidRPr="00215C42">
        <w:rPr>
          <w:sz w:val="20"/>
          <w:szCs w:val="20"/>
          <w:lang w:val="en-US"/>
        </w:rPr>
        <w:t>1.god.</w:t>
      </w:r>
    </w:p>
    <w:p w14:paraId="48F48C51" w14:textId="77777777" w:rsidR="00C27B3D" w:rsidRPr="00215C42" w:rsidRDefault="00C27B3D" w:rsidP="00E71B26">
      <w:pPr>
        <w:numPr>
          <w:ilvl w:val="0"/>
          <w:numId w:val="32"/>
        </w:numPr>
        <w:contextualSpacing/>
        <w:jc w:val="left"/>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68B7D5D1" w14:textId="77777777" w:rsidR="00C27B3D" w:rsidRPr="00215C42" w:rsidRDefault="00C27B3D" w:rsidP="00E71B26">
      <w:pPr>
        <w:numPr>
          <w:ilvl w:val="0"/>
          <w:numId w:val="32"/>
        </w:numPr>
        <w:contextualSpacing/>
        <w:jc w:val="left"/>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6F929D52" w14:textId="1052C3A4" w:rsidR="00C27B3D" w:rsidRPr="00215C42" w:rsidRDefault="00C27B3D" w:rsidP="00E71B26">
      <w:pPr>
        <w:numPr>
          <w:ilvl w:val="0"/>
          <w:numId w:val="32"/>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7B21E3" w:rsidRPr="00215C42">
        <w:rPr>
          <w:sz w:val="20"/>
          <w:szCs w:val="20"/>
          <w:lang w:val="en-US"/>
        </w:rPr>
        <w:t>2024. god.</w:t>
      </w:r>
    </w:p>
    <w:p w14:paraId="66AA504B" w14:textId="51A1A416" w:rsidR="00C27B3D" w:rsidRPr="00215C42" w:rsidRDefault="00C27B3D" w:rsidP="00E71B26">
      <w:pPr>
        <w:numPr>
          <w:ilvl w:val="0"/>
          <w:numId w:val="32"/>
        </w:numPr>
        <w:contextualSpacing/>
        <w:jc w:val="left"/>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Krapinsko – zagorske županije, 2017.god.</w:t>
      </w:r>
    </w:p>
    <w:p w14:paraId="4EC127BD" w14:textId="5666013A" w:rsidR="0019799D" w:rsidRPr="00215C42" w:rsidRDefault="00C27B3D" w:rsidP="0019799D">
      <w:pPr>
        <w:numPr>
          <w:ilvl w:val="0"/>
          <w:numId w:val="32"/>
        </w:numPr>
        <w:contextualSpacing/>
        <w:jc w:val="left"/>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7B21E3" w:rsidRPr="00215C42">
        <w:rPr>
          <w:sz w:val="20"/>
          <w:szCs w:val="20"/>
          <w:lang w:val="en-US"/>
        </w:rPr>
        <w:t>, 114/22</w:t>
      </w:r>
      <w:r w:rsidRPr="00215C42">
        <w:rPr>
          <w:sz w:val="20"/>
          <w:szCs w:val="20"/>
          <w:lang w:val="en-US"/>
        </w:rPr>
        <w:t>)</w:t>
      </w:r>
      <w:bookmarkStart w:id="632" w:name="_Toc65151563"/>
      <w:bookmarkEnd w:id="631"/>
    </w:p>
    <w:p w14:paraId="40C58D17" w14:textId="75C27E86" w:rsidR="005B1708" w:rsidRPr="00215C42" w:rsidRDefault="004A127B" w:rsidP="004A127B">
      <w:pPr>
        <w:keepNext/>
        <w:keepLines/>
        <w:spacing w:before="200" w:after="0"/>
        <w:outlineLvl w:val="1"/>
        <w:rPr>
          <w:rFonts w:eastAsiaTheme="majorEastAsia" w:cstheme="majorBidi"/>
          <w:bCs/>
          <w:sz w:val="22"/>
          <w:szCs w:val="26"/>
          <w:lang w:val="en-US"/>
        </w:rPr>
      </w:pPr>
      <w:bookmarkStart w:id="633" w:name="_Toc66773301"/>
      <w:bookmarkStart w:id="634" w:name="_Toc78370210"/>
      <w:bookmarkStart w:id="635" w:name="_Toc208210735"/>
      <w:bookmarkStart w:id="636" w:name="_Hlk65672342"/>
      <w:r w:rsidRPr="00215C42">
        <w:rPr>
          <w:rFonts w:eastAsiaTheme="majorEastAsia" w:cstheme="majorBidi"/>
          <w:bCs/>
          <w:sz w:val="22"/>
          <w:szCs w:val="26"/>
          <w:lang w:val="en-US"/>
        </w:rPr>
        <w:lastRenderedPageBreak/>
        <w:t xml:space="preserve">6.4. RIZIK – </w:t>
      </w:r>
      <w:proofErr w:type="spellStart"/>
      <w:r w:rsidRPr="00215C42">
        <w:rPr>
          <w:rFonts w:eastAsiaTheme="majorEastAsia" w:cstheme="majorBidi"/>
          <w:bCs/>
          <w:sz w:val="22"/>
          <w:szCs w:val="26"/>
          <w:lang w:val="en-US"/>
        </w:rPr>
        <w:t>Ekstremne</w:t>
      </w:r>
      <w:proofErr w:type="spellEnd"/>
      <w:r w:rsidRPr="00215C42">
        <w:rPr>
          <w:rFonts w:eastAsiaTheme="majorEastAsia" w:cstheme="majorBidi"/>
          <w:bCs/>
          <w:sz w:val="22"/>
          <w:szCs w:val="26"/>
          <w:lang w:val="en-US"/>
        </w:rPr>
        <w:t xml:space="preserve"> </w:t>
      </w:r>
      <w:proofErr w:type="spellStart"/>
      <w:r w:rsidRPr="00215C42">
        <w:rPr>
          <w:rFonts w:eastAsiaTheme="majorEastAsia" w:cstheme="majorBidi"/>
          <w:bCs/>
          <w:sz w:val="22"/>
          <w:szCs w:val="26"/>
          <w:lang w:val="en-US"/>
        </w:rPr>
        <w:t>vremenske</w:t>
      </w:r>
      <w:proofErr w:type="spellEnd"/>
      <w:r w:rsidRPr="00215C42">
        <w:rPr>
          <w:rFonts w:eastAsiaTheme="majorEastAsia" w:cstheme="majorBidi"/>
          <w:bCs/>
          <w:sz w:val="22"/>
          <w:szCs w:val="26"/>
          <w:lang w:val="en-US"/>
        </w:rPr>
        <w:t xml:space="preserve"> </w:t>
      </w:r>
      <w:proofErr w:type="spellStart"/>
      <w:r w:rsidRPr="00215C42">
        <w:rPr>
          <w:rFonts w:eastAsiaTheme="majorEastAsia" w:cstheme="majorBidi"/>
          <w:bCs/>
          <w:sz w:val="22"/>
          <w:szCs w:val="26"/>
          <w:lang w:val="en-US"/>
        </w:rPr>
        <w:t>pojave</w:t>
      </w:r>
      <w:proofErr w:type="spellEnd"/>
      <w:r w:rsidRPr="00215C42">
        <w:rPr>
          <w:rFonts w:eastAsiaTheme="majorEastAsia" w:cstheme="majorBidi"/>
          <w:bCs/>
          <w:sz w:val="22"/>
          <w:szCs w:val="26"/>
          <w:lang w:val="en-US"/>
        </w:rPr>
        <w:t xml:space="preserve"> – </w:t>
      </w:r>
      <w:proofErr w:type="spellStart"/>
      <w:r w:rsidRPr="00215C42">
        <w:rPr>
          <w:rFonts w:eastAsiaTheme="majorEastAsia" w:cstheme="majorBidi"/>
          <w:bCs/>
          <w:sz w:val="22"/>
          <w:szCs w:val="26"/>
          <w:lang w:val="en-US"/>
        </w:rPr>
        <w:t>Tuča</w:t>
      </w:r>
      <w:proofErr w:type="spellEnd"/>
      <w:r w:rsidRPr="00215C42">
        <w:rPr>
          <w:rFonts w:eastAsiaTheme="majorEastAsia" w:cstheme="majorBidi"/>
          <w:bCs/>
          <w:sz w:val="22"/>
          <w:szCs w:val="26"/>
          <w:lang w:val="en-US"/>
        </w:rPr>
        <w:t xml:space="preserve"> (</w:t>
      </w:r>
      <w:proofErr w:type="spellStart"/>
      <w:r w:rsidRPr="00215C42">
        <w:rPr>
          <w:rFonts w:eastAsiaTheme="majorEastAsia" w:cstheme="majorBidi"/>
          <w:bCs/>
          <w:sz w:val="22"/>
          <w:szCs w:val="26"/>
          <w:lang w:val="en-US"/>
        </w:rPr>
        <w:t>padaline</w:t>
      </w:r>
      <w:proofErr w:type="spellEnd"/>
      <w:r w:rsidRPr="00215C42">
        <w:rPr>
          <w:rFonts w:eastAsiaTheme="majorEastAsia" w:cstheme="majorBidi"/>
          <w:bCs/>
          <w:sz w:val="22"/>
          <w:szCs w:val="26"/>
          <w:lang w:val="en-US"/>
        </w:rPr>
        <w:t>)</w:t>
      </w:r>
      <w:bookmarkEnd w:id="633"/>
      <w:bookmarkEnd w:id="634"/>
      <w:bookmarkEnd w:id="635"/>
    </w:p>
    <w:p w14:paraId="417CCC59" w14:textId="77777777" w:rsidR="005B1708" w:rsidRPr="00215C42" w:rsidRDefault="005B1708" w:rsidP="004A127B">
      <w:pPr>
        <w:keepNext/>
        <w:keepLines/>
        <w:spacing w:before="200" w:after="0"/>
        <w:outlineLvl w:val="1"/>
        <w:rPr>
          <w:rFonts w:eastAsiaTheme="majorEastAsia" w:cstheme="majorBidi"/>
          <w:bCs/>
          <w:sz w:val="22"/>
          <w:szCs w:val="26"/>
          <w:lang w:val="en-US"/>
        </w:rPr>
      </w:pPr>
    </w:p>
    <w:p w14:paraId="07235FB0" w14:textId="54D87439" w:rsidR="004A127B" w:rsidRPr="00215C42" w:rsidRDefault="004A127B" w:rsidP="003A782A">
      <w:pPr>
        <w:pStyle w:val="Naslov3"/>
        <w:rPr>
          <w:lang w:val="en-US"/>
        </w:rPr>
      </w:pPr>
      <w:bookmarkStart w:id="637" w:name="_Toc66773302"/>
      <w:bookmarkStart w:id="638" w:name="_Toc78370211"/>
      <w:bookmarkStart w:id="639" w:name="_Toc208210736"/>
      <w:r w:rsidRPr="00215C42">
        <w:rPr>
          <w:lang w:val="en-US"/>
        </w:rPr>
        <w:t xml:space="preserve">6.4.1. NAZIV SCENARIJA – </w:t>
      </w:r>
      <w:proofErr w:type="spellStart"/>
      <w:r w:rsidRPr="00215C42">
        <w:rPr>
          <w:lang w:val="en-US"/>
        </w:rPr>
        <w:t>Pojava</w:t>
      </w:r>
      <w:proofErr w:type="spellEnd"/>
      <w:r w:rsidRPr="00215C42">
        <w:rPr>
          <w:lang w:val="en-US"/>
        </w:rPr>
        <w:t xml:space="preserve"> </w:t>
      </w:r>
      <w:proofErr w:type="spellStart"/>
      <w:r w:rsidRPr="00215C42">
        <w:rPr>
          <w:lang w:val="en-US"/>
        </w:rPr>
        <w:t>tuče</w:t>
      </w:r>
      <w:proofErr w:type="spellEnd"/>
      <w:r w:rsidRPr="00215C42">
        <w:rPr>
          <w:lang w:val="en-US"/>
        </w:rPr>
        <w:t xml:space="preserve"> </w:t>
      </w:r>
      <w:proofErr w:type="spellStart"/>
      <w:r w:rsidRPr="00215C42">
        <w:rPr>
          <w:lang w:val="en-US"/>
        </w:rPr>
        <w:t>na</w:t>
      </w:r>
      <w:proofErr w:type="spellEnd"/>
      <w:r w:rsidRPr="00215C42">
        <w:rPr>
          <w:lang w:val="en-US"/>
        </w:rPr>
        <w:t xml:space="preserve"> </w:t>
      </w:r>
      <w:proofErr w:type="spellStart"/>
      <w:r w:rsidRPr="00215C42">
        <w:rPr>
          <w:lang w:val="en-US"/>
        </w:rPr>
        <w:t>području</w:t>
      </w:r>
      <w:proofErr w:type="spellEnd"/>
      <w:r w:rsidRPr="00215C42">
        <w:rPr>
          <w:lang w:val="en-US"/>
        </w:rPr>
        <w:t xml:space="preserve"> </w:t>
      </w:r>
      <w:proofErr w:type="spellStart"/>
      <w:r w:rsidRPr="00215C42">
        <w:rPr>
          <w:lang w:val="en-US"/>
        </w:rPr>
        <w:t>Općine</w:t>
      </w:r>
      <w:bookmarkEnd w:id="637"/>
      <w:bookmarkEnd w:id="638"/>
      <w:bookmarkEnd w:id="639"/>
      <w:proofErr w:type="spellEnd"/>
      <w:r w:rsidRPr="00215C42">
        <w:rPr>
          <w:lang w:val="en-US"/>
        </w:rPr>
        <w:t xml:space="preserve"> </w:t>
      </w:r>
    </w:p>
    <w:p w14:paraId="731A8673" w14:textId="77777777" w:rsidR="004A127B" w:rsidRPr="00215C42" w:rsidRDefault="004A127B" w:rsidP="004A127B">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4A127B" w:rsidRPr="00215C42" w14:paraId="6140CD76"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4EDBA" w14:textId="77777777" w:rsidR="004A127B" w:rsidRPr="00215C42" w:rsidRDefault="004A127B" w:rsidP="004A127B">
            <w:pPr>
              <w:spacing w:after="0" w:line="240" w:lineRule="auto"/>
              <w:rPr>
                <w:b/>
                <w:sz w:val="20"/>
              </w:rPr>
            </w:pPr>
            <w:r w:rsidRPr="00215C42">
              <w:rPr>
                <w:b/>
                <w:sz w:val="20"/>
              </w:rPr>
              <w:t>Naziv scenarija</w:t>
            </w:r>
          </w:p>
        </w:tc>
      </w:tr>
      <w:tr w:rsidR="004A127B" w:rsidRPr="00215C42" w14:paraId="2840F989"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7205B" w14:textId="77777777" w:rsidR="004A127B" w:rsidRPr="00215C42" w:rsidRDefault="004A127B" w:rsidP="004A127B">
            <w:pPr>
              <w:spacing w:after="0" w:line="240" w:lineRule="auto"/>
            </w:pPr>
            <w:r w:rsidRPr="00215C42">
              <w:rPr>
                <w:i/>
                <w:sz w:val="20"/>
              </w:rPr>
              <w:t>Pojava tuče na području Općine</w:t>
            </w:r>
          </w:p>
        </w:tc>
      </w:tr>
      <w:tr w:rsidR="004A127B" w:rsidRPr="00215C42" w14:paraId="3F10CF11" w14:textId="77777777" w:rsidTr="00BF1189">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1B244" w14:textId="77777777" w:rsidR="004A127B" w:rsidRPr="00215C42" w:rsidRDefault="004A127B" w:rsidP="004A127B">
            <w:pPr>
              <w:spacing w:after="0" w:line="240" w:lineRule="auto"/>
              <w:rPr>
                <w:b/>
                <w:sz w:val="20"/>
              </w:rPr>
            </w:pPr>
            <w:r w:rsidRPr="00215C42">
              <w:rPr>
                <w:b/>
                <w:sz w:val="20"/>
              </w:rPr>
              <w:t>Grupa rizika</w:t>
            </w:r>
          </w:p>
        </w:tc>
      </w:tr>
      <w:tr w:rsidR="004A127B" w:rsidRPr="00215C42" w14:paraId="17505A4F"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49C64" w14:textId="77777777" w:rsidR="004A127B" w:rsidRPr="00215C42" w:rsidRDefault="004A127B" w:rsidP="004A127B">
            <w:pPr>
              <w:spacing w:after="0" w:line="240" w:lineRule="auto"/>
              <w:rPr>
                <w:i/>
                <w:sz w:val="20"/>
              </w:rPr>
            </w:pPr>
            <w:r w:rsidRPr="00215C42">
              <w:rPr>
                <w:i/>
                <w:sz w:val="20"/>
              </w:rPr>
              <w:t>Ekstremne vremenske pojave</w:t>
            </w:r>
          </w:p>
        </w:tc>
      </w:tr>
      <w:tr w:rsidR="004A127B" w:rsidRPr="00215C42" w14:paraId="5EE588CE"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421A" w14:textId="77777777" w:rsidR="004A127B" w:rsidRPr="00215C42" w:rsidRDefault="004A127B" w:rsidP="004A127B">
            <w:pPr>
              <w:spacing w:after="0" w:line="240" w:lineRule="auto"/>
              <w:rPr>
                <w:b/>
                <w:sz w:val="20"/>
              </w:rPr>
            </w:pPr>
            <w:r w:rsidRPr="00215C42">
              <w:rPr>
                <w:b/>
                <w:sz w:val="20"/>
              </w:rPr>
              <w:t>Rizik</w:t>
            </w:r>
          </w:p>
        </w:tc>
      </w:tr>
      <w:tr w:rsidR="004A127B" w:rsidRPr="00215C42" w14:paraId="687F5865"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E2ADE" w14:textId="77777777" w:rsidR="004A127B" w:rsidRPr="00215C42" w:rsidRDefault="004A127B" w:rsidP="004A127B">
            <w:pPr>
              <w:spacing w:after="0" w:line="240" w:lineRule="auto"/>
              <w:rPr>
                <w:i/>
                <w:sz w:val="20"/>
              </w:rPr>
            </w:pPr>
            <w:r w:rsidRPr="00215C42">
              <w:rPr>
                <w:i/>
                <w:sz w:val="20"/>
              </w:rPr>
              <w:t>Tuča (padaline)</w:t>
            </w:r>
          </w:p>
        </w:tc>
      </w:tr>
      <w:tr w:rsidR="004A127B" w:rsidRPr="00215C42" w14:paraId="54A1EBD3"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EFB0C" w14:textId="77777777" w:rsidR="004A127B" w:rsidRPr="00215C42" w:rsidRDefault="004A127B" w:rsidP="004A127B">
            <w:pPr>
              <w:spacing w:after="0" w:line="240" w:lineRule="auto"/>
              <w:rPr>
                <w:b/>
                <w:sz w:val="20"/>
              </w:rPr>
            </w:pPr>
            <w:r w:rsidRPr="00215C42">
              <w:rPr>
                <w:b/>
                <w:sz w:val="20"/>
              </w:rPr>
              <w:t>Radna skupina</w:t>
            </w:r>
          </w:p>
        </w:tc>
      </w:tr>
      <w:tr w:rsidR="004A127B" w:rsidRPr="00215C42" w14:paraId="6A6C63C4" w14:textId="77777777" w:rsidTr="00BF1189">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62E0F037" w14:textId="749104E8" w:rsidR="004A127B" w:rsidRPr="00215C42" w:rsidRDefault="004A127B" w:rsidP="004A127B">
            <w:pPr>
              <w:spacing w:after="0" w:line="240" w:lineRule="auto"/>
              <w:rPr>
                <w:i/>
              </w:rPr>
            </w:pPr>
            <w:r w:rsidRPr="00215C42">
              <w:rPr>
                <w:bCs/>
                <w:sz w:val="20"/>
              </w:rPr>
              <w:t xml:space="preserve">Koordinator: </w:t>
            </w:r>
            <w:r w:rsidR="00C85E31" w:rsidRPr="00215C42">
              <w:rPr>
                <w:bCs/>
                <w:sz w:val="20"/>
              </w:rPr>
              <w:t>Načelnik Stožera civilne zaštite Općine Novi Golubovec</w:t>
            </w:r>
          </w:p>
        </w:tc>
      </w:tr>
      <w:tr w:rsidR="004A127B" w:rsidRPr="00215C42" w14:paraId="322543FA" w14:textId="77777777" w:rsidTr="00BF1189">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B3C44B9" w14:textId="3141D6BD" w:rsidR="004A127B" w:rsidRPr="00215C42" w:rsidRDefault="004A127B" w:rsidP="004A127B">
            <w:pPr>
              <w:spacing w:after="0" w:line="240" w:lineRule="auto"/>
              <w:rPr>
                <w:i/>
                <w:sz w:val="20"/>
              </w:rPr>
            </w:pPr>
            <w:r w:rsidRPr="00215C42">
              <w:rPr>
                <w:bCs/>
                <w:sz w:val="20"/>
              </w:rPr>
              <w:t xml:space="preserve">Nositelj: </w:t>
            </w:r>
            <w:r w:rsidR="00C85E31" w:rsidRPr="00215C42">
              <w:rPr>
                <w:bCs/>
                <w:sz w:val="20"/>
              </w:rPr>
              <w:t>Općina Novi Golubovec</w:t>
            </w:r>
          </w:p>
        </w:tc>
      </w:tr>
      <w:tr w:rsidR="004A127B" w:rsidRPr="00215C42" w14:paraId="4F3A3BC7" w14:textId="77777777" w:rsidTr="0091324B">
        <w:trPr>
          <w:trHeight w:val="64"/>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D8E55" w14:textId="0C53E2DF" w:rsidR="004A127B" w:rsidRPr="00215C42" w:rsidRDefault="004A127B" w:rsidP="004A127B">
            <w:pPr>
              <w:spacing w:after="0" w:line="240" w:lineRule="auto"/>
              <w:rPr>
                <w:i/>
                <w:sz w:val="20"/>
              </w:rPr>
            </w:pPr>
            <w:r w:rsidRPr="00215C42">
              <w:rPr>
                <w:bCs/>
                <w:sz w:val="20"/>
              </w:rPr>
              <w:t xml:space="preserve">Izvršitelj: </w:t>
            </w:r>
            <w:r w:rsidR="00C85E31" w:rsidRPr="00215C42">
              <w:rPr>
                <w:bCs/>
                <w:sz w:val="20"/>
              </w:rPr>
              <w:t>Pročelnik Općine</w:t>
            </w:r>
          </w:p>
        </w:tc>
      </w:tr>
    </w:tbl>
    <w:p w14:paraId="08142686" w14:textId="77777777" w:rsidR="004A127B" w:rsidRPr="00215C42" w:rsidRDefault="004A127B" w:rsidP="004A127B">
      <w:pPr>
        <w:spacing w:after="0"/>
        <w:rPr>
          <w:lang w:eastAsia="zh-CN"/>
        </w:rPr>
      </w:pPr>
    </w:p>
    <w:p w14:paraId="62FF2B5A" w14:textId="1711EDA7" w:rsidR="0059739C" w:rsidRPr="00215C42" w:rsidRDefault="004A127B" w:rsidP="00E57424">
      <w:pPr>
        <w:pStyle w:val="Naslov3"/>
        <w:spacing w:before="0"/>
        <w:rPr>
          <w:lang w:eastAsia="zh-CN"/>
        </w:rPr>
      </w:pPr>
      <w:bookmarkStart w:id="640" w:name="_Toc66773303"/>
      <w:bookmarkStart w:id="641" w:name="_Toc78370212"/>
      <w:bookmarkStart w:id="642" w:name="_Toc208210737"/>
      <w:r w:rsidRPr="00215C42">
        <w:rPr>
          <w:lang w:eastAsia="zh-CN"/>
        </w:rPr>
        <w:t>6.4.2. Uvod – Tuča</w:t>
      </w:r>
      <w:bookmarkEnd w:id="640"/>
      <w:bookmarkEnd w:id="641"/>
      <w:bookmarkEnd w:id="642"/>
    </w:p>
    <w:p w14:paraId="25D6CD27" w14:textId="77777777" w:rsidR="00E57424" w:rsidRPr="00215C42" w:rsidRDefault="00E57424" w:rsidP="00E57424">
      <w:pPr>
        <w:rPr>
          <w:lang w:eastAsia="zh-CN"/>
        </w:rPr>
      </w:pPr>
    </w:p>
    <w:p w14:paraId="67D2D3F3" w14:textId="77777777" w:rsidR="004A127B" w:rsidRPr="00215C42" w:rsidRDefault="004A127B" w:rsidP="004A127B">
      <w:pPr>
        <w:rPr>
          <w:rFonts w:cstheme="minorHAnsi"/>
          <w:szCs w:val="24"/>
          <w:shd w:val="clear" w:color="auto" w:fill="FFFFFF"/>
        </w:rPr>
      </w:pPr>
      <w:r w:rsidRPr="00215C42">
        <w:rPr>
          <w:rFonts w:cstheme="minorHAnsi"/>
          <w:szCs w:val="24"/>
          <w:shd w:val="clear" w:color="auto" w:fill="FFFFFF"/>
        </w:rPr>
        <w:t>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Tuča je neobično štetna prirodna pojava, osobito za poljoprivrednu proizvodnju na otvorenom.</w:t>
      </w:r>
      <w:r w:rsidRPr="00215C42">
        <w:rPr>
          <w:rFonts w:cstheme="minorHAnsi"/>
          <w:szCs w:val="24"/>
        </w:rPr>
        <w:br/>
      </w:r>
      <w:r w:rsidRPr="00215C42">
        <w:rPr>
          <w:rFonts w:cstheme="minorHAnsi"/>
          <w:szCs w:val="24"/>
          <w:shd w:val="clear" w:color="auto" w:fill="FFFFFF"/>
        </w:rPr>
        <w:t>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skuplja metoda je «oprašivanja oblaka» specijaliziranim zrakoplovima. Važno je istaknuti da je ipak, najsigurniji način otklanjanja štete nastale zbog tuče i drugih prirodnih pojava osiguranje poljoprivrednih površina.</w:t>
      </w:r>
    </w:p>
    <w:p w14:paraId="6469038B" w14:textId="0D2E6869" w:rsidR="004A127B" w:rsidRPr="00215C42" w:rsidRDefault="004A127B" w:rsidP="0059739C">
      <w:pPr>
        <w:pStyle w:val="Naslov3"/>
      </w:pPr>
      <w:bookmarkStart w:id="643" w:name="_Toc66773304"/>
      <w:bookmarkStart w:id="644" w:name="_Toc78370213"/>
      <w:bookmarkStart w:id="645" w:name="_Toc208210738"/>
      <w:r w:rsidRPr="00215C42">
        <w:t>6.4.3. Prikaz utjecaja tuče na kritičnu infrastrukturu (KI)</w:t>
      </w:r>
      <w:bookmarkEnd w:id="643"/>
      <w:bookmarkEnd w:id="644"/>
      <w:bookmarkEnd w:id="645"/>
    </w:p>
    <w:p w14:paraId="722F07E4" w14:textId="77777777" w:rsidR="0059739C" w:rsidRPr="00215C42" w:rsidRDefault="0059739C" w:rsidP="0059739C"/>
    <w:tbl>
      <w:tblPr>
        <w:tblW w:w="9107" w:type="dxa"/>
        <w:jc w:val="center"/>
        <w:tblCellMar>
          <w:left w:w="10" w:type="dxa"/>
          <w:right w:w="10" w:type="dxa"/>
        </w:tblCellMar>
        <w:tblLook w:val="04A0" w:firstRow="1" w:lastRow="0" w:firstColumn="1" w:lastColumn="0" w:noHBand="0" w:noVBand="1"/>
      </w:tblPr>
      <w:tblGrid>
        <w:gridCol w:w="959"/>
        <w:gridCol w:w="8148"/>
      </w:tblGrid>
      <w:tr w:rsidR="004A127B" w:rsidRPr="00215C42" w14:paraId="4C449182" w14:textId="77777777" w:rsidTr="00BF1189">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9C543" w14:textId="77777777" w:rsidR="004A127B" w:rsidRPr="00215C42" w:rsidRDefault="004A127B" w:rsidP="004A127B">
            <w:pPr>
              <w:spacing w:after="0" w:line="240" w:lineRule="auto"/>
              <w:jc w:val="center"/>
              <w:rPr>
                <w:b/>
                <w:sz w:val="20"/>
                <w:szCs w:val="20"/>
              </w:rPr>
            </w:pPr>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1660C" w14:textId="77777777" w:rsidR="004A127B" w:rsidRPr="00215C42" w:rsidRDefault="004A127B" w:rsidP="004A127B">
            <w:pPr>
              <w:spacing w:after="0" w:line="240" w:lineRule="auto"/>
              <w:jc w:val="center"/>
              <w:rPr>
                <w:b/>
                <w:sz w:val="20"/>
                <w:szCs w:val="20"/>
              </w:rPr>
            </w:pPr>
            <w:r w:rsidRPr="00215C42">
              <w:rPr>
                <w:b/>
                <w:sz w:val="20"/>
                <w:szCs w:val="20"/>
              </w:rPr>
              <w:t>Sektor</w:t>
            </w:r>
          </w:p>
        </w:tc>
      </w:tr>
      <w:tr w:rsidR="004A127B" w:rsidRPr="00215C42" w14:paraId="73508ADD" w14:textId="77777777" w:rsidTr="00BF1189">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EF613" w14:textId="77777777" w:rsidR="004A127B" w:rsidRPr="00215C42" w:rsidRDefault="004A127B" w:rsidP="004A127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32C8A" w14:textId="77777777" w:rsidR="004A127B" w:rsidRPr="00215C42" w:rsidRDefault="004A127B" w:rsidP="004A127B">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4A127B" w:rsidRPr="00215C42" w14:paraId="0DCB73F5"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C2D4E" w14:textId="77777777" w:rsidR="004A127B" w:rsidRPr="00215C42" w:rsidRDefault="004A127B" w:rsidP="004A127B">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2EE44" w14:textId="77777777" w:rsidR="004A127B" w:rsidRPr="00215C42" w:rsidRDefault="004A127B" w:rsidP="004A127B">
            <w:pPr>
              <w:spacing w:after="0" w:line="240" w:lineRule="auto"/>
              <w:rPr>
                <w:sz w:val="20"/>
                <w:szCs w:val="20"/>
              </w:rPr>
            </w:pPr>
            <w:r w:rsidRPr="00215C42">
              <w:rPr>
                <w:sz w:val="20"/>
                <w:szCs w:val="20"/>
              </w:rPr>
              <w:t>Promet (cestovni, željeznički, zračni, pomorski i promet unutarnjim plovnim putevima)</w:t>
            </w:r>
          </w:p>
        </w:tc>
      </w:tr>
      <w:tr w:rsidR="004A127B" w:rsidRPr="00215C42" w14:paraId="640FB440"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C3BE5" w14:textId="77777777" w:rsidR="004A127B" w:rsidRPr="00215C42" w:rsidRDefault="004A127B" w:rsidP="004A127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29B62" w14:textId="77777777" w:rsidR="004A127B" w:rsidRPr="00215C42" w:rsidRDefault="004A127B" w:rsidP="004A127B">
            <w:pPr>
              <w:spacing w:after="0" w:line="240" w:lineRule="auto"/>
              <w:rPr>
                <w:sz w:val="20"/>
                <w:szCs w:val="20"/>
              </w:rPr>
            </w:pPr>
            <w:r w:rsidRPr="00215C42">
              <w:rPr>
                <w:sz w:val="20"/>
                <w:szCs w:val="20"/>
              </w:rPr>
              <w:t>Zdravstvo (zdravstvena zaštita, proizvodnja, promet i nadzor nad lijekovima)</w:t>
            </w:r>
          </w:p>
        </w:tc>
      </w:tr>
      <w:tr w:rsidR="004A127B" w:rsidRPr="00215C42" w14:paraId="23BC6BDF"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2D730" w14:textId="77777777" w:rsidR="004A127B" w:rsidRPr="00215C42" w:rsidRDefault="004A127B" w:rsidP="004A127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62168" w14:textId="77777777" w:rsidR="004A127B" w:rsidRPr="00215C42" w:rsidRDefault="004A127B" w:rsidP="004A127B">
            <w:pPr>
              <w:spacing w:after="0" w:line="240" w:lineRule="auto"/>
              <w:rPr>
                <w:sz w:val="20"/>
                <w:szCs w:val="20"/>
              </w:rPr>
            </w:pPr>
            <w:r w:rsidRPr="00215C42">
              <w:rPr>
                <w:sz w:val="20"/>
                <w:szCs w:val="20"/>
              </w:rPr>
              <w:t>Vodno gospodarstvo (regulacijske i zaštitne vodne građevine i komunalne vodne građevine)</w:t>
            </w:r>
          </w:p>
        </w:tc>
      </w:tr>
      <w:tr w:rsidR="004A127B" w:rsidRPr="00215C42" w14:paraId="17C970AE"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322BB" w14:textId="77777777" w:rsidR="004A127B" w:rsidRPr="00215C42" w:rsidRDefault="004A127B" w:rsidP="004A127B">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815CE" w14:textId="77777777" w:rsidR="004A127B" w:rsidRPr="00215C42" w:rsidRDefault="004A127B" w:rsidP="004A127B">
            <w:pPr>
              <w:spacing w:after="0" w:line="240" w:lineRule="auto"/>
              <w:rPr>
                <w:sz w:val="20"/>
                <w:szCs w:val="20"/>
              </w:rPr>
            </w:pPr>
            <w:r w:rsidRPr="00215C42">
              <w:rPr>
                <w:sz w:val="20"/>
                <w:szCs w:val="20"/>
              </w:rPr>
              <w:t xml:space="preserve">Hrana (proizvodnja i opskrba hranom i sustav sigurnosti hrane, robne zalihe) </w:t>
            </w:r>
          </w:p>
        </w:tc>
      </w:tr>
      <w:tr w:rsidR="004A127B" w:rsidRPr="00215C42" w14:paraId="1546523B"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48BD2" w14:textId="77777777" w:rsidR="004A127B" w:rsidRPr="00215C42" w:rsidRDefault="004A127B" w:rsidP="004A127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4AB24" w14:textId="77777777" w:rsidR="004A127B" w:rsidRPr="00215C42" w:rsidRDefault="004A127B" w:rsidP="004A127B">
            <w:pPr>
              <w:spacing w:after="0" w:line="240" w:lineRule="auto"/>
              <w:rPr>
                <w:sz w:val="20"/>
                <w:szCs w:val="20"/>
              </w:rPr>
            </w:pPr>
            <w:r w:rsidRPr="00215C42">
              <w:rPr>
                <w:sz w:val="20"/>
                <w:szCs w:val="20"/>
              </w:rPr>
              <w:t>Financije (bankarstvo, burze, investicije, sustavi osiguranja i plaćanja)</w:t>
            </w:r>
          </w:p>
        </w:tc>
      </w:tr>
      <w:tr w:rsidR="004A127B" w:rsidRPr="00215C42" w14:paraId="241CC98F"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D6638" w14:textId="77777777" w:rsidR="004A127B" w:rsidRPr="00215C42" w:rsidRDefault="004A127B" w:rsidP="004A127B">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74270" w14:textId="77777777" w:rsidR="004A127B" w:rsidRPr="00215C42" w:rsidRDefault="004A127B" w:rsidP="004A127B">
            <w:pPr>
              <w:spacing w:after="0" w:line="240" w:lineRule="auto"/>
              <w:rPr>
                <w:sz w:val="20"/>
                <w:szCs w:val="20"/>
              </w:rPr>
            </w:pPr>
            <w:r w:rsidRPr="00215C42">
              <w:rPr>
                <w:sz w:val="20"/>
                <w:szCs w:val="20"/>
              </w:rPr>
              <w:t>Proizvodnja, skladištenje i prijevoz opasnih tvari (kemijski, biološki, radiološki i nuklearni materijali)</w:t>
            </w:r>
          </w:p>
        </w:tc>
      </w:tr>
      <w:tr w:rsidR="004A127B" w:rsidRPr="00215C42" w14:paraId="7A730C3F"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D4AFD" w14:textId="77777777" w:rsidR="004A127B" w:rsidRPr="00215C42" w:rsidRDefault="004A127B" w:rsidP="004A127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2B629" w14:textId="77777777" w:rsidR="004A127B" w:rsidRPr="00215C42" w:rsidRDefault="004A127B" w:rsidP="004A127B">
            <w:pPr>
              <w:spacing w:after="0" w:line="240" w:lineRule="auto"/>
              <w:rPr>
                <w:sz w:val="20"/>
                <w:szCs w:val="20"/>
              </w:rPr>
            </w:pPr>
            <w:r w:rsidRPr="00215C42">
              <w:rPr>
                <w:sz w:val="20"/>
                <w:szCs w:val="20"/>
              </w:rPr>
              <w:t>Javne službe (osiguranje javnog reda i mira, zaštita i spašavanje, hitna medicinska pomoć)</w:t>
            </w:r>
          </w:p>
        </w:tc>
      </w:tr>
      <w:tr w:rsidR="004A127B" w:rsidRPr="00215C42" w14:paraId="52447E67"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9C66C" w14:textId="77777777" w:rsidR="004A127B" w:rsidRPr="00215C42" w:rsidRDefault="004A127B" w:rsidP="004A127B">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DE8B0" w14:textId="77777777" w:rsidR="004A127B" w:rsidRPr="00215C42" w:rsidRDefault="004A127B" w:rsidP="004A127B">
            <w:pPr>
              <w:spacing w:after="0" w:line="240" w:lineRule="auto"/>
              <w:rPr>
                <w:sz w:val="20"/>
                <w:szCs w:val="20"/>
              </w:rPr>
            </w:pPr>
            <w:r w:rsidRPr="00215C42">
              <w:rPr>
                <w:sz w:val="20"/>
                <w:szCs w:val="20"/>
              </w:rPr>
              <w:t>Nacionalni spomenici i vrijednosti</w:t>
            </w:r>
          </w:p>
        </w:tc>
      </w:tr>
    </w:tbl>
    <w:p w14:paraId="2D82235D" w14:textId="0DA8C884" w:rsidR="004A127B" w:rsidRPr="00215C42" w:rsidRDefault="004A127B" w:rsidP="003A782A">
      <w:pPr>
        <w:pStyle w:val="Naslov3"/>
      </w:pPr>
      <w:bookmarkStart w:id="646" w:name="_Toc66773305"/>
      <w:bookmarkStart w:id="647" w:name="_Toc78370214"/>
      <w:bookmarkStart w:id="648" w:name="_Toc208210739"/>
      <w:r w:rsidRPr="00215C42">
        <w:lastRenderedPageBreak/>
        <w:t>6.4.4. Kontekst – Tuča</w:t>
      </w:r>
      <w:bookmarkEnd w:id="646"/>
      <w:bookmarkEnd w:id="647"/>
      <w:bookmarkEnd w:id="648"/>
    </w:p>
    <w:p w14:paraId="7493778E" w14:textId="77777777" w:rsidR="004A127B" w:rsidRPr="00215C42" w:rsidRDefault="004A127B" w:rsidP="004A127B">
      <w:pPr>
        <w:spacing w:after="0"/>
      </w:pPr>
    </w:p>
    <w:p w14:paraId="2371507A" w14:textId="4D290CB2" w:rsidR="007B21E3" w:rsidRPr="00215C42" w:rsidRDefault="004A127B" w:rsidP="004A127B">
      <w:pPr>
        <w:autoSpaceDE w:val="0"/>
        <w:autoSpaceDN w:val="0"/>
        <w:adjustRightInd w:val="0"/>
        <w:spacing w:after="0"/>
        <w:rPr>
          <w:rFonts w:cstheme="minorHAnsi"/>
          <w:szCs w:val="24"/>
        </w:rPr>
      </w:pPr>
      <w:r w:rsidRPr="00215C42">
        <w:rPr>
          <w:rFonts w:cstheme="minorHAnsi"/>
          <w:szCs w:val="24"/>
        </w:rPr>
        <w:t>Pojava tuče kao ekstremne vremenske pojava čijom pojavom nastaju elementarne nepogode, u posljednje vrijeme sve je češća u različita doba godine čemu je osnovi uzrok prisutnost globalnih klimatskih promjena.</w:t>
      </w:r>
      <w:r w:rsidRPr="00215C42">
        <w:rPr>
          <w:rFonts w:cstheme="minorHAnsi"/>
          <w:color w:val="FF0000"/>
          <w:szCs w:val="24"/>
        </w:rPr>
        <w:t xml:space="preserve"> </w:t>
      </w:r>
      <w:r w:rsidRPr="00215C42">
        <w:rPr>
          <w:rFonts w:cstheme="minorHAnsi"/>
          <w:szCs w:val="24"/>
        </w:rPr>
        <w:t>Osim velikih šteta u poljoprivredi (sezonske kulture, trajni nasadi, šume) učinci tuče izazivaju i velike štete na građevinama (krovovi, staklenici, infrastruktura), a jačanjem svijesti o očuvanju čovjekovog okoliša zamjetne su i sljedeće posljedice:</w:t>
      </w:r>
    </w:p>
    <w:p w14:paraId="270E9E3F" w14:textId="77777777" w:rsidR="00A64B5C" w:rsidRPr="00215C42" w:rsidRDefault="00A64B5C" w:rsidP="004A127B">
      <w:pPr>
        <w:autoSpaceDE w:val="0"/>
        <w:autoSpaceDN w:val="0"/>
        <w:adjustRightInd w:val="0"/>
        <w:spacing w:after="0"/>
        <w:rPr>
          <w:rFonts w:cstheme="minorHAnsi"/>
          <w:szCs w:val="24"/>
        </w:rPr>
      </w:pPr>
    </w:p>
    <w:p w14:paraId="3BB29DCE" w14:textId="77777777" w:rsidR="004A127B" w:rsidRPr="00215C42" w:rsidRDefault="004A127B" w:rsidP="00E71B26">
      <w:pPr>
        <w:numPr>
          <w:ilvl w:val="0"/>
          <w:numId w:val="110"/>
        </w:numPr>
        <w:autoSpaceDE w:val="0"/>
        <w:autoSpaceDN w:val="0"/>
        <w:adjustRightInd w:val="0"/>
        <w:spacing w:after="120"/>
        <w:ind w:left="714" w:hanging="357"/>
        <w:rPr>
          <w:rFonts w:cstheme="minorHAnsi"/>
          <w:szCs w:val="24"/>
        </w:rPr>
      </w:pPr>
      <w:r w:rsidRPr="00215C42">
        <w:rPr>
          <w:rFonts w:cstheme="minorHAnsi"/>
          <w:szCs w:val="24"/>
        </w:rPr>
        <w:t xml:space="preserve">oštećenje trajnih nasada - voćnjaka uzrokovanih tučom, povećana upotrebe fungicida radi zaštite. </w:t>
      </w:r>
    </w:p>
    <w:p w14:paraId="4E5CB60F" w14:textId="77777777" w:rsidR="004A127B" w:rsidRPr="00215C42" w:rsidRDefault="004A127B" w:rsidP="004A127B">
      <w:pPr>
        <w:autoSpaceDE w:val="0"/>
        <w:autoSpaceDN w:val="0"/>
        <w:adjustRightInd w:val="0"/>
        <w:spacing w:after="120"/>
        <w:rPr>
          <w:rFonts w:cstheme="minorHAnsi"/>
          <w:szCs w:val="24"/>
        </w:rPr>
      </w:pPr>
      <w:r w:rsidRPr="00215C42">
        <w:rPr>
          <w:rFonts w:cstheme="minorHAnsi"/>
          <w:szCs w:val="24"/>
        </w:rPr>
        <w:t>Najugroženiji sadržaji na predmetnom području su voćnjaci, a posebno se ulaže i potiče u zaštitu izgradnjom sustava zaštitnih mreža od tuče.</w:t>
      </w:r>
    </w:p>
    <w:p w14:paraId="55C14F90" w14:textId="77777777" w:rsidR="004A127B" w:rsidRPr="00215C42" w:rsidRDefault="004A127B" w:rsidP="004A127B">
      <w:pPr>
        <w:spacing w:after="0"/>
      </w:pPr>
      <w:r w:rsidRPr="00215C42">
        <w:t>Procjenjuje se da je tuča prirodna pojava čiji se učinci mogu tek djelomično umanjiti, ali isto tako ne može izazvati posljedice obilježja katastrofe ili velike nesreće na području Općine.</w:t>
      </w:r>
    </w:p>
    <w:p w14:paraId="741639A6" w14:textId="77777777" w:rsidR="004A127B" w:rsidRPr="00215C42" w:rsidRDefault="004A127B" w:rsidP="004A127B">
      <w:pPr>
        <w:spacing w:after="0"/>
        <w:rPr>
          <w:rFonts w:ascii="Calibri" w:hAnsi="Calibri" w:cs="Calibri"/>
          <w:szCs w:val="24"/>
        </w:rPr>
      </w:pPr>
      <w:r w:rsidRPr="00215C42">
        <w:rPr>
          <w:rFonts w:ascii="Calibri" w:hAnsi="Calibri" w:cs="Calibri"/>
          <w:szCs w:val="24"/>
        </w:rPr>
        <w:t xml:space="preserve">Pojave tuča, </w:t>
      </w:r>
      <w:proofErr w:type="spellStart"/>
      <w:r w:rsidRPr="00215C42">
        <w:rPr>
          <w:rFonts w:ascii="Calibri" w:hAnsi="Calibri" w:cs="Calibri"/>
          <w:szCs w:val="24"/>
        </w:rPr>
        <w:t>sugradica</w:t>
      </w:r>
      <w:proofErr w:type="spellEnd"/>
      <w:r w:rsidRPr="00215C42">
        <w:rPr>
          <w:rFonts w:ascii="Calibri" w:hAnsi="Calibri" w:cs="Calibri"/>
          <w:szCs w:val="24"/>
        </w:rPr>
        <w:t xml:space="preserve"> i ledena zrna zajedničkim imenom zovu se kruta oborina. Svojim intenzitetom nanose velike štete pokretnoj i nepokretnoj imovini kao i poljoprivredi. Da bi se zaštitile poljoprivredne površine i smanjile štete nastale od tuče, prije više od 30 godina u kontinentalnom dijelu Hrvatske osnovana je obrana od tuče. Državni hidrometeorološki zavod provodi obranu od tuče na ukupnoj površini od 24.100 km</w:t>
      </w:r>
      <w:r w:rsidRPr="00215C42">
        <w:rPr>
          <w:rFonts w:ascii="Calibri" w:hAnsi="Calibri" w:cs="Calibri"/>
          <w:szCs w:val="24"/>
          <w:vertAlign w:val="superscript"/>
        </w:rPr>
        <w:t>2</w:t>
      </w:r>
      <w:r w:rsidRPr="00215C42">
        <w:rPr>
          <w:rFonts w:ascii="Calibri" w:hAnsi="Calibri" w:cs="Calibri"/>
          <w:szCs w:val="24"/>
        </w:rPr>
        <w:t xml:space="preserve">. </w:t>
      </w:r>
    </w:p>
    <w:p w14:paraId="13AE9C8E" w14:textId="77777777" w:rsidR="004A127B" w:rsidRPr="00215C42" w:rsidRDefault="004A127B" w:rsidP="004A127B">
      <w:pPr>
        <w:spacing w:after="0"/>
      </w:pPr>
    </w:p>
    <w:p w14:paraId="2CB8A1D1" w14:textId="77777777" w:rsidR="004A127B" w:rsidRPr="00215C42" w:rsidRDefault="004A127B" w:rsidP="004A127B">
      <w:r w:rsidRPr="00215C42">
        <w:t xml:space="preserve">Područje Hrvatske nalazi se u umjerenim geografskim širinama gdje je pojava tuče i </w:t>
      </w:r>
      <w:proofErr w:type="spellStart"/>
      <w:r w:rsidRPr="00215C42">
        <w:t>sugradice</w:t>
      </w:r>
      <w:proofErr w:type="spellEnd"/>
      <w:r w:rsidRPr="00215C42">
        <w:t xml:space="preserve"> relativno česta. Tuča je kruta oborina sastavljena od zrna ili komada leda, promjera većeg od 5 do 50 mm i većeg. Elementi tuče sastavljeni su od prozirnih i neprozirnih slojeva leda. Tuča pada isključivo iz grmljavinskog oblaka </w:t>
      </w:r>
      <w:proofErr w:type="spellStart"/>
      <w:r w:rsidRPr="00215C42">
        <w:rPr>
          <w:i/>
        </w:rPr>
        <w:t>Cumulonimbusa</w:t>
      </w:r>
      <w:proofErr w:type="spellEnd"/>
      <w:r w:rsidRPr="00215C42">
        <w:t xml:space="preserve">, a najčešća je u toplom dijelu godine. </w:t>
      </w:r>
      <w:proofErr w:type="spellStart"/>
      <w:r w:rsidRPr="00215C42">
        <w:t>Sugradica</w:t>
      </w:r>
      <w:proofErr w:type="spellEnd"/>
      <w:r w:rsidRPr="00215C42">
        <w:t xml:space="preserve"> je isto kruta oborina sastavljena od neprozirnih zrna smrznute vode, okruglog oblika, veličine između 2 i 5 mm, a pada s kišnim pljuskom. Na meteorološkim stanicama bilježi se uz tuču i </w:t>
      </w:r>
      <w:proofErr w:type="spellStart"/>
      <w:r w:rsidRPr="00215C42">
        <w:t>sugradicu</w:t>
      </w:r>
      <w:proofErr w:type="spellEnd"/>
      <w:r w:rsidRPr="00215C42">
        <w:t xml:space="preserve"> pojava ledenih zrna u hladnom dijelu godine. Ledena zrna su smrznute kišne kapljice ili snježne pahuljice promjera oko 5 mm, koja padaju pri temperaturi oko ili ispod 0</w:t>
      </w:r>
      <w:r w:rsidRPr="00215C42">
        <w:rPr>
          <w:vertAlign w:val="superscript"/>
        </w:rPr>
        <w:t>°</w:t>
      </w:r>
      <w:r w:rsidRPr="00215C42">
        <w:t>C.</w:t>
      </w:r>
      <w:r w:rsidRPr="00215C42">
        <w:rPr>
          <w:color w:val="FF0000"/>
        </w:rPr>
        <w:t xml:space="preserve"> </w:t>
      </w:r>
      <w:r w:rsidRPr="00215C42">
        <w:t xml:space="preserve">Pojave tuča, </w:t>
      </w:r>
      <w:proofErr w:type="spellStart"/>
      <w:r w:rsidRPr="00215C42">
        <w:t>sugradica</w:t>
      </w:r>
      <w:proofErr w:type="spellEnd"/>
      <w:r w:rsidRPr="00215C42">
        <w:t xml:space="preserve"> i ledena zrna zajedničkim imenom zovu se kruta oborina. Svojim intenzitetom nanose velike štete pokretnoj i nepokretnoj imovini, kao i poljoprivredi.</w:t>
      </w:r>
    </w:p>
    <w:p w14:paraId="4224AB8A" w14:textId="1F515D23" w:rsidR="004A127B" w:rsidRPr="00215C42" w:rsidRDefault="004A127B" w:rsidP="004A127B">
      <w:pPr>
        <w:rPr>
          <w:rFonts w:cstheme="minorHAnsi"/>
        </w:rPr>
      </w:pPr>
      <w:r w:rsidRPr="00215C42">
        <w:rPr>
          <w:rFonts w:cstheme="minorHAnsi"/>
        </w:rPr>
        <w:t xml:space="preserve">Sezona obrane od tuče traje od 01. svibnja do 30. rujna. Područje Krapinsko - zagorske županije spada pod Radarski centar za obranu od tuče Sljeme. Operativna obrana provodi se raketama i prizemnim generatorima. Na području Krapinsko - zagorske županije ukupno ima 27 lansirnih postaja, sve raspolažu generatorima, a 21 i raketama. Na meteorološkoj postaji Krapina srednji godišnji broj dana s krutom oborinom iznosi 6.3 dana. Tuča obično dolazi uz olujni, a ponekad i orkanski vjetar što doprinosi većem stvaranju šteta na imovini, poljoprivrednim i šumarskim dobrima, građevinskim objektima, gospodarstvu. Primarni strujni režim vjetra modificira se na pojedinim lokacijama ovisno o reljefu tla kao što su izloženost terena, konkavnost i konveksnost reljefa, nadmorska visina i sl. </w:t>
      </w:r>
      <w:proofErr w:type="spellStart"/>
      <w:r w:rsidRPr="00215C42">
        <w:rPr>
          <w:rFonts w:cstheme="minorHAnsi"/>
        </w:rPr>
        <w:t>Orografska</w:t>
      </w:r>
      <w:proofErr w:type="spellEnd"/>
      <w:r w:rsidRPr="00215C42">
        <w:rPr>
          <w:rFonts w:cstheme="minorHAnsi"/>
        </w:rPr>
        <w:t xml:space="preserve"> prepreka </w:t>
      </w:r>
      <w:proofErr w:type="spellStart"/>
      <w:r w:rsidRPr="00215C42">
        <w:rPr>
          <w:rFonts w:cstheme="minorHAnsi"/>
        </w:rPr>
        <w:lastRenderedPageBreak/>
        <w:t>Strahinjčica</w:t>
      </w:r>
      <w:proofErr w:type="spellEnd"/>
      <w:r w:rsidRPr="00215C42">
        <w:rPr>
          <w:rFonts w:cstheme="minorHAnsi"/>
        </w:rPr>
        <w:t xml:space="preserve"> koja se nalazi na sjeveroistočno od grada Krapine te dolina </w:t>
      </w:r>
      <w:proofErr w:type="spellStart"/>
      <w:r w:rsidRPr="00215C42">
        <w:rPr>
          <w:rFonts w:cstheme="minorHAnsi"/>
        </w:rPr>
        <w:t>Krapinčice</w:t>
      </w:r>
      <w:proofErr w:type="spellEnd"/>
      <w:r w:rsidRPr="00215C42">
        <w:rPr>
          <w:rFonts w:cstheme="minorHAnsi"/>
        </w:rPr>
        <w:t xml:space="preserve"> modificira osnovno strujanje zraka pa se na godišnjoj ruži vjetra uočava najveća učestalost NE, ENE i E vjetra te SW vjetra. U jesen i zimi pojavljuje se učestalost tišina što je povezano sa stacionarnim anticiklonalnim tipom vremena. Prevladava maglovito vrijeme ili niska naoblaka što ukazuje na malu turbulentnu razmjenu zraka i stabilnu stratifikaciju atmosfere. Javljaju se i prodori hladnog zraka sa sjevera i sjeveroistoka kada je moguć jak pa čak i olujni NE vjetar. Za proljeće su karakteristični brže pokretni ciklonalni tipovi vremena što dovodi do čestih i naglih promjena vremena. Ljeti dominiraju barička polja s malim gradijentom tlaka u kojima također prevladava slab vjetar, ali s labilnom stratifikacijom atmosfere. U slučaju turbulentnog miješanja zraka razvijaju se grmljavinski oblaci te stoga dolazi do nevremena. Razvoju tih oblaka pogoduju gorske prepreke kao što je </w:t>
      </w:r>
      <w:proofErr w:type="spellStart"/>
      <w:r w:rsidRPr="00215C42">
        <w:rPr>
          <w:rFonts w:cstheme="minorHAnsi"/>
        </w:rPr>
        <w:t>Strahinjčica</w:t>
      </w:r>
      <w:proofErr w:type="spellEnd"/>
      <w:r w:rsidRPr="00215C42">
        <w:rPr>
          <w:rFonts w:cstheme="minorHAnsi"/>
        </w:rPr>
        <w:t>. Suša i tuča najveće štete izazivaju na poljoprivredi, suša posebno u početnoj fazi rasta kulture.</w:t>
      </w:r>
    </w:p>
    <w:p w14:paraId="13D59418" w14:textId="77777777" w:rsidR="004A127B" w:rsidRPr="00215C42" w:rsidRDefault="004A127B" w:rsidP="004A127B">
      <w:pPr>
        <w:spacing w:after="0" w:line="240" w:lineRule="auto"/>
        <w:jc w:val="center"/>
        <w:rPr>
          <w:sz w:val="20"/>
          <w:szCs w:val="20"/>
        </w:rPr>
      </w:pPr>
      <w:r w:rsidRPr="00215C42">
        <w:rPr>
          <w:rFonts w:ascii="Arial" w:hAnsi="Arial" w:cs="Arial"/>
          <w:noProof/>
          <w:lang w:eastAsia="hr-HR"/>
        </w:rPr>
        <w:drawing>
          <wp:inline distT="0" distB="0" distL="0" distR="0" wp14:anchorId="77BA9C17" wp14:editId="4D03127E">
            <wp:extent cx="5651771" cy="3051458"/>
            <wp:effectExtent l="0" t="0" r="6350" b="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2814" cy="3052021"/>
                    </a:xfrm>
                    <a:prstGeom prst="rect">
                      <a:avLst/>
                    </a:prstGeom>
                    <a:noFill/>
                    <a:ln>
                      <a:noFill/>
                    </a:ln>
                  </pic:spPr>
                </pic:pic>
              </a:graphicData>
            </a:graphic>
          </wp:inline>
        </w:drawing>
      </w:r>
    </w:p>
    <w:p w14:paraId="6BB83AEF" w14:textId="77777777" w:rsidR="005B1708" w:rsidRPr="00215C42" w:rsidRDefault="005B1708" w:rsidP="00C91C2A">
      <w:pPr>
        <w:spacing w:after="0" w:line="240" w:lineRule="auto"/>
        <w:jc w:val="center"/>
        <w:rPr>
          <w:rFonts w:ascii="Calibri" w:eastAsia="Calibri" w:hAnsi="Calibri" w:cs="Arial"/>
          <w:b/>
          <w:bCs/>
          <w:sz w:val="20"/>
          <w:szCs w:val="20"/>
        </w:rPr>
      </w:pPr>
      <w:bookmarkStart w:id="649" w:name="_Toc14846678"/>
      <w:bookmarkStart w:id="650" w:name="_Toc18577453"/>
      <w:bookmarkStart w:id="651" w:name="_Toc19687009"/>
      <w:bookmarkStart w:id="652" w:name="_Toc25653600"/>
      <w:bookmarkStart w:id="653" w:name="_Toc66773611"/>
      <w:bookmarkStart w:id="654" w:name="_Toc78370474"/>
      <w:bookmarkStart w:id="655" w:name="_Toc100648052"/>
    </w:p>
    <w:p w14:paraId="039F10B9" w14:textId="433B760A" w:rsidR="004A127B" w:rsidRPr="00215C42" w:rsidRDefault="004A127B" w:rsidP="00C91C2A">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Slika</w:t>
      </w:r>
      <w:r w:rsidR="00CB391D" w:rsidRPr="00215C42">
        <w:rPr>
          <w:rFonts w:ascii="Calibri" w:eastAsia="Calibri" w:hAnsi="Calibri" w:cs="Arial"/>
          <w:b/>
          <w:bCs/>
          <w:sz w:val="20"/>
          <w:szCs w:val="20"/>
        </w:rPr>
        <w:t xml:space="preserve"> 7</w:t>
      </w:r>
      <w:r w:rsidRPr="00215C42">
        <w:rPr>
          <w:rFonts w:ascii="Calibri" w:eastAsia="Calibri" w:hAnsi="Calibri" w:cs="Arial"/>
          <w:b/>
          <w:bCs/>
          <w:sz w:val="20"/>
          <w:szCs w:val="20"/>
        </w:rPr>
        <w:t>: Prikaz prostorne raspodjele indeksa ugroženosti od pojave tuče sa štetom na branjenom području RH - 1981. - 2000.god.</w:t>
      </w:r>
      <w:bookmarkEnd w:id="649"/>
      <w:bookmarkEnd w:id="650"/>
      <w:bookmarkEnd w:id="651"/>
      <w:bookmarkEnd w:id="652"/>
      <w:bookmarkEnd w:id="653"/>
      <w:bookmarkEnd w:id="654"/>
      <w:bookmarkEnd w:id="655"/>
    </w:p>
    <w:p w14:paraId="1C5A2422" w14:textId="4928F5DB" w:rsidR="00C91C2A" w:rsidRPr="00215C42" w:rsidRDefault="004A127B" w:rsidP="00C91C2A">
      <w:pPr>
        <w:spacing w:after="0" w:line="240" w:lineRule="auto"/>
        <w:jc w:val="center"/>
        <w:rPr>
          <w:sz w:val="20"/>
          <w:szCs w:val="20"/>
        </w:rPr>
      </w:pPr>
      <w:r w:rsidRPr="00215C42">
        <w:rPr>
          <w:sz w:val="20"/>
          <w:szCs w:val="20"/>
        </w:rPr>
        <w:t>Izvor: Državni hidrometeorološki zavod</w:t>
      </w:r>
      <w:bookmarkEnd w:id="636"/>
    </w:p>
    <w:p w14:paraId="435B4420" w14:textId="77777777" w:rsidR="00C32C3A" w:rsidRPr="00215C42" w:rsidRDefault="00C32C3A" w:rsidP="00C91C2A">
      <w:pPr>
        <w:spacing w:after="0" w:line="240" w:lineRule="auto"/>
        <w:jc w:val="center"/>
        <w:rPr>
          <w:sz w:val="20"/>
          <w:szCs w:val="20"/>
        </w:rPr>
      </w:pPr>
    </w:p>
    <w:p w14:paraId="753BCDFE" w14:textId="57075CD2" w:rsidR="004A127B" w:rsidRPr="00215C42" w:rsidRDefault="004A127B" w:rsidP="004A127B">
      <w:pPr>
        <w:spacing w:after="0" w:line="240" w:lineRule="auto"/>
        <w:jc w:val="center"/>
        <w:rPr>
          <w:rFonts w:ascii="Calibri" w:eastAsia="Calibri" w:hAnsi="Calibri" w:cs="Arial"/>
          <w:b/>
          <w:sz w:val="20"/>
          <w:szCs w:val="20"/>
        </w:rPr>
      </w:pPr>
      <w:bookmarkStart w:id="656" w:name="_Toc520198605"/>
      <w:bookmarkStart w:id="657" w:name="_Toc525215884"/>
      <w:bookmarkStart w:id="658" w:name="_Toc18577192"/>
      <w:bookmarkStart w:id="659" w:name="_Toc19686931"/>
      <w:bookmarkStart w:id="660" w:name="_Toc25653523"/>
      <w:bookmarkStart w:id="661" w:name="_Toc66773509"/>
      <w:bookmarkStart w:id="662" w:name="_Toc78370383"/>
      <w:bookmarkStart w:id="663" w:name="_Toc100647985"/>
      <w:bookmarkStart w:id="664" w:name="_Hlk65672704"/>
      <w:r w:rsidRPr="00215C42">
        <w:rPr>
          <w:rFonts w:ascii="Calibri" w:eastAsia="Calibri" w:hAnsi="Calibri" w:cs="Arial"/>
          <w:b/>
          <w:bCs/>
          <w:sz w:val="20"/>
          <w:szCs w:val="20"/>
        </w:rPr>
        <w:t>Tablica</w:t>
      </w:r>
      <w:r w:rsidR="00FB2198" w:rsidRPr="00215C42">
        <w:rPr>
          <w:rFonts w:ascii="Calibri" w:eastAsia="Calibri" w:hAnsi="Calibri" w:cs="Arial"/>
          <w:b/>
          <w:bCs/>
          <w:noProof/>
          <w:sz w:val="20"/>
          <w:szCs w:val="20"/>
        </w:rPr>
        <w:t xml:space="preserve"> 36</w:t>
      </w:r>
      <w:r w:rsidRPr="00215C42">
        <w:rPr>
          <w:rFonts w:ascii="Calibri" w:eastAsia="Calibri" w:hAnsi="Calibri" w:cs="Arial"/>
          <w:b/>
          <w:sz w:val="20"/>
          <w:szCs w:val="20"/>
        </w:rPr>
        <w:t>: Prikaz veličine komada leda i karakterističnih šteta nastalih tučom</w:t>
      </w:r>
      <w:bookmarkEnd w:id="656"/>
      <w:bookmarkEnd w:id="657"/>
      <w:bookmarkEnd w:id="658"/>
      <w:bookmarkEnd w:id="659"/>
      <w:bookmarkEnd w:id="660"/>
      <w:bookmarkEnd w:id="661"/>
      <w:bookmarkEnd w:id="662"/>
      <w:bookmarkEnd w:id="663"/>
    </w:p>
    <w:p w14:paraId="15B9E367" w14:textId="77777777" w:rsidR="005B1708" w:rsidRPr="00215C42" w:rsidRDefault="005B1708" w:rsidP="004A127B">
      <w:pPr>
        <w:spacing w:after="0" w:line="240" w:lineRule="auto"/>
        <w:jc w:val="center"/>
        <w:rPr>
          <w:rFonts w:ascii="Calibri" w:eastAsia="Calibri" w:hAnsi="Calibri" w:cs="Arial"/>
          <w:b/>
          <w:sz w:val="20"/>
          <w:szCs w:val="20"/>
        </w:rPr>
      </w:pPr>
    </w:p>
    <w:tbl>
      <w:tblPr>
        <w:tblStyle w:val="Reetkatablice10111"/>
        <w:tblW w:w="9072" w:type="dxa"/>
        <w:tblInd w:w="-5" w:type="dxa"/>
        <w:tblLook w:val="04A0" w:firstRow="1" w:lastRow="0" w:firstColumn="1" w:lastColumn="0" w:noHBand="0" w:noVBand="1"/>
      </w:tblPr>
      <w:tblGrid>
        <w:gridCol w:w="1560"/>
        <w:gridCol w:w="992"/>
        <w:gridCol w:w="992"/>
        <w:gridCol w:w="5528"/>
      </w:tblGrid>
      <w:tr w:rsidR="004A127B" w:rsidRPr="00215C42" w14:paraId="40F67DC0" w14:textId="77777777" w:rsidTr="00BF1189">
        <w:trPr>
          <w:trHeight w:val="143"/>
        </w:trPr>
        <w:tc>
          <w:tcPr>
            <w:tcW w:w="1560" w:type="dxa"/>
            <w:vMerge w:val="restart"/>
            <w:vAlign w:val="center"/>
          </w:tcPr>
          <w:p w14:paraId="125A891B" w14:textId="77777777" w:rsidR="004A127B" w:rsidRPr="00215C42" w:rsidRDefault="004A127B" w:rsidP="004A127B">
            <w:pPr>
              <w:spacing w:after="0" w:line="240" w:lineRule="auto"/>
              <w:jc w:val="center"/>
              <w:rPr>
                <w:rFonts w:cstheme="minorHAnsi"/>
                <w:b/>
                <w:sz w:val="20"/>
                <w:szCs w:val="20"/>
              </w:rPr>
            </w:pPr>
            <w:r w:rsidRPr="00215C42">
              <w:rPr>
                <w:rFonts w:cstheme="minorHAnsi"/>
                <w:b/>
                <w:sz w:val="20"/>
                <w:szCs w:val="20"/>
              </w:rPr>
              <w:t>Veličina zrna</w:t>
            </w:r>
          </w:p>
        </w:tc>
        <w:tc>
          <w:tcPr>
            <w:tcW w:w="1984" w:type="dxa"/>
            <w:gridSpan w:val="2"/>
            <w:vAlign w:val="center"/>
          </w:tcPr>
          <w:p w14:paraId="364A7FCA" w14:textId="77777777" w:rsidR="004A127B" w:rsidRPr="00215C42" w:rsidRDefault="004A127B" w:rsidP="004A127B">
            <w:pPr>
              <w:spacing w:after="0" w:line="240" w:lineRule="auto"/>
              <w:jc w:val="center"/>
              <w:rPr>
                <w:rFonts w:cstheme="minorHAnsi"/>
                <w:b/>
                <w:sz w:val="20"/>
                <w:szCs w:val="20"/>
              </w:rPr>
            </w:pPr>
            <w:r w:rsidRPr="00215C42">
              <w:rPr>
                <w:rFonts w:cstheme="minorHAnsi"/>
                <w:b/>
                <w:sz w:val="20"/>
                <w:szCs w:val="20"/>
              </w:rPr>
              <w:t>Promjer zrna (u mm)</w:t>
            </w:r>
          </w:p>
        </w:tc>
        <w:tc>
          <w:tcPr>
            <w:tcW w:w="5528" w:type="dxa"/>
            <w:vMerge w:val="restart"/>
            <w:vAlign w:val="center"/>
          </w:tcPr>
          <w:p w14:paraId="63153DF3" w14:textId="77777777" w:rsidR="004A127B" w:rsidRPr="00215C42" w:rsidRDefault="004A127B" w:rsidP="004A127B">
            <w:pPr>
              <w:spacing w:after="0" w:line="240" w:lineRule="auto"/>
              <w:jc w:val="center"/>
              <w:rPr>
                <w:rFonts w:cstheme="minorHAnsi"/>
                <w:b/>
                <w:sz w:val="20"/>
                <w:szCs w:val="20"/>
              </w:rPr>
            </w:pPr>
            <w:r w:rsidRPr="00215C42">
              <w:rPr>
                <w:rFonts w:cstheme="minorHAnsi"/>
                <w:b/>
                <w:sz w:val="20"/>
                <w:szCs w:val="20"/>
              </w:rPr>
              <w:t>Karakteristične štete</w:t>
            </w:r>
          </w:p>
        </w:tc>
      </w:tr>
      <w:tr w:rsidR="004A127B" w:rsidRPr="00215C42" w14:paraId="0AB30703" w14:textId="77777777" w:rsidTr="00BF1189">
        <w:trPr>
          <w:trHeight w:val="70"/>
        </w:trPr>
        <w:tc>
          <w:tcPr>
            <w:tcW w:w="1560" w:type="dxa"/>
            <w:vMerge/>
            <w:shd w:val="clear" w:color="auto" w:fill="F2F2F2" w:themeFill="background1" w:themeFillShade="F2"/>
            <w:vAlign w:val="center"/>
          </w:tcPr>
          <w:p w14:paraId="4B430CDC" w14:textId="77777777" w:rsidR="004A127B" w:rsidRPr="00215C42" w:rsidRDefault="004A127B" w:rsidP="004A127B">
            <w:pPr>
              <w:spacing w:after="0" w:line="240" w:lineRule="auto"/>
              <w:rPr>
                <w:rFonts w:cstheme="minorHAnsi"/>
                <w:sz w:val="20"/>
                <w:szCs w:val="20"/>
              </w:rPr>
            </w:pPr>
          </w:p>
        </w:tc>
        <w:tc>
          <w:tcPr>
            <w:tcW w:w="992" w:type="dxa"/>
            <w:vAlign w:val="center"/>
          </w:tcPr>
          <w:p w14:paraId="66513327" w14:textId="77777777" w:rsidR="004A127B" w:rsidRPr="00215C42" w:rsidRDefault="004A127B" w:rsidP="004A127B">
            <w:pPr>
              <w:spacing w:after="0" w:line="240" w:lineRule="auto"/>
              <w:jc w:val="center"/>
              <w:rPr>
                <w:rFonts w:cstheme="minorHAnsi"/>
                <w:b/>
                <w:sz w:val="20"/>
                <w:szCs w:val="20"/>
              </w:rPr>
            </w:pPr>
            <w:r w:rsidRPr="00215C42">
              <w:rPr>
                <w:rFonts w:cstheme="minorHAnsi"/>
                <w:b/>
                <w:sz w:val="20"/>
                <w:szCs w:val="20"/>
              </w:rPr>
              <w:t>od</w:t>
            </w:r>
          </w:p>
        </w:tc>
        <w:tc>
          <w:tcPr>
            <w:tcW w:w="992" w:type="dxa"/>
            <w:vAlign w:val="center"/>
          </w:tcPr>
          <w:p w14:paraId="54245A33" w14:textId="77777777" w:rsidR="004A127B" w:rsidRPr="00215C42" w:rsidRDefault="004A127B" w:rsidP="004A127B">
            <w:pPr>
              <w:spacing w:after="0" w:line="240" w:lineRule="auto"/>
              <w:jc w:val="center"/>
              <w:rPr>
                <w:rFonts w:cstheme="minorHAnsi"/>
                <w:b/>
                <w:sz w:val="20"/>
                <w:szCs w:val="20"/>
              </w:rPr>
            </w:pPr>
            <w:r w:rsidRPr="00215C42">
              <w:rPr>
                <w:rFonts w:cstheme="minorHAnsi"/>
                <w:b/>
                <w:sz w:val="20"/>
                <w:szCs w:val="20"/>
              </w:rPr>
              <w:t>do</w:t>
            </w:r>
          </w:p>
        </w:tc>
        <w:tc>
          <w:tcPr>
            <w:tcW w:w="5528" w:type="dxa"/>
            <w:vMerge/>
            <w:vAlign w:val="center"/>
          </w:tcPr>
          <w:p w14:paraId="11A53A1C" w14:textId="77777777" w:rsidR="004A127B" w:rsidRPr="00215C42" w:rsidRDefault="004A127B" w:rsidP="004A127B">
            <w:pPr>
              <w:spacing w:after="0" w:line="240" w:lineRule="auto"/>
              <w:rPr>
                <w:rFonts w:cstheme="minorHAnsi"/>
                <w:sz w:val="20"/>
                <w:szCs w:val="20"/>
              </w:rPr>
            </w:pPr>
          </w:p>
        </w:tc>
      </w:tr>
      <w:tr w:rsidR="004A127B" w:rsidRPr="00215C42" w14:paraId="25A0B582" w14:textId="77777777" w:rsidTr="00BF1189">
        <w:tc>
          <w:tcPr>
            <w:tcW w:w="1560" w:type="dxa"/>
            <w:vAlign w:val="center"/>
          </w:tcPr>
          <w:p w14:paraId="1120B278"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Zrno pšenice</w:t>
            </w:r>
          </w:p>
        </w:tc>
        <w:tc>
          <w:tcPr>
            <w:tcW w:w="992" w:type="dxa"/>
            <w:vAlign w:val="center"/>
          </w:tcPr>
          <w:p w14:paraId="2E6B57CC"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w:t>
            </w:r>
          </w:p>
        </w:tc>
        <w:tc>
          <w:tcPr>
            <w:tcW w:w="992" w:type="dxa"/>
            <w:vAlign w:val="center"/>
          </w:tcPr>
          <w:p w14:paraId="6713FB68"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3</w:t>
            </w:r>
          </w:p>
        </w:tc>
        <w:tc>
          <w:tcPr>
            <w:tcW w:w="5528" w:type="dxa"/>
            <w:vAlign w:val="center"/>
          </w:tcPr>
          <w:p w14:paraId="04A0BDDF"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Nema štete</w:t>
            </w:r>
          </w:p>
        </w:tc>
      </w:tr>
      <w:tr w:rsidR="004A127B" w:rsidRPr="00215C42" w14:paraId="39CBB62F" w14:textId="77777777" w:rsidTr="00BF1189">
        <w:tc>
          <w:tcPr>
            <w:tcW w:w="1560" w:type="dxa"/>
            <w:vAlign w:val="center"/>
          </w:tcPr>
          <w:p w14:paraId="215FF71F"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Zrno graška</w:t>
            </w:r>
          </w:p>
        </w:tc>
        <w:tc>
          <w:tcPr>
            <w:tcW w:w="992" w:type="dxa"/>
            <w:vAlign w:val="center"/>
          </w:tcPr>
          <w:p w14:paraId="79983142"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4</w:t>
            </w:r>
          </w:p>
        </w:tc>
        <w:tc>
          <w:tcPr>
            <w:tcW w:w="992" w:type="dxa"/>
            <w:vAlign w:val="center"/>
          </w:tcPr>
          <w:p w14:paraId="5EA69860"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8</w:t>
            </w:r>
          </w:p>
        </w:tc>
        <w:tc>
          <w:tcPr>
            <w:tcW w:w="5528" w:type="dxa"/>
            <w:vAlign w:val="center"/>
          </w:tcPr>
          <w:p w14:paraId="38308E31"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Mala šteta na biljnim kulturama</w:t>
            </w:r>
          </w:p>
        </w:tc>
      </w:tr>
      <w:tr w:rsidR="004A127B" w:rsidRPr="00215C42" w14:paraId="76083280" w14:textId="77777777" w:rsidTr="00BF1189">
        <w:tc>
          <w:tcPr>
            <w:tcW w:w="1560" w:type="dxa"/>
            <w:vAlign w:val="center"/>
          </w:tcPr>
          <w:p w14:paraId="5718EE62"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Zrno graha</w:t>
            </w:r>
          </w:p>
        </w:tc>
        <w:tc>
          <w:tcPr>
            <w:tcW w:w="992" w:type="dxa"/>
            <w:vAlign w:val="center"/>
          </w:tcPr>
          <w:p w14:paraId="727E001D"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9</w:t>
            </w:r>
          </w:p>
        </w:tc>
        <w:tc>
          <w:tcPr>
            <w:tcW w:w="992" w:type="dxa"/>
            <w:vAlign w:val="center"/>
          </w:tcPr>
          <w:p w14:paraId="66D7428F"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12</w:t>
            </w:r>
          </w:p>
        </w:tc>
        <w:tc>
          <w:tcPr>
            <w:tcW w:w="5528" w:type="dxa"/>
            <w:vAlign w:val="center"/>
          </w:tcPr>
          <w:p w14:paraId="6B2142AF"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Značajna šteta na voću, poljoprivrednim kulturama i vegetaciji</w:t>
            </w:r>
          </w:p>
        </w:tc>
      </w:tr>
      <w:tr w:rsidR="004A127B" w:rsidRPr="00215C42" w14:paraId="22FF95C5" w14:textId="77777777" w:rsidTr="00BF1189">
        <w:tc>
          <w:tcPr>
            <w:tcW w:w="1560" w:type="dxa"/>
            <w:vAlign w:val="center"/>
          </w:tcPr>
          <w:p w14:paraId="33864D50"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Lješnjak</w:t>
            </w:r>
          </w:p>
        </w:tc>
        <w:tc>
          <w:tcPr>
            <w:tcW w:w="992" w:type="dxa"/>
            <w:vAlign w:val="center"/>
          </w:tcPr>
          <w:p w14:paraId="4250D6CC"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13</w:t>
            </w:r>
          </w:p>
        </w:tc>
        <w:tc>
          <w:tcPr>
            <w:tcW w:w="992" w:type="dxa"/>
            <w:vAlign w:val="center"/>
          </w:tcPr>
          <w:p w14:paraId="324D16B1"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20</w:t>
            </w:r>
          </w:p>
        </w:tc>
        <w:tc>
          <w:tcPr>
            <w:tcW w:w="5528" w:type="dxa"/>
            <w:vAlign w:val="center"/>
          </w:tcPr>
          <w:p w14:paraId="526C622F"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Velika šteta na vegetaciji, šteta na staklu, plastici, boji i drvu</w:t>
            </w:r>
          </w:p>
        </w:tc>
      </w:tr>
      <w:tr w:rsidR="004A127B" w:rsidRPr="00215C42" w14:paraId="53FA021A" w14:textId="77777777" w:rsidTr="00BF1189">
        <w:tc>
          <w:tcPr>
            <w:tcW w:w="1560" w:type="dxa"/>
            <w:vAlign w:val="center"/>
          </w:tcPr>
          <w:p w14:paraId="4221613C"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Orah</w:t>
            </w:r>
          </w:p>
        </w:tc>
        <w:tc>
          <w:tcPr>
            <w:tcW w:w="992" w:type="dxa"/>
            <w:vAlign w:val="center"/>
          </w:tcPr>
          <w:p w14:paraId="159C1D41"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21</w:t>
            </w:r>
          </w:p>
        </w:tc>
        <w:tc>
          <w:tcPr>
            <w:tcW w:w="992" w:type="dxa"/>
            <w:vAlign w:val="center"/>
          </w:tcPr>
          <w:p w14:paraId="211B1404"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30</w:t>
            </w:r>
          </w:p>
        </w:tc>
        <w:tc>
          <w:tcPr>
            <w:tcW w:w="5528" w:type="dxa"/>
            <w:vAlign w:val="center"/>
          </w:tcPr>
          <w:p w14:paraId="26DBA948"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Velika šteta na staklu i karoseriji vozila</w:t>
            </w:r>
          </w:p>
        </w:tc>
      </w:tr>
      <w:tr w:rsidR="004A127B" w:rsidRPr="00215C42" w14:paraId="120381C4" w14:textId="77777777" w:rsidTr="00BF1189">
        <w:tc>
          <w:tcPr>
            <w:tcW w:w="1560" w:type="dxa"/>
            <w:vAlign w:val="center"/>
          </w:tcPr>
          <w:p w14:paraId="392F7C35"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Golublje jaje</w:t>
            </w:r>
          </w:p>
        </w:tc>
        <w:tc>
          <w:tcPr>
            <w:tcW w:w="992" w:type="dxa"/>
            <w:vAlign w:val="center"/>
          </w:tcPr>
          <w:p w14:paraId="6DBCD225"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31</w:t>
            </w:r>
          </w:p>
        </w:tc>
        <w:tc>
          <w:tcPr>
            <w:tcW w:w="992" w:type="dxa"/>
            <w:vAlign w:val="center"/>
          </w:tcPr>
          <w:p w14:paraId="7FD6CDEC"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35</w:t>
            </w:r>
          </w:p>
        </w:tc>
        <w:tc>
          <w:tcPr>
            <w:tcW w:w="5528" w:type="dxa"/>
            <w:vAlign w:val="center"/>
          </w:tcPr>
          <w:p w14:paraId="6EA6D9EE"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Potpuno uništenje staklenih površina, štete na krovovima i mogućnost ranjavanja</w:t>
            </w:r>
          </w:p>
        </w:tc>
      </w:tr>
      <w:tr w:rsidR="004A127B" w:rsidRPr="00215C42" w14:paraId="7DB62622" w14:textId="77777777" w:rsidTr="00BF1189">
        <w:tc>
          <w:tcPr>
            <w:tcW w:w="1560" w:type="dxa"/>
            <w:vAlign w:val="center"/>
          </w:tcPr>
          <w:p w14:paraId="2B95EAE3" w14:textId="77777777" w:rsidR="004A127B" w:rsidRPr="00215C42" w:rsidRDefault="004A127B" w:rsidP="004A127B">
            <w:pPr>
              <w:spacing w:after="0" w:line="240" w:lineRule="auto"/>
              <w:rPr>
                <w:rFonts w:cstheme="minorHAnsi"/>
                <w:b/>
                <w:sz w:val="20"/>
                <w:szCs w:val="20"/>
              </w:rPr>
            </w:pPr>
            <w:r w:rsidRPr="00215C42">
              <w:rPr>
                <w:rFonts w:cstheme="minorHAnsi"/>
                <w:b/>
                <w:sz w:val="20"/>
                <w:szCs w:val="20"/>
              </w:rPr>
              <w:t>Kokošje jaje</w:t>
            </w:r>
          </w:p>
        </w:tc>
        <w:tc>
          <w:tcPr>
            <w:tcW w:w="992" w:type="dxa"/>
            <w:vAlign w:val="center"/>
          </w:tcPr>
          <w:p w14:paraId="3160C029"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36</w:t>
            </w:r>
          </w:p>
        </w:tc>
        <w:tc>
          <w:tcPr>
            <w:tcW w:w="992" w:type="dxa"/>
            <w:vAlign w:val="center"/>
          </w:tcPr>
          <w:p w14:paraId="67B8B97D" w14:textId="77777777" w:rsidR="004A127B" w:rsidRPr="00215C42" w:rsidRDefault="004A127B" w:rsidP="004A127B">
            <w:pPr>
              <w:spacing w:after="0" w:line="240" w:lineRule="auto"/>
              <w:jc w:val="center"/>
              <w:rPr>
                <w:rFonts w:cstheme="minorHAnsi"/>
                <w:sz w:val="20"/>
                <w:szCs w:val="20"/>
              </w:rPr>
            </w:pPr>
            <w:r w:rsidRPr="00215C42">
              <w:rPr>
                <w:rFonts w:cstheme="minorHAnsi"/>
                <w:sz w:val="20"/>
                <w:szCs w:val="20"/>
              </w:rPr>
              <w:t>50</w:t>
            </w:r>
          </w:p>
        </w:tc>
        <w:tc>
          <w:tcPr>
            <w:tcW w:w="5528" w:type="dxa"/>
            <w:vAlign w:val="center"/>
          </w:tcPr>
          <w:p w14:paraId="34B0CD06" w14:textId="77777777" w:rsidR="004A127B" w:rsidRPr="00215C42" w:rsidRDefault="004A127B" w:rsidP="004A127B">
            <w:pPr>
              <w:spacing w:after="0" w:line="240" w:lineRule="auto"/>
              <w:rPr>
                <w:rFonts w:cstheme="minorHAnsi"/>
                <w:sz w:val="20"/>
                <w:szCs w:val="20"/>
              </w:rPr>
            </w:pPr>
            <w:r w:rsidRPr="00215C42">
              <w:rPr>
                <w:rFonts w:cstheme="minorHAnsi"/>
                <w:sz w:val="20"/>
                <w:szCs w:val="20"/>
              </w:rPr>
              <w:t>Udubljenja na karoserijama vozila i oštećenja zidova</w:t>
            </w:r>
          </w:p>
        </w:tc>
      </w:tr>
    </w:tbl>
    <w:p w14:paraId="0F6ED592" w14:textId="114E9AC2" w:rsidR="00C32C3A" w:rsidRPr="00215C42" w:rsidRDefault="004A127B" w:rsidP="0059739C">
      <w:pPr>
        <w:spacing w:line="240" w:lineRule="auto"/>
        <w:jc w:val="center"/>
        <w:rPr>
          <w:rFonts w:cs="Arial"/>
          <w:color w:val="000000"/>
          <w:sz w:val="20"/>
          <w:szCs w:val="20"/>
        </w:rPr>
      </w:pPr>
      <w:r w:rsidRPr="00215C42">
        <w:rPr>
          <w:sz w:val="20"/>
          <w:szCs w:val="20"/>
        </w:rPr>
        <w:t xml:space="preserve">Izvor: </w:t>
      </w:r>
      <w:r w:rsidRPr="00215C42">
        <w:rPr>
          <w:rFonts w:cs="Arial"/>
          <w:color w:val="000000"/>
          <w:sz w:val="20"/>
          <w:szCs w:val="20"/>
        </w:rPr>
        <w:t>DHMZ RH; Služba meteoroloških istraživanja i razvoja</w:t>
      </w:r>
    </w:p>
    <w:p w14:paraId="286AC681" w14:textId="58418323" w:rsidR="004A127B" w:rsidRPr="00215C42" w:rsidRDefault="004A127B" w:rsidP="003A782A">
      <w:pPr>
        <w:pStyle w:val="Naslov3"/>
      </w:pPr>
      <w:bookmarkStart w:id="665" w:name="_Toc66773306"/>
      <w:bookmarkStart w:id="666" w:name="_Toc78370215"/>
      <w:bookmarkStart w:id="667" w:name="_Toc208210740"/>
      <w:r w:rsidRPr="00215C42">
        <w:lastRenderedPageBreak/>
        <w:t>6.4.5. Uzrok tuče</w:t>
      </w:r>
      <w:bookmarkEnd w:id="665"/>
      <w:bookmarkEnd w:id="666"/>
      <w:bookmarkEnd w:id="667"/>
    </w:p>
    <w:p w14:paraId="234E0D58" w14:textId="77777777" w:rsidR="004A127B" w:rsidRPr="00215C42" w:rsidRDefault="004A127B" w:rsidP="004A127B">
      <w:pPr>
        <w:spacing w:after="0"/>
      </w:pPr>
    </w:p>
    <w:p w14:paraId="0462B194" w14:textId="77777777" w:rsidR="004A127B" w:rsidRPr="00215C42" w:rsidRDefault="004A127B" w:rsidP="0050715E">
      <w:pPr>
        <w:shd w:val="clear" w:color="auto" w:fill="FFFFFF"/>
        <w:spacing w:after="225"/>
        <w:rPr>
          <w:rFonts w:ascii="Calibri" w:eastAsia="Times New Roman" w:hAnsi="Calibri" w:cs="Calibri"/>
          <w:szCs w:val="24"/>
          <w:lang w:eastAsia="hr-HR"/>
        </w:rPr>
      </w:pPr>
      <w:r w:rsidRPr="00215C42">
        <w:rPr>
          <w:rFonts w:ascii="Calibri" w:eastAsia="Times New Roman" w:hAnsi="Calibri" w:cs="Calibri"/>
          <w:szCs w:val="24"/>
          <w:lang w:eastAsia="hr-HR"/>
        </w:rPr>
        <w:t>Krajem proljeća i početkom ljeta dolazi razdoblje u kojem s obzirom na podneblje Općine postoji velika mogućnost od nastajanja tuče. Tuča je najkrupnija oborina i veličina pojedinih komada može varirati od 0.5 – 200 mm u promjeru, a može težiti i do 0.5 kg. Nastanak tuče je vrlo složen, a u osnovi se sastoji od toga da uzlazna struja zraka tjera krupnije kapi vode do visine gdje se one počnu smrzavati. To se ponavlja nekoliko puta i tako tuča dobiva na veličini i masi. Kada ta masa postane prevelika, uzlazna struja zraka komade ne može više držati u zraku te oni padaju na tlo u obliku oborine.</w:t>
      </w:r>
    </w:p>
    <w:p w14:paraId="59432E9D" w14:textId="07600145" w:rsidR="004A127B" w:rsidRPr="00215C42" w:rsidRDefault="004A127B" w:rsidP="0050715E">
      <w:pPr>
        <w:keepNext/>
        <w:keepLines/>
        <w:spacing w:before="200" w:after="0"/>
        <w:outlineLvl w:val="3"/>
        <w:rPr>
          <w:rFonts w:eastAsiaTheme="majorEastAsia" w:cstheme="majorBidi"/>
          <w:bCs/>
          <w:iCs/>
          <w:sz w:val="20"/>
        </w:rPr>
      </w:pPr>
      <w:bookmarkStart w:id="668" w:name="_Toc66773307"/>
      <w:bookmarkStart w:id="669" w:name="_Toc78370216"/>
      <w:bookmarkStart w:id="670" w:name="_Toc208210741"/>
      <w:r w:rsidRPr="00215C42">
        <w:rPr>
          <w:rFonts w:eastAsiaTheme="majorEastAsia" w:cstheme="majorBidi"/>
          <w:bCs/>
          <w:iCs/>
          <w:sz w:val="20"/>
        </w:rPr>
        <w:t>6.4.5.1. Razvoj događaja koji prethodi velikoj nesreći uslijed tuče</w:t>
      </w:r>
      <w:bookmarkEnd w:id="668"/>
      <w:bookmarkEnd w:id="669"/>
      <w:bookmarkEnd w:id="670"/>
    </w:p>
    <w:p w14:paraId="0160318E" w14:textId="77777777" w:rsidR="004A127B" w:rsidRPr="00215C42" w:rsidRDefault="004A127B" w:rsidP="0050715E">
      <w:pPr>
        <w:spacing w:after="0"/>
      </w:pPr>
    </w:p>
    <w:p w14:paraId="6259B301" w14:textId="77777777" w:rsidR="004A127B" w:rsidRPr="00215C42" w:rsidRDefault="004A127B" w:rsidP="0050715E">
      <w:pPr>
        <w:spacing w:after="0"/>
        <w:textAlignment w:val="top"/>
        <w:rPr>
          <w:rFonts w:ascii="Calibri" w:eastAsia="Times New Roman" w:hAnsi="Calibri" w:cs="Calibri"/>
          <w:szCs w:val="24"/>
          <w:lang w:eastAsia="hr-HR"/>
        </w:rPr>
      </w:pPr>
      <w:bookmarkStart w:id="671" w:name="_Hlk509394954"/>
      <w:r w:rsidRPr="00215C42">
        <w:rPr>
          <w:rFonts w:ascii="Calibri" w:eastAsia="Times New Roman" w:hAnsi="Calibri" w:cs="Calibri"/>
          <w:szCs w:val="24"/>
          <w:lang w:eastAsia="hr-HR"/>
        </w:rPr>
        <w:t>Tuča se formira u kontinentalnim predjelima te u pojasu s umjerenom klimom. Češća je u brdovitijim krajevima pa se gorski predjeli trebaju pojačano čuvati od tuče. Tuča se često javlja za vrijeme velikih vrućina i gotovo uvijek je praćena snažnom grmljavinom, sijevanjem munja i kišom. Tuča nastaje </w:t>
      </w:r>
      <w:r w:rsidRPr="00215C42">
        <w:rPr>
          <w:rFonts w:ascii="Calibri" w:eastAsiaTheme="majorEastAsia" w:hAnsi="Calibri" w:cs="Calibri"/>
          <w:bCs/>
          <w:szCs w:val="24"/>
          <w:bdr w:val="none" w:sz="0" w:space="0" w:color="auto" w:frame="1"/>
          <w:lang w:eastAsia="hr-HR"/>
        </w:rPr>
        <w:t>smrzava</w:t>
      </w:r>
      <w:r w:rsidRPr="00215C42">
        <w:rPr>
          <w:rFonts w:ascii="Calibri" w:eastAsiaTheme="majorEastAsia" w:hAnsi="Calibri" w:cs="Calibri"/>
          <w:bCs/>
          <w:szCs w:val="24"/>
          <w:bdr w:val="none" w:sz="0" w:space="0" w:color="auto" w:frame="1"/>
          <w:lang w:eastAsia="hr-HR"/>
        </w:rPr>
        <w:softHyphen/>
        <w:t>njem kapljica</w:t>
      </w:r>
      <w:r w:rsidRPr="00215C42">
        <w:rPr>
          <w:rFonts w:ascii="Calibri" w:eastAsia="Times New Roman" w:hAnsi="Calibri" w:cs="Calibri"/>
          <w:szCs w:val="24"/>
          <w:lang w:eastAsia="hr-HR"/>
        </w:rPr>
        <w:t> koje na svom putu prema Zemlji prolaze kroz pojas hladnog zraka.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w:t>
      </w:r>
      <w:bookmarkEnd w:id="671"/>
    </w:p>
    <w:p w14:paraId="263523D4" w14:textId="6BEFD084" w:rsidR="004A127B" w:rsidRPr="00215C42" w:rsidRDefault="004A127B" w:rsidP="0050715E">
      <w:pPr>
        <w:keepNext/>
        <w:keepLines/>
        <w:spacing w:before="200" w:after="0"/>
        <w:outlineLvl w:val="3"/>
        <w:rPr>
          <w:rFonts w:eastAsiaTheme="majorEastAsia" w:cstheme="majorBidi"/>
          <w:bCs/>
          <w:iCs/>
          <w:sz w:val="20"/>
        </w:rPr>
      </w:pPr>
      <w:bookmarkStart w:id="672" w:name="_Toc66773308"/>
      <w:bookmarkStart w:id="673" w:name="_Toc78370217"/>
      <w:bookmarkStart w:id="674" w:name="_Toc208210742"/>
      <w:r w:rsidRPr="00215C42">
        <w:rPr>
          <w:rFonts w:eastAsiaTheme="majorEastAsia" w:cstheme="majorBidi"/>
          <w:bCs/>
          <w:iCs/>
          <w:sz w:val="20"/>
        </w:rPr>
        <w:t>6.4.5.2. Okidač koji je uzrokovao veliku nesreću uslijed tuče</w:t>
      </w:r>
      <w:bookmarkEnd w:id="672"/>
      <w:bookmarkEnd w:id="673"/>
      <w:bookmarkEnd w:id="674"/>
    </w:p>
    <w:p w14:paraId="5FAC419F" w14:textId="77777777" w:rsidR="004A127B" w:rsidRPr="00215C42" w:rsidRDefault="004A127B" w:rsidP="0050715E">
      <w:pPr>
        <w:spacing w:after="0"/>
      </w:pPr>
    </w:p>
    <w:p w14:paraId="36A7F658" w14:textId="1A7A429B" w:rsidR="004A127B" w:rsidRPr="00215C42" w:rsidRDefault="004A127B" w:rsidP="0050715E">
      <w:pPr>
        <w:spacing w:after="0"/>
        <w:textAlignment w:val="top"/>
        <w:rPr>
          <w:rFonts w:ascii="Calibri" w:eastAsia="Times New Roman" w:hAnsi="Calibri" w:cs="Calibri"/>
          <w:szCs w:val="24"/>
          <w:lang w:eastAsia="hr-HR"/>
        </w:rPr>
      </w:pPr>
      <w:r w:rsidRPr="00215C42">
        <w:rPr>
          <w:rFonts w:ascii="Calibri" w:eastAsia="Times New Roman" w:hAnsi="Calibri" w:cs="Calibri"/>
          <w:szCs w:val="24"/>
          <w:lang w:eastAsia="hr-HR"/>
        </w:rPr>
        <w:t>Proces dizanja i spuštanja ledenih kugli</w:t>
      </w:r>
      <w:r w:rsidRPr="00215C42">
        <w:rPr>
          <w:rFonts w:ascii="Calibri" w:eastAsia="Times New Roman" w:hAnsi="Calibri" w:cs="Calibri"/>
          <w:szCs w:val="24"/>
          <w:lang w:eastAsia="hr-HR"/>
        </w:rPr>
        <w:softHyphen/>
        <w:t>ca u zraku može se ponavljati sve dok njihova težina ne postane tolika da ih zračna struja više ne može podizati i one tada padaju na zemlju. Zrna tuče ponekad mogu biti krupna kao kokošje jaje i težiti i do pola kilograma. Događa se da se i snijeg nahvata na zrnima tuče kad ona prolaze kroz zračne slojeve u kojima se stvara snijeg i tada su sastavljena od slojeva snijega i leda.</w:t>
      </w:r>
      <w:bookmarkEnd w:id="664"/>
    </w:p>
    <w:p w14:paraId="64A26A34" w14:textId="4D55416C" w:rsidR="004A127B" w:rsidRPr="00215C42" w:rsidRDefault="004A127B" w:rsidP="0050715E">
      <w:pPr>
        <w:pStyle w:val="Naslov3"/>
      </w:pPr>
      <w:bookmarkStart w:id="675" w:name="_Toc66773309"/>
      <w:bookmarkStart w:id="676" w:name="_Toc78370218"/>
      <w:bookmarkStart w:id="677" w:name="_Toc208210743"/>
      <w:bookmarkStart w:id="678" w:name="_Hlk65672744"/>
      <w:r w:rsidRPr="00215C42">
        <w:t>6.4.6. Događaj s najgorim mogućim posljedicama – Tuča</w:t>
      </w:r>
      <w:bookmarkEnd w:id="675"/>
      <w:bookmarkEnd w:id="676"/>
      <w:bookmarkEnd w:id="677"/>
    </w:p>
    <w:p w14:paraId="45D13DBC" w14:textId="77777777" w:rsidR="004A127B" w:rsidRPr="00215C42" w:rsidRDefault="004A127B" w:rsidP="0050715E">
      <w:pPr>
        <w:spacing w:after="0"/>
      </w:pPr>
    </w:p>
    <w:p w14:paraId="073A1DE8" w14:textId="77777777" w:rsidR="004A127B" w:rsidRPr="00215C42" w:rsidRDefault="004A127B" w:rsidP="0050715E">
      <w:pPr>
        <w:shd w:val="clear" w:color="auto" w:fill="FFFFFF"/>
        <w:spacing w:after="225"/>
        <w:rPr>
          <w:rFonts w:ascii="Calibri" w:eastAsia="Times New Roman" w:hAnsi="Calibri" w:cs="Calibri"/>
          <w:szCs w:val="24"/>
          <w:lang w:eastAsia="hr-HR"/>
        </w:rPr>
      </w:pPr>
      <w:r w:rsidRPr="00215C42">
        <w:rPr>
          <w:rFonts w:ascii="Calibri" w:eastAsia="Times New Roman" w:hAnsi="Calibri" w:cs="Calibri"/>
          <w:szCs w:val="24"/>
          <w:lang w:eastAsia="hr-HR"/>
        </w:rPr>
        <w:t>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50-80%, a nerijetko se dogodi da za jakih oluja u samo 15-20 minuta nastane 100%-</w:t>
      </w:r>
      <w:proofErr w:type="spellStart"/>
      <w:r w:rsidRPr="00215C42">
        <w:rPr>
          <w:rFonts w:ascii="Calibri" w:eastAsia="Times New Roman" w:hAnsi="Calibri" w:cs="Calibri"/>
          <w:szCs w:val="24"/>
          <w:lang w:eastAsia="hr-HR"/>
        </w:rPr>
        <w:t>tna</w:t>
      </w:r>
      <w:proofErr w:type="spellEnd"/>
      <w:r w:rsidRPr="00215C42">
        <w:rPr>
          <w:rFonts w:ascii="Calibri" w:eastAsia="Times New Roman" w:hAnsi="Calibri" w:cs="Calibri"/>
          <w:szCs w:val="24"/>
          <w:lang w:eastAsia="hr-HR"/>
        </w:rPr>
        <w:t xml:space="preserve">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w:t>
      </w:r>
    </w:p>
    <w:p w14:paraId="5B9A0121" w14:textId="1B3E1888" w:rsidR="004A127B" w:rsidRPr="00215C42" w:rsidRDefault="004A127B" w:rsidP="0050715E">
      <w:pPr>
        <w:keepNext/>
        <w:keepLines/>
        <w:spacing w:before="200" w:after="0"/>
        <w:outlineLvl w:val="3"/>
        <w:rPr>
          <w:rFonts w:eastAsiaTheme="majorEastAsia" w:cstheme="majorBidi"/>
          <w:bCs/>
          <w:iCs/>
          <w:sz w:val="20"/>
        </w:rPr>
      </w:pPr>
      <w:bookmarkStart w:id="679" w:name="_Toc66773310"/>
      <w:bookmarkStart w:id="680" w:name="_Toc78370219"/>
      <w:bookmarkStart w:id="681" w:name="_Toc208210744"/>
      <w:r w:rsidRPr="00215C42">
        <w:rPr>
          <w:rFonts w:eastAsiaTheme="majorEastAsia" w:cstheme="majorBidi"/>
          <w:bCs/>
          <w:iCs/>
          <w:sz w:val="20"/>
        </w:rPr>
        <w:lastRenderedPageBreak/>
        <w:t>6.</w:t>
      </w:r>
      <w:r w:rsidR="006C4E07" w:rsidRPr="00215C42">
        <w:rPr>
          <w:rFonts w:eastAsiaTheme="majorEastAsia" w:cstheme="majorBidi"/>
          <w:bCs/>
          <w:iCs/>
          <w:sz w:val="20"/>
        </w:rPr>
        <w:t>4</w:t>
      </w:r>
      <w:r w:rsidRPr="00215C42">
        <w:rPr>
          <w:rFonts w:eastAsiaTheme="majorEastAsia" w:cstheme="majorBidi"/>
          <w:bCs/>
          <w:iCs/>
          <w:sz w:val="20"/>
        </w:rPr>
        <w:t>.6.1. Procjena posljedica događaja s najgorim mogućim posljedicama uslijed tuče na život i zdravlje ljudi</w:t>
      </w:r>
      <w:bookmarkEnd w:id="679"/>
      <w:bookmarkEnd w:id="680"/>
      <w:bookmarkEnd w:id="681"/>
    </w:p>
    <w:p w14:paraId="3E2A4381" w14:textId="77777777" w:rsidR="004A127B" w:rsidRPr="00215C42" w:rsidRDefault="004A127B" w:rsidP="0050715E">
      <w:pPr>
        <w:spacing w:after="0"/>
      </w:pPr>
    </w:p>
    <w:p w14:paraId="766C70A5" w14:textId="77777777" w:rsidR="004A127B" w:rsidRPr="00215C42" w:rsidRDefault="004A127B" w:rsidP="0050715E">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392A6067" w14:textId="77777777" w:rsidR="004A127B" w:rsidRPr="00215C42" w:rsidRDefault="004A127B" w:rsidP="0050715E">
      <w:pPr>
        <w:spacing w:after="0"/>
      </w:pPr>
    </w:p>
    <w:p w14:paraId="29C13001" w14:textId="77777777" w:rsidR="004A127B" w:rsidRPr="00215C42" w:rsidRDefault="004A127B" w:rsidP="0050715E">
      <w:pPr>
        <w:rPr>
          <w:szCs w:val="24"/>
        </w:rPr>
      </w:pPr>
      <w:r w:rsidRPr="00215C42">
        <w:t xml:space="preserve">Od tuče stradavaju poljoprivredna dobra, a moguće je stradavanje životinja, ali i ljudi. Pretpostavlja se da će posljedicama tuče, uzimamo li u obzir događaj s najgorim mogućim posljedicama, </w:t>
      </w:r>
      <w:r w:rsidRPr="00215C42">
        <w:rPr>
          <w:szCs w:val="24"/>
        </w:rPr>
        <w:t>procjenjuje se da bi događajima bilo zahvaćeno više od 0,001% stanovništva Općine, točnije najmanje 1 stanovnik Općine.</w:t>
      </w:r>
    </w:p>
    <w:p w14:paraId="09C4BA63" w14:textId="1C5C7436" w:rsidR="00B1241A" w:rsidRPr="00215C42" w:rsidRDefault="004A127B" w:rsidP="0059739C">
      <w:pPr>
        <w:spacing w:after="0"/>
        <w:jc w:val="center"/>
        <w:rPr>
          <w:rFonts w:cs="Arial"/>
          <w:b/>
          <w:bCs/>
          <w:sz w:val="20"/>
          <w:szCs w:val="20"/>
        </w:rPr>
      </w:pPr>
      <w:bookmarkStart w:id="682" w:name="_Toc66773510"/>
      <w:bookmarkStart w:id="683" w:name="_Toc78370384"/>
      <w:bookmarkStart w:id="684" w:name="_Toc100647986"/>
      <w:r w:rsidRPr="00215C42">
        <w:rPr>
          <w:rFonts w:cs="Arial"/>
          <w:b/>
          <w:bCs/>
          <w:sz w:val="20"/>
          <w:szCs w:val="20"/>
        </w:rPr>
        <w:t>Tablica</w:t>
      </w:r>
      <w:r w:rsidR="00FB2198" w:rsidRPr="00215C42">
        <w:rPr>
          <w:rFonts w:cs="Arial"/>
          <w:b/>
          <w:bCs/>
          <w:sz w:val="20"/>
          <w:szCs w:val="20"/>
        </w:rPr>
        <w:t xml:space="preserve"> 37</w:t>
      </w:r>
      <w:r w:rsidRPr="00215C42">
        <w:rPr>
          <w:rFonts w:cs="Arial"/>
          <w:b/>
          <w:bCs/>
          <w:sz w:val="20"/>
          <w:szCs w:val="20"/>
        </w:rPr>
        <w:t>: Prikaz prijetnjom nastalih posljedica na život i zdravlje ljudi - Događaj s najgorim mogućim posljedicama – Tuča</w:t>
      </w:r>
      <w:bookmarkEnd w:id="682"/>
      <w:bookmarkEnd w:id="683"/>
      <w:bookmarkEnd w:id="684"/>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A127B" w:rsidRPr="00215C42" w14:paraId="5168CC36" w14:textId="77777777" w:rsidTr="00BF1189">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2E5DB" w14:textId="77777777" w:rsidR="004A127B" w:rsidRPr="00215C42" w:rsidRDefault="004A127B" w:rsidP="0050715E">
            <w:pPr>
              <w:spacing w:after="0"/>
              <w:jc w:val="center"/>
              <w:rPr>
                <w:b/>
                <w:sz w:val="20"/>
                <w:szCs w:val="20"/>
              </w:rPr>
            </w:pPr>
            <w:r w:rsidRPr="00215C42">
              <w:rPr>
                <w:b/>
                <w:sz w:val="20"/>
                <w:szCs w:val="20"/>
              </w:rPr>
              <w:t>Život i zdravlje ljudi</w:t>
            </w:r>
          </w:p>
        </w:tc>
      </w:tr>
      <w:tr w:rsidR="004A127B" w:rsidRPr="00215C42" w14:paraId="5A5673A5"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F22A9" w14:textId="77777777" w:rsidR="004A127B" w:rsidRPr="00215C42" w:rsidRDefault="004A127B" w:rsidP="0050715E">
            <w:pPr>
              <w:spacing w:after="0"/>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18E94" w14:textId="77777777" w:rsidR="004A127B" w:rsidRPr="00215C42" w:rsidRDefault="004A127B" w:rsidP="0050715E">
            <w:pPr>
              <w:spacing w:after="0"/>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78DCD" w14:textId="77777777" w:rsidR="004A127B" w:rsidRPr="00215C42" w:rsidRDefault="004A127B" w:rsidP="0050715E">
            <w:pPr>
              <w:spacing w:after="0"/>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79044" w14:textId="77777777" w:rsidR="004A127B" w:rsidRPr="00215C42" w:rsidRDefault="004A127B" w:rsidP="0050715E">
            <w:pPr>
              <w:spacing w:after="0"/>
              <w:jc w:val="center"/>
              <w:rPr>
                <w:b/>
                <w:sz w:val="20"/>
                <w:szCs w:val="20"/>
              </w:rPr>
            </w:pPr>
            <w:r w:rsidRPr="00215C42">
              <w:rPr>
                <w:b/>
                <w:sz w:val="20"/>
                <w:szCs w:val="20"/>
              </w:rPr>
              <w:t>Odabrano</w:t>
            </w:r>
          </w:p>
        </w:tc>
      </w:tr>
      <w:tr w:rsidR="004A127B" w:rsidRPr="00215C42" w14:paraId="79D8F82B"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F5862" w14:textId="77777777" w:rsidR="004A127B" w:rsidRPr="00215C42" w:rsidRDefault="004A127B" w:rsidP="0050715E">
            <w:pPr>
              <w:spacing w:after="0"/>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E8078" w14:textId="77777777" w:rsidR="004A127B" w:rsidRPr="00215C42" w:rsidRDefault="004A127B" w:rsidP="0050715E">
            <w:pPr>
              <w:spacing w:after="0"/>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33F67" w14:textId="55D13493" w:rsidR="004A127B" w:rsidRPr="00215C42" w:rsidRDefault="006C4E07" w:rsidP="0050715E">
            <w:pPr>
              <w:spacing w:after="0"/>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43B04" w14:textId="77777777" w:rsidR="004A127B" w:rsidRPr="00215C42" w:rsidRDefault="004A127B" w:rsidP="0050715E">
            <w:pPr>
              <w:spacing w:after="0"/>
              <w:jc w:val="center"/>
              <w:rPr>
                <w:b/>
                <w:sz w:val="20"/>
                <w:szCs w:val="20"/>
              </w:rPr>
            </w:pPr>
          </w:p>
        </w:tc>
      </w:tr>
      <w:tr w:rsidR="004A127B" w:rsidRPr="00215C42" w14:paraId="668B7999"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58328" w14:textId="77777777" w:rsidR="004A127B" w:rsidRPr="00215C42" w:rsidRDefault="004A127B" w:rsidP="0050715E">
            <w:pPr>
              <w:spacing w:after="0"/>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560FC" w14:textId="77777777" w:rsidR="004A127B" w:rsidRPr="00215C42" w:rsidRDefault="004A127B" w:rsidP="0050715E">
            <w:pPr>
              <w:spacing w:after="0"/>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67A03" w14:textId="70DB8C2C" w:rsidR="004A127B" w:rsidRPr="00215C42" w:rsidRDefault="006C4E07" w:rsidP="0050715E">
            <w:pPr>
              <w:spacing w:after="0"/>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B675" w14:textId="77777777" w:rsidR="004A127B" w:rsidRPr="00215C42" w:rsidRDefault="004A127B" w:rsidP="0050715E">
            <w:pPr>
              <w:spacing w:after="0"/>
              <w:jc w:val="center"/>
              <w:rPr>
                <w:b/>
                <w:bCs/>
                <w:sz w:val="20"/>
                <w:szCs w:val="20"/>
              </w:rPr>
            </w:pPr>
          </w:p>
        </w:tc>
      </w:tr>
      <w:tr w:rsidR="004A127B" w:rsidRPr="00215C42" w14:paraId="5E9EE0E4"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4CD48" w14:textId="77777777" w:rsidR="004A127B" w:rsidRPr="00215C42" w:rsidRDefault="004A127B" w:rsidP="0050715E">
            <w:pPr>
              <w:spacing w:after="0"/>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40FD0" w14:textId="77777777" w:rsidR="004A127B" w:rsidRPr="00215C42" w:rsidRDefault="004A127B" w:rsidP="0050715E">
            <w:pPr>
              <w:spacing w:after="0"/>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F4B13" w14:textId="7FAFB6BF" w:rsidR="004A127B" w:rsidRPr="00215C42" w:rsidRDefault="006C4E07" w:rsidP="0050715E">
            <w:pPr>
              <w:spacing w:after="0"/>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C756" w14:textId="73292099" w:rsidR="004A127B" w:rsidRPr="00215C42" w:rsidRDefault="004A127B" w:rsidP="0050715E">
            <w:pPr>
              <w:spacing w:after="0"/>
              <w:jc w:val="center"/>
              <w:rPr>
                <w:sz w:val="20"/>
                <w:szCs w:val="20"/>
              </w:rPr>
            </w:pPr>
          </w:p>
        </w:tc>
      </w:tr>
      <w:tr w:rsidR="004A127B" w:rsidRPr="00215C42" w14:paraId="2AE12C61" w14:textId="77777777" w:rsidTr="00BF1189">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682F1" w14:textId="77777777" w:rsidR="004A127B" w:rsidRPr="00215C42" w:rsidRDefault="004A127B" w:rsidP="0050715E">
            <w:pPr>
              <w:spacing w:after="0"/>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A118C" w14:textId="77777777" w:rsidR="004A127B" w:rsidRPr="00215C42" w:rsidRDefault="004A127B" w:rsidP="0050715E">
            <w:pPr>
              <w:spacing w:after="0"/>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F1F6" w14:textId="2C376AA8" w:rsidR="004A127B" w:rsidRPr="00215C42" w:rsidRDefault="006C4E07" w:rsidP="0050715E">
            <w:pPr>
              <w:spacing w:after="0"/>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5CDB" w14:textId="0BD474FD" w:rsidR="004A127B" w:rsidRPr="00215C42" w:rsidRDefault="006C4E07" w:rsidP="0050715E">
            <w:pPr>
              <w:spacing w:after="0"/>
              <w:jc w:val="center"/>
              <w:rPr>
                <w:b/>
                <w:bCs/>
                <w:sz w:val="20"/>
                <w:szCs w:val="20"/>
              </w:rPr>
            </w:pPr>
            <w:r w:rsidRPr="00215C42">
              <w:rPr>
                <w:b/>
                <w:bCs/>
                <w:sz w:val="20"/>
                <w:szCs w:val="20"/>
              </w:rPr>
              <w:t>X</w:t>
            </w:r>
          </w:p>
        </w:tc>
      </w:tr>
      <w:tr w:rsidR="004A127B" w:rsidRPr="00215C42" w14:paraId="5A1AB43D" w14:textId="77777777" w:rsidTr="00BF1189">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05185" w14:textId="77777777" w:rsidR="004A127B" w:rsidRPr="00215C42" w:rsidRDefault="004A127B" w:rsidP="0050715E">
            <w:pPr>
              <w:spacing w:after="0"/>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0B59" w14:textId="77777777" w:rsidR="004A127B" w:rsidRPr="00215C42" w:rsidRDefault="004A127B" w:rsidP="0050715E">
            <w:pPr>
              <w:spacing w:after="0"/>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195E" w14:textId="30F4709F" w:rsidR="004A127B" w:rsidRPr="00215C42" w:rsidRDefault="006C4E07" w:rsidP="0050715E">
            <w:pPr>
              <w:spacing w:after="0"/>
              <w:ind w:left="720"/>
              <w:contextualSpacing/>
              <w:jc w:val="left"/>
              <w:rPr>
                <w:sz w:val="20"/>
                <w:szCs w:val="20"/>
                <w:lang w:val="en-US"/>
              </w:rPr>
            </w:pPr>
            <w:r w:rsidRPr="00215C42">
              <w:rPr>
                <w:sz w:val="20"/>
                <w:szCs w:val="20"/>
                <w:lang w:val="en-US"/>
              </w:rPr>
              <w:t>0,59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E024B" w14:textId="77777777" w:rsidR="004A127B" w:rsidRPr="00215C42" w:rsidRDefault="004A127B" w:rsidP="0050715E">
            <w:pPr>
              <w:spacing w:after="0"/>
              <w:jc w:val="center"/>
              <w:rPr>
                <w:b/>
                <w:sz w:val="20"/>
                <w:szCs w:val="20"/>
              </w:rPr>
            </w:pPr>
          </w:p>
        </w:tc>
      </w:tr>
    </w:tbl>
    <w:p w14:paraId="4D815C74" w14:textId="77777777" w:rsidR="004A127B" w:rsidRPr="00215C42" w:rsidRDefault="004A127B" w:rsidP="0050715E">
      <w:pPr>
        <w:keepNext/>
        <w:keepLines/>
        <w:spacing w:after="0"/>
        <w:outlineLvl w:val="3"/>
        <w:rPr>
          <w:rFonts w:eastAsiaTheme="majorEastAsia" w:cstheme="majorBidi"/>
          <w:bCs/>
          <w:iCs/>
          <w:sz w:val="20"/>
        </w:rPr>
      </w:pPr>
      <w:bookmarkStart w:id="685" w:name="_Toc66773311"/>
    </w:p>
    <w:p w14:paraId="76C4B53D" w14:textId="17C0F3D7" w:rsidR="004A127B" w:rsidRPr="00215C42" w:rsidRDefault="004A127B" w:rsidP="0050715E">
      <w:pPr>
        <w:keepNext/>
        <w:keepLines/>
        <w:spacing w:after="0"/>
        <w:outlineLvl w:val="3"/>
        <w:rPr>
          <w:rFonts w:eastAsiaTheme="majorEastAsia" w:cstheme="majorBidi"/>
          <w:bCs/>
          <w:iCs/>
          <w:sz w:val="20"/>
        </w:rPr>
      </w:pPr>
      <w:bookmarkStart w:id="686" w:name="_Toc78370220"/>
      <w:bookmarkStart w:id="687" w:name="_Toc208210745"/>
      <w:r w:rsidRPr="00215C42">
        <w:rPr>
          <w:rFonts w:eastAsiaTheme="majorEastAsia" w:cstheme="majorBidi"/>
          <w:bCs/>
          <w:iCs/>
          <w:sz w:val="20"/>
        </w:rPr>
        <w:t>6.</w:t>
      </w:r>
      <w:r w:rsidR="006C4E07" w:rsidRPr="00215C42">
        <w:rPr>
          <w:rFonts w:eastAsiaTheme="majorEastAsia" w:cstheme="majorBidi"/>
          <w:bCs/>
          <w:iCs/>
          <w:sz w:val="20"/>
        </w:rPr>
        <w:t>4</w:t>
      </w:r>
      <w:r w:rsidRPr="00215C42">
        <w:rPr>
          <w:rFonts w:eastAsiaTheme="majorEastAsia" w:cstheme="majorBidi"/>
          <w:bCs/>
          <w:iCs/>
          <w:sz w:val="20"/>
        </w:rPr>
        <w:t>.6.2. Procjena posljedica događaja s najgorim mogućim posljedicama uslijed tuče na gospodarstvo</w:t>
      </w:r>
      <w:bookmarkEnd w:id="685"/>
      <w:bookmarkEnd w:id="686"/>
      <w:bookmarkEnd w:id="687"/>
    </w:p>
    <w:p w14:paraId="7369E2F6" w14:textId="77777777" w:rsidR="004A127B" w:rsidRPr="00215C42" w:rsidRDefault="004A127B" w:rsidP="0050715E">
      <w:pPr>
        <w:spacing w:after="0"/>
      </w:pPr>
    </w:p>
    <w:p w14:paraId="4034F6AC" w14:textId="77777777" w:rsidR="004A127B" w:rsidRPr="00215C42" w:rsidRDefault="004A127B" w:rsidP="0050715E">
      <w:r w:rsidRPr="00215C42">
        <w:t xml:space="preserve">Posljedice na gospodarstvo odnose se na ukupnu materijalnu i financijsku štetu u gospodarstvu nastalu utjecajem prijetnje. Materijalna šteta s posljedicama po gospodarstvo prikazuje se u odnosu na proračun Općine. </w:t>
      </w:r>
    </w:p>
    <w:p w14:paraId="76D99A65" w14:textId="150507C9" w:rsidR="00A64B5C" w:rsidRPr="00215C42" w:rsidRDefault="004A127B" w:rsidP="0050715E">
      <w:pPr>
        <w:rPr>
          <w:rFonts w:ascii="Calibri" w:hAnsi="Calibri" w:cs="Calibri"/>
          <w:szCs w:val="24"/>
        </w:rPr>
      </w:pPr>
      <w:r w:rsidRPr="00215C42">
        <w:rPr>
          <w:rFonts w:ascii="Calibri" w:hAnsi="Calibri" w:cs="Calibri"/>
          <w:szCs w:val="24"/>
        </w:rPr>
        <w:t>Oborina tog tipa može nanijeti štetu od 50 - 80% na poljoprivrednim kulturama, a nerijetko se dogodi da za jakih oluja u samo 15 - 20 minuta nastane 100%-</w:t>
      </w:r>
      <w:proofErr w:type="spellStart"/>
      <w:r w:rsidRPr="00215C42">
        <w:rPr>
          <w:rFonts w:ascii="Calibri" w:hAnsi="Calibri" w:cs="Calibri"/>
          <w:szCs w:val="24"/>
        </w:rPr>
        <w:t>tna</w:t>
      </w:r>
      <w:proofErr w:type="spellEnd"/>
      <w:r w:rsidRPr="00215C42">
        <w:rPr>
          <w:rFonts w:ascii="Calibri" w:hAnsi="Calibri" w:cs="Calibri"/>
          <w:szCs w:val="24"/>
        </w:rPr>
        <w:t xml:space="preserve"> šteta. Procijenjeno je da će uslijed događaja s najgorim mogućim posljedicama nastati materijalna šteta po gospodarstvo veća od 20% planir</w:t>
      </w:r>
      <w:r w:rsidR="00C91C2A" w:rsidRPr="00215C42">
        <w:rPr>
          <w:rFonts w:ascii="Calibri" w:hAnsi="Calibri" w:cs="Calibri"/>
          <w:szCs w:val="24"/>
        </w:rPr>
        <w:t>anih sredstava proračuna Općine.</w:t>
      </w:r>
    </w:p>
    <w:p w14:paraId="3583E6C8" w14:textId="1755B492" w:rsidR="00513A94" w:rsidRPr="00215C42" w:rsidRDefault="004A127B" w:rsidP="005B1708">
      <w:pPr>
        <w:spacing w:after="0" w:line="240" w:lineRule="auto"/>
        <w:jc w:val="center"/>
        <w:rPr>
          <w:rFonts w:cs="Arial"/>
          <w:b/>
          <w:bCs/>
          <w:sz w:val="20"/>
          <w:szCs w:val="20"/>
        </w:rPr>
      </w:pPr>
      <w:bookmarkStart w:id="688" w:name="_Toc66773511"/>
      <w:bookmarkStart w:id="689" w:name="_Toc78370385"/>
      <w:bookmarkStart w:id="690" w:name="_Toc100647987"/>
      <w:r w:rsidRPr="00215C42">
        <w:rPr>
          <w:rFonts w:cs="Arial"/>
          <w:b/>
          <w:bCs/>
          <w:sz w:val="20"/>
          <w:szCs w:val="20"/>
        </w:rPr>
        <w:t>Tablica</w:t>
      </w:r>
      <w:r w:rsidR="00FB2198" w:rsidRPr="00215C42">
        <w:rPr>
          <w:rFonts w:cs="Arial"/>
          <w:b/>
          <w:bCs/>
          <w:sz w:val="20"/>
          <w:szCs w:val="20"/>
        </w:rPr>
        <w:t xml:space="preserve"> 38</w:t>
      </w:r>
      <w:r w:rsidRPr="00215C42">
        <w:rPr>
          <w:rFonts w:cs="Arial"/>
          <w:b/>
          <w:bCs/>
          <w:sz w:val="20"/>
          <w:szCs w:val="20"/>
        </w:rPr>
        <w:t>: Prikaz prijetnjom nastalih posljedica na gospodarstvo - Događaj s najgorim mogućim posljedicama – Tuča</w:t>
      </w:r>
      <w:bookmarkEnd w:id="688"/>
      <w:bookmarkEnd w:id="689"/>
      <w:bookmarkEnd w:id="690"/>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4A127B" w:rsidRPr="00215C42" w14:paraId="7A3062AA" w14:textId="77777777" w:rsidTr="00BF1189">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8C8E9" w14:textId="77777777" w:rsidR="004A127B" w:rsidRPr="00215C42" w:rsidRDefault="004A127B" w:rsidP="004A127B">
            <w:pPr>
              <w:spacing w:after="0" w:line="240" w:lineRule="auto"/>
              <w:jc w:val="center"/>
              <w:rPr>
                <w:b/>
                <w:sz w:val="20"/>
                <w:szCs w:val="20"/>
              </w:rPr>
            </w:pPr>
            <w:r w:rsidRPr="00215C42">
              <w:rPr>
                <w:b/>
                <w:sz w:val="20"/>
                <w:szCs w:val="20"/>
              </w:rPr>
              <w:t>Gospodarstvo</w:t>
            </w:r>
          </w:p>
        </w:tc>
      </w:tr>
      <w:tr w:rsidR="004A127B" w:rsidRPr="00215C42" w14:paraId="3B214701"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613A9" w14:textId="77777777" w:rsidR="004A127B" w:rsidRPr="00215C42" w:rsidRDefault="004A127B" w:rsidP="004A127B">
            <w:pPr>
              <w:spacing w:after="0" w:line="240" w:lineRule="auto"/>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D16A1" w14:textId="77777777" w:rsidR="004A127B" w:rsidRPr="00215C42" w:rsidRDefault="004A127B" w:rsidP="004A127B">
            <w:pPr>
              <w:spacing w:after="0" w:line="240" w:lineRule="auto"/>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A0F55" w14:textId="0B8252F7" w:rsidR="004A127B" w:rsidRPr="00215C42" w:rsidRDefault="00C91C2A" w:rsidP="004A127B">
            <w:pPr>
              <w:spacing w:after="0" w:line="240" w:lineRule="auto"/>
              <w:jc w:val="center"/>
              <w:rPr>
                <w:b/>
                <w:sz w:val="20"/>
                <w:szCs w:val="20"/>
              </w:rPr>
            </w:pPr>
            <w:r w:rsidRPr="00215C42">
              <w:rPr>
                <w:b/>
                <w:sz w:val="20"/>
                <w:szCs w:val="20"/>
              </w:rPr>
              <w:t xml:space="preserve">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AF8A2" w14:textId="77777777" w:rsidR="004A127B" w:rsidRPr="00215C42" w:rsidRDefault="004A127B" w:rsidP="004A127B">
            <w:pPr>
              <w:spacing w:after="0" w:line="240" w:lineRule="auto"/>
              <w:jc w:val="center"/>
              <w:rPr>
                <w:b/>
                <w:sz w:val="20"/>
                <w:szCs w:val="20"/>
              </w:rPr>
            </w:pPr>
            <w:r w:rsidRPr="00215C42">
              <w:rPr>
                <w:b/>
                <w:sz w:val="20"/>
                <w:szCs w:val="20"/>
              </w:rPr>
              <w:t>Odabrano</w:t>
            </w:r>
          </w:p>
        </w:tc>
      </w:tr>
      <w:tr w:rsidR="00F8494B" w:rsidRPr="00215C42" w14:paraId="7E595825"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DB746"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CBDF6"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075C8" w14:textId="69E36C9C" w:rsidR="00F8494B" w:rsidRPr="00215C42" w:rsidRDefault="00ED6EBC" w:rsidP="00F8494B">
            <w:pPr>
              <w:spacing w:after="0" w:line="240" w:lineRule="auto"/>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37DAE" w14:textId="77777777" w:rsidR="00F8494B" w:rsidRPr="00215C42" w:rsidRDefault="00F8494B" w:rsidP="00F8494B">
            <w:pPr>
              <w:spacing w:after="0" w:line="240" w:lineRule="auto"/>
              <w:jc w:val="center"/>
              <w:rPr>
                <w:sz w:val="20"/>
                <w:szCs w:val="20"/>
              </w:rPr>
            </w:pPr>
          </w:p>
        </w:tc>
      </w:tr>
      <w:tr w:rsidR="00F8494B" w:rsidRPr="00215C42" w14:paraId="2CE033D5"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77EC6"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74B2C"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B9745" w14:textId="54CA9515" w:rsidR="00F8494B" w:rsidRPr="00215C42" w:rsidRDefault="00ED6EBC" w:rsidP="00F8494B">
            <w:pPr>
              <w:spacing w:after="0" w:line="240" w:lineRule="auto"/>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72C6D" w14:textId="77777777" w:rsidR="00F8494B" w:rsidRPr="00215C42" w:rsidRDefault="00F8494B" w:rsidP="00F8494B">
            <w:pPr>
              <w:spacing w:after="0" w:line="240" w:lineRule="auto"/>
              <w:jc w:val="center"/>
              <w:rPr>
                <w:b/>
                <w:sz w:val="20"/>
                <w:szCs w:val="20"/>
              </w:rPr>
            </w:pPr>
          </w:p>
        </w:tc>
      </w:tr>
      <w:tr w:rsidR="00F8494B" w:rsidRPr="00215C42" w14:paraId="2BA7B137"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12AE0"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6AB90"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0AB7F" w14:textId="7AC61C7E" w:rsidR="00F8494B" w:rsidRPr="00215C42" w:rsidRDefault="00ED6EBC" w:rsidP="00F8494B">
            <w:pPr>
              <w:spacing w:after="0" w:line="240" w:lineRule="auto"/>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00E78" w14:textId="77777777" w:rsidR="00F8494B" w:rsidRPr="00215C42" w:rsidRDefault="00F8494B" w:rsidP="00F8494B">
            <w:pPr>
              <w:spacing w:after="0" w:line="240" w:lineRule="auto"/>
              <w:jc w:val="center"/>
              <w:rPr>
                <w:b/>
                <w:sz w:val="20"/>
                <w:szCs w:val="20"/>
              </w:rPr>
            </w:pPr>
          </w:p>
        </w:tc>
      </w:tr>
      <w:tr w:rsidR="00F8494B" w:rsidRPr="00215C42" w14:paraId="11E63EA5"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6577B"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7007C"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A5B55" w14:textId="1D40141F" w:rsidR="00F8494B" w:rsidRPr="00215C42" w:rsidRDefault="00ED6EBC" w:rsidP="00F8494B">
            <w:pPr>
              <w:spacing w:after="0" w:line="240" w:lineRule="auto"/>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8DE4" w14:textId="1EA7278A" w:rsidR="00F8494B" w:rsidRPr="00215C42" w:rsidRDefault="00F8494B" w:rsidP="00F8494B">
            <w:pPr>
              <w:spacing w:after="0" w:line="240" w:lineRule="auto"/>
              <w:jc w:val="center"/>
              <w:rPr>
                <w:b/>
                <w:sz w:val="20"/>
                <w:szCs w:val="20"/>
              </w:rPr>
            </w:pPr>
          </w:p>
        </w:tc>
      </w:tr>
      <w:tr w:rsidR="00F8494B" w:rsidRPr="00215C42" w14:paraId="0738061A" w14:textId="77777777" w:rsidTr="00BF1189">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DF91D"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A97B7"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B1A94" w14:textId="3987E312" w:rsidR="00F8494B" w:rsidRPr="00215C42" w:rsidRDefault="00ED6EBC" w:rsidP="00F8494B">
            <w:pPr>
              <w:spacing w:after="0" w:line="240" w:lineRule="auto"/>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7641A" w14:textId="0DA4ABEF" w:rsidR="00F8494B" w:rsidRPr="00215C42" w:rsidRDefault="00F8494B" w:rsidP="00F8494B">
            <w:pPr>
              <w:spacing w:after="0" w:line="240" w:lineRule="auto"/>
              <w:jc w:val="center"/>
              <w:rPr>
                <w:b/>
                <w:sz w:val="20"/>
                <w:szCs w:val="20"/>
              </w:rPr>
            </w:pPr>
            <w:r w:rsidRPr="00215C42">
              <w:rPr>
                <w:b/>
                <w:sz w:val="20"/>
                <w:szCs w:val="20"/>
              </w:rPr>
              <w:t>X</w:t>
            </w:r>
          </w:p>
        </w:tc>
      </w:tr>
    </w:tbl>
    <w:p w14:paraId="6BEA5B5A" w14:textId="0B3305A9" w:rsidR="004A127B" w:rsidRPr="00215C42" w:rsidRDefault="004A127B" w:rsidP="004A127B">
      <w:pPr>
        <w:keepNext/>
        <w:keepLines/>
        <w:spacing w:after="0"/>
        <w:outlineLvl w:val="3"/>
        <w:rPr>
          <w:rFonts w:eastAsiaTheme="majorEastAsia" w:cstheme="majorBidi"/>
          <w:bCs/>
          <w:iCs/>
          <w:sz w:val="20"/>
        </w:rPr>
      </w:pPr>
      <w:bookmarkStart w:id="691" w:name="_Toc66773312"/>
      <w:bookmarkStart w:id="692" w:name="_Toc78370221"/>
      <w:bookmarkStart w:id="693" w:name="_Toc208210746"/>
      <w:r w:rsidRPr="00215C42">
        <w:rPr>
          <w:rFonts w:eastAsiaTheme="majorEastAsia" w:cstheme="majorBidi"/>
          <w:bCs/>
          <w:iCs/>
          <w:sz w:val="20"/>
        </w:rPr>
        <w:t>6.</w:t>
      </w:r>
      <w:r w:rsidR="006C4E07" w:rsidRPr="00215C42">
        <w:rPr>
          <w:rFonts w:eastAsiaTheme="majorEastAsia" w:cstheme="majorBidi"/>
          <w:bCs/>
          <w:iCs/>
          <w:sz w:val="20"/>
        </w:rPr>
        <w:t>4</w:t>
      </w:r>
      <w:r w:rsidRPr="00215C42">
        <w:rPr>
          <w:rFonts w:eastAsiaTheme="majorEastAsia" w:cstheme="majorBidi"/>
          <w:bCs/>
          <w:iCs/>
          <w:sz w:val="20"/>
        </w:rPr>
        <w:t>.6.3. Procjena posljedica događaja s najgorim mogućim posljedicama uslijed tuče na društvenu stabilnost i politiku</w:t>
      </w:r>
      <w:bookmarkEnd w:id="691"/>
      <w:bookmarkEnd w:id="692"/>
      <w:bookmarkEnd w:id="693"/>
    </w:p>
    <w:p w14:paraId="18BF6C0E" w14:textId="77777777" w:rsidR="004A127B" w:rsidRPr="00215C42" w:rsidRDefault="004A127B" w:rsidP="004A127B">
      <w:pPr>
        <w:spacing w:after="0"/>
      </w:pPr>
    </w:p>
    <w:p w14:paraId="02A11F58" w14:textId="77777777" w:rsidR="004A127B" w:rsidRPr="00215C42" w:rsidRDefault="004A127B" w:rsidP="0050715E">
      <w:pPr>
        <w:spacing w:after="0"/>
        <w:rPr>
          <w:rFonts w:cstheme="minorHAnsi"/>
          <w:szCs w:val="24"/>
        </w:rPr>
      </w:pPr>
      <w:r w:rsidRPr="00215C42">
        <w:rPr>
          <w:rFonts w:cstheme="minorHAnsi"/>
          <w:szCs w:val="24"/>
        </w:rPr>
        <w:lastRenderedPageBreak/>
        <w:t xml:space="preserve">Procjena posljedica na društvenu stabilnosti i politiku vezana je na oštećenja zgrada u kojima su smještene ključne institucije i oštećenje kritične infrastrukture. </w:t>
      </w:r>
    </w:p>
    <w:p w14:paraId="73594CDB" w14:textId="19D01F55" w:rsidR="00C32C3A" w:rsidRPr="00215C42" w:rsidRDefault="004A127B" w:rsidP="0050715E">
      <w:pPr>
        <w:rPr>
          <w:rFonts w:cstheme="minorHAnsi"/>
          <w:szCs w:val="24"/>
        </w:rPr>
      </w:pPr>
      <w:r w:rsidRPr="00215C4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70A454B3" w14:textId="77777777" w:rsidR="004A127B" w:rsidRPr="00215C42" w:rsidRDefault="004A127B" w:rsidP="0050715E">
      <w:pPr>
        <w:spacing w:after="0"/>
        <w:jc w:val="center"/>
        <w:rPr>
          <w:rFonts w:eastAsiaTheme="minorEastAsia" w:cstheme="minorHAnsi"/>
          <w:szCs w:val="24"/>
        </w:rPr>
      </w:pPr>
      <w:r w:rsidRPr="00215C4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37766428" w14:textId="77777777" w:rsidR="00B1241A" w:rsidRPr="00215C42" w:rsidRDefault="00B1241A" w:rsidP="0050715E">
      <w:pPr>
        <w:spacing w:after="0"/>
        <w:jc w:val="center"/>
        <w:rPr>
          <w:rFonts w:cstheme="minorHAnsi"/>
          <w:szCs w:val="24"/>
        </w:rPr>
      </w:pPr>
    </w:p>
    <w:p w14:paraId="6B523B0E" w14:textId="77777777" w:rsidR="004A127B" w:rsidRPr="00215C42" w:rsidRDefault="004A127B" w:rsidP="0050715E">
      <w:pPr>
        <w:rPr>
          <w:rFonts w:cstheme="minorHAnsi"/>
          <w:szCs w:val="24"/>
        </w:rPr>
      </w:pPr>
      <w:r w:rsidRPr="00215C42">
        <w:rPr>
          <w:rFonts w:cstheme="minorHAnsi"/>
          <w:szCs w:val="24"/>
        </w:rPr>
        <w:t xml:space="preserve">Ukupna materijalna šteta prikazana je u odnosu na proračun Općine, ako je šteta na kritičnoj infrastrukturi od značaja za funkcioniranje društva, točnije samouprave u cjelini. </w:t>
      </w:r>
    </w:p>
    <w:p w14:paraId="4CB074CE" w14:textId="77777777" w:rsidR="004A127B" w:rsidRPr="00215C42" w:rsidRDefault="004A127B" w:rsidP="0050715E">
      <w:pPr>
        <w:rPr>
          <w:szCs w:val="24"/>
          <w:lang w:eastAsia="zh-CN"/>
        </w:rPr>
      </w:pPr>
      <w:r w:rsidRPr="00215C42">
        <w:rPr>
          <w:szCs w:val="24"/>
          <w:lang w:eastAsia="zh-CN"/>
        </w:rPr>
        <w:t>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Općine. Štete se najčešće manifestiraju kao štete na staklenim površinama, krovovima te kao oštećenja zidova.</w:t>
      </w:r>
    </w:p>
    <w:p w14:paraId="287DF242" w14:textId="3CBA5511" w:rsidR="004A127B" w:rsidRPr="00215C42" w:rsidRDefault="004A127B" w:rsidP="004A127B">
      <w:pPr>
        <w:spacing w:after="0" w:line="240" w:lineRule="auto"/>
        <w:jc w:val="center"/>
        <w:rPr>
          <w:rFonts w:ascii="Calibri" w:eastAsia="Calibri" w:hAnsi="Calibri" w:cs="Arial"/>
          <w:b/>
          <w:bCs/>
          <w:sz w:val="20"/>
          <w:szCs w:val="20"/>
        </w:rPr>
      </w:pPr>
      <w:bookmarkStart w:id="694" w:name="_Toc66773512"/>
      <w:bookmarkStart w:id="695" w:name="_Toc78370386"/>
      <w:bookmarkStart w:id="696" w:name="_Toc100647988"/>
      <w:r w:rsidRPr="00215C42">
        <w:rPr>
          <w:rFonts w:ascii="Calibri" w:eastAsia="Calibri" w:hAnsi="Calibri" w:cs="Arial"/>
          <w:b/>
          <w:bCs/>
          <w:sz w:val="20"/>
          <w:szCs w:val="20"/>
        </w:rPr>
        <w:t>Tablica</w:t>
      </w:r>
      <w:r w:rsidR="00FB2198" w:rsidRPr="00215C42">
        <w:rPr>
          <w:rFonts w:ascii="Calibri" w:eastAsia="Calibri" w:hAnsi="Calibri" w:cs="Arial"/>
          <w:b/>
          <w:bCs/>
          <w:noProof/>
          <w:sz w:val="20"/>
          <w:szCs w:val="20"/>
        </w:rPr>
        <w:t xml:space="preserve"> 39</w:t>
      </w:r>
      <w:r w:rsidR="00FB2198" w:rsidRPr="00215C42">
        <w:rPr>
          <w:rFonts w:ascii="Calibri" w:eastAsia="Calibri" w:hAnsi="Calibri" w:cs="Arial"/>
          <w:b/>
          <w:bCs/>
          <w:sz w:val="20"/>
          <w:szCs w:val="20"/>
        </w:rPr>
        <w:t>:</w:t>
      </w:r>
      <w:r w:rsidRPr="00215C42">
        <w:rPr>
          <w:rFonts w:ascii="Calibri" w:eastAsia="Calibri" w:hAnsi="Calibri" w:cs="Arial"/>
          <w:b/>
          <w:bCs/>
          <w:sz w:val="20"/>
          <w:szCs w:val="20"/>
        </w:rPr>
        <w:t xml:space="preserve">Prikaz prijetnjom nastalih posljedica na kritičnu infrastrukturu – Događaj s najgorim mogućim posljedicama </w:t>
      </w:r>
      <w:r w:rsidR="00B1241A" w:rsidRPr="00215C42">
        <w:rPr>
          <w:rFonts w:ascii="Calibri" w:eastAsia="Calibri" w:hAnsi="Calibri" w:cs="Arial"/>
          <w:b/>
          <w:bCs/>
          <w:sz w:val="20"/>
          <w:szCs w:val="20"/>
        </w:rPr>
        <w:t>–</w:t>
      </w:r>
      <w:r w:rsidRPr="00215C42">
        <w:rPr>
          <w:rFonts w:ascii="Calibri" w:eastAsia="Calibri" w:hAnsi="Calibri" w:cs="Arial"/>
          <w:b/>
          <w:bCs/>
          <w:sz w:val="20"/>
          <w:szCs w:val="20"/>
        </w:rPr>
        <w:t xml:space="preserve"> Tuča</w:t>
      </w:r>
      <w:bookmarkEnd w:id="694"/>
      <w:bookmarkEnd w:id="695"/>
      <w:bookmarkEnd w:id="696"/>
    </w:p>
    <w:p w14:paraId="53ED2ADF" w14:textId="77777777" w:rsidR="00B1241A" w:rsidRPr="00215C42" w:rsidRDefault="00B1241A" w:rsidP="004A127B">
      <w:pPr>
        <w:spacing w:after="0" w:line="240" w:lineRule="auto"/>
        <w:jc w:val="center"/>
        <w:rPr>
          <w:rFonts w:ascii="Calibri" w:eastAsia="Calibri" w:hAnsi="Calibri" w:cs="Arial"/>
          <w:b/>
          <w:bCs/>
          <w:sz w:val="20"/>
          <w:szCs w:val="20"/>
        </w:rPr>
      </w:pPr>
    </w:p>
    <w:tbl>
      <w:tblPr>
        <w:tblW w:w="7555" w:type="dxa"/>
        <w:jc w:val="center"/>
        <w:tblCellMar>
          <w:left w:w="10" w:type="dxa"/>
          <w:right w:w="10" w:type="dxa"/>
        </w:tblCellMar>
        <w:tblLook w:val="0000" w:firstRow="0" w:lastRow="0" w:firstColumn="0" w:lastColumn="0" w:noHBand="0" w:noVBand="0"/>
      </w:tblPr>
      <w:tblGrid>
        <w:gridCol w:w="1670"/>
        <w:gridCol w:w="1605"/>
        <w:gridCol w:w="2982"/>
        <w:gridCol w:w="1298"/>
      </w:tblGrid>
      <w:tr w:rsidR="004A127B" w:rsidRPr="00215C42" w14:paraId="21DCAA38" w14:textId="77777777" w:rsidTr="00A64B5C">
        <w:trPr>
          <w:trHeight w:val="86"/>
          <w:jc w:val="center"/>
        </w:trPr>
        <w:tc>
          <w:tcPr>
            <w:tcW w:w="75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38547" w14:textId="77777777" w:rsidR="004A127B" w:rsidRPr="00215C42" w:rsidRDefault="004A127B" w:rsidP="004A127B">
            <w:pPr>
              <w:spacing w:after="0" w:line="240" w:lineRule="auto"/>
              <w:jc w:val="center"/>
              <w:rPr>
                <w:b/>
                <w:sz w:val="20"/>
                <w:szCs w:val="20"/>
              </w:rPr>
            </w:pPr>
            <w:r w:rsidRPr="00215C42">
              <w:rPr>
                <w:b/>
                <w:sz w:val="20"/>
                <w:szCs w:val="20"/>
              </w:rPr>
              <w:t>Društvena stabilnost i politika</w:t>
            </w:r>
          </w:p>
        </w:tc>
      </w:tr>
      <w:tr w:rsidR="004A127B" w:rsidRPr="00215C42" w14:paraId="6BF17435" w14:textId="77777777" w:rsidTr="00A64B5C">
        <w:trPr>
          <w:trHeight w:val="86"/>
          <w:jc w:val="center"/>
        </w:trPr>
        <w:tc>
          <w:tcPr>
            <w:tcW w:w="75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AED61" w14:textId="77777777" w:rsidR="004A127B" w:rsidRPr="00215C42" w:rsidRDefault="004A127B" w:rsidP="004A127B">
            <w:pPr>
              <w:spacing w:after="0" w:line="240" w:lineRule="auto"/>
              <w:jc w:val="center"/>
              <w:rPr>
                <w:b/>
                <w:sz w:val="20"/>
                <w:szCs w:val="20"/>
              </w:rPr>
            </w:pPr>
            <w:r w:rsidRPr="00215C42">
              <w:rPr>
                <w:b/>
                <w:sz w:val="20"/>
                <w:szCs w:val="20"/>
              </w:rPr>
              <w:t>Štete/gubici na kritičnoj infrastrukturi</w:t>
            </w:r>
          </w:p>
        </w:tc>
      </w:tr>
      <w:tr w:rsidR="004A127B" w:rsidRPr="00215C42" w14:paraId="5DFD629F"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40A85" w14:textId="77777777" w:rsidR="004A127B" w:rsidRPr="00215C42" w:rsidRDefault="004A127B" w:rsidP="004A127B">
            <w:pPr>
              <w:spacing w:after="0" w:line="240" w:lineRule="auto"/>
              <w:jc w:val="center"/>
              <w:rPr>
                <w:b/>
                <w:sz w:val="20"/>
                <w:szCs w:val="20"/>
              </w:rPr>
            </w:pPr>
            <w:r w:rsidRPr="00215C42">
              <w:rPr>
                <w:b/>
                <w:sz w:val="20"/>
                <w:szCs w:val="20"/>
              </w:rPr>
              <w:t>Kategorija</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44E23" w14:textId="77777777" w:rsidR="004A127B" w:rsidRPr="00215C42" w:rsidRDefault="004A127B" w:rsidP="004A127B">
            <w:pPr>
              <w:spacing w:after="0" w:line="240" w:lineRule="auto"/>
              <w:jc w:val="center"/>
              <w:rPr>
                <w:b/>
                <w:sz w:val="20"/>
                <w:szCs w:val="20"/>
              </w:rPr>
            </w:pPr>
            <w:r w:rsidRPr="00215C42">
              <w:rPr>
                <w:b/>
                <w:sz w:val="20"/>
                <w:szCs w:val="20"/>
              </w:rPr>
              <w:t>Posljedice</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64291" w14:textId="119B9CC4" w:rsidR="004A127B" w:rsidRPr="00215C42" w:rsidRDefault="00ED6EBC" w:rsidP="004A127B">
            <w:pPr>
              <w:spacing w:after="0" w:line="240" w:lineRule="auto"/>
              <w:jc w:val="center"/>
              <w:rPr>
                <w:b/>
                <w:sz w:val="20"/>
                <w:szCs w:val="20"/>
              </w:rPr>
            </w:pPr>
            <w:r w:rsidRPr="00215C42">
              <w:rPr>
                <w:b/>
                <w:sz w:val="20"/>
                <w:szCs w:val="20"/>
              </w:rPr>
              <w:t>% s obzirom na proračun</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4BB2D" w14:textId="77777777" w:rsidR="004A127B" w:rsidRPr="00215C42" w:rsidRDefault="004A127B" w:rsidP="004A127B">
            <w:pPr>
              <w:spacing w:after="0" w:line="240" w:lineRule="auto"/>
              <w:jc w:val="center"/>
              <w:rPr>
                <w:b/>
                <w:sz w:val="20"/>
                <w:szCs w:val="20"/>
              </w:rPr>
            </w:pPr>
            <w:r w:rsidRPr="00215C42">
              <w:rPr>
                <w:b/>
                <w:sz w:val="20"/>
                <w:szCs w:val="20"/>
              </w:rPr>
              <w:t>Odabrano</w:t>
            </w:r>
          </w:p>
        </w:tc>
      </w:tr>
      <w:tr w:rsidR="00F8494B" w:rsidRPr="00215C42" w14:paraId="2009D21A"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D4D38"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846EA" w14:textId="77777777" w:rsidR="00F8494B" w:rsidRPr="00215C42" w:rsidRDefault="00F8494B" w:rsidP="00F8494B">
            <w:pPr>
              <w:spacing w:after="0" w:line="240" w:lineRule="auto"/>
              <w:jc w:val="center"/>
              <w:rPr>
                <w:sz w:val="20"/>
                <w:szCs w:val="20"/>
              </w:rPr>
            </w:pPr>
            <w:r w:rsidRPr="00215C42">
              <w:rPr>
                <w:sz w:val="20"/>
                <w:szCs w:val="20"/>
              </w:rPr>
              <w:t xml:space="preserve">Neznatne </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57C97" w14:textId="2D1EEC00" w:rsidR="00F8494B" w:rsidRPr="00215C42" w:rsidRDefault="00ED6EBC" w:rsidP="00F8494B">
            <w:pPr>
              <w:spacing w:after="0" w:line="240" w:lineRule="auto"/>
              <w:jc w:val="center"/>
              <w:rPr>
                <w:sz w:val="20"/>
                <w:szCs w:val="20"/>
              </w:rPr>
            </w:pPr>
            <w:r w:rsidRPr="00215C42">
              <w:rPr>
                <w:sz w:val="20"/>
                <w:szCs w:val="20"/>
              </w:rPr>
              <w:t>0,5-1</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970D1" w14:textId="77777777" w:rsidR="00F8494B" w:rsidRPr="00215C42" w:rsidRDefault="00F8494B" w:rsidP="00F8494B">
            <w:pPr>
              <w:spacing w:after="0" w:line="240" w:lineRule="auto"/>
              <w:jc w:val="center"/>
              <w:rPr>
                <w:b/>
                <w:sz w:val="20"/>
                <w:szCs w:val="20"/>
              </w:rPr>
            </w:pPr>
          </w:p>
        </w:tc>
      </w:tr>
      <w:tr w:rsidR="00F8494B" w:rsidRPr="00215C42" w14:paraId="6B938265"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DF08F"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271DE"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73C45" w14:textId="19D9C700" w:rsidR="00F8494B" w:rsidRPr="00215C42" w:rsidRDefault="00ED6EBC" w:rsidP="00F8494B">
            <w:pPr>
              <w:spacing w:after="0" w:line="240" w:lineRule="auto"/>
              <w:jc w:val="center"/>
              <w:rPr>
                <w:sz w:val="20"/>
                <w:szCs w:val="20"/>
              </w:rPr>
            </w:pPr>
            <w:r w:rsidRPr="00215C42">
              <w:rPr>
                <w:sz w:val="20"/>
                <w:szCs w:val="20"/>
              </w:rPr>
              <w:t>1-5</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00F31" w14:textId="77777777" w:rsidR="00F8494B" w:rsidRPr="00215C42" w:rsidRDefault="00F8494B" w:rsidP="00F8494B">
            <w:pPr>
              <w:spacing w:after="0" w:line="240" w:lineRule="auto"/>
              <w:jc w:val="center"/>
              <w:rPr>
                <w:b/>
                <w:sz w:val="20"/>
                <w:szCs w:val="20"/>
              </w:rPr>
            </w:pPr>
            <w:r w:rsidRPr="00215C42">
              <w:rPr>
                <w:b/>
                <w:sz w:val="20"/>
                <w:szCs w:val="20"/>
              </w:rPr>
              <w:t>x</w:t>
            </w:r>
          </w:p>
        </w:tc>
      </w:tr>
      <w:tr w:rsidR="00F8494B" w:rsidRPr="00215C42" w14:paraId="322AB0CB"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E545B"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6DDAE"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34602" w14:textId="52B3FC87" w:rsidR="00F8494B" w:rsidRPr="00215C42" w:rsidRDefault="00ED6EBC" w:rsidP="00F8494B">
            <w:pPr>
              <w:spacing w:after="0" w:line="240" w:lineRule="auto"/>
              <w:jc w:val="center"/>
              <w:rPr>
                <w:sz w:val="20"/>
                <w:szCs w:val="20"/>
              </w:rPr>
            </w:pPr>
            <w:r w:rsidRPr="00215C42">
              <w:rPr>
                <w:sz w:val="20"/>
                <w:szCs w:val="20"/>
              </w:rPr>
              <w:t>5-15</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1A6D9" w14:textId="77777777" w:rsidR="00F8494B" w:rsidRPr="00215C42" w:rsidRDefault="00F8494B" w:rsidP="00F8494B">
            <w:pPr>
              <w:spacing w:after="0" w:line="240" w:lineRule="auto"/>
              <w:jc w:val="left"/>
              <w:rPr>
                <w:b/>
                <w:sz w:val="20"/>
                <w:szCs w:val="20"/>
              </w:rPr>
            </w:pPr>
          </w:p>
        </w:tc>
      </w:tr>
      <w:tr w:rsidR="00F8494B" w:rsidRPr="00215C42" w14:paraId="3C8C8018"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D2D0B"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5DBE9"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2361D" w14:textId="5DEBA35A" w:rsidR="00F8494B" w:rsidRPr="00215C42" w:rsidRDefault="00ED6EBC" w:rsidP="00F8494B">
            <w:pPr>
              <w:spacing w:after="0" w:line="240" w:lineRule="auto"/>
              <w:jc w:val="center"/>
              <w:rPr>
                <w:sz w:val="20"/>
                <w:szCs w:val="20"/>
              </w:rPr>
            </w:pPr>
            <w:r w:rsidRPr="00215C42">
              <w:rPr>
                <w:sz w:val="20"/>
                <w:szCs w:val="20"/>
              </w:rPr>
              <w:t>15-25</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2C06A" w14:textId="77777777" w:rsidR="00F8494B" w:rsidRPr="00215C42" w:rsidRDefault="00F8494B" w:rsidP="00F8494B">
            <w:pPr>
              <w:spacing w:after="0" w:line="240" w:lineRule="auto"/>
              <w:jc w:val="center"/>
              <w:rPr>
                <w:b/>
                <w:sz w:val="20"/>
                <w:szCs w:val="20"/>
              </w:rPr>
            </w:pPr>
          </w:p>
        </w:tc>
      </w:tr>
      <w:tr w:rsidR="00F8494B" w:rsidRPr="00215C42" w14:paraId="4679EA9D" w14:textId="77777777" w:rsidTr="00A64B5C">
        <w:trPr>
          <w:trHeight w:val="86"/>
          <w:jc w:val="center"/>
        </w:trPr>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AED89"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7924A"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3DB8E" w14:textId="6B707E24" w:rsidR="00F8494B" w:rsidRPr="00215C42" w:rsidRDefault="00ED6EBC" w:rsidP="00F8494B">
            <w:pPr>
              <w:spacing w:after="0" w:line="240" w:lineRule="auto"/>
              <w:jc w:val="center"/>
              <w:rPr>
                <w:sz w:val="20"/>
                <w:szCs w:val="20"/>
              </w:rPr>
            </w:pPr>
            <w:r w:rsidRPr="00215C42">
              <w:rPr>
                <w:sz w:val="20"/>
                <w:szCs w:val="20"/>
              </w:rPr>
              <w:t xml:space="preserve">&gt;25 </w:t>
            </w:r>
          </w:p>
        </w:tc>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A92AD" w14:textId="77777777" w:rsidR="00F8494B" w:rsidRPr="00215C42" w:rsidRDefault="00F8494B" w:rsidP="00F8494B">
            <w:pPr>
              <w:spacing w:after="0" w:line="240" w:lineRule="auto"/>
              <w:jc w:val="center"/>
              <w:rPr>
                <w:b/>
                <w:sz w:val="20"/>
                <w:szCs w:val="20"/>
              </w:rPr>
            </w:pPr>
          </w:p>
        </w:tc>
      </w:tr>
    </w:tbl>
    <w:p w14:paraId="4E2A54F0" w14:textId="77777777" w:rsidR="004A127B" w:rsidRPr="00215C42" w:rsidRDefault="004A127B" w:rsidP="004A127B">
      <w:pPr>
        <w:spacing w:after="0"/>
      </w:pPr>
    </w:p>
    <w:p w14:paraId="4909551A" w14:textId="5D1F45BB" w:rsidR="004A127B" w:rsidRPr="00215C42" w:rsidRDefault="004A127B" w:rsidP="004A127B">
      <w:pPr>
        <w:spacing w:after="0" w:line="240" w:lineRule="auto"/>
        <w:jc w:val="center"/>
        <w:rPr>
          <w:rFonts w:ascii="Calibri" w:eastAsia="Calibri" w:hAnsi="Calibri" w:cs="Arial"/>
          <w:b/>
          <w:bCs/>
          <w:sz w:val="20"/>
          <w:szCs w:val="20"/>
        </w:rPr>
      </w:pPr>
      <w:bookmarkStart w:id="697" w:name="_Toc66773513"/>
      <w:bookmarkStart w:id="698" w:name="_Toc78370387"/>
      <w:bookmarkStart w:id="699" w:name="_Toc100647989"/>
      <w:r w:rsidRPr="00215C42">
        <w:rPr>
          <w:rFonts w:ascii="Calibri" w:eastAsia="Calibri" w:hAnsi="Calibri" w:cs="Arial"/>
          <w:b/>
          <w:bCs/>
          <w:sz w:val="20"/>
          <w:szCs w:val="20"/>
        </w:rPr>
        <w:t>Tablica</w:t>
      </w:r>
      <w:r w:rsidR="00FB2198" w:rsidRPr="00215C42">
        <w:rPr>
          <w:rFonts w:ascii="Calibri" w:eastAsia="Calibri" w:hAnsi="Calibri" w:cs="Arial"/>
          <w:b/>
          <w:bCs/>
          <w:noProof/>
          <w:sz w:val="20"/>
          <w:szCs w:val="20"/>
        </w:rPr>
        <w:t xml:space="preserve"> 40</w:t>
      </w:r>
      <w:r w:rsidRPr="00215C42">
        <w:rPr>
          <w:rFonts w:ascii="Calibri" w:eastAsia="Calibri" w:hAnsi="Calibri" w:cs="Arial"/>
          <w:b/>
          <w:bCs/>
          <w:sz w:val="20"/>
          <w:szCs w:val="20"/>
        </w:rPr>
        <w:t xml:space="preserve">: Prikaz prijetnjom nastalih posljedica na ustanove, građevine od javnog, društvenog značaja – Događaj s najgorim mogućim posljedicama </w:t>
      </w:r>
      <w:r w:rsidR="00B1241A" w:rsidRPr="00215C42">
        <w:rPr>
          <w:rFonts w:ascii="Calibri" w:eastAsia="Calibri" w:hAnsi="Calibri" w:cs="Arial"/>
          <w:b/>
          <w:bCs/>
          <w:sz w:val="20"/>
          <w:szCs w:val="20"/>
        </w:rPr>
        <w:t>–</w:t>
      </w:r>
      <w:r w:rsidRPr="00215C42">
        <w:rPr>
          <w:rFonts w:ascii="Calibri" w:eastAsia="Calibri" w:hAnsi="Calibri" w:cs="Arial"/>
          <w:b/>
          <w:bCs/>
          <w:sz w:val="20"/>
          <w:szCs w:val="20"/>
        </w:rPr>
        <w:t xml:space="preserve"> Tuča</w:t>
      </w:r>
      <w:bookmarkEnd w:id="697"/>
      <w:bookmarkEnd w:id="698"/>
      <w:bookmarkEnd w:id="699"/>
    </w:p>
    <w:p w14:paraId="08D00D67" w14:textId="77777777" w:rsidR="00B1241A" w:rsidRPr="00215C42" w:rsidRDefault="00B1241A" w:rsidP="004A127B">
      <w:pPr>
        <w:spacing w:after="0" w:line="240" w:lineRule="auto"/>
        <w:jc w:val="center"/>
        <w:rPr>
          <w:rFonts w:ascii="Calibri" w:eastAsia="Calibri" w:hAnsi="Calibri" w:cs="Arial"/>
          <w:b/>
          <w:bCs/>
          <w:sz w:val="20"/>
          <w:szCs w:val="20"/>
        </w:rPr>
      </w:pPr>
    </w:p>
    <w:tbl>
      <w:tblPr>
        <w:tblW w:w="7535" w:type="dxa"/>
        <w:jc w:val="center"/>
        <w:tblCellMar>
          <w:left w:w="10" w:type="dxa"/>
          <w:right w:w="10" w:type="dxa"/>
        </w:tblCellMar>
        <w:tblLook w:val="0000" w:firstRow="0" w:lastRow="0" w:firstColumn="0" w:lastColumn="0" w:noHBand="0" w:noVBand="0"/>
      </w:tblPr>
      <w:tblGrid>
        <w:gridCol w:w="1733"/>
        <w:gridCol w:w="1594"/>
        <w:gridCol w:w="2817"/>
        <w:gridCol w:w="1391"/>
      </w:tblGrid>
      <w:tr w:rsidR="004A127B" w:rsidRPr="00215C42" w14:paraId="136DE443" w14:textId="77777777" w:rsidTr="00A64B5C">
        <w:trPr>
          <w:trHeight w:val="83"/>
          <w:jc w:val="center"/>
        </w:trPr>
        <w:tc>
          <w:tcPr>
            <w:tcW w:w="7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29F17" w14:textId="77777777" w:rsidR="004A127B" w:rsidRPr="00215C42" w:rsidRDefault="004A127B" w:rsidP="004A127B">
            <w:pPr>
              <w:spacing w:after="0" w:line="240" w:lineRule="auto"/>
              <w:jc w:val="center"/>
              <w:rPr>
                <w:b/>
                <w:sz w:val="20"/>
                <w:szCs w:val="20"/>
              </w:rPr>
            </w:pPr>
            <w:r w:rsidRPr="00215C42">
              <w:rPr>
                <w:b/>
                <w:sz w:val="20"/>
                <w:szCs w:val="20"/>
              </w:rPr>
              <w:t>Društvena stabilnost i politika</w:t>
            </w:r>
          </w:p>
        </w:tc>
      </w:tr>
      <w:tr w:rsidR="004A127B" w:rsidRPr="00215C42" w14:paraId="552961C8" w14:textId="77777777" w:rsidTr="00A64B5C">
        <w:trPr>
          <w:trHeight w:val="83"/>
          <w:jc w:val="center"/>
        </w:trPr>
        <w:tc>
          <w:tcPr>
            <w:tcW w:w="7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AACF0" w14:textId="77777777" w:rsidR="004A127B" w:rsidRPr="00215C42" w:rsidRDefault="004A127B" w:rsidP="004A127B">
            <w:pPr>
              <w:spacing w:after="0" w:line="240" w:lineRule="auto"/>
              <w:jc w:val="center"/>
              <w:rPr>
                <w:b/>
                <w:sz w:val="20"/>
                <w:szCs w:val="20"/>
              </w:rPr>
            </w:pPr>
            <w:r w:rsidRPr="00215C42">
              <w:rPr>
                <w:b/>
                <w:sz w:val="20"/>
                <w:szCs w:val="20"/>
              </w:rPr>
              <w:t>Štete/gubici na ustanovama/građevinama javnog društvenog značaja</w:t>
            </w:r>
          </w:p>
        </w:tc>
      </w:tr>
      <w:tr w:rsidR="004A127B" w:rsidRPr="00215C42" w14:paraId="0191CD93"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91365" w14:textId="77777777" w:rsidR="004A127B" w:rsidRPr="00215C42" w:rsidRDefault="004A127B" w:rsidP="004A127B">
            <w:pPr>
              <w:spacing w:after="0" w:line="240" w:lineRule="auto"/>
              <w:jc w:val="center"/>
              <w:rPr>
                <w:b/>
                <w:sz w:val="20"/>
                <w:szCs w:val="20"/>
              </w:rPr>
            </w:pPr>
            <w:r w:rsidRPr="00215C42">
              <w:rPr>
                <w:b/>
                <w:sz w:val="20"/>
                <w:szCs w:val="20"/>
              </w:rPr>
              <w:t>Kategorija</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9C616" w14:textId="77777777" w:rsidR="004A127B" w:rsidRPr="00215C42" w:rsidRDefault="004A127B" w:rsidP="004A127B">
            <w:pPr>
              <w:spacing w:after="0" w:line="240" w:lineRule="auto"/>
              <w:jc w:val="center"/>
              <w:rPr>
                <w:b/>
                <w:sz w:val="20"/>
                <w:szCs w:val="20"/>
              </w:rPr>
            </w:pPr>
            <w:r w:rsidRPr="00215C42">
              <w:rPr>
                <w:b/>
                <w:sz w:val="20"/>
                <w:szCs w:val="20"/>
              </w:rPr>
              <w:t>Posljedice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0FCE8" w14:textId="14EF688F" w:rsidR="004A127B" w:rsidRPr="00215C42" w:rsidRDefault="00ED6EBC" w:rsidP="004A127B">
            <w:pPr>
              <w:spacing w:after="0" w:line="240" w:lineRule="auto"/>
              <w:jc w:val="center"/>
              <w:rPr>
                <w:b/>
                <w:sz w:val="20"/>
                <w:szCs w:val="20"/>
              </w:rPr>
            </w:pPr>
            <w:r w:rsidRPr="00215C42">
              <w:rPr>
                <w:b/>
                <w:sz w:val="20"/>
                <w:szCs w:val="20"/>
              </w:rPr>
              <w:t>% s obzirom na proračun</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30BA0" w14:textId="77777777" w:rsidR="004A127B" w:rsidRPr="00215C42" w:rsidRDefault="004A127B" w:rsidP="004A127B">
            <w:pPr>
              <w:spacing w:after="0" w:line="240" w:lineRule="auto"/>
              <w:jc w:val="center"/>
              <w:rPr>
                <w:b/>
                <w:sz w:val="20"/>
                <w:szCs w:val="20"/>
              </w:rPr>
            </w:pPr>
            <w:r w:rsidRPr="00215C42">
              <w:rPr>
                <w:b/>
                <w:sz w:val="20"/>
                <w:szCs w:val="20"/>
              </w:rPr>
              <w:t>Odabrano</w:t>
            </w:r>
          </w:p>
        </w:tc>
      </w:tr>
      <w:tr w:rsidR="00F8494B" w:rsidRPr="00215C42" w14:paraId="0E80FF8E"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828B7"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EC3AE"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5CF4A" w14:textId="3F8B01A1" w:rsidR="00F8494B" w:rsidRPr="00215C42" w:rsidRDefault="00ED6EBC" w:rsidP="00F8494B">
            <w:pPr>
              <w:spacing w:after="0" w:line="240" w:lineRule="auto"/>
              <w:jc w:val="center"/>
              <w:rPr>
                <w:sz w:val="20"/>
                <w:szCs w:val="20"/>
              </w:rPr>
            </w:pPr>
            <w:r w:rsidRPr="00215C42">
              <w:rPr>
                <w:sz w:val="20"/>
                <w:szCs w:val="20"/>
              </w:rPr>
              <w:t>0,5-1</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E2512" w14:textId="77777777" w:rsidR="00F8494B" w:rsidRPr="00215C42" w:rsidRDefault="00F8494B" w:rsidP="00F8494B">
            <w:pPr>
              <w:spacing w:after="0" w:line="240" w:lineRule="auto"/>
              <w:jc w:val="center"/>
              <w:rPr>
                <w:b/>
                <w:bCs/>
                <w:sz w:val="20"/>
                <w:szCs w:val="20"/>
              </w:rPr>
            </w:pPr>
          </w:p>
        </w:tc>
      </w:tr>
      <w:tr w:rsidR="00F8494B" w:rsidRPr="00215C42" w14:paraId="115D5818"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8A02A"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519DD"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E0C60" w14:textId="52CA427F" w:rsidR="00F8494B" w:rsidRPr="00215C42" w:rsidRDefault="00ED6EBC" w:rsidP="00F8494B">
            <w:pPr>
              <w:spacing w:after="0" w:line="240" w:lineRule="auto"/>
              <w:jc w:val="center"/>
              <w:rPr>
                <w:sz w:val="20"/>
                <w:szCs w:val="20"/>
              </w:rPr>
            </w:pPr>
            <w:r w:rsidRPr="00215C42">
              <w:rPr>
                <w:sz w:val="20"/>
                <w:szCs w:val="20"/>
              </w:rPr>
              <w:t>1-5</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D9798" w14:textId="77777777" w:rsidR="00F8494B" w:rsidRPr="00215C42" w:rsidRDefault="00F8494B" w:rsidP="00F8494B">
            <w:pPr>
              <w:spacing w:after="0" w:line="240" w:lineRule="auto"/>
              <w:jc w:val="center"/>
              <w:rPr>
                <w:b/>
                <w:bCs/>
                <w:sz w:val="20"/>
                <w:szCs w:val="20"/>
              </w:rPr>
            </w:pPr>
            <w:r w:rsidRPr="00215C42">
              <w:rPr>
                <w:b/>
                <w:bCs/>
                <w:sz w:val="20"/>
                <w:szCs w:val="20"/>
              </w:rPr>
              <w:t>X</w:t>
            </w:r>
          </w:p>
        </w:tc>
      </w:tr>
      <w:tr w:rsidR="00F8494B" w:rsidRPr="00215C42" w14:paraId="79775FDF"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5B33"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C7C23"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2FE90" w14:textId="3465E724" w:rsidR="00F8494B" w:rsidRPr="00215C42" w:rsidRDefault="00ED6EBC" w:rsidP="00F8494B">
            <w:pPr>
              <w:spacing w:after="0" w:line="240" w:lineRule="auto"/>
              <w:jc w:val="center"/>
              <w:rPr>
                <w:sz w:val="20"/>
                <w:szCs w:val="20"/>
              </w:rPr>
            </w:pPr>
            <w:r w:rsidRPr="00215C42">
              <w:rPr>
                <w:sz w:val="20"/>
                <w:szCs w:val="20"/>
              </w:rPr>
              <w:t>5-15</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CCED3" w14:textId="77777777" w:rsidR="00F8494B" w:rsidRPr="00215C42" w:rsidRDefault="00F8494B" w:rsidP="00F8494B">
            <w:pPr>
              <w:spacing w:after="0" w:line="240" w:lineRule="auto"/>
              <w:jc w:val="left"/>
              <w:rPr>
                <w:b/>
                <w:bCs/>
                <w:sz w:val="20"/>
                <w:szCs w:val="20"/>
              </w:rPr>
            </w:pPr>
          </w:p>
        </w:tc>
      </w:tr>
      <w:tr w:rsidR="00F8494B" w:rsidRPr="00215C42" w14:paraId="5AF85B8F"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5EB84"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90A62"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02CF0" w14:textId="44612439" w:rsidR="00F8494B" w:rsidRPr="00215C42" w:rsidRDefault="00ED6EBC" w:rsidP="00F8494B">
            <w:pPr>
              <w:spacing w:after="0" w:line="240" w:lineRule="auto"/>
              <w:jc w:val="center"/>
              <w:rPr>
                <w:sz w:val="20"/>
                <w:szCs w:val="20"/>
              </w:rPr>
            </w:pPr>
            <w:r w:rsidRPr="00215C42">
              <w:rPr>
                <w:sz w:val="20"/>
                <w:szCs w:val="20"/>
              </w:rPr>
              <w:t>15-25</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8DD23" w14:textId="77777777" w:rsidR="00F8494B" w:rsidRPr="00215C42" w:rsidRDefault="00F8494B" w:rsidP="00F8494B">
            <w:pPr>
              <w:spacing w:after="0" w:line="240" w:lineRule="auto"/>
              <w:jc w:val="center"/>
              <w:rPr>
                <w:b/>
                <w:bCs/>
                <w:sz w:val="20"/>
                <w:szCs w:val="20"/>
              </w:rPr>
            </w:pPr>
          </w:p>
        </w:tc>
      </w:tr>
      <w:tr w:rsidR="00F8494B" w:rsidRPr="00215C42" w14:paraId="3981A4F3" w14:textId="77777777" w:rsidTr="00A64B5C">
        <w:trPr>
          <w:trHeight w:val="83"/>
          <w:jc w:val="center"/>
        </w:trPr>
        <w:tc>
          <w:tcPr>
            <w:tcW w:w="1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D609C"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FE41D"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F0327" w14:textId="627E85B2" w:rsidR="00F8494B" w:rsidRPr="00215C42" w:rsidRDefault="00ED6EBC" w:rsidP="00F8494B">
            <w:pPr>
              <w:spacing w:after="0" w:line="240" w:lineRule="auto"/>
              <w:jc w:val="center"/>
              <w:rPr>
                <w:sz w:val="20"/>
                <w:szCs w:val="20"/>
              </w:rPr>
            </w:pPr>
            <w:r w:rsidRPr="00215C42">
              <w:rPr>
                <w:sz w:val="20"/>
                <w:szCs w:val="20"/>
              </w:rPr>
              <w:t>&gt;25</w:t>
            </w:r>
          </w:p>
        </w:tc>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8C81D" w14:textId="77777777" w:rsidR="00F8494B" w:rsidRPr="00215C42" w:rsidRDefault="00F8494B" w:rsidP="00F8494B">
            <w:pPr>
              <w:spacing w:after="0" w:line="240" w:lineRule="auto"/>
              <w:jc w:val="center"/>
              <w:rPr>
                <w:b/>
                <w:bCs/>
                <w:sz w:val="20"/>
                <w:szCs w:val="20"/>
              </w:rPr>
            </w:pPr>
          </w:p>
        </w:tc>
      </w:tr>
    </w:tbl>
    <w:p w14:paraId="1F614797" w14:textId="77777777" w:rsidR="004A127B" w:rsidRPr="00215C42" w:rsidRDefault="004A127B" w:rsidP="004A127B">
      <w:pPr>
        <w:spacing w:after="0"/>
        <w:rPr>
          <w:rFonts w:cs="Arial"/>
          <w:bCs/>
          <w:szCs w:val="24"/>
        </w:rPr>
      </w:pPr>
    </w:p>
    <w:p w14:paraId="0CC5EBFE" w14:textId="77777777" w:rsidR="00796FD7" w:rsidRPr="00215C42" w:rsidRDefault="00796FD7" w:rsidP="004A127B">
      <w:pPr>
        <w:spacing w:after="0"/>
        <w:rPr>
          <w:rFonts w:cs="Arial"/>
          <w:bCs/>
          <w:szCs w:val="24"/>
        </w:rPr>
      </w:pPr>
    </w:p>
    <w:p w14:paraId="6C2F567A" w14:textId="77777777" w:rsidR="0059739C" w:rsidRPr="00215C42" w:rsidRDefault="0059739C" w:rsidP="004A127B">
      <w:pPr>
        <w:spacing w:after="0" w:line="240" w:lineRule="auto"/>
        <w:jc w:val="center"/>
        <w:rPr>
          <w:rFonts w:cs="Arial"/>
          <w:bCs/>
          <w:szCs w:val="24"/>
        </w:rPr>
      </w:pPr>
      <w:bookmarkStart w:id="700" w:name="_Toc66773514"/>
      <w:bookmarkStart w:id="701" w:name="_Toc78370388"/>
      <w:bookmarkStart w:id="702" w:name="_Toc100647990"/>
    </w:p>
    <w:p w14:paraId="72042D7D" w14:textId="55562B19" w:rsidR="004A127B" w:rsidRPr="00215C42" w:rsidRDefault="004A127B" w:rsidP="004A127B">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Tablica</w:t>
      </w:r>
      <w:r w:rsidR="00FB2198" w:rsidRPr="00215C42">
        <w:rPr>
          <w:rFonts w:ascii="Calibri" w:eastAsia="Calibri" w:hAnsi="Calibri" w:cs="Arial"/>
          <w:b/>
          <w:bCs/>
          <w:noProof/>
          <w:sz w:val="20"/>
          <w:szCs w:val="20"/>
        </w:rPr>
        <w:t xml:space="preserve"> 41</w:t>
      </w:r>
      <w:r w:rsidRPr="00215C42">
        <w:rPr>
          <w:rFonts w:ascii="Calibri" w:eastAsia="Calibri" w:hAnsi="Calibri" w:cs="Arial"/>
          <w:b/>
          <w:bCs/>
          <w:sz w:val="20"/>
          <w:szCs w:val="20"/>
        </w:rPr>
        <w:t xml:space="preserve">: Prikaz prijetnjom nastalih posljedica na društvenu stabilnost i politiku – Događaj s najgorim mogućim posljedicama </w:t>
      </w:r>
      <w:r w:rsidR="0059202D" w:rsidRPr="00215C42">
        <w:rPr>
          <w:rFonts w:ascii="Calibri" w:eastAsia="Calibri" w:hAnsi="Calibri" w:cs="Arial"/>
          <w:b/>
          <w:bCs/>
          <w:sz w:val="20"/>
          <w:szCs w:val="20"/>
        </w:rPr>
        <w:t>–</w:t>
      </w:r>
      <w:r w:rsidRPr="00215C42">
        <w:rPr>
          <w:rFonts w:ascii="Calibri" w:eastAsia="Calibri" w:hAnsi="Calibri" w:cs="Arial"/>
          <w:b/>
          <w:bCs/>
          <w:sz w:val="20"/>
          <w:szCs w:val="20"/>
        </w:rPr>
        <w:t xml:space="preserve"> Tuča</w:t>
      </w:r>
      <w:bookmarkEnd w:id="700"/>
      <w:bookmarkEnd w:id="701"/>
      <w:bookmarkEnd w:id="702"/>
    </w:p>
    <w:p w14:paraId="455A9FDF" w14:textId="77777777" w:rsidR="0059202D" w:rsidRPr="00215C42" w:rsidRDefault="0059202D" w:rsidP="004A127B">
      <w:pPr>
        <w:spacing w:after="0" w:line="240" w:lineRule="auto"/>
        <w:jc w:val="center"/>
        <w:rPr>
          <w:rFonts w:ascii="Calibri" w:eastAsia="Calibri" w:hAnsi="Calibri" w:cs="Arial"/>
          <w:b/>
          <w:bCs/>
          <w:sz w:val="20"/>
          <w:szCs w:val="20"/>
        </w:rPr>
      </w:pPr>
    </w:p>
    <w:tbl>
      <w:tblPr>
        <w:tblStyle w:val="Reetkatablice10222"/>
        <w:tblW w:w="0" w:type="auto"/>
        <w:tblInd w:w="846" w:type="dxa"/>
        <w:tblLook w:val="04A0" w:firstRow="1" w:lastRow="0" w:firstColumn="1" w:lastColumn="0" w:noHBand="0" w:noVBand="1"/>
      </w:tblPr>
      <w:tblGrid>
        <w:gridCol w:w="1099"/>
        <w:gridCol w:w="1980"/>
        <w:gridCol w:w="2411"/>
        <w:gridCol w:w="2390"/>
      </w:tblGrid>
      <w:tr w:rsidR="004A127B" w:rsidRPr="00215C42" w14:paraId="49C11837" w14:textId="77777777" w:rsidTr="00A64B5C">
        <w:trPr>
          <w:trHeight w:val="787"/>
        </w:trPr>
        <w:tc>
          <w:tcPr>
            <w:tcW w:w="1099" w:type="dxa"/>
            <w:vAlign w:val="center"/>
          </w:tcPr>
          <w:p w14:paraId="2552191C"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lastRenderedPageBreak/>
              <w:t>Kategorija</w:t>
            </w:r>
          </w:p>
        </w:tc>
        <w:tc>
          <w:tcPr>
            <w:tcW w:w="1980" w:type="dxa"/>
            <w:vAlign w:val="center"/>
          </w:tcPr>
          <w:p w14:paraId="599A1505"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Ustanove/građevine javnog, društvenog interesa</w:t>
            </w:r>
          </w:p>
        </w:tc>
        <w:tc>
          <w:tcPr>
            <w:tcW w:w="2411" w:type="dxa"/>
            <w:vAlign w:val="center"/>
          </w:tcPr>
          <w:p w14:paraId="07255675"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Kritična infrastruktura</w:t>
            </w:r>
          </w:p>
        </w:tc>
        <w:tc>
          <w:tcPr>
            <w:tcW w:w="2390" w:type="dxa"/>
            <w:vAlign w:val="center"/>
          </w:tcPr>
          <w:p w14:paraId="3E7280B9"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Ukupno</w:t>
            </w:r>
          </w:p>
        </w:tc>
      </w:tr>
      <w:tr w:rsidR="004A127B" w:rsidRPr="00215C42" w14:paraId="70D24F87" w14:textId="77777777" w:rsidTr="00A64B5C">
        <w:trPr>
          <w:trHeight w:val="249"/>
        </w:trPr>
        <w:tc>
          <w:tcPr>
            <w:tcW w:w="1099" w:type="dxa"/>
            <w:vAlign w:val="center"/>
          </w:tcPr>
          <w:p w14:paraId="0FCADC1C"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1</w:t>
            </w:r>
          </w:p>
        </w:tc>
        <w:tc>
          <w:tcPr>
            <w:tcW w:w="1980" w:type="dxa"/>
            <w:vAlign w:val="center"/>
          </w:tcPr>
          <w:p w14:paraId="746AE7C0" w14:textId="77777777" w:rsidR="004A127B" w:rsidRPr="00215C42" w:rsidRDefault="004A127B" w:rsidP="004A127B">
            <w:pPr>
              <w:spacing w:after="0" w:line="240" w:lineRule="auto"/>
              <w:jc w:val="center"/>
              <w:rPr>
                <w:rFonts w:ascii="Calibri" w:hAnsi="Calibri" w:cs="Calibri"/>
                <w:b/>
                <w:bCs/>
                <w:sz w:val="20"/>
                <w:szCs w:val="20"/>
              </w:rPr>
            </w:pPr>
          </w:p>
        </w:tc>
        <w:tc>
          <w:tcPr>
            <w:tcW w:w="2411" w:type="dxa"/>
            <w:vAlign w:val="center"/>
          </w:tcPr>
          <w:p w14:paraId="444998D3" w14:textId="77777777" w:rsidR="004A127B" w:rsidRPr="00215C42" w:rsidRDefault="004A127B" w:rsidP="004A127B">
            <w:pPr>
              <w:spacing w:after="0" w:line="240" w:lineRule="auto"/>
              <w:jc w:val="center"/>
              <w:rPr>
                <w:rFonts w:ascii="Calibri" w:hAnsi="Calibri" w:cs="Calibri"/>
                <w:b/>
                <w:bCs/>
                <w:sz w:val="20"/>
                <w:szCs w:val="20"/>
              </w:rPr>
            </w:pPr>
          </w:p>
        </w:tc>
        <w:tc>
          <w:tcPr>
            <w:tcW w:w="2390" w:type="dxa"/>
            <w:vAlign w:val="center"/>
          </w:tcPr>
          <w:p w14:paraId="5678BC07" w14:textId="77777777" w:rsidR="004A127B" w:rsidRPr="00215C42" w:rsidRDefault="004A127B" w:rsidP="004A127B">
            <w:pPr>
              <w:spacing w:after="0" w:line="240" w:lineRule="auto"/>
              <w:jc w:val="center"/>
              <w:rPr>
                <w:rFonts w:ascii="Calibri" w:hAnsi="Calibri" w:cs="Calibri"/>
                <w:b/>
                <w:bCs/>
                <w:sz w:val="20"/>
                <w:szCs w:val="20"/>
              </w:rPr>
            </w:pPr>
          </w:p>
        </w:tc>
      </w:tr>
      <w:tr w:rsidR="004A127B" w:rsidRPr="00215C42" w14:paraId="54408C8A" w14:textId="77777777" w:rsidTr="00A64B5C">
        <w:trPr>
          <w:trHeight w:val="269"/>
        </w:trPr>
        <w:tc>
          <w:tcPr>
            <w:tcW w:w="1099" w:type="dxa"/>
            <w:vAlign w:val="center"/>
          </w:tcPr>
          <w:p w14:paraId="4F41D8F7"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2</w:t>
            </w:r>
          </w:p>
        </w:tc>
        <w:tc>
          <w:tcPr>
            <w:tcW w:w="1980" w:type="dxa"/>
            <w:vAlign w:val="center"/>
          </w:tcPr>
          <w:p w14:paraId="2C2D5D5D" w14:textId="77777777" w:rsidR="004A127B" w:rsidRPr="00215C42" w:rsidRDefault="004A127B" w:rsidP="004A127B">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411" w:type="dxa"/>
            <w:vAlign w:val="center"/>
          </w:tcPr>
          <w:p w14:paraId="63638642" w14:textId="77777777" w:rsidR="004A127B" w:rsidRPr="00215C42" w:rsidRDefault="004A127B" w:rsidP="004A127B">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390" w:type="dxa"/>
            <w:vAlign w:val="center"/>
          </w:tcPr>
          <w:p w14:paraId="7C228B22" w14:textId="77777777" w:rsidR="004A127B" w:rsidRPr="00215C42" w:rsidRDefault="004A127B" w:rsidP="004A127B">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r>
      <w:tr w:rsidR="004A127B" w:rsidRPr="00215C42" w14:paraId="4A402038" w14:textId="77777777" w:rsidTr="00A64B5C">
        <w:trPr>
          <w:trHeight w:val="249"/>
        </w:trPr>
        <w:tc>
          <w:tcPr>
            <w:tcW w:w="1099" w:type="dxa"/>
            <w:vAlign w:val="center"/>
          </w:tcPr>
          <w:p w14:paraId="4B5C6745"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3</w:t>
            </w:r>
          </w:p>
        </w:tc>
        <w:tc>
          <w:tcPr>
            <w:tcW w:w="1980" w:type="dxa"/>
            <w:vAlign w:val="center"/>
          </w:tcPr>
          <w:p w14:paraId="32F29371" w14:textId="77777777" w:rsidR="004A127B" w:rsidRPr="00215C42" w:rsidRDefault="004A127B" w:rsidP="004A127B">
            <w:pPr>
              <w:spacing w:after="0" w:line="240" w:lineRule="auto"/>
              <w:jc w:val="center"/>
              <w:rPr>
                <w:rFonts w:ascii="Calibri" w:hAnsi="Calibri" w:cs="Calibri"/>
                <w:b/>
                <w:bCs/>
                <w:sz w:val="20"/>
                <w:szCs w:val="20"/>
              </w:rPr>
            </w:pPr>
          </w:p>
        </w:tc>
        <w:tc>
          <w:tcPr>
            <w:tcW w:w="2411" w:type="dxa"/>
            <w:vAlign w:val="center"/>
          </w:tcPr>
          <w:p w14:paraId="1F0F1392" w14:textId="77777777" w:rsidR="004A127B" w:rsidRPr="00215C42" w:rsidRDefault="004A127B" w:rsidP="004A127B">
            <w:pPr>
              <w:spacing w:after="0" w:line="240" w:lineRule="auto"/>
              <w:jc w:val="center"/>
              <w:rPr>
                <w:rFonts w:ascii="Calibri" w:hAnsi="Calibri" w:cs="Calibri"/>
                <w:b/>
                <w:bCs/>
                <w:sz w:val="20"/>
                <w:szCs w:val="20"/>
              </w:rPr>
            </w:pPr>
          </w:p>
        </w:tc>
        <w:tc>
          <w:tcPr>
            <w:tcW w:w="2390" w:type="dxa"/>
            <w:vAlign w:val="center"/>
          </w:tcPr>
          <w:p w14:paraId="206E8063" w14:textId="77777777" w:rsidR="004A127B" w:rsidRPr="00215C42" w:rsidRDefault="004A127B" w:rsidP="004A127B">
            <w:pPr>
              <w:spacing w:after="0" w:line="240" w:lineRule="auto"/>
              <w:jc w:val="center"/>
              <w:rPr>
                <w:rFonts w:ascii="Calibri" w:hAnsi="Calibri" w:cs="Calibri"/>
                <w:b/>
                <w:bCs/>
                <w:sz w:val="20"/>
                <w:szCs w:val="20"/>
              </w:rPr>
            </w:pPr>
          </w:p>
        </w:tc>
      </w:tr>
      <w:tr w:rsidR="004A127B" w:rsidRPr="00215C42" w14:paraId="36D1222D" w14:textId="77777777" w:rsidTr="00A64B5C">
        <w:trPr>
          <w:trHeight w:val="249"/>
        </w:trPr>
        <w:tc>
          <w:tcPr>
            <w:tcW w:w="1099" w:type="dxa"/>
            <w:vAlign w:val="center"/>
          </w:tcPr>
          <w:p w14:paraId="1920DE69"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4</w:t>
            </w:r>
          </w:p>
        </w:tc>
        <w:tc>
          <w:tcPr>
            <w:tcW w:w="1980" w:type="dxa"/>
            <w:vAlign w:val="center"/>
          </w:tcPr>
          <w:p w14:paraId="1D01225C" w14:textId="77777777" w:rsidR="004A127B" w:rsidRPr="00215C42" w:rsidRDefault="004A127B" w:rsidP="004A127B">
            <w:pPr>
              <w:spacing w:after="0" w:line="240" w:lineRule="auto"/>
              <w:jc w:val="center"/>
              <w:rPr>
                <w:rFonts w:ascii="Calibri" w:hAnsi="Calibri" w:cs="Calibri"/>
                <w:b/>
                <w:bCs/>
                <w:sz w:val="20"/>
                <w:szCs w:val="20"/>
              </w:rPr>
            </w:pPr>
          </w:p>
        </w:tc>
        <w:tc>
          <w:tcPr>
            <w:tcW w:w="2411" w:type="dxa"/>
            <w:vAlign w:val="center"/>
          </w:tcPr>
          <w:p w14:paraId="4F8FF073" w14:textId="77777777" w:rsidR="004A127B" w:rsidRPr="00215C42" w:rsidRDefault="004A127B" w:rsidP="004A127B">
            <w:pPr>
              <w:spacing w:after="0" w:line="240" w:lineRule="auto"/>
              <w:jc w:val="center"/>
              <w:rPr>
                <w:rFonts w:ascii="Calibri" w:hAnsi="Calibri" w:cs="Calibri"/>
                <w:b/>
                <w:bCs/>
                <w:sz w:val="20"/>
                <w:szCs w:val="20"/>
              </w:rPr>
            </w:pPr>
          </w:p>
        </w:tc>
        <w:tc>
          <w:tcPr>
            <w:tcW w:w="2390" w:type="dxa"/>
            <w:vAlign w:val="center"/>
          </w:tcPr>
          <w:p w14:paraId="60083B20" w14:textId="77777777" w:rsidR="004A127B" w:rsidRPr="00215C42" w:rsidRDefault="004A127B" w:rsidP="004A127B">
            <w:pPr>
              <w:spacing w:after="0" w:line="240" w:lineRule="auto"/>
              <w:jc w:val="center"/>
              <w:rPr>
                <w:rFonts w:ascii="Calibri" w:hAnsi="Calibri" w:cs="Calibri"/>
                <w:b/>
                <w:bCs/>
                <w:sz w:val="20"/>
                <w:szCs w:val="20"/>
              </w:rPr>
            </w:pPr>
          </w:p>
        </w:tc>
      </w:tr>
      <w:tr w:rsidR="004A127B" w:rsidRPr="00215C42" w14:paraId="08EF1F0E" w14:textId="77777777" w:rsidTr="00A64B5C">
        <w:trPr>
          <w:trHeight w:val="269"/>
        </w:trPr>
        <w:tc>
          <w:tcPr>
            <w:tcW w:w="1099" w:type="dxa"/>
            <w:vAlign w:val="center"/>
          </w:tcPr>
          <w:p w14:paraId="1018F33D" w14:textId="77777777" w:rsidR="004A127B" w:rsidRPr="00215C42" w:rsidRDefault="004A127B" w:rsidP="004A127B">
            <w:pPr>
              <w:spacing w:after="0" w:line="240" w:lineRule="auto"/>
              <w:jc w:val="center"/>
              <w:rPr>
                <w:rFonts w:ascii="Calibri" w:hAnsi="Calibri" w:cs="Calibri"/>
                <w:b/>
                <w:sz w:val="20"/>
                <w:szCs w:val="20"/>
              </w:rPr>
            </w:pPr>
            <w:r w:rsidRPr="00215C42">
              <w:rPr>
                <w:rFonts w:ascii="Calibri" w:hAnsi="Calibri" w:cs="Calibri"/>
                <w:b/>
                <w:sz w:val="20"/>
                <w:szCs w:val="20"/>
              </w:rPr>
              <w:t>5</w:t>
            </w:r>
          </w:p>
        </w:tc>
        <w:tc>
          <w:tcPr>
            <w:tcW w:w="1980" w:type="dxa"/>
            <w:vAlign w:val="center"/>
          </w:tcPr>
          <w:p w14:paraId="28382B4D" w14:textId="77777777" w:rsidR="004A127B" w:rsidRPr="00215C42" w:rsidRDefault="004A127B" w:rsidP="004A127B">
            <w:pPr>
              <w:spacing w:after="0" w:line="240" w:lineRule="auto"/>
              <w:jc w:val="center"/>
              <w:rPr>
                <w:rFonts w:ascii="Calibri" w:hAnsi="Calibri" w:cs="Calibri"/>
                <w:b/>
                <w:bCs/>
                <w:sz w:val="20"/>
                <w:szCs w:val="20"/>
              </w:rPr>
            </w:pPr>
          </w:p>
        </w:tc>
        <w:tc>
          <w:tcPr>
            <w:tcW w:w="2411" w:type="dxa"/>
            <w:vAlign w:val="center"/>
          </w:tcPr>
          <w:p w14:paraId="0DE1EF09" w14:textId="77777777" w:rsidR="004A127B" w:rsidRPr="00215C42" w:rsidRDefault="004A127B" w:rsidP="004A127B">
            <w:pPr>
              <w:spacing w:after="0" w:line="240" w:lineRule="auto"/>
              <w:jc w:val="center"/>
              <w:rPr>
                <w:rFonts w:ascii="Calibri" w:hAnsi="Calibri" w:cs="Calibri"/>
                <w:b/>
                <w:bCs/>
                <w:sz w:val="20"/>
                <w:szCs w:val="20"/>
              </w:rPr>
            </w:pPr>
          </w:p>
        </w:tc>
        <w:tc>
          <w:tcPr>
            <w:tcW w:w="2390" w:type="dxa"/>
            <w:vAlign w:val="center"/>
          </w:tcPr>
          <w:p w14:paraId="2F9BD961" w14:textId="77777777" w:rsidR="004A127B" w:rsidRPr="00215C42" w:rsidRDefault="004A127B" w:rsidP="004A127B">
            <w:pPr>
              <w:spacing w:after="0" w:line="240" w:lineRule="auto"/>
              <w:jc w:val="center"/>
              <w:rPr>
                <w:rFonts w:ascii="Calibri" w:hAnsi="Calibri" w:cs="Calibri"/>
                <w:b/>
                <w:bCs/>
                <w:sz w:val="20"/>
                <w:szCs w:val="20"/>
              </w:rPr>
            </w:pPr>
          </w:p>
        </w:tc>
      </w:tr>
    </w:tbl>
    <w:p w14:paraId="58871422" w14:textId="77777777" w:rsidR="004A127B" w:rsidRPr="00215C42" w:rsidRDefault="004A127B" w:rsidP="004A127B">
      <w:pPr>
        <w:spacing w:after="0"/>
      </w:pPr>
    </w:p>
    <w:p w14:paraId="511C3118" w14:textId="6275A017" w:rsidR="004A127B" w:rsidRPr="00215C42" w:rsidRDefault="004A127B" w:rsidP="004A127B">
      <w:pPr>
        <w:keepNext/>
        <w:keepLines/>
        <w:spacing w:after="0"/>
        <w:outlineLvl w:val="3"/>
        <w:rPr>
          <w:rFonts w:eastAsiaTheme="majorEastAsia" w:cstheme="majorBidi"/>
          <w:bCs/>
          <w:iCs/>
          <w:sz w:val="20"/>
        </w:rPr>
      </w:pPr>
      <w:bookmarkStart w:id="703" w:name="_Toc66773313"/>
      <w:bookmarkStart w:id="704" w:name="_Toc78370222"/>
      <w:bookmarkStart w:id="705" w:name="_Toc208210747"/>
      <w:r w:rsidRPr="00215C42">
        <w:rPr>
          <w:rFonts w:eastAsiaTheme="majorEastAsia" w:cstheme="majorBidi"/>
          <w:bCs/>
          <w:iCs/>
          <w:sz w:val="20"/>
        </w:rPr>
        <w:t>6.</w:t>
      </w:r>
      <w:r w:rsidR="0030426F" w:rsidRPr="00215C42">
        <w:rPr>
          <w:rFonts w:eastAsiaTheme="majorEastAsia" w:cstheme="majorBidi"/>
          <w:bCs/>
          <w:iCs/>
          <w:sz w:val="20"/>
        </w:rPr>
        <w:t>4</w:t>
      </w:r>
      <w:r w:rsidRPr="00215C42">
        <w:rPr>
          <w:rFonts w:eastAsiaTheme="majorEastAsia" w:cstheme="majorBidi"/>
          <w:bCs/>
          <w:iCs/>
          <w:sz w:val="20"/>
        </w:rPr>
        <w:t>.6.4. Vjerojatnost pojave događaja s najgorim mogućim posljedicama uslijed tuče</w:t>
      </w:r>
      <w:bookmarkEnd w:id="703"/>
      <w:bookmarkEnd w:id="704"/>
      <w:bookmarkEnd w:id="705"/>
    </w:p>
    <w:p w14:paraId="7E809F45" w14:textId="77777777" w:rsidR="0059739C" w:rsidRPr="00215C42" w:rsidRDefault="0059739C" w:rsidP="0059739C">
      <w:pPr>
        <w:spacing w:after="0" w:line="240" w:lineRule="auto"/>
      </w:pPr>
      <w:bookmarkStart w:id="706" w:name="_Toc66773515"/>
      <w:bookmarkStart w:id="707" w:name="_Toc78370389"/>
      <w:bookmarkStart w:id="708" w:name="_Toc100647991"/>
    </w:p>
    <w:p w14:paraId="71D825C7" w14:textId="48CF0D4C" w:rsidR="004A127B" w:rsidRPr="00215C42" w:rsidRDefault="004A127B" w:rsidP="0059739C">
      <w:pPr>
        <w:spacing w:after="0" w:line="240" w:lineRule="auto"/>
        <w:rPr>
          <w:rFonts w:cs="Arial"/>
          <w:b/>
          <w:bCs/>
          <w:sz w:val="20"/>
          <w:szCs w:val="20"/>
        </w:rPr>
      </w:pPr>
      <w:r w:rsidRPr="00215C42">
        <w:rPr>
          <w:rFonts w:cs="Arial"/>
          <w:b/>
          <w:bCs/>
          <w:sz w:val="20"/>
          <w:szCs w:val="20"/>
        </w:rPr>
        <w:t>Tablica</w:t>
      </w:r>
      <w:r w:rsidR="00FB2198" w:rsidRPr="00215C42">
        <w:rPr>
          <w:rFonts w:cs="Arial"/>
          <w:b/>
          <w:bCs/>
          <w:sz w:val="20"/>
          <w:szCs w:val="20"/>
        </w:rPr>
        <w:t xml:space="preserve"> 42</w:t>
      </w:r>
      <w:r w:rsidRPr="00215C42">
        <w:rPr>
          <w:rFonts w:cs="Arial"/>
          <w:b/>
          <w:bCs/>
          <w:sz w:val="20"/>
          <w:szCs w:val="20"/>
        </w:rPr>
        <w:t>: Vjerojatnost pojave događaja s najgorim mogućim posljedicama – Tuča</w:t>
      </w:r>
      <w:bookmarkEnd w:id="706"/>
      <w:bookmarkEnd w:id="707"/>
      <w:bookmarkEnd w:id="708"/>
    </w:p>
    <w:p w14:paraId="35C58A6F" w14:textId="77777777" w:rsidR="00B1241A" w:rsidRPr="00215C42" w:rsidRDefault="00B1241A" w:rsidP="004A127B">
      <w:pPr>
        <w:spacing w:after="0" w:line="240" w:lineRule="auto"/>
        <w:jc w:val="center"/>
        <w:rPr>
          <w:rFonts w:cs="Arial"/>
          <w:b/>
          <w:bCs/>
          <w:sz w:val="20"/>
          <w:szCs w:val="20"/>
        </w:rPr>
      </w:pPr>
    </w:p>
    <w:tbl>
      <w:tblPr>
        <w:tblW w:w="9177" w:type="dxa"/>
        <w:tblInd w:w="-5" w:type="dxa"/>
        <w:tblLayout w:type="fixed"/>
        <w:tblCellMar>
          <w:left w:w="10" w:type="dxa"/>
          <w:right w:w="10" w:type="dxa"/>
        </w:tblCellMar>
        <w:tblLook w:val="04A0" w:firstRow="1" w:lastRow="0" w:firstColumn="1" w:lastColumn="0" w:noHBand="0" w:noVBand="1"/>
      </w:tblPr>
      <w:tblGrid>
        <w:gridCol w:w="1271"/>
        <w:gridCol w:w="1412"/>
        <w:gridCol w:w="1411"/>
        <w:gridCol w:w="1271"/>
        <w:gridCol w:w="2682"/>
        <w:gridCol w:w="1130"/>
      </w:tblGrid>
      <w:tr w:rsidR="004A127B" w:rsidRPr="00215C42" w14:paraId="058E1888" w14:textId="77777777" w:rsidTr="00A64B5C">
        <w:trPr>
          <w:trHeight w:val="266"/>
        </w:trPr>
        <w:tc>
          <w:tcPr>
            <w:tcW w:w="12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E44C6" w14:textId="77777777" w:rsidR="004A127B" w:rsidRPr="00215C42" w:rsidRDefault="004A127B" w:rsidP="004A127B">
            <w:pPr>
              <w:spacing w:after="0" w:line="240" w:lineRule="auto"/>
              <w:jc w:val="center"/>
              <w:rPr>
                <w:b/>
                <w:sz w:val="20"/>
                <w:szCs w:val="20"/>
              </w:rPr>
            </w:pPr>
            <w:r w:rsidRPr="00215C42">
              <w:rPr>
                <w:b/>
                <w:sz w:val="20"/>
                <w:szCs w:val="20"/>
              </w:rPr>
              <w:t>Kategorija</w:t>
            </w:r>
          </w:p>
        </w:tc>
        <w:tc>
          <w:tcPr>
            <w:tcW w:w="141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10E9C" w14:textId="77777777" w:rsidR="004A127B" w:rsidRPr="00215C42" w:rsidRDefault="004A127B" w:rsidP="004A127B">
            <w:pPr>
              <w:spacing w:after="0" w:line="240" w:lineRule="auto"/>
              <w:jc w:val="center"/>
              <w:rPr>
                <w:b/>
                <w:sz w:val="20"/>
                <w:szCs w:val="20"/>
              </w:rPr>
            </w:pPr>
            <w:r w:rsidRPr="00215C42">
              <w:rPr>
                <w:b/>
                <w:sz w:val="20"/>
                <w:szCs w:val="20"/>
              </w:rPr>
              <w:t>Posljedice</w:t>
            </w:r>
          </w:p>
        </w:tc>
        <w:tc>
          <w:tcPr>
            <w:tcW w:w="64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A56BB" w14:textId="77777777" w:rsidR="004A127B" w:rsidRPr="00215C42" w:rsidRDefault="004A127B" w:rsidP="004A127B">
            <w:pPr>
              <w:spacing w:after="0" w:line="240" w:lineRule="auto"/>
              <w:jc w:val="center"/>
              <w:rPr>
                <w:b/>
                <w:sz w:val="20"/>
                <w:szCs w:val="20"/>
              </w:rPr>
            </w:pPr>
            <w:r w:rsidRPr="00215C42">
              <w:rPr>
                <w:b/>
                <w:sz w:val="20"/>
                <w:szCs w:val="20"/>
              </w:rPr>
              <w:t>Vjerojatnost/frekvencija</w:t>
            </w:r>
          </w:p>
        </w:tc>
      </w:tr>
      <w:tr w:rsidR="004A127B" w:rsidRPr="00215C42" w14:paraId="3C7F7008" w14:textId="77777777" w:rsidTr="00A64B5C">
        <w:trPr>
          <w:trHeight w:val="159"/>
        </w:trPr>
        <w:tc>
          <w:tcPr>
            <w:tcW w:w="12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FCFA8" w14:textId="77777777" w:rsidR="004A127B" w:rsidRPr="00215C42" w:rsidRDefault="004A127B" w:rsidP="004A127B">
            <w:pPr>
              <w:spacing w:after="0" w:line="240" w:lineRule="auto"/>
              <w:rPr>
                <w:b/>
                <w:sz w:val="20"/>
                <w:szCs w:val="20"/>
              </w:rPr>
            </w:pPr>
          </w:p>
        </w:tc>
        <w:tc>
          <w:tcPr>
            <w:tcW w:w="141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E26FE" w14:textId="77777777" w:rsidR="004A127B" w:rsidRPr="00215C42" w:rsidRDefault="004A127B" w:rsidP="004A127B">
            <w:pPr>
              <w:spacing w:after="0" w:line="240" w:lineRule="auto"/>
              <w:rPr>
                <w:b/>
                <w:sz w:val="20"/>
                <w:szCs w:val="20"/>
              </w:rPr>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A9246" w14:textId="77777777" w:rsidR="004A127B" w:rsidRPr="00215C42" w:rsidRDefault="004A127B" w:rsidP="004A127B">
            <w:pPr>
              <w:spacing w:after="0" w:line="240" w:lineRule="auto"/>
              <w:jc w:val="center"/>
              <w:rPr>
                <w:b/>
                <w:sz w:val="20"/>
                <w:szCs w:val="20"/>
              </w:rPr>
            </w:pPr>
            <w:r w:rsidRPr="00215C42">
              <w:rPr>
                <w:b/>
                <w:sz w:val="20"/>
                <w:szCs w:val="20"/>
              </w:rPr>
              <w:t>Kvalitativno</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A6385" w14:textId="77777777" w:rsidR="004A127B" w:rsidRPr="00215C42" w:rsidRDefault="004A127B" w:rsidP="004A127B">
            <w:pPr>
              <w:spacing w:after="0" w:line="240" w:lineRule="auto"/>
              <w:jc w:val="center"/>
              <w:rPr>
                <w:b/>
                <w:sz w:val="20"/>
                <w:szCs w:val="20"/>
              </w:rPr>
            </w:pPr>
            <w:r w:rsidRPr="00215C42">
              <w:rPr>
                <w:b/>
                <w:sz w:val="20"/>
                <w:szCs w:val="20"/>
              </w:rPr>
              <w:t>Vjerojatnost</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8A1DD" w14:textId="77777777" w:rsidR="004A127B" w:rsidRPr="00215C42" w:rsidRDefault="004A127B" w:rsidP="004A127B">
            <w:pPr>
              <w:spacing w:after="0" w:line="240" w:lineRule="auto"/>
              <w:jc w:val="center"/>
              <w:rPr>
                <w:b/>
                <w:sz w:val="20"/>
                <w:szCs w:val="20"/>
              </w:rPr>
            </w:pPr>
            <w:r w:rsidRPr="00215C42">
              <w:rPr>
                <w:b/>
                <w:sz w:val="20"/>
                <w:szCs w:val="20"/>
              </w:rPr>
              <w:t>Frekvencija</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645C5" w14:textId="77777777" w:rsidR="004A127B" w:rsidRPr="00215C42" w:rsidRDefault="004A127B" w:rsidP="004A127B">
            <w:pPr>
              <w:spacing w:after="0" w:line="240" w:lineRule="auto"/>
              <w:jc w:val="center"/>
              <w:rPr>
                <w:b/>
                <w:sz w:val="20"/>
                <w:szCs w:val="20"/>
              </w:rPr>
            </w:pPr>
            <w:r w:rsidRPr="00215C42">
              <w:rPr>
                <w:b/>
                <w:sz w:val="20"/>
                <w:szCs w:val="20"/>
              </w:rPr>
              <w:t>Odabrano</w:t>
            </w:r>
          </w:p>
        </w:tc>
      </w:tr>
      <w:tr w:rsidR="004A127B" w:rsidRPr="00215C42" w14:paraId="08C61D53" w14:textId="77777777" w:rsidTr="00A64B5C">
        <w:trPr>
          <w:trHeight w:val="26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9B819" w14:textId="77777777" w:rsidR="004A127B" w:rsidRPr="00215C42" w:rsidRDefault="004A127B" w:rsidP="004A127B">
            <w:pPr>
              <w:spacing w:after="0" w:line="240" w:lineRule="auto"/>
              <w:jc w:val="center"/>
              <w:rPr>
                <w:b/>
                <w:sz w:val="20"/>
                <w:szCs w:val="20"/>
              </w:rPr>
            </w:pPr>
            <w:r w:rsidRPr="00215C42">
              <w:rPr>
                <w:b/>
                <w:sz w:val="20"/>
                <w:szCs w:val="20"/>
              </w:rPr>
              <w:t>1</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88514" w14:textId="77777777" w:rsidR="004A127B" w:rsidRPr="00215C42" w:rsidRDefault="004A127B" w:rsidP="004A127B">
            <w:pPr>
              <w:spacing w:after="0" w:line="240" w:lineRule="auto"/>
              <w:jc w:val="center"/>
              <w:rPr>
                <w:sz w:val="20"/>
                <w:szCs w:val="20"/>
              </w:rPr>
            </w:pPr>
            <w:r w:rsidRPr="00215C42">
              <w:rPr>
                <w:sz w:val="20"/>
                <w:szCs w:val="20"/>
              </w:rPr>
              <w:t>Neznatne</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61C9F" w14:textId="77777777" w:rsidR="004A127B" w:rsidRPr="00215C42" w:rsidRDefault="004A127B" w:rsidP="004A127B">
            <w:pPr>
              <w:spacing w:after="0" w:line="240" w:lineRule="auto"/>
              <w:jc w:val="center"/>
              <w:rPr>
                <w:sz w:val="20"/>
                <w:szCs w:val="20"/>
              </w:rPr>
            </w:pPr>
            <w:r w:rsidRPr="00215C42">
              <w:rPr>
                <w:sz w:val="20"/>
                <w:szCs w:val="20"/>
              </w:rPr>
              <w:t>Iznimno mala</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4B6C3" w14:textId="77777777" w:rsidR="004A127B" w:rsidRPr="00215C42" w:rsidRDefault="004A127B" w:rsidP="004A127B">
            <w:pPr>
              <w:spacing w:after="0" w:line="240" w:lineRule="auto"/>
              <w:jc w:val="center"/>
              <w:rPr>
                <w:sz w:val="20"/>
                <w:szCs w:val="20"/>
              </w:rPr>
            </w:pPr>
            <w:r w:rsidRPr="00215C42">
              <w:rPr>
                <w:sz w:val="20"/>
                <w:szCs w:val="20"/>
              </w:rPr>
              <w:t>&lt;1 %</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416C1" w14:textId="77777777" w:rsidR="004A127B" w:rsidRPr="00215C42" w:rsidRDefault="004A127B" w:rsidP="004A127B">
            <w:pPr>
              <w:spacing w:after="0" w:line="240" w:lineRule="auto"/>
              <w:jc w:val="center"/>
              <w:rPr>
                <w:sz w:val="20"/>
                <w:szCs w:val="20"/>
              </w:rPr>
            </w:pPr>
            <w:r w:rsidRPr="00215C42">
              <w:rPr>
                <w:sz w:val="20"/>
                <w:szCs w:val="20"/>
              </w:rPr>
              <w:t>1 događaj u 100 godina i rjeđe</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9C1A0" w14:textId="77777777" w:rsidR="004A127B" w:rsidRPr="00215C42" w:rsidRDefault="004A127B" w:rsidP="004A127B">
            <w:pPr>
              <w:spacing w:after="0" w:line="240" w:lineRule="auto"/>
              <w:jc w:val="center"/>
              <w:rPr>
                <w:b/>
                <w:sz w:val="20"/>
                <w:szCs w:val="20"/>
              </w:rPr>
            </w:pPr>
          </w:p>
        </w:tc>
      </w:tr>
      <w:tr w:rsidR="004A127B" w:rsidRPr="00215C42" w14:paraId="44AA1D81" w14:textId="77777777" w:rsidTr="00A64B5C">
        <w:trPr>
          <w:trHeight w:val="26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FB8EB" w14:textId="77777777" w:rsidR="004A127B" w:rsidRPr="00215C42" w:rsidRDefault="004A127B" w:rsidP="004A127B">
            <w:pPr>
              <w:spacing w:after="0" w:line="240" w:lineRule="auto"/>
              <w:jc w:val="center"/>
              <w:rPr>
                <w:b/>
                <w:sz w:val="20"/>
                <w:szCs w:val="20"/>
              </w:rPr>
            </w:pPr>
            <w:r w:rsidRPr="00215C42">
              <w:rPr>
                <w:b/>
                <w:sz w:val="20"/>
                <w:szCs w:val="20"/>
              </w:rPr>
              <w:t>2</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5D8F3" w14:textId="77777777" w:rsidR="004A127B" w:rsidRPr="00215C42" w:rsidRDefault="004A127B" w:rsidP="004A127B">
            <w:pPr>
              <w:spacing w:after="0" w:line="240" w:lineRule="auto"/>
              <w:jc w:val="center"/>
              <w:rPr>
                <w:sz w:val="20"/>
                <w:szCs w:val="20"/>
              </w:rPr>
            </w:pPr>
            <w:r w:rsidRPr="00215C42">
              <w:rPr>
                <w:sz w:val="20"/>
                <w:szCs w:val="20"/>
              </w:rPr>
              <w:t>Malene</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0CA5A" w14:textId="77777777" w:rsidR="004A127B" w:rsidRPr="00215C42" w:rsidRDefault="004A127B" w:rsidP="004A127B">
            <w:pPr>
              <w:spacing w:after="0" w:line="240" w:lineRule="auto"/>
              <w:jc w:val="center"/>
              <w:rPr>
                <w:sz w:val="20"/>
                <w:szCs w:val="20"/>
              </w:rPr>
            </w:pPr>
            <w:r w:rsidRPr="00215C42">
              <w:rPr>
                <w:sz w:val="20"/>
                <w:szCs w:val="20"/>
              </w:rPr>
              <w:t>Mala</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FC414" w14:textId="77777777" w:rsidR="004A127B" w:rsidRPr="00215C42" w:rsidRDefault="004A127B" w:rsidP="004A127B">
            <w:pPr>
              <w:spacing w:after="0" w:line="240" w:lineRule="auto"/>
              <w:jc w:val="center"/>
              <w:rPr>
                <w:sz w:val="20"/>
                <w:szCs w:val="20"/>
              </w:rPr>
            </w:pPr>
            <w:r w:rsidRPr="00215C42">
              <w:rPr>
                <w:sz w:val="20"/>
                <w:szCs w:val="20"/>
              </w:rPr>
              <w:t>1 – 5 %</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1DD86" w14:textId="77777777" w:rsidR="004A127B" w:rsidRPr="00215C42" w:rsidRDefault="004A127B" w:rsidP="004A127B">
            <w:pPr>
              <w:spacing w:after="0" w:line="240" w:lineRule="auto"/>
              <w:jc w:val="center"/>
              <w:rPr>
                <w:sz w:val="20"/>
                <w:szCs w:val="20"/>
              </w:rPr>
            </w:pPr>
            <w:r w:rsidRPr="00215C42">
              <w:rPr>
                <w:sz w:val="20"/>
                <w:szCs w:val="20"/>
              </w:rPr>
              <w:t>1 događaj u 20 do 100 godina</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C489A" w14:textId="77777777" w:rsidR="004A127B" w:rsidRPr="00215C42" w:rsidRDefault="004A127B" w:rsidP="004A127B">
            <w:pPr>
              <w:spacing w:after="0" w:line="240" w:lineRule="auto"/>
              <w:jc w:val="center"/>
              <w:rPr>
                <w:b/>
                <w:sz w:val="20"/>
                <w:szCs w:val="20"/>
              </w:rPr>
            </w:pPr>
          </w:p>
        </w:tc>
      </w:tr>
      <w:tr w:rsidR="004A127B" w:rsidRPr="00215C42" w14:paraId="416B90F9" w14:textId="77777777" w:rsidTr="00A64B5C">
        <w:trPr>
          <w:trHeight w:val="26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AA45F" w14:textId="77777777" w:rsidR="004A127B" w:rsidRPr="00215C42" w:rsidRDefault="004A127B" w:rsidP="004A127B">
            <w:pPr>
              <w:spacing w:after="0" w:line="240" w:lineRule="auto"/>
              <w:jc w:val="center"/>
              <w:rPr>
                <w:b/>
                <w:sz w:val="20"/>
                <w:szCs w:val="20"/>
              </w:rPr>
            </w:pPr>
            <w:r w:rsidRPr="00215C42">
              <w:rPr>
                <w:b/>
                <w:sz w:val="20"/>
                <w:szCs w:val="20"/>
              </w:rPr>
              <w:t>3</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0A76D" w14:textId="77777777" w:rsidR="004A127B" w:rsidRPr="00215C42" w:rsidRDefault="004A127B" w:rsidP="004A127B">
            <w:pPr>
              <w:spacing w:after="0" w:line="240" w:lineRule="auto"/>
              <w:jc w:val="center"/>
              <w:rPr>
                <w:sz w:val="20"/>
                <w:szCs w:val="20"/>
              </w:rPr>
            </w:pPr>
            <w:r w:rsidRPr="00215C42">
              <w:rPr>
                <w:sz w:val="20"/>
                <w:szCs w:val="20"/>
              </w:rPr>
              <w:t>Umjerene</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3F569" w14:textId="77777777" w:rsidR="004A127B" w:rsidRPr="00215C42" w:rsidRDefault="004A127B" w:rsidP="004A127B">
            <w:pPr>
              <w:spacing w:after="0" w:line="240" w:lineRule="auto"/>
              <w:jc w:val="center"/>
              <w:rPr>
                <w:sz w:val="20"/>
                <w:szCs w:val="20"/>
              </w:rPr>
            </w:pPr>
            <w:r w:rsidRPr="00215C42">
              <w:rPr>
                <w:sz w:val="20"/>
                <w:szCs w:val="20"/>
              </w:rPr>
              <w:t>Umjerena</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A9DCD" w14:textId="77777777" w:rsidR="004A127B" w:rsidRPr="00215C42" w:rsidRDefault="004A127B" w:rsidP="004A127B">
            <w:pPr>
              <w:spacing w:after="0" w:line="240" w:lineRule="auto"/>
              <w:jc w:val="center"/>
              <w:rPr>
                <w:sz w:val="20"/>
                <w:szCs w:val="20"/>
              </w:rPr>
            </w:pPr>
            <w:r w:rsidRPr="00215C42">
              <w:rPr>
                <w:sz w:val="20"/>
                <w:szCs w:val="20"/>
              </w:rPr>
              <w:t>5 – 50 %</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4A773" w14:textId="77777777" w:rsidR="004A127B" w:rsidRPr="00215C42" w:rsidRDefault="004A127B" w:rsidP="004A127B">
            <w:pPr>
              <w:spacing w:after="0" w:line="240" w:lineRule="auto"/>
              <w:jc w:val="center"/>
              <w:rPr>
                <w:sz w:val="20"/>
                <w:szCs w:val="20"/>
              </w:rPr>
            </w:pPr>
            <w:r w:rsidRPr="00215C42">
              <w:rPr>
                <w:sz w:val="20"/>
                <w:szCs w:val="20"/>
              </w:rPr>
              <w:t>1 događaj u 2 do 20 godina</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8C8C9" w14:textId="77777777" w:rsidR="004A127B" w:rsidRPr="00215C42" w:rsidRDefault="004A127B" w:rsidP="004A127B">
            <w:pPr>
              <w:spacing w:after="0" w:line="240" w:lineRule="auto"/>
              <w:jc w:val="center"/>
              <w:rPr>
                <w:b/>
                <w:sz w:val="20"/>
                <w:szCs w:val="20"/>
              </w:rPr>
            </w:pPr>
            <w:r w:rsidRPr="00215C42">
              <w:rPr>
                <w:b/>
                <w:sz w:val="20"/>
                <w:szCs w:val="20"/>
              </w:rPr>
              <w:t>X</w:t>
            </w:r>
          </w:p>
        </w:tc>
      </w:tr>
      <w:tr w:rsidR="004A127B" w:rsidRPr="00215C42" w14:paraId="6F6D26C1" w14:textId="77777777" w:rsidTr="00A64B5C">
        <w:trPr>
          <w:trHeight w:val="26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58502" w14:textId="77777777" w:rsidR="004A127B" w:rsidRPr="00215C42" w:rsidRDefault="004A127B" w:rsidP="004A127B">
            <w:pPr>
              <w:spacing w:after="0" w:line="240" w:lineRule="auto"/>
              <w:jc w:val="center"/>
              <w:rPr>
                <w:b/>
                <w:sz w:val="20"/>
                <w:szCs w:val="20"/>
              </w:rPr>
            </w:pPr>
            <w:r w:rsidRPr="00215C42">
              <w:rPr>
                <w:b/>
                <w:sz w:val="20"/>
                <w:szCs w:val="20"/>
              </w:rPr>
              <w:t>4</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C94CA" w14:textId="77777777" w:rsidR="004A127B" w:rsidRPr="00215C42" w:rsidRDefault="004A127B" w:rsidP="004A127B">
            <w:pPr>
              <w:spacing w:after="0" w:line="240" w:lineRule="auto"/>
              <w:jc w:val="center"/>
              <w:rPr>
                <w:sz w:val="20"/>
                <w:szCs w:val="20"/>
              </w:rPr>
            </w:pPr>
            <w:r w:rsidRPr="00215C42">
              <w:rPr>
                <w:sz w:val="20"/>
                <w:szCs w:val="20"/>
              </w:rPr>
              <w:t>Značajne</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4D4E9" w14:textId="77777777" w:rsidR="004A127B" w:rsidRPr="00215C42" w:rsidRDefault="004A127B" w:rsidP="004A127B">
            <w:pPr>
              <w:spacing w:after="0" w:line="240" w:lineRule="auto"/>
              <w:jc w:val="center"/>
              <w:rPr>
                <w:sz w:val="20"/>
                <w:szCs w:val="20"/>
              </w:rPr>
            </w:pPr>
            <w:r w:rsidRPr="00215C42">
              <w:rPr>
                <w:sz w:val="20"/>
                <w:szCs w:val="20"/>
              </w:rPr>
              <w:t>Velika</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8CC16" w14:textId="77777777" w:rsidR="004A127B" w:rsidRPr="00215C42" w:rsidRDefault="004A127B" w:rsidP="004A127B">
            <w:pPr>
              <w:spacing w:after="0" w:line="240" w:lineRule="auto"/>
              <w:jc w:val="center"/>
              <w:rPr>
                <w:sz w:val="20"/>
                <w:szCs w:val="20"/>
              </w:rPr>
            </w:pPr>
            <w:r w:rsidRPr="00215C42">
              <w:rPr>
                <w:sz w:val="20"/>
                <w:szCs w:val="20"/>
              </w:rPr>
              <w:t>51 – 98 %</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A0883" w14:textId="77777777" w:rsidR="004A127B" w:rsidRPr="00215C42" w:rsidRDefault="004A127B" w:rsidP="004A127B">
            <w:pPr>
              <w:spacing w:after="0" w:line="240" w:lineRule="auto"/>
              <w:jc w:val="center"/>
              <w:rPr>
                <w:sz w:val="20"/>
                <w:szCs w:val="20"/>
              </w:rPr>
            </w:pPr>
            <w:r w:rsidRPr="00215C42">
              <w:rPr>
                <w:sz w:val="20"/>
                <w:szCs w:val="20"/>
              </w:rPr>
              <w:t>1 događaj 1 do 2 godine</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55CFC" w14:textId="77777777" w:rsidR="004A127B" w:rsidRPr="00215C42" w:rsidRDefault="004A127B" w:rsidP="004A127B">
            <w:pPr>
              <w:spacing w:after="0" w:line="240" w:lineRule="auto"/>
              <w:jc w:val="center"/>
              <w:rPr>
                <w:b/>
                <w:sz w:val="20"/>
                <w:szCs w:val="20"/>
              </w:rPr>
            </w:pPr>
          </w:p>
        </w:tc>
      </w:tr>
      <w:tr w:rsidR="004A127B" w:rsidRPr="00215C42" w14:paraId="63C34C72" w14:textId="77777777" w:rsidTr="00A64B5C">
        <w:trPr>
          <w:trHeight w:val="282"/>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4BA04" w14:textId="77777777" w:rsidR="004A127B" w:rsidRPr="00215C42" w:rsidRDefault="004A127B" w:rsidP="004A127B">
            <w:pPr>
              <w:spacing w:after="0" w:line="240" w:lineRule="auto"/>
              <w:jc w:val="center"/>
              <w:rPr>
                <w:b/>
                <w:sz w:val="20"/>
                <w:szCs w:val="20"/>
              </w:rPr>
            </w:pPr>
            <w:r w:rsidRPr="00215C42">
              <w:rPr>
                <w:b/>
                <w:sz w:val="20"/>
                <w:szCs w:val="20"/>
              </w:rPr>
              <w:t>5</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107B1" w14:textId="77777777" w:rsidR="004A127B" w:rsidRPr="00215C42" w:rsidRDefault="004A127B" w:rsidP="004A127B">
            <w:pPr>
              <w:spacing w:after="0" w:line="240" w:lineRule="auto"/>
              <w:jc w:val="center"/>
              <w:rPr>
                <w:sz w:val="20"/>
                <w:szCs w:val="20"/>
              </w:rPr>
            </w:pPr>
            <w:r w:rsidRPr="00215C42">
              <w:rPr>
                <w:sz w:val="20"/>
                <w:szCs w:val="20"/>
              </w:rPr>
              <w:t>Katastrofalne</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0DBC8" w14:textId="77777777" w:rsidR="004A127B" w:rsidRPr="00215C42" w:rsidRDefault="004A127B" w:rsidP="004A127B">
            <w:pPr>
              <w:spacing w:after="0" w:line="240" w:lineRule="auto"/>
              <w:jc w:val="center"/>
              <w:rPr>
                <w:sz w:val="20"/>
                <w:szCs w:val="20"/>
              </w:rPr>
            </w:pPr>
            <w:r w:rsidRPr="00215C42">
              <w:rPr>
                <w:sz w:val="20"/>
                <w:szCs w:val="20"/>
              </w:rPr>
              <w:t>Iznimno velika</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C5043" w14:textId="77777777" w:rsidR="004A127B" w:rsidRPr="00215C42" w:rsidRDefault="004A127B" w:rsidP="004A127B">
            <w:pPr>
              <w:spacing w:after="0" w:line="240" w:lineRule="auto"/>
              <w:jc w:val="center"/>
              <w:rPr>
                <w:sz w:val="20"/>
                <w:szCs w:val="20"/>
              </w:rPr>
            </w:pPr>
            <w:r w:rsidRPr="00215C42">
              <w:rPr>
                <w:sz w:val="20"/>
                <w:szCs w:val="20"/>
              </w:rPr>
              <w:t>&gt; 98 %</w:t>
            </w:r>
          </w:p>
        </w:tc>
        <w:tc>
          <w:tcPr>
            <w:tcW w:w="2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FF48F" w14:textId="77777777" w:rsidR="004A127B" w:rsidRPr="00215C42" w:rsidRDefault="004A127B" w:rsidP="004A127B">
            <w:pPr>
              <w:spacing w:after="0" w:line="240" w:lineRule="auto"/>
              <w:jc w:val="center"/>
              <w:rPr>
                <w:sz w:val="20"/>
                <w:szCs w:val="20"/>
              </w:rPr>
            </w:pPr>
            <w:r w:rsidRPr="00215C42">
              <w:rPr>
                <w:sz w:val="20"/>
                <w:szCs w:val="20"/>
              </w:rPr>
              <w:t>1 događaj godišnje ili češće</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5B9BD" w14:textId="77777777" w:rsidR="004A127B" w:rsidRPr="00215C42" w:rsidRDefault="004A127B" w:rsidP="004A127B">
            <w:pPr>
              <w:spacing w:after="0" w:line="240" w:lineRule="auto"/>
              <w:jc w:val="center"/>
              <w:rPr>
                <w:b/>
                <w:sz w:val="20"/>
                <w:szCs w:val="20"/>
              </w:rPr>
            </w:pPr>
          </w:p>
        </w:tc>
      </w:tr>
      <w:bookmarkEnd w:id="678"/>
    </w:tbl>
    <w:p w14:paraId="56589884" w14:textId="77777777" w:rsidR="004A127B" w:rsidRPr="00215C42" w:rsidRDefault="004A127B" w:rsidP="004A127B">
      <w:pPr>
        <w:spacing w:after="0"/>
      </w:pPr>
    </w:p>
    <w:p w14:paraId="5A68E036" w14:textId="77777777" w:rsidR="00B1241A" w:rsidRPr="00215C42" w:rsidRDefault="00B1241A" w:rsidP="004A127B">
      <w:pPr>
        <w:rPr>
          <w:lang w:val="en-US"/>
        </w:rPr>
      </w:pPr>
    </w:p>
    <w:p w14:paraId="7252207F" w14:textId="77777777" w:rsidR="003A782A" w:rsidRPr="00215C42" w:rsidRDefault="004A127B" w:rsidP="003A782A">
      <w:pPr>
        <w:pStyle w:val="Naslov3"/>
      </w:pPr>
      <w:bookmarkStart w:id="709" w:name="_Toc208210748"/>
      <w:bookmarkStart w:id="710" w:name="_Toc66773319"/>
      <w:bookmarkStart w:id="711" w:name="_Toc78370223"/>
      <w:bookmarkStart w:id="712" w:name="_Hlk65673044"/>
      <w:r w:rsidRPr="00215C42">
        <w:t>6.</w:t>
      </w:r>
      <w:r w:rsidR="0030426F" w:rsidRPr="00215C42">
        <w:t>4</w:t>
      </w:r>
      <w:r w:rsidRPr="00215C42">
        <w:t>.7. Matrica ukupnog rizika – Tuča (padaline)</w:t>
      </w:r>
      <w:bookmarkEnd w:id="709"/>
    </w:p>
    <w:bookmarkStart w:id="713" w:name="_Toc208210749"/>
    <w:p w14:paraId="3AB28132" w14:textId="2F127653" w:rsidR="004A127B" w:rsidRPr="00215C42" w:rsidRDefault="004A127B" w:rsidP="003A782A">
      <w:pPr>
        <w:pStyle w:val="Naslov3"/>
        <w:spacing w:before="0"/>
      </w:pPr>
      <w:r w:rsidRPr="00215C42">
        <w:rPr>
          <w:noProof/>
          <w:lang w:eastAsia="hr-HR"/>
        </w:rPr>
        <mc:AlternateContent>
          <mc:Choice Requires="wps">
            <w:drawing>
              <wp:anchor distT="45720" distB="45720" distL="114300" distR="114300" simplePos="0" relativeHeight="251696128" behindDoc="0" locked="0" layoutInCell="1" allowOverlap="1" wp14:anchorId="09E95A99" wp14:editId="5845457F">
                <wp:simplePos x="0" y="0"/>
                <wp:positionH relativeFrom="margin">
                  <wp:align>left</wp:align>
                </wp:positionH>
                <wp:positionV relativeFrom="paragraph">
                  <wp:posOffset>238125</wp:posOffset>
                </wp:positionV>
                <wp:extent cx="2287270" cy="1812290"/>
                <wp:effectExtent l="0" t="0" r="20320" b="17145"/>
                <wp:wrapSquare wrapText="bothSides"/>
                <wp:docPr id="59" name="Tekstni okvir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282AD06E" w14:textId="77777777" w:rsidR="001B2AF7" w:rsidRPr="006C5055" w:rsidRDefault="001B2AF7" w:rsidP="004A127B">
                            <w:pPr>
                              <w:spacing w:after="0"/>
                              <w:rPr>
                                <w:b/>
                                <w:i/>
                                <w:sz w:val="20"/>
                                <w:szCs w:val="20"/>
                                <w:u w:val="single"/>
                              </w:rPr>
                            </w:pPr>
                            <w:r w:rsidRPr="006C5055">
                              <w:rPr>
                                <w:b/>
                                <w:i/>
                                <w:sz w:val="20"/>
                                <w:szCs w:val="20"/>
                                <w:u w:val="single"/>
                              </w:rPr>
                              <w:t>RIZIK:</w:t>
                            </w:r>
                          </w:p>
                          <w:p w14:paraId="0D8AD578" w14:textId="77777777" w:rsidR="001B2AF7" w:rsidRPr="006C5055" w:rsidRDefault="001B2AF7" w:rsidP="004A127B">
                            <w:pPr>
                              <w:spacing w:after="0"/>
                              <w:rPr>
                                <w:sz w:val="20"/>
                                <w:szCs w:val="20"/>
                              </w:rPr>
                            </w:pPr>
                            <w:r w:rsidRPr="006C5055">
                              <w:rPr>
                                <w:sz w:val="20"/>
                                <w:szCs w:val="20"/>
                              </w:rPr>
                              <w:t>Ekstremne vremenske pojave – Tuča (padaline)</w:t>
                            </w:r>
                          </w:p>
                          <w:p w14:paraId="222C1757" w14:textId="77777777" w:rsidR="001B2AF7" w:rsidRPr="006C5055" w:rsidRDefault="001B2AF7" w:rsidP="004A127B">
                            <w:pPr>
                              <w:spacing w:after="0"/>
                              <w:rPr>
                                <w:b/>
                                <w:i/>
                                <w:sz w:val="20"/>
                                <w:szCs w:val="20"/>
                                <w:u w:val="single"/>
                              </w:rPr>
                            </w:pPr>
                            <w:r w:rsidRPr="006C5055">
                              <w:rPr>
                                <w:b/>
                                <w:i/>
                                <w:sz w:val="20"/>
                                <w:szCs w:val="20"/>
                                <w:u w:val="single"/>
                              </w:rPr>
                              <w:t xml:space="preserve">NAZIV SCENARIJA:                                                                                                            </w:t>
                            </w:r>
                          </w:p>
                          <w:p w14:paraId="108827AB" w14:textId="77777777" w:rsidR="001B2AF7" w:rsidRDefault="001B2AF7" w:rsidP="004A127B">
                            <w:pPr>
                              <w:spacing w:after="0"/>
                              <w:rPr>
                                <w:sz w:val="20"/>
                                <w:szCs w:val="20"/>
                              </w:rPr>
                            </w:pPr>
                            <w:r w:rsidRPr="006C5055">
                              <w:rPr>
                                <w:sz w:val="20"/>
                                <w:szCs w:val="20"/>
                              </w:rPr>
                              <w:t>Pojava tuče na području Općine</w:t>
                            </w:r>
                          </w:p>
                          <w:p w14:paraId="52669466" w14:textId="77777777" w:rsidR="001B2AF7" w:rsidRDefault="001B2AF7" w:rsidP="004A127B">
                            <w:pPr>
                              <w:spacing w:after="0"/>
                              <w:rPr>
                                <w:sz w:val="20"/>
                                <w:szCs w:val="20"/>
                              </w:rPr>
                            </w:pPr>
                          </w:p>
                          <w:p w14:paraId="4457FF9F" w14:textId="77777777" w:rsidR="001B2AF7" w:rsidRPr="006C5055" w:rsidRDefault="001B2AF7" w:rsidP="004A127B">
                            <w:pPr>
                              <w:spacing w:after="0"/>
                              <w:rPr>
                                <w:sz w:val="20"/>
                                <w:szCs w:val="20"/>
                              </w:rPr>
                            </w:pPr>
                            <w:r w:rsidRPr="006C5055">
                              <w:rPr>
                                <w:noProof/>
                                <w:lang w:eastAsia="hr-HR"/>
                              </w:rPr>
                              <w:drawing>
                                <wp:inline distT="0" distB="0" distL="0" distR="0" wp14:anchorId="48EF6798" wp14:editId="23660910">
                                  <wp:extent cx="2091690" cy="832325"/>
                                  <wp:effectExtent l="0" t="0" r="3810" b="635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E95A99" id="Tekstni okvir 59" o:spid="_x0000_s1031" type="#_x0000_t202" style="position:absolute;left:0;text-align:left;margin-left:0;margin-top:18.75pt;width:180.1pt;height:142.7pt;z-index:2516961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u3HwIAADc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kRF5/Ft5LkGcUKmHYxKxslDowX3k5IeVVxR/+PAnMQEPxrs1iqf&#10;zaLskzObLwp03HWkvo4wwxGqooGS0dyGNCqJR3uLXd2pxPdzJueUUZ2pDedJivK/9tOt53nf/AI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5K1rtx8CAAA3BAAADgAAAAAAAAAAAAAAAAAuAgAAZHJzL2Uyb0RvYy54bWxQSwEC&#10;LQAUAAYACAAAACEAs2AFvdwAAAAHAQAADwAAAAAAAAAAAAAAAAB5BAAAZHJzL2Rvd25yZXYueG1s&#10;UEsFBgAAAAAEAAQA8wAAAIIFAAAAAA==&#10;" strokecolor="window">
                <v:textbox style="mso-fit-shape-to-text:t">
                  <w:txbxContent>
                    <w:p w14:paraId="282AD06E" w14:textId="77777777" w:rsidR="001B2AF7" w:rsidRPr="006C5055" w:rsidRDefault="001B2AF7" w:rsidP="004A127B">
                      <w:pPr>
                        <w:spacing w:after="0"/>
                        <w:rPr>
                          <w:b/>
                          <w:i/>
                          <w:sz w:val="20"/>
                          <w:szCs w:val="20"/>
                          <w:u w:val="single"/>
                        </w:rPr>
                      </w:pPr>
                      <w:r w:rsidRPr="006C5055">
                        <w:rPr>
                          <w:b/>
                          <w:i/>
                          <w:sz w:val="20"/>
                          <w:szCs w:val="20"/>
                          <w:u w:val="single"/>
                        </w:rPr>
                        <w:t>RIZIK:</w:t>
                      </w:r>
                    </w:p>
                    <w:p w14:paraId="0D8AD578" w14:textId="77777777" w:rsidR="001B2AF7" w:rsidRPr="006C5055" w:rsidRDefault="001B2AF7" w:rsidP="004A127B">
                      <w:pPr>
                        <w:spacing w:after="0"/>
                        <w:rPr>
                          <w:sz w:val="20"/>
                          <w:szCs w:val="20"/>
                        </w:rPr>
                      </w:pPr>
                      <w:r w:rsidRPr="006C5055">
                        <w:rPr>
                          <w:sz w:val="20"/>
                          <w:szCs w:val="20"/>
                        </w:rPr>
                        <w:t>Ekstremne vremenske pojave – Tuča (padaline)</w:t>
                      </w:r>
                    </w:p>
                    <w:p w14:paraId="222C1757" w14:textId="77777777" w:rsidR="001B2AF7" w:rsidRPr="006C5055" w:rsidRDefault="001B2AF7" w:rsidP="004A127B">
                      <w:pPr>
                        <w:spacing w:after="0"/>
                        <w:rPr>
                          <w:b/>
                          <w:i/>
                          <w:sz w:val="20"/>
                          <w:szCs w:val="20"/>
                          <w:u w:val="single"/>
                        </w:rPr>
                      </w:pPr>
                      <w:r w:rsidRPr="006C5055">
                        <w:rPr>
                          <w:b/>
                          <w:i/>
                          <w:sz w:val="20"/>
                          <w:szCs w:val="20"/>
                          <w:u w:val="single"/>
                        </w:rPr>
                        <w:t xml:space="preserve">NAZIV SCENARIJA:                                                                                                            </w:t>
                      </w:r>
                    </w:p>
                    <w:p w14:paraId="108827AB" w14:textId="77777777" w:rsidR="001B2AF7" w:rsidRDefault="001B2AF7" w:rsidP="004A127B">
                      <w:pPr>
                        <w:spacing w:after="0"/>
                        <w:rPr>
                          <w:sz w:val="20"/>
                          <w:szCs w:val="20"/>
                        </w:rPr>
                      </w:pPr>
                      <w:r w:rsidRPr="006C5055">
                        <w:rPr>
                          <w:sz w:val="20"/>
                          <w:szCs w:val="20"/>
                        </w:rPr>
                        <w:t>Pojava tuče na području Općine</w:t>
                      </w:r>
                    </w:p>
                    <w:p w14:paraId="52669466" w14:textId="77777777" w:rsidR="001B2AF7" w:rsidRDefault="001B2AF7" w:rsidP="004A127B">
                      <w:pPr>
                        <w:spacing w:after="0"/>
                        <w:rPr>
                          <w:sz w:val="20"/>
                          <w:szCs w:val="20"/>
                        </w:rPr>
                      </w:pPr>
                    </w:p>
                    <w:p w14:paraId="4457FF9F" w14:textId="77777777" w:rsidR="001B2AF7" w:rsidRPr="006C5055" w:rsidRDefault="001B2AF7" w:rsidP="004A127B">
                      <w:pPr>
                        <w:spacing w:after="0"/>
                        <w:rPr>
                          <w:sz w:val="20"/>
                          <w:szCs w:val="20"/>
                        </w:rPr>
                      </w:pPr>
                      <w:r w:rsidRPr="006C5055">
                        <w:rPr>
                          <w:noProof/>
                          <w:lang w:eastAsia="hr-HR"/>
                        </w:rPr>
                        <w:drawing>
                          <wp:inline distT="0" distB="0" distL="0" distR="0" wp14:anchorId="48EF6798" wp14:editId="23660910">
                            <wp:extent cx="2091690" cy="832325"/>
                            <wp:effectExtent l="0" t="0" r="3810" b="635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710"/>
      <w:bookmarkEnd w:id="711"/>
      <w:bookmarkEnd w:id="713"/>
    </w:p>
    <w:p w14:paraId="6D132BDC" w14:textId="306A3AAC" w:rsidR="004A127B" w:rsidRPr="00215C42" w:rsidRDefault="006C4E07" w:rsidP="004A127B">
      <w:pPr>
        <w:spacing w:after="0" w:line="240" w:lineRule="auto"/>
        <w:jc w:val="left"/>
      </w:pPr>
      <w:r w:rsidRPr="00215C42">
        <w:rPr>
          <w:noProof/>
          <w:lang w:eastAsia="hr-HR"/>
        </w:rPr>
        <w:drawing>
          <wp:inline distT="0" distB="0" distL="0" distR="0" wp14:anchorId="7659A43C" wp14:editId="3FEE6402">
            <wp:extent cx="3235569" cy="2743200"/>
            <wp:effectExtent l="0" t="0" r="3175" b="0"/>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lika 241"/>
                    <pic:cNvPicPr/>
                  </pic:nvPicPr>
                  <pic:blipFill>
                    <a:blip r:embed="rId31">
                      <a:extLst>
                        <a:ext uri="{28A0092B-C50C-407E-A947-70E740481C1C}">
                          <a14:useLocalDpi xmlns:a14="http://schemas.microsoft.com/office/drawing/2010/main" val="0"/>
                        </a:ext>
                      </a:extLst>
                    </a:blip>
                    <a:stretch>
                      <a:fillRect/>
                    </a:stretch>
                  </pic:blipFill>
                  <pic:spPr>
                    <a:xfrm>
                      <a:off x="0" y="0"/>
                      <a:ext cx="3242353" cy="2748951"/>
                    </a:xfrm>
                    <a:prstGeom prst="rect">
                      <a:avLst/>
                    </a:prstGeom>
                  </pic:spPr>
                </pic:pic>
              </a:graphicData>
            </a:graphic>
          </wp:inline>
        </w:drawing>
      </w:r>
    </w:p>
    <w:p w14:paraId="138688D1" w14:textId="77777777" w:rsidR="004A127B" w:rsidRPr="00215C42" w:rsidRDefault="004A127B" w:rsidP="004A127B">
      <w:pPr>
        <w:spacing w:after="0" w:line="240" w:lineRule="auto"/>
        <w:jc w:val="right"/>
      </w:pPr>
    </w:p>
    <w:p w14:paraId="046E6DA2" w14:textId="77777777" w:rsidR="00B1241A" w:rsidRPr="00215C42" w:rsidRDefault="00B1241A" w:rsidP="004A127B">
      <w:pPr>
        <w:spacing w:after="0" w:line="240" w:lineRule="auto"/>
        <w:rPr>
          <w:b/>
          <w:i/>
          <w:szCs w:val="24"/>
        </w:rPr>
      </w:pPr>
    </w:p>
    <w:p w14:paraId="1B70968D" w14:textId="77777777" w:rsidR="00B1241A" w:rsidRPr="00215C42" w:rsidRDefault="00B1241A" w:rsidP="004A127B">
      <w:pPr>
        <w:spacing w:after="0" w:line="240" w:lineRule="auto"/>
        <w:rPr>
          <w:b/>
          <w:i/>
          <w:szCs w:val="24"/>
        </w:rPr>
      </w:pPr>
    </w:p>
    <w:p w14:paraId="494C69A0" w14:textId="77777777" w:rsidR="00B1241A" w:rsidRPr="00215C42" w:rsidRDefault="00B1241A" w:rsidP="004A127B">
      <w:pPr>
        <w:spacing w:after="0" w:line="240" w:lineRule="auto"/>
        <w:rPr>
          <w:b/>
          <w:i/>
          <w:szCs w:val="24"/>
        </w:rPr>
      </w:pPr>
    </w:p>
    <w:p w14:paraId="3E8734F6" w14:textId="77777777" w:rsidR="00B1241A" w:rsidRPr="00215C42" w:rsidRDefault="00B1241A" w:rsidP="004A127B">
      <w:pPr>
        <w:spacing w:after="0" w:line="240" w:lineRule="auto"/>
        <w:rPr>
          <w:b/>
          <w:i/>
          <w:szCs w:val="24"/>
        </w:rPr>
      </w:pPr>
    </w:p>
    <w:p w14:paraId="64078F24" w14:textId="77777777" w:rsidR="00B1241A" w:rsidRPr="00215C42" w:rsidRDefault="00B1241A" w:rsidP="004A127B">
      <w:pPr>
        <w:spacing w:after="0" w:line="240" w:lineRule="auto"/>
        <w:rPr>
          <w:b/>
          <w:i/>
          <w:szCs w:val="24"/>
        </w:rPr>
      </w:pPr>
    </w:p>
    <w:p w14:paraId="2B3B7100" w14:textId="77777777" w:rsidR="004A127B" w:rsidRPr="00215C42" w:rsidRDefault="004A127B" w:rsidP="004A127B">
      <w:pPr>
        <w:spacing w:after="0" w:line="240" w:lineRule="auto"/>
        <w:rPr>
          <w:b/>
          <w:i/>
          <w:szCs w:val="24"/>
        </w:rPr>
      </w:pPr>
      <w:r w:rsidRPr="00215C42">
        <w:rPr>
          <w:b/>
          <w:i/>
          <w:szCs w:val="24"/>
        </w:rPr>
        <w:t>Događaj s najgorim mogućim posljedicama</w:t>
      </w:r>
    </w:p>
    <w:p w14:paraId="65C051C5" w14:textId="77777777" w:rsidR="0059202D" w:rsidRPr="00215C42" w:rsidRDefault="0059202D" w:rsidP="004A127B">
      <w:pPr>
        <w:spacing w:after="0" w:line="240" w:lineRule="auto"/>
        <w:rPr>
          <w:b/>
          <w:i/>
          <w:szCs w:val="24"/>
        </w:rPr>
      </w:pPr>
    </w:p>
    <w:p w14:paraId="226AD3E2" w14:textId="77777777" w:rsidR="004A127B" w:rsidRPr="00215C42" w:rsidRDefault="004A127B" w:rsidP="004A127B">
      <w:pPr>
        <w:spacing w:after="0" w:line="240" w:lineRule="auto"/>
        <w:rPr>
          <w:sz w:val="18"/>
          <w:szCs w:val="18"/>
          <w:lang w:eastAsia="hr-HR"/>
        </w:rPr>
      </w:pPr>
      <w:r w:rsidRPr="00215C42">
        <w:rPr>
          <w:sz w:val="18"/>
          <w:szCs w:val="18"/>
          <w:lang w:eastAsia="hr-HR"/>
        </w:rPr>
        <w:t xml:space="preserve">                  Život i zdravlje ljudi                                                Gospodarstvo                                  Društvena stabilnost i politika                                </w:t>
      </w:r>
    </w:p>
    <w:p w14:paraId="774F587E" w14:textId="00E264A2" w:rsidR="004A127B" w:rsidRPr="00215C42" w:rsidRDefault="006C4E07" w:rsidP="004A127B">
      <w:pPr>
        <w:spacing w:after="0" w:line="240" w:lineRule="auto"/>
        <w:rPr>
          <w:lang w:eastAsia="hr-HR"/>
        </w:rPr>
      </w:pPr>
      <w:r w:rsidRPr="00215C42">
        <w:rPr>
          <w:noProof/>
          <w:lang w:eastAsia="hr-HR"/>
        </w:rPr>
        <w:lastRenderedPageBreak/>
        <mc:AlternateContent>
          <mc:Choice Requires="wps">
            <w:drawing>
              <wp:anchor distT="0" distB="0" distL="114300" distR="114300" simplePos="0" relativeHeight="251692032" behindDoc="0" locked="0" layoutInCell="1" allowOverlap="1" wp14:anchorId="116D8FD4" wp14:editId="44D4260B">
                <wp:simplePos x="0" y="0"/>
                <wp:positionH relativeFrom="margin">
                  <wp:posOffset>822960</wp:posOffset>
                </wp:positionH>
                <wp:positionV relativeFrom="paragraph">
                  <wp:posOffset>2286635</wp:posOffset>
                </wp:positionV>
                <wp:extent cx="133350" cy="123825"/>
                <wp:effectExtent l="0" t="0" r="19050" b="28575"/>
                <wp:wrapNone/>
                <wp:docPr id="60" name="Prostoručno: oblik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C76724C" w14:textId="77777777" w:rsidR="001B2AF7" w:rsidRDefault="001B2AF7" w:rsidP="004A127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116D8FD4" id="Prostoručno: oblik 60" o:spid="_x0000_s1032" style="position:absolute;left:0;text-align:left;margin-left:64.8pt;margin-top:180.05pt;width:10.5pt;height:9.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x59w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C76724C" w14:textId="77777777" w:rsidR="001B2AF7" w:rsidRDefault="001B2AF7" w:rsidP="004A127B">
                      <w:pPr>
                        <w:jc w:val="center"/>
                      </w:pPr>
                    </w:p>
                  </w:txbxContent>
                </v:textbox>
                <w10:wrap anchorx="margin"/>
              </v:shape>
            </w:pict>
          </mc:Fallback>
        </mc:AlternateContent>
      </w:r>
      <w:r w:rsidR="004A127B" w:rsidRPr="00215C42">
        <w:rPr>
          <w:noProof/>
          <w:lang w:eastAsia="hr-HR"/>
        </w:rPr>
        <mc:AlternateContent>
          <mc:Choice Requires="wps">
            <w:drawing>
              <wp:anchor distT="0" distB="0" distL="114300" distR="114300" simplePos="0" relativeHeight="251687936" behindDoc="0" locked="0" layoutInCell="1" allowOverlap="1" wp14:anchorId="0CD3DE32" wp14:editId="08942953">
                <wp:simplePos x="0" y="0"/>
                <wp:positionH relativeFrom="margin">
                  <wp:posOffset>826135</wp:posOffset>
                </wp:positionH>
                <wp:positionV relativeFrom="paragraph">
                  <wp:posOffset>430530</wp:posOffset>
                </wp:positionV>
                <wp:extent cx="133350" cy="123825"/>
                <wp:effectExtent l="0" t="0" r="19050" b="28575"/>
                <wp:wrapNone/>
                <wp:docPr id="110" name="Prostoručno: obli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2B125C5D" id="Prostoručno: oblik 110" o:spid="_x0000_s1026" style="position:absolute;margin-left:65.05pt;margin-top:33.9pt;width:10.5pt;height:9.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4A127B" w:rsidRPr="00215C42">
        <w:rPr>
          <w:noProof/>
          <w:lang w:eastAsia="hr-HR"/>
        </w:rPr>
        <mc:AlternateContent>
          <mc:Choice Requires="wps">
            <w:drawing>
              <wp:anchor distT="0" distB="0" distL="114300" distR="114300" simplePos="0" relativeHeight="251700224" behindDoc="0" locked="0" layoutInCell="1" allowOverlap="1" wp14:anchorId="58AC5B8E" wp14:editId="67412F73">
                <wp:simplePos x="0" y="0"/>
                <wp:positionH relativeFrom="margin">
                  <wp:posOffset>4785360</wp:posOffset>
                </wp:positionH>
                <wp:positionV relativeFrom="paragraph">
                  <wp:posOffset>868045</wp:posOffset>
                </wp:positionV>
                <wp:extent cx="133350" cy="123825"/>
                <wp:effectExtent l="0" t="0" r="19050" b="28575"/>
                <wp:wrapNone/>
                <wp:docPr id="61" name="Prostoručno: obli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107A7C8" w14:textId="77777777" w:rsidR="001B2AF7" w:rsidRDefault="001B2AF7" w:rsidP="004A127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8AC5B8E" id="Prostoručno: oblik 61" o:spid="_x0000_s1033" style="position:absolute;left:0;text-align:left;margin-left:376.8pt;margin-top:68.35pt;width:10.5pt;height:9.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gJ9g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107A7C8" w14:textId="77777777" w:rsidR="001B2AF7" w:rsidRDefault="001B2AF7" w:rsidP="004A127B">
                      <w:pPr>
                        <w:jc w:val="center"/>
                      </w:pPr>
                    </w:p>
                  </w:txbxContent>
                </v:textbox>
                <w10:wrap anchorx="margin"/>
              </v:shape>
            </w:pict>
          </mc:Fallback>
        </mc:AlternateContent>
      </w:r>
      <w:r w:rsidR="004A127B" w:rsidRPr="00215C42">
        <w:rPr>
          <w:rFonts w:ascii="Courier New" w:eastAsia="Courier New" w:hAnsi="Courier New" w:cs="Courier New"/>
          <w:noProof/>
          <w:color w:val="000000"/>
          <w:szCs w:val="24"/>
          <w:lang w:eastAsia="hr-HR"/>
        </w:rPr>
        <w:drawing>
          <wp:inline distT="0" distB="0" distL="0" distR="0" wp14:anchorId="4AC638F3" wp14:editId="3183AAE1">
            <wp:extent cx="1785620" cy="1647825"/>
            <wp:effectExtent l="0" t="0" r="5080" b="952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127B" w:rsidRPr="00215C42">
        <w:rPr>
          <w:lang w:eastAsia="hr-HR"/>
        </w:rPr>
        <w:t xml:space="preserve">       </w:t>
      </w:r>
      <w:r w:rsidR="004A127B" w:rsidRPr="00215C42">
        <w:rPr>
          <w:rFonts w:ascii="Courier New" w:eastAsia="Courier New" w:hAnsi="Courier New" w:cs="Courier New"/>
          <w:noProof/>
          <w:color w:val="000000"/>
          <w:szCs w:val="24"/>
          <w:lang w:eastAsia="hr-HR"/>
        </w:rPr>
        <w:drawing>
          <wp:inline distT="0" distB="0" distL="0" distR="0" wp14:anchorId="233F4318" wp14:editId="4CFDC2E4">
            <wp:extent cx="1785620" cy="1647825"/>
            <wp:effectExtent l="0" t="0" r="5080" b="9525"/>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127B" w:rsidRPr="00215C42">
        <w:rPr>
          <w:lang w:eastAsia="hr-HR"/>
        </w:rPr>
        <w:t xml:space="preserve">     </w:t>
      </w:r>
      <w:r w:rsidR="004A127B" w:rsidRPr="00215C42">
        <w:rPr>
          <w:rFonts w:ascii="Courier New" w:eastAsia="Courier New" w:hAnsi="Courier New" w:cs="Courier New"/>
          <w:noProof/>
          <w:color w:val="000000"/>
          <w:szCs w:val="24"/>
          <w:lang w:eastAsia="hr-HR"/>
        </w:rPr>
        <w:drawing>
          <wp:inline distT="0" distB="0" distL="0" distR="0" wp14:anchorId="3E2A7022" wp14:editId="7D1C90E1">
            <wp:extent cx="1785620" cy="1647825"/>
            <wp:effectExtent l="0" t="0" r="5080" b="9525"/>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127B" w:rsidRPr="00215C42">
        <w:rPr>
          <w:lang w:eastAsia="hr-HR"/>
        </w:rPr>
        <w:t xml:space="preserve"> </w:t>
      </w:r>
    </w:p>
    <w:p w14:paraId="3A02E058" w14:textId="77777777" w:rsidR="004A127B" w:rsidRPr="00215C42" w:rsidRDefault="004A127B" w:rsidP="004A127B">
      <w:pPr>
        <w:keepNext/>
        <w:keepLines/>
        <w:spacing w:after="0"/>
        <w:outlineLvl w:val="2"/>
        <w:rPr>
          <w:rFonts w:eastAsiaTheme="majorEastAsia" w:cstheme="majorBidi"/>
          <w:b/>
          <w:bCs/>
          <w:sz w:val="20"/>
        </w:rPr>
      </w:pPr>
      <w:bookmarkStart w:id="714" w:name="_Toc66773320"/>
    </w:p>
    <w:p w14:paraId="110B46C0" w14:textId="77777777" w:rsidR="00B1241A" w:rsidRPr="00215C42" w:rsidRDefault="00B1241A" w:rsidP="003A782A">
      <w:pPr>
        <w:pStyle w:val="Naslov3"/>
        <w:spacing w:before="0"/>
      </w:pPr>
      <w:bookmarkStart w:id="715" w:name="_Toc78370224"/>
    </w:p>
    <w:p w14:paraId="4D2FC8D1" w14:textId="417AA4B4" w:rsidR="00513A94" w:rsidRPr="00215C42" w:rsidRDefault="004A127B" w:rsidP="005B1708">
      <w:pPr>
        <w:pStyle w:val="Naslov3"/>
        <w:spacing w:before="0"/>
      </w:pPr>
      <w:bookmarkStart w:id="716" w:name="_Toc208210750"/>
      <w:r w:rsidRPr="00215C42">
        <w:t>6.</w:t>
      </w:r>
      <w:r w:rsidR="0030426F" w:rsidRPr="00215C42">
        <w:t>4</w:t>
      </w:r>
      <w:r w:rsidRPr="00215C42">
        <w:t>.8. Izvor podataka</w:t>
      </w:r>
      <w:bookmarkEnd w:id="714"/>
      <w:bookmarkEnd w:id="715"/>
      <w:bookmarkEnd w:id="716"/>
    </w:p>
    <w:p w14:paraId="0CDA0BE6" w14:textId="77777777" w:rsidR="005B1708" w:rsidRPr="00215C42" w:rsidRDefault="005B1708" w:rsidP="005B1708"/>
    <w:bookmarkEnd w:id="712"/>
    <w:p w14:paraId="1DE66CDF" w14:textId="356082AD" w:rsidR="004A127B" w:rsidRPr="00215C42" w:rsidRDefault="004A127B" w:rsidP="00E71B26">
      <w:pPr>
        <w:numPr>
          <w:ilvl w:val="0"/>
          <w:numId w:val="111"/>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hid</w:t>
      </w:r>
      <w:r w:rsidR="00C91C2A" w:rsidRPr="00215C42">
        <w:rPr>
          <w:sz w:val="20"/>
          <w:szCs w:val="20"/>
          <w:lang w:val="en-US"/>
        </w:rPr>
        <w:t>rometeorološki</w:t>
      </w:r>
      <w:proofErr w:type="spellEnd"/>
      <w:r w:rsidR="00C91C2A" w:rsidRPr="00215C42">
        <w:rPr>
          <w:sz w:val="20"/>
          <w:szCs w:val="20"/>
          <w:lang w:val="en-US"/>
        </w:rPr>
        <w:t xml:space="preserve"> </w:t>
      </w:r>
      <w:proofErr w:type="spellStart"/>
      <w:r w:rsidR="00C91C2A" w:rsidRPr="00215C42">
        <w:rPr>
          <w:sz w:val="20"/>
          <w:szCs w:val="20"/>
          <w:lang w:val="en-US"/>
        </w:rPr>
        <w:t>zavod</w:t>
      </w:r>
      <w:proofErr w:type="spellEnd"/>
      <w:r w:rsidR="00C91C2A" w:rsidRPr="00215C42">
        <w:rPr>
          <w:sz w:val="20"/>
          <w:szCs w:val="20"/>
          <w:lang w:val="en-US"/>
        </w:rPr>
        <w:t xml:space="preserve"> (DHMZ, 2025</w:t>
      </w:r>
      <w:r w:rsidRPr="00215C42">
        <w:rPr>
          <w:sz w:val="20"/>
          <w:szCs w:val="20"/>
          <w:lang w:val="en-US"/>
        </w:rPr>
        <w:t>.god.)</w:t>
      </w:r>
    </w:p>
    <w:p w14:paraId="2BEB6EB8" w14:textId="73ED6D70" w:rsidR="004A127B" w:rsidRPr="00215C42" w:rsidRDefault="004A127B" w:rsidP="00E71B26">
      <w:pPr>
        <w:numPr>
          <w:ilvl w:val="0"/>
          <w:numId w:val="111"/>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w:t>
      </w:r>
      <w:r w:rsidR="00C91C2A" w:rsidRPr="00215C42">
        <w:rPr>
          <w:sz w:val="20"/>
          <w:szCs w:val="20"/>
          <w:lang w:val="en-US"/>
        </w:rPr>
        <w:t>atistiku</w:t>
      </w:r>
      <w:proofErr w:type="spellEnd"/>
      <w:r w:rsidR="00C91C2A" w:rsidRPr="00215C42">
        <w:rPr>
          <w:sz w:val="20"/>
          <w:szCs w:val="20"/>
          <w:lang w:val="en-US"/>
        </w:rPr>
        <w:t xml:space="preserve">, </w:t>
      </w:r>
      <w:proofErr w:type="spellStart"/>
      <w:r w:rsidR="00C91C2A" w:rsidRPr="00215C42">
        <w:rPr>
          <w:sz w:val="20"/>
          <w:szCs w:val="20"/>
          <w:lang w:val="en-US"/>
        </w:rPr>
        <w:t>Popis</w:t>
      </w:r>
      <w:proofErr w:type="spellEnd"/>
      <w:r w:rsidR="00C91C2A" w:rsidRPr="00215C42">
        <w:rPr>
          <w:sz w:val="20"/>
          <w:szCs w:val="20"/>
          <w:lang w:val="en-US"/>
        </w:rPr>
        <w:t xml:space="preserve"> </w:t>
      </w:r>
      <w:proofErr w:type="spellStart"/>
      <w:r w:rsidR="00C91C2A" w:rsidRPr="00215C42">
        <w:rPr>
          <w:sz w:val="20"/>
          <w:szCs w:val="20"/>
          <w:lang w:val="en-US"/>
        </w:rPr>
        <w:t>stanovništva</w:t>
      </w:r>
      <w:proofErr w:type="spellEnd"/>
      <w:r w:rsidR="00C91C2A" w:rsidRPr="00215C42">
        <w:rPr>
          <w:sz w:val="20"/>
          <w:szCs w:val="20"/>
          <w:lang w:val="en-US"/>
        </w:rPr>
        <w:t xml:space="preserve"> 202</w:t>
      </w:r>
      <w:r w:rsidRPr="00215C42">
        <w:rPr>
          <w:sz w:val="20"/>
          <w:szCs w:val="20"/>
          <w:lang w:val="en-US"/>
        </w:rPr>
        <w:t>1.god.</w:t>
      </w:r>
    </w:p>
    <w:p w14:paraId="02035C2B" w14:textId="77777777" w:rsidR="004A127B" w:rsidRPr="00215C42" w:rsidRDefault="004A127B" w:rsidP="00E71B26">
      <w:pPr>
        <w:numPr>
          <w:ilvl w:val="0"/>
          <w:numId w:val="111"/>
        </w:numPr>
        <w:contextualSpacing/>
        <w:jc w:val="left"/>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55F3907F" w14:textId="77777777" w:rsidR="004A127B" w:rsidRPr="00215C42" w:rsidRDefault="004A127B" w:rsidP="00E71B26">
      <w:pPr>
        <w:numPr>
          <w:ilvl w:val="0"/>
          <w:numId w:val="111"/>
        </w:numPr>
        <w:contextualSpacing/>
        <w:jc w:val="left"/>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7BFB3ECA" w14:textId="23CF93EC" w:rsidR="004A127B" w:rsidRPr="00215C42" w:rsidRDefault="004A127B" w:rsidP="00E71B26">
      <w:pPr>
        <w:numPr>
          <w:ilvl w:val="0"/>
          <w:numId w:val="111"/>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C91C2A" w:rsidRPr="00215C42">
        <w:rPr>
          <w:sz w:val="20"/>
          <w:szCs w:val="20"/>
          <w:lang w:val="en-US"/>
        </w:rPr>
        <w:t>2024. god.,</w:t>
      </w:r>
    </w:p>
    <w:p w14:paraId="70A4B661" w14:textId="77777777" w:rsidR="004A127B" w:rsidRPr="00215C42" w:rsidRDefault="004A127B" w:rsidP="00E71B26">
      <w:pPr>
        <w:numPr>
          <w:ilvl w:val="0"/>
          <w:numId w:val="111"/>
        </w:numPr>
        <w:contextualSpacing/>
        <w:jc w:val="left"/>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Krapinsko – zagorske županije, 2017.god.</w:t>
      </w:r>
    </w:p>
    <w:p w14:paraId="79F58FC3" w14:textId="0B148C30" w:rsidR="004A127B" w:rsidRPr="00215C42" w:rsidRDefault="004A127B" w:rsidP="00E71B26">
      <w:pPr>
        <w:numPr>
          <w:ilvl w:val="0"/>
          <w:numId w:val="111"/>
        </w:numPr>
        <w:contextualSpacing/>
        <w:jc w:val="left"/>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 20/21</w:t>
      </w:r>
      <w:r w:rsidR="00C91C2A" w:rsidRPr="00215C42">
        <w:rPr>
          <w:sz w:val="20"/>
          <w:szCs w:val="20"/>
          <w:lang w:val="en-US"/>
        </w:rPr>
        <w:t>, 114/22</w:t>
      </w:r>
      <w:r w:rsidRPr="00215C42">
        <w:rPr>
          <w:sz w:val="20"/>
          <w:szCs w:val="20"/>
          <w:lang w:val="en-US"/>
        </w:rPr>
        <w:t>)</w:t>
      </w:r>
    </w:p>
    <w:p w14:paraId="5C9914AA" w14:textId="4E0D1C88" w:rsidR="004A127B" w:rsidRPr="00215C42" w:rsidRDefault="004A127B" w:rsidP="004A127B">
      <w:pPr>
        <w:rPr>
          <w:lang w:val="en-US"/>
        </w:rPr>
      </w:pPr>
    </w:p>
    <w:p w14:paraId="680C7A46" w14:textId="41BBCCB6" w:rsidR="00237C98" w:rsidRPr="00215C42" w:rsidRDefault="00237C98" w:rsidP="004A127B">
      <w:pPr>
        <w:rPr>
          <w:lang w:val="en-US"/>
        </w:rPr>
      </w:pPr>
    </w:p>
    <w:p w14:paraId="78A5F216" w14:textId="77777777" w:rsidR="00B1241A" w:rsidRPr="00215C42" w:rsidRDefault="00B1241A" w:rsidP="004A127B">
      <w:pPr>
        <w:rPr>
          <w:lang w:val="en-US"/>
        </w:rPr>
      </w:pPr>
    </w:p>
    <w:p w14:paraId="11453AFE" w14:textId="77777777" w:rsidR="00B1241A" w:rsidRPr="00215C42" w:rsidRDefault="00B1241A" w:rsidP="004A127B">
      <w:pPr>
        <w:rPr>
          <w:lang w:val="en-US"/>
        </w:rPr>
      </w:pPr>
    </w:p>
    <w:p w14:paraId="27F4E5A3" w14:textId="77777777" w:rsidR="00B1241A" w:rsidRPr="00215C42" w:rsidRDefault="00B1241A" w:rsidP="004A127B">
      <w:pPr>
        <w:rPr>
          <w:lang w:val="en-US"/>
        </w:rPr>
      </w:pPr>
    </w:p>
    <w:p w14:paraId="5CA93091" w14:textId="1A716FB4" w:rsidR="00237C98" w:rsidRPr="00215C42" w:rsidRDefault="00237C98" w:rsidP="004A127B">
      <w:pPr>
        <w:rPr>
          <w:lang w:val="en-US"/>
        </w:rPr>
      </w:pPr>
    </w:p>
    <w:p w14:paraId="4DEDBA13" w14:textId="7FD6BC2A" w:rsidR="00237C98" w:rsidRPr="00215C42" w:rsidRDefault="00237C98" w:rsidP="00237C98">
      <w:pPr>
        <w:keepNext/>
        <w:keepLines/>
        <w:spacing w:before="200" w:after="0"/>
        <w:outlineLvl w:val="1"/>
        <w:rPr>
          <w:rFonts w:eastAsiaTheme="majorEastAsia" w:cstheme="majorBidi"/>
          <w:bCs/>
          <w:sz w:val="22"/>
          <w:szCs w:val="26"/>
          <w:lang w:val="en-US"/>
        </w:rPr>
      </w:pPr>
      <w:bookmarkStart w:id="717" w:name="_Toc66773341"/>
      <w:bookmarkStart w:id="718" w:name="_Toc78370240"/>
      <w:bookmarkStart w:id="719" w:name="_Toc208210751"/>
      <w:bookmarkStart w:id="720" w:name="_Hlk65674330"/>
      <w:r w:rsidRPr="00215C42">
        <w:rPr>
          <w:rFonts w:eastAsiaTheme="majorEastAsia" w:cstheme="majorBidi"/>
          <w:bCs/>
          <w:sz w:val="22"/>
          <w:szCs w:val="26"/>
          <w:lang w:val="en-US"/>
        </w:rPr>
        <w:t xml:space="preserve">6.5. RIZIK – </w:t>
      </w:r>
      <w:proofErr w:type="spellStart"/>
      <w:r w:rsidRPr="00215C42">
        <w:rPr>
          <w:rFonts w:eastAsiaTheme="majorEastAsia" w:cstheme="majorBidi"/>
          <w:bCs/>
          <w:sz w:val="22"/>
          <w:szCs w:val="26"/>
          <w:lang w:val="en-US"/>
        </w:rPr>
        <w:t>Suša</w:t>
      </w:r>
      <w:bookmarkEnd w:id="717"/>
      <w:bookmarkEnd w:id="718"/>
      <w:bookmarkEnd w:id="719"/>
      <w:proofErr w:type="spellEnd"/>
    </w:p>
    <w:p w14:paraId="3408384E" w14:textId="7801FA22" w:rsidR="00237C98" w:rsidRPr="00215C42" w:rsidRDefault="00237C98" w:rsidP="00B14CE4">
      <w:pPr>
        <w:pStyle w:val="Naslov3"/>
        <w:rPr>
          <w:lang w:val="en-US"/>
        </w:rPr>
      </w:pPr>
      <w:bookmarkStart w:id="721" w:name="_Toc66773342"/>
      <w:bookmarkStart w:id="722" w:name="_Toc78370241"/>
      <w:bookmarkStart w:id="723" w:name="_Toc208210752"/>
      <w:r w:rsidRPr="00215C42">
        <w:rPr>
          <w:lang w:val="en-US"/>
        </w:rPr>
        <w:t xml:space="preserve">6.5.1. NAZIV SCENARIJA – </w:t>
      </w:r>
      <w:proofErr w:type="spellStart"/>
      <w:r w:rsidRPr="00215C42">
        <w:rPr>
          <w:lang w:val="en-US"/>
        </w:rPr>
        <w:t>Suša</w:t>
      </w:r>
      <w:bookmarkEnd w:id="721"/>
      <w:bookmarkEnd w:id="722"/>
      <w:bookmarkEnd w:id="723"/>
      <w:proofErr w:type="spellEnd"/>
    </w:p>
    <w:p w14:paraId="3A64D42A" w14:textId="77777777" w:rsidR="00237C98" w:rsidRPr="00215C42" w:rsidRDefault="00237C98" w:rsidP="00237C98">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237C98" w:rsidRPr="00215C42" w14:paraId="3D2901A7"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C2234" w14:textId="77777777" w:rsidR="00237C98" w:rsidRPr="00215C42" w:rsidRDefault="00237C98" w:rsidP="00237C98">
            <w:pPr>
              <w:spacing w:after="0" w:line="240" w:lineRule="auto"/>
              <w:rPr>
                <w:b/>
                <w:sz w:val="20"/>
              </w:rPr>
            </w:pPr>
            <w:r w:rsidRPr="00215C42">
              <w:rPr>
                <w:b/>
                <w:sz w:val="20"/>
              </w:rPr>
              <w:t>Naziv scenarija</w:t>
            </w:r>
          </w:p>
        </w:tc>
      </w:tr>
      <w:tr w:rsidR="00237C98" w:rsidRPr="00215C42" w14:paraId="2053BE70"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1388F" w14:textId="77777777" w:rsidR="00237C98" w:rsidRPr="00215C42" w:rsidRDefault="00237C98" w:rsidP="00237C98">
            <w:pPr>
              <w:spacing w:after="0" w:line="240" w:lineRule="auto"/>
            </w:pPr>
            <w:r w:rsidRPr="00215C42">
              <w:rPr>
                <w:i/>
                <w:sz w:val="20"/>
              </w:rPr>
              <w:t>Pojava suše na području Općine</w:t>
            </w:r>
          </w:p>
        </w:tc>
      </w:tr>
      <w:tr w:rsidR="00237C98" w:rsidRPr="00215C42" w14:paraId="4CAA51C2" w14:textId="77777777" w:rsidTr="00BF1189">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D8529" w14:textId="77777777" w:rsidR="00237C98" w:rsidRPr="00215C42" w:rsidRDefault="00237C98" w:rsidP="00237C98">
            <w:pPr>
              <w:spacing w:after="0" w:line="240" w:lineRule="auto"/>
              <w:rPr>
                <w:b/>
                <w:sz w:val="20"/>
              </w:rPr>
            </w:pPr>
            <w:r w:rsidRPr="00215C42">
              <w:rPr>
                <w:b/>
                <w:sz w:val="20"/>
              </w:rPr>
              <w:t>Grupa rizika</w:t>
            </w:r>
          </w:p>
        </w:tc>
      </w:tr>
      <w:tr w:rsidR="00237C98" w:rsidRPr="00215C42" w14:paraId="0F1C1E89"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F4D7A" w14:textId="77777777" w:rsidR="00237C98" w:rsidRPr="00215C42" w:rsidRDefault="00237C98" w:rsidP="00237C98">
            <w:pPr>
              <w:spacing w:after="0" w:line="240" w:lineRule="auto"/>
              <w:rPr>
                <w:i/>
                <w:sz w:val="20"/>
              </w:rPr>
            </w:pPr>
            <w:r w:rsidRPr="00215C42">
              <w:rPr>
                <w:i/>
                <w:sz w:val="20"/>
              </w:rPr>
              <w:t>Suša</w:t>
            </w:r>
          </w:p>
        </w:tc>
      </w:tr>
      <w:tr w:rsidR="00237C98" w:rsidRPr="00215C42" w14:paraId="65EAC225"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C1FBF" w14:textId="77777777" w:rsidR="00237C98" w:rsidRPr="00215C42" w:rsidRDefault="00237C98" w:rsidP="00237C98">
            <w:pPr>
              <w:spacing w:after="0" w:line="240" w:lineRule="auto"/>
              <w:rPr>
                <w:b/>
                <w:sz w:val="20"/>
              </w:rPr>
            </w:pPr>
            <w:r w:rsidRPr="00215C42">
              <w:rPr>
                <w:b/>
                <w:sz w:val="20"/>
              </w:rPr>
              <w:t>Rizik</w:t>
            </w:r>
          </w:p>
        </w:tc>
      </w:tr>
      <w:tr w:rsidR="00237C98" w:rsidRPr="00215C42" w14:paraId="4119D5C7"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6E486" w14:textId="77777777" w:rsidR="00237C98" w:rsidRPr="00215C42" w:rsidRDefault="00237C98" w:rsidP="00237C98">
            <w:pPr>
              <w:spacing w:after="0" w:line="240" w:lineRule="auto"/>
              <w:rPr>
                <w:i/>
                <w:sz w:val="20"/>
              </w:rPr>
            </w:pPr>
            <w:r w:rsidRPr="00215C42">
              <w:rPr>
                <w:i/>
                <w:sz w:val="20"/>
              </w:rPr>
              <w:t>Suša</w:t>
            </w:r>
          </w:p>
        </w:tc>
      </w:tr>
      <w:tr w:rsidR="00237C98" w:rsidRPr="00215C42" w14:paraId="6695C633" w14:textId="77777777" w:rsidTr="00BF1189">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AF8C1" w14:textId="77777777" w:rsidR="00237C98" w:rsidRPr="00215C42" w:rsidRDefault="00237C98" w:rsidP="00237C98">
            <w:pPr>
              <w:spacing w:after="0" w:line="240" w:lineRule="auto"/>
              <w:rPr>
                <w:b/>
                <w:sz w:val="20"/>
              </w:rPr>
            </w:pPr>
            <w:r w:rsidRPr="00215C42">
              <w:rPr>
                <w:b/>
                <w:sz w:val="20"/>
              </w:rPr>
              <w:t>Radna skupina</w:t>
            </w:r>
          </w:p>
        </w:tc>
      </w:tr>
      <w:tr w:rsidR="00237C98" w:rsidRPr="00215C42" w14:paraId="5637D61C" w14:textId="77777777" w:rsidTr="00BF1189">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AE17450" w14:textId="7F57C0DF" w:rsidR="00237C98" w:rsidRPr="00215C42" w:rsidRDefault="00237C98" w:rsidP="00237C98">
            <w:pPr>
              <w:spacing w:after="0" w:line="240" w:lineRule="auto"/>
              <w:rPr>
                <w:i/>
              </w:rPr>
            </w:pPr>
            <w:r w:rsidRPr="00215C42">
              <w:rPr>
                <w:bCs/>
                <w:sz w:val="20"/>
              </w:rPr>
              <w:t xml:space="preserve">Koordinator: </w:t>
            </w:r>
            <w:r w:rsidR="0091324B" w:rsidRPr="00215C42">
              <w:rPr>
                <w:bCs/>
                <w:sz w:val="20"/>
              </w:rPr>
              <w:t>Općina Novi Golubovec</w:t>
            </w:r>
          </w:p>
        </w:tc>
      </w:tr>
      <w:tr w:rsidR="00237C98" w:rsidRPr="00215C42" w14:paraId="1050FEEF" w14:textId="77777777" w:rsidTr="00BF1189">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371DE117" w14:textId="1DE1B03D" w:rsidR="00237C98" w:rsidRPr="00215C42" w:rsidRDefault="00237C98" w:rsidP="00237C98">
            <w:pPr>
              <w:spacing w:after="0" w:line="240" w:lineRule="auto"/>
              <w:rPr>
                <w:i/>
                <w:sz w:val="20"/>
              </w:rPr>
            </w:pPr>
            <w:r w:rsidRPr="00215C42">
              <w:rPr>
                <w:bCs/>
                <w:sz w:val="20"/>
              </w:rPr>
              <w:t xml:space="preserve">Nositelj: </w:t>
            </w:r>
            <w:r w:rsidR="0091324B" w:rsidRPr="00215C42">
              <w:rPr>
                <w:bCs/>
                <w:sz w:val="20"/>
              </w:rPr>
              <w:t>DVD Novi Golubovec</w:t>
            </w:r>
          </w:p>
        </w:tc>
      </w:tr>
      <w:tr w:rsidR="00237C98" w:rsidRPr="00215C42" w14:paraId="4BDE041C" w14:textId="77777777" w:rsidTr="00BF1189">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0C68F" w14:textId="378B069D" w:rsidR="00237C98" w:rsidRPr="00215C42" w:rsidRDefault="00237C98" w:rsidP="00237C98">
            <w:pPr>
              <w:spacing w:after="0" w:line="240" w:lineRule="auto"/>
              <w:rPr>
                <w:i/>
                <w:sz w:val="20"/>
              </w:rPr>
            </w:pPr>
            <w:r w:rsidRPr="00215C42">
              <w:rPr>
                <w:bCs/>
                <w:sz w:val="20"/>
              </w:rPr>
              <w:lastRenderedPageBreak/>
              <w:t xml:space="preserve">Izvršitelj: </w:t>
            </w:r>
            <w:r w:rsidR="0091324B" w:rsidRPr="00215C42">
              <w:rPr>
                <w:bCs/>
                <w:sz w:val="20"/>
              </w:rPr>
              <w:t>Predsjednik DVD -a Novi Golubovec</w:t>
            </w:r>
          </w:p>
        </w:tc>
      </w:tr>
    </w:tbl>
    <w:p w14:paraId="1F508DCD" w14:textId="77777777" w:rsidR="00237C98" w:rsidRPr="00215C42" w:rsidRDefault="00237C98" w:rsidP="00237C98">
      <w:pPr>
        <w:spacing w:after="0"/>
        <w:rPr>
          <w:lang w:eastAsia="zh-CN"/>
        </w:rPr>
      </w:pPr>
    </w:p>
    <w:p w14:paraId="705CACF7" w14:textId="66BC224C" w:rsidR="00237C98" w:rsidRPr="00215C42" w:rsidRDefault="00237C98" w:rsidP="00B14CE4">
      <w:pPr>
        <w:pStyle w:val="Naslov3"/>
        <w:spacing w:before="0"/>
        <w:rPr>
          <w:lang w:eastAsia="zh-CN"/>
        </w:rPr>
      </w:pPr>
      <w:bookmarkStart w:id="724" w:name="_Toc66773343"/>
      <w:bookmarkStart w:id="725" w:name="_Toc78370242"/>
      <w:bookmarkStart w:id="726" w:name="_Toc208210753"/>
      <w:r w:rsidRPr="00215C42">
        <w:rPr>
          <w:lang w:eastAsia="zh-CN"/>
        </w:rPr>
        <w:t>6.5.2. Uvod – Suša</w:t>
      </w:r>
      <w:bookmarkEnd w:id="724"/>
      <w:bookmarkEnd w:id="725"/>
      <w:bookmarkEnd w:id="726"/>
    </w:p>
    <w:p w14:paraId="5A7CB964" w14:textId="77777777" w:rsidR="00B14CE4" w:rsidRPr="00215C42" w:rsidRDefault="00B14CE4" w:rsidP="00B14CE4">
      <w:pPr>
        <w:spacing w:after="0"/>
        <w:rPr>
          <w:lang w:eastAsia="zh-CN"/>
        </w:rPr>
      </w:pPr>
    </w:p>
    <w:p w14:paraId="2E64621D" w14:textId="77777777" w:rsidR="00237C98" w:rsidRPr="00215C42" w:rsidRDefault="00237C98" w:rsidP="00237C98">
      <w:pPr>
        <w:rPr>
          <w:rFonts w:cstheme="minorHAnsi"/>
          <w:szCs w:val="24"/>
        </w:rPr>
      </w:pPr>
      <w:bookmarkStart w:id="727" w:name="_Hlk509398574"/>
      <w:r w:rsidRPr="00215C42">
        <w:rPr>
          <w:rFonts w:cstheme="minorHAnsi"/>
          <w:szCs w:val="24"/>
        </w:rPr>
        <w:t>Suša predstavlja dugotrajnu i regionalno sveobuhvatnu pojavu količina svih vrsta voda nižih od prosječnih. Može biti karakterizirana količinama oborina manjim od prosječnih, ali i preraspodjelom oborina tijekom godine različitom od uobičajene raspodjele u regiji. Na pojavu suša bitno utječu povećane (iznadprosječne) temperature zraka. Sušu karakteriziraju manje od prosječnih količina:</w:t>
      </w:r>
    </w:p>
    <w:p w14:paraId="5C14B90B" w14:textId="36A33095" w:rsidR="00237C98" w:rsidRPr="00215C42" w:rsidRDefault="00237C98" w:rsidP="00E71B26">
      <w:pPr>
        <w:numPr>
          <w:ilvl w:val="2"/>
          <w:numId w:val="113"/>
        </w:numPr>
        <w:ind w:left="709"/>
        <w:contextualSpacing/>
        <w:jc w:val="left"/>
        <w:rPr>
          <w:rFonts w:cstheme="minorHAnsi"/>
          <w:szCs w:val="24"/>
          <w:lang w:val="en-US"/>
        </w:rPr>
      </w:pPr>
      <w:proofErr w:type="spellStart"/>
      <w:r w:rsidRPr="00215C42">
        <w:rPr>
          <w:rFonts w:cstheme="minorHAnsi"/>
          <w:szCs w:val="24"/>
          <w:lang w:val="en-US"/>
        </w:rPr>
        <w:t>površinskih</w:t>
      </w:r>
      <w:proofErr w:type="spellEnd"/>
      <w:r w:rsidR="00ED6EBC" w:rsidRPr="00215C42">
        <w:rPr>
          <w:rFonts w:cstheme="minorHAnsi"/>
          <w:szCs w:val="24"/>
          <w:lang w:val="en-US"/>
        </w:rPr>
        <w:t xml:space="preserve"> </w:t>
      </w:r>
      <w:proofErr w:type="spellStart"/>
      <w:r w:rsidR="00ED6EBC" w:rsidRPr="00215C42">
        <w:rPr>
          <w:rFonts w:cstheme="minorHAnsi"/>
          <w:szCs w:val="24"/>
          <w:lang w:val="en-US"/>
        </w:rPr>
        <w:t>voda</w:t>
      </w:r>
      <w:proofErr w:type="spellEnd"/>
      <w:r w:rsidR="00ED6EBC" w:rsidRPr="00215C42">
        <w:rPr>
          <w:rFonts w:cstheme="minorHAnsi"/>
          <w:szCs w:val="24"/>
          <w:lang w:val="en-US"/>
        </w:rPr>
        <w:t xml:space="preserve"> (</w:t>
      </w:r>
      <w:proofErr w:type="spellStart"/>
      <w:r w:rsidR="00ED6EBC" w:rsidRPr="00215C42">
        <w:rPr>
          <w:rFonts w:cstheme="minorHAnsi"/>
          <w:szCs w:val="24"/>
          <w:lang w:val="en-US"/>
        </w:rPr>
        <w:t>protoka</w:t>
      </w:r>
      <w:proofErr w:type="spellEnd"/>
      <w:r w:rsidR="00ED6EBC" w:rsidRPr="00215C42">
        <w:rPr>
          <w:rFonts w:cstheme="minorHAnsi"/>
          <w:szCs w:val="24"/>
          <w:lang w:val="en-US"/>
        </w:rPr>
        <w:t xml:space="preserve"> </w:t>
      </w:r>
      <w:proofErr w:type="spellStart"/>
      <w:r w:rsidR="00ED6EBC" w:rsidRPr="00215C42">
        <w:rPr>
          <w:rFonts w:cstheme="minorHAnsi"/>
          <w:szCs w:val="24"/>
          <w:lang w:val="en-US"/>
        </w:rPr>
        <w:t>i</w:t>
      </w:r>
      <w:proofErr w:type="spellEnd"/>
      <w:r w:rsidR="00ED6EBC" w:rsidRPr="00215C42">
        <w:rPr>
          <w:rFonts w:cstheme="minorHAnsi"/>
          <w:szCs w:val="24"/>
          <w:lang w:val="en-US"/>
        </w:rPr>
        <w:t>/</w:t>
      </w:r>
      <w:proofErr w:type="spellStart"/>
      <w:r w:rsidR="00ED6EBC" w:rsidRPr="00215C42">
        <w:rPr>
          <w:rFonts w:cstheme="minorHAnsi"/>
          <w:szCs w:val="24"/>
          <w:lang w:val="en-US"/>
        </w:rPr>
        <w:t>ili</w:t>
      </w:r>
      <w:proofErr w:type="spellEnd"/>
      <w:r w:rsidR="00ED6EBC" w:rsidRPr="00215C42">
        <w:rPr>
          <w:rFonts w:cstheme="minorHAnsi"/>
          <w:szCs w:val="24"/>
          <w:lang w:val="en-US"/>
        </w:rPr>
        <w:t xml:space="preserve"> </w:t>
      </w:r>
      <w:proofErr w:type="spellStart"/>
      <w:r w:rsidR="00ED6EBC" w:rsidRPr="00215C42">
        <w:rPr>
          <w:rFonts w:cstheme="minorHAnsi"/>
          <w:szCs w:val="24"/>
          <w:lang w:val="en-US"/>
        </w:rPr>
        <w:t>vodostaja</w:t>
      </w:r>
      <w:proofErr w:type="spellEnd"/>
      <w:r w:rsidR="00ED6EBC" w:rsidRPr="00215C42">
        <w:rPr>
          <w:rFonts w:cstheme="minorHAnsi"/>
          <w:szCs w:val="24"/>
          <w:lang w:val="en-US"/>
        </w:rPr>
        <w:t>),</w:t>
      </w:r>
    </w:p>
    <w:p w14:paraId="220BB1EA" w14:textId="77777777" w:rsidR="00237C98" w:rsidRPr="00215C42" w:rsidRDefault="00237C98" w:rsidP="00E71B26">
      <w:pPr>
        <w:numPr>
          <w:ilvl w:val="2"/>
          <w:numId w:val="113"/>
        </w:numPr>
        <w:ind w:left="709"/>
        <w:contextualSpacing/>
        <w:jc w:val="left"/>
        <w:rPr>
          <w:rFonts w:cstheme="minorHAnsi"/>
          <w:szCs w:val="24"/>
          <w:lang w:val="en-US"/>
        </w:rPr>
      </w:pPr>
      <w:proofErr w:type="spellStart"/>
      <w:r w:rsidRPr="00215C42">
        <w:rPr>
          <w:rFonts w:cstheme="minorHAnsi"/>
          <w:szCs w:val="24"/>
          <w:lang w:val="en-US"/>
        </w:rPr>
        <w:t>razina</w:t>
      </w:r>
      <w:proofErr w:type="spellEnd"/>
      <w:r w:rsidRPr="00215C42">
        <w:rPr>
          <w:rFonts w:cstheme="minorHAnsi"/>
          <w:szCs w:val="24"/>
          <w:lang w:val="en-US"/>
        </w:rPr>
        <w:t xml:space="preserve"> </w:t>
      </w:r>
      <w:proofErr w:type="spellStart"/>
      <w:r w:rsidRPr="00215C42">
        <w:rPr>
          <w:rFonts w:cstheme="minorHAnsi"/>
          <w:szCs w:val="24"/>
          <w:lang w:val="en-US"/>
        </w:rPr>
        <w:t>podzemnih</w:t>
      </w:r>
      <w:proofErr w:type="spellEnd"/>
      <w:r w:rsidRPr="00215C42">
        <w:rPr>
          <w:rFonts w:cstheme="minorHAnsi"/>
          <w:szCs w:val="24"/>
          <w:lang w:val="en-US"/>
        </w:rPr>
        <w:t xml:space="preserve"> </w:t>
      </w:r>
      <w:proofErr w:type="spellStart"/>
      <w:r w:rsidRPr="00215C42">
        <w:rPr>
          <w:rFonts w:cstheme="minorHAnsi"/>
          <w:szCs w:val="24"/>
          <w:lang w:val="en-US"/>
        </w:rPr>
        <w:t>voda</w:t>
      </w:r>
      <w:proofErr w:type="spellEnd"/>
      <w:r w:rsidRPr="00215C42">
        <w:rPr>
          <w:rFonts w:cstheme="minorHAnsi"/>
          <w:szCs w:val="24"/>
          <w:lang w:val="en-US"/>
        </w:rPr>
        <w:t>,</w:t>
      </w:r>
    </w:p>
    <w:p w14:paraId="35B52C75" w14:textId="77777777" w:rsidR="00237C98" w:rsidRPr="00215C42" w:rsidRDefault="00237C98" w:rsidP="00E71B26">
      <w:pPr>
        <w:numPr>
          <w:ilvl w:val="2"/>
          <w:numId w:val="113"/>
        </w:numPr>
        <w:ind w:left="709"/>
        <w:contextualSpacing/>
        <w:jc w:val="left"/>
        <w:rPr>
          <w:rFonts w:cstheme="minorHAnsi"/>
          <w:szCs w:val="24"/>
          <w:lang w:val="en-US"/>
        </w:rPr>
      </w:pPr>
      <w:proofErr w:type="spellStart"/>
      <w:r w:rsidRPr="00215C42">
        <w:rPr>
          <w:rFonts w:cstheme="minorHAnsi"/>
          <w:szCs w:val="24"/>
          <w:lang w:val="en-US"/>
        </w:rPr>
        <w:t>vlage</w:t>
      </w:r>
      <w:proofErr w:type="spellEnd"/>
      <w:r w:rsidRPr="00215C42">
        <w:rPr>
          <w:rFonts w:cstheme="minorHAnsi"/>
          <w:szCs w:val="24"/>
          <w:lang w:val="en-US"/>
        </w:rPr>
        <w:t xml:space="preserve"> u </w:t>
      </w:r>
      <w:proofErr w:type="spellStart"/>
      <w:r w:rsidRPr="00215C42">
        <w:rPr>
          <w:rFonts w:cstheme="minorHAnsi"/>
          <w:szCs w:val="24"/>
          <w:lang w:val="en-US"/>
        </w:rPr>
        <w:t>tlu</w:t>
      </w:r>
      <w:proofErr w:type="spellEnd"/>
      <w:r w:rsidRPr="00215C42">
        <w:rPr>
          <w:rFonts w:cstheme="minorHAnsi"/>
          <w:szCs w:val="24"/>
          <w:lang w:val="en-US"/>
        </w:rPr>
        <w:t xml:space="preserve"> </w:t>
      </w:r>
      <w:proofErr w:type="spellStart"/>
      <w:r w:rsidRPr="00215C42">
        <w:rPr>
          <w:rFonts w:cstheme="minorHAnsi"/>
          <w:szCs w:val="24"/>
          <w:lang w:val="en-US"/>
        </w:rPr>
        <w:t>itd</w:t>
      </w:r>
      <w:proofErr w:type="spellEnd"/>
      <w:r w:rsidRPr="00215C42">
        <w:rPr>
          <w:rFonts w:cstheme="minorHAnsi"/>
          <w:szCs w:val="24"/>
          <w:lang w:val="en-US"/>
        </w:rPr>
        <w:t>.</w:t>
      </w:r>
    </w:p>
    <w:p w14:paraId="0277652A" w14:textId="6B2DB8BC" w:rsidR="00237C98" w:rsidRPr="00215C42" w:rsidRDefault="00237C98" w:rsidP="00237C98">
      <w:r w:rsidRPr="00215C42">
        <w:t>Svjetska meteorološka organizacija (WMO, 1992</w:t>
      </w:r>
      <w:r w:rsidR="00A64B5C" w:rsidRPr="00215C42">
        <w:t>.</w:t>
      </w:r>
      <w:r w:rsidRPr="00215C42">
        <w:t>) je defin</w:t>
      </w:r>
      <w:r w:rsidR="00ED6EBC" w:rsidRPr="00215C42">
        <w:t>irala sušu kroz nekoliko pojava:</w:t>
      </w:r>
    </w:p>
    <w:p w14:paraId="3970BBDF" w14:textId="77777777" w:rsidR="00237C98" w:rsidRPr="00215C42" w:rsidRDefault="00237C98" w:rsidP="00E71B26">
      <w:pPr>
        <w:numPr>
          <w:ilvl w:val="0"/>
          <w:numId w:val="112"/>
        </w:numPr>
        <w:contextualSpacing/>
        <w:jc w:val="left"/>
        <w:rPr>
          <w:szCs w:val="24"/>
          <w:lang w:val="en-US"/>
        </w:rPr>
      </w:pPr>
      <w:proofErr w:type="spellStart"/>
      <w:r w:rsidRPr="00215C42">
        <w:rPr>
          <w:szCs w:val="24"/>
          <w:lang w:val="en-US"/>
        </w:rPr>
        <w:t>produljeni</w:t>
      </w:r>
      <w:proofErr w:type="spellEnd"/>
      <w:r w:rsidRPr="00215C42">
        <w:rPr>
          <w:szCs w:val="24"/>
          <w:lang w:val="en-US"/>
        </w:rPr>
        <w:t xml:space="preserve"> </w:t>
      </w:r>
      <w:proofErr w:type="spellStart"/>
      <w:r w:rsidRPr="00215C42">
        <w:rPr>
          <w:szCs w:val="24"/>
          <w:lang w:val="en-US"/>
        </w:rPr>
        <w:t>izostanak</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naglašeni</w:t>
      </w:r>
      <w:proofErr w:type="spellEnd"/>
      <w:r w:rsidRPr="00215C42">
        <w:rPr>
          <w:szCs w:val="24"/>
          <w:lang w:val="en-US"/>
        </w:rPr>
        <w:t xml:space="preserve"> deficit </w:t>
      </w:r>
      <w:proofErr w:type="spellStart"/>
      <w:r w:rsidRPr="00215C42">
        <w:rPr>
          <w:szCs w:val="24"/>
          <w:lang w:val="en-US"/>
        </w:rPr>
        <w:t>oborine</w:t>
      </w:r>
      <w:proofErr w:type="spellEnd"/>
      <w:r w:rsidRPr="00215C42">
        <w:rPr>
          <w:szCs w:val="24"/>
          <w:lang w:val="en-US"/>
        </w:rPr>
        <w:t xml:space="preserve">, </w:t>
      </w:r>
    </w:p>
    <w:p w14:paraId="34E43C05" w14:textId="77777777" w:rsidR="00237C98" w:rsidRPr="00215C42" w:rsidRDefault="00237C98" w:rsidP="00E71B26">
      <w:pPr>
        <w:numPr>
          <w:ilvl w:val="0"/>
          <w:numId w:val="112"/>
        </w:numPr>
        <w:contextualSpacing/>
        <w:jc w:val="left"/>
        <w:rPr>
          <w:szCs w:val="24"/>
          <w:lang w:val="en-US"/>
        </w:rPr>
      </w:pPr>
      <w:r w:rsidRPr="00215C42">
        <w:rPr>
          <w:szCs w:val="24"/>
          <w:lang w:val="en-US"/>
        </w:rPr>
        <w:t xml:space="preserve">period </w:t>
      </w:r>
      <w:proofErr w:type="spellStart"/>
      <w:r w:rsidRPr="00215C42">
        <w:rPr>
          <w:szCs w:val="24"/>
          <w:lang w:val="en-US"/>
        </w:rPr>
        <w:t>neočekivano</w:t>
      </w:r>
      <w:proofErr w:type="spellEnd"/>
      <w:r w:rsidRPr="00215C42">
        <w:rPr>
          <w:szCs w:val="24"/>
          <w:lang w:val="en-US"/>
        </w:rPr>
        <w:t xml:space="preserve"> </w:t>
      </w:r>
      <w:proofErr w:type="spellStart"/>
      <w:r w:rsidRPr="00215C42">
        <w:rPr>
          <w:szCs w:val="24"/>
          <w:lang w:val="en-US"/>
        </w:rPr>
        <w:t>suhog</w:t>
      </w:r>
      <w:proofErr w:type="spellEnd"/>
      <w:r w:rsidRPr="00215C42">
        <w:rPr>
          <w:szCs w:val="24"/>
          <w:lang w:val="en-US"/>
        </w:rPr>
        <w:t xml:space="preserve"> </w:t>
      </w:r>
      <w:proofErr w:type="spellStart"/>
      <w:r w:rsidRPr="00215C42">
        <w:rPr>
          <w:szCs w:val="24"/>
          <w:lang w:val="en-US"/>
        </w:rPr>
        <w:t>vremena</w:t>
      </w:r>
      <w:proofErr w:type="spellEnd"/>
      <w:r w:rsidRPr="00215C42">
        <w:rPr>
          <w:szCs w:val="24"/>
          <w:lang w:val="en-US"/>
        </w:rPr>
        <w:t xml:space="preserve"> u </w:t>
      </w:r>
      <w:proofErr w:type="spellStart"/>
      <w:r w:rsidRPr="00215C42">
        <w:rPr>
          <w:szCs w:val="24"/>
          <w:lang w:val="en-US"/>
        </w:rPr>
        <w:t>kojem</w:t>
      </w:r>
      <w:proofErr w:type="spellEnd"/>
      <w:r w:rsidRPr="00215C42">
        <w:rPr>
          <w:szCs w:val="24"/>
          <w:lang w:val="en-US"/>
        </w:rPr>
        <w:t xml:space="preserve"> </w:t>
      </w:r>
      <w:proofErr w:type="spellStart"/>
      <w:r w:rsidRPr="00215C42">
        <w:rPr>
          <w:szCs w:val="24"/>
          <w:lang w:val="en-US"/>
        </w:rPr>
        <w:t>nedostatak</w:t>
      </w:r>
      <w:proofErr w:type="spellEnd"/>
      <w:r w:rsidRPr="00215C42">
        <w:rPr>
          <w:szCs w:val="24"/>
          <w:lang w:val="en-US"/>
        </w:rPr>
        <w:t xml:space="preserve"> </w:t>
      </w:r>
      <w:proofErr w:type="spellStart"/>
      <w:r w:rsidRPr="00215C42">
        <w:rPr>
          <w:szCs w:val="24"/>
          <w:lang w:val="en-US"/>
        </w:rPr>
        <w:t>oborine</w:t>
      </w:r>
      <w:proofErr w:type="spellEnd"/>
      <w:r w:rsidRPr="00215C42">
        <w:rPr>
          <w:szCs w:val="24"/>
          <w:lang w:val="en-US"/>
        </w:rPr>
        <w:t xml:space="preserve"> </w:t>
      </w:r>
      <w:proofErr w:type="spellStart"/>
      <w:r w:rsidRPr="00215C42">
        <w:rPr>
          <w:szCs w:val="24"/>
          <w:lang w:val="en-US"/>
        </w:rPr>
        <w:t>uzrokuje</w:t>
      </w:r>
      <w:proofErr w:type="spellEnd"/>
      <w:r w:rsidRPr="00215C42">
        <w:rPr>
          <w:szCs w:val="24"/>
          <w:lang w:val="en-US"/>
        </w:rPr>
        <w:t xml:space="preserve"> </w:t>
      </w:r>
      <w:proofErr w:type="spellStart"/>
      <w:r w:rsidRPr="00215C42">
        <w:rPr>
          <w:szCs w:val="24"/>
          <w:lang w:val="en-US"/>
        </w:rPr>
        <w:t>ozbiljnu</w:t>
      </w:r>
      <w:proofErr w:type="spellEnd"/>
      <w:r w:rsidRPr="00215C42">
        <w:rPr>
          <w:szCs w:val="24"/>
          <w:lang w:val="en-US"/>
        </w:rPr>
        <w:t xml:space="preserve"> </w:t>
      </w:r>
      <w:proofErr w:type="spellStart"/>
      <w:r w:rsidRPr="00215C42">
        <w:rPr>
          <w:szCs w:val="24"/>
          <w:lang w:val="en-US"/>
        </w:rPr>
        <w:t>hidrološku</w:t>
      </w:r>
      <w:proofErr w:type="spellEnd"/>
      <w:r w:rsidRPr="00215C42">
        <w:rPr>
          <w:szCs w:val="24"/>
          <w:lang w:val="en-US"/>
        </w:rPr>
        <w:t xml:space="preserve"> </w:t>
      </w:r>
      <w:proofErr w:type="spellStart"/>
      <w:r w:rsidRPr="00215C42">
        <w:rPr>
          <w:szCs w:val="24"/>
          <w:lang w:val="en-US"/>
        </w:rPr>
        <w:t>neravnotežu</w:t>
      </w:r>
      <w:proofErr w:type="spellEnd"/>
      <w:r w:rsidRPr="00215C42">
        <w:rPr>
          <w:szCs w:val="24"/>
          <w:lang w:val="en-US"/>
        </w:rPr>
        <w:t>,</w:t>
      </w:r>
    </w:p>
    <w:p w14:paraId="32DF6CC6" w14:textId="77777777" w:rsidR="00237C98" w:rsidRPr="00215C42" w:rsidRDefault="00237C98" w:rsidP="00E71B26">
      <w:pPr>
        <w:numPr>
          <w:ilvl w:val="0"/>
          <w:numId w:val="112"/>
        </w:numPr>
        <w:contextualSpacing/>
        <w:jc w:val="left"/>
        <w:rPr>
          <w:szCs w:val="24"/>
          <w:lang w:val="en-US"/>
        </w:rPr>
      </w:pPr>
      <w:r w:rsidRPr="00215C42">
        <w:rPr>
          <w:szCs w:val="24"/>
          <w:lang w:val="en-US"/>
        </w:rPr>
        <w:t xml:space="preserve">deficit </w:t>
      </w:r>
      <w:proofErr w:type="spellStart"/>
      <w:r w:rsidRPr="00215C42">
        <w:rPr>
          <w:szCs w:val="24"/>
          <w:lang w:val="en-US"/>
        </w:rPr>
        <w:t>oborine</w:t>
      </w:r>
      <w:proofErr w:type="spellEnd"/>
      <w:r w:rsidRPr="00215C42">
        <w:rPr>
          <w:szCs w:val="24"/>
          <w:lang w:val="en-US"/>
        </w:rPr>
        <w:t xml:space="preserve"> koji </w:t>
      </w:r>
      <w:proofErr w:type="spellStart"/>
      <w:r w:rsidRPr="00215C42">
        <w:rPr>
          <w:szCs w:val="24"/>
          <w:lang w:val="en-US"/>
        </w:rPr>
        <w:t>uzrokuje</w:t>
      </w:r>
      <w:proofErr w:type="spellEnd"/>
      <w:r w:rsidRPr="00215C42">
        <w:rPr>
          <w:szCs w:val="24"/>
          <w:lang w:val="en-US"/>
        </w:rPr>
        <w:t xml:space="preserve"> </w:t>
      </w:r>
      <w:proofErr w:type="spellStart"/>
      <w:r w:rsidRPr="00215C42">
        <w:rPr>
          <w:szCs w:val="24"/>
          <w:lang w:val="en-US"/>
        </w:rPr>
        <w:t>manjak</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za </w:t>
      </w:r>
      <w:proofErr w:type="spellStart"/>
      <w:r w:rsidRPr="00215C42">
        <w:rPr>
          <w:szCs w:val="24"/>
          <w:lang w:val="en-US"/>
        </w:rPr>
        <w:t>određenu</w:t>
      </w:r>
      <w:proofErr w:type="spellEnd"/>
      <w:r w:rsidRPr="00215C42">
        <w:rPr>
          <w:szCs w:val="24"/>
          <w:lang w:val="en-US"/>
        </w:rPr>
        <w:t xml:space="preserve"> </w:t>
      </w:r>
      <w:proofErr w:type="spellStart"/>
      <w:r w:rsidRPr="00215C42">
        <w:rPr>
          <w:szCs w:val="24"/>
          <w:lang w:val="en-US"/>
        </w:rPr>
        <w:t>djelatnost</w:t>
      </w:r>
      <w:proofErr w:type="spellEnd"/>
      <w:r w:rsidRPr="00215C42">
        <w:rPr>
          <w:szCs w:val="24"/>
          <w:lang w:val="en-US"/>
        </w:rPr>
        <w:t xml:space="preserve">, </w:t>
      </w:r>
      <w:proofErr w:type="spellStart"/>
      <w:r w:rsidRPr="00215C42">
        <w:rPr>
          <w:szCs w:val="24"/>
          <w:lang w:val="en-US"/>
        </w:rPr>
        <w:t>Američko</w:t>
      </w:r>
      <w:proofErr w:type="spellEnd"/>
      <w:r w:rsidRPr="00215C42">
        <w:rPr>
          <w:szCs w:val="24"/>
          <w:lang w:val="en-US"/>
        </w:rPr>
        <w:t xml:space="preserve"> </w:t>
      </w:r>
      <w:proofErr w:type="spellStart"/>
      <w:r w:rsidRPr="00215C42">
        <w:rPr>
          <w:szCs w:val="24"/>
          <w:lang w:val="en-US"/>
        </w:rPr>
        <w:t>meteorološko</w:t>
      </w:r>
      <w:proofErr w:type="spellEnd"/>
      <w:r w:rsidRPr="00215C42">
        <w:rPr>
          <w:szCs w:val="24"/>
          <w:lang w:val="en-US"/>
        </w:rPr>
        <w:t xml:space="preserve"> </w:t>
      </w:r>
      <w:proofErr w:type="spellStart"/>
      <w:r w:rsidRPr="00215C42">
        <w:rPr>
          <w:szCs w:val="24"/>
          <w:lang w:val="en-US"/>
        </w:rPr>
        <w:t>društvo</w:t>
      </w:r>
      <w:proofErr w:type="spellEnd"/>
      <w:r w:rsidRPr="00215C42">
        <w:rPr>
          <w:szCs w:val="24"/>
          <w:lang w:val="en-US"/>
        </w:rPr>
        <w:t xml:space="preserve"> </w:t>
      </w:r>
      <w:proofErr w:type="spellStart"/>
      <w:r w:rsidRPr="00215C42">
        <w:rPr>
          <w:szCs w:val="24"/>
          <w:lang w:val="en-US"/>
        </w:rPr>
        <w:t>definiralo</w:t>
      </w:r>
      <w:proofErr w:type="spellEnd"/>
      <w:r w:rsidRPr="00215C42">
        <w:rPr>
          <w:szCs w:val="24"/>
          <w:lang w:val="en-US"/>
        </w:rPr>
        <w:t xml:space="preserve"> je 1997. </w:t>
      </w:r>
      <w:proofErr w:type="spellStart"/>
      <w:r w:rsidRPr="00215C42">
        <w:rPr>
          <w:szCs w:val="24"/>
          <w:lang w:val="en-US"/>
        </w:rPr>
        <w:t>četiri</w:t>
      </w:r>
      <w:proofErr w:type="spellEnd"/>
      <w:r w:rsidRPr="00215C42">
        <w:rPr>
          <w:szCs w:val="24"/>
          <w:lang w:val="en-US"/>
        </w:rPr>
        <w:t xml:space="preserve"> </w:t>
      </w:r>
      <w:proofErr w:type="spellStart"/>
      <w:r w:rsidRPr="00215C42">
        <w:rPr>
          <w:szCs w:val="24"/>
          <w:lang w:val="en-US"/>
        </w:rPr>
        <w:t>tipa</w:t>
      </w:r>
      <w:proofErr w:type="spellEnd"/>
      <w:r w:rsidRPr="00215C42">
        <w:rPr>
          <w:szCs w:val="24"/>
          <w:lang w:val="en-US"/>
        </w:rPr>
        <w:t xml:space="preserve"> </w:t>
      </w:r>
      <w:proofErr w:type="spellStart"/>
      <w:r w:rsidRPr="00215C42">
        <w:rPr>
          <w:szCs w:val="24"/>
          <w:lang w:val="en-US"/>
        </w:rPr>
        <w:t>suše</w:t>
      </w:r>
      <w:proofErr w:type="spellEnd"/>
      <w:r w:rsidRPr="00215C42">
        <w:rPr>
          <w:szCs w:val="24"/>
          <w:lang w:val="en-US"/>
        </w:rPr>
        <w:t xml:space="preserve"> (Heim, 2002): </w:t>
      </w:r>
      <w:proofErr w:type="spellStart"/>
      <w:r w:rsidRPr="00215C42">
        <w:rPr>
          <w:szCs w:val="24"/>
          <w:lang w:val="en-US"/>
        </w:rPr>
        <w:t>meteorološka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klimatološka</w:t>
      </w:r>
      <w:proofErr w:type="spellEnd"/>
      <w:r w:rsidRPr="00215C42">
        <w:rPr>
          <w:szCs w:val="24"/>
          <w:lang w:val="en-US"/>
        </w:rPr>
        <w:t xml:space="preserve"> </w:t>
      </w:r>
      <w:proofErr w:type="spellStart"/>
      <w:r w:rsidRPr="00215C42">
        <w:rPr>
          <w:szCs w:val="24"/>
          <w:lang w:val="en-US"/>
        </w:rPr>
        <w:t>suša</w:t>
      </w:r>
      <w:proofErr w:type="spellEnd"/>
      <w:r w:rsidRPr="00215C42">
        <w:rPr>
          <w:szCs w:val="24"/>
          <w:lang w:val="en-US"/>
        </w:rPr>
        <w:t xml:space="preserve">, </w:t>
      </w:r>
      <w:proofErr w:type="spellStart"/>
      <w:r w:rsidRPr="00215C42">
        <w:rPr>
          <w:szCs w:val="24"/>
          <w:lang w:val="en-US"/>
        </w:rPr>
        <w:t>agronomska</w:t>
      </w:r>
      <w:proofErr w:type="spellEnd"/>
      <w:r w:rsidRPr="00215C42">
        <w:rPr>
          <w:szCs w:val="24"/>
          <w:lang w:val="en-US"/>
        </w:rPr>
        <w:t xml:space="preserve"> </w:t>
      </w:r>
      <w:proofErr w:type="spellStart"/>
      <w:r w:rsidRPr="00215C42">
        <w:rPr>
          <w:szCs w:val="24"/>
          <w:lang w:val="en-US"/>
        </w:rPr>
        <w:t>suša</w:t>
      </w:r>
      <w:proofErr w:type="spellEnd"/>
      <w:r w:rsidRPr="00215C42">
        <w:rPr>
          <w:szCs w:val="24"/>
          <w:lang w:val="en-US"/>
        </w:rPr>
        <w:t xml:space="preserve">, </w:t>
      </w:r>
      <w:proofErr w:type="spellStart"/>
      <w:r w:rsidRPr="00215C42">
        <w:rPr>
          <w:szCs w:val="24"/>
          <w:lang w:val="en-US"/>
        </w:rPr>
        <w:t>hidrološka</w:t>
      </w:r>
      <w:proofErr w:type="spellEnd"/>
      <w:r w:rsidRPr="00215C42">
        <w:rPr>
          <w:szCs w:val="24"/>
          <w:lang w:val="en-US"/>
        </w:rPr>
        <w:t xml:space="preserve"> </w:t>
      </w:r>
      <w:proofErr w:type="spellStart"/>
      <w:r w:rsidRPr="00215C42">
        <w:rPr>
          <w:szCs w:val="24"/>
          <w:lang w:val="en-US"/>
        </w:rPr>
        <w:t>suša</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socio-</w:t>
      </w:r>
      <w:proofErr w:type="spellStart"/>
      <w:r w:rsidRPr="00215C42">
        <w:rPr>
          <w:szCs w:val="24"/>
          <w:lang w:val="en-US"/>
        </w:rPr>
        <w:t>ekonomska</w:t>
      </w:r>
      <w:proofErr w:type="spellEnd"/>
      <w:r w:rsidRPr="00215C42">
        <w:rPr>
          <w:szCs w:val="24"/>
          <w:lang w:val="en-US"/>
        </w:rPr>
        <w:t xml:space="preserve"> </w:t>
      </w:r>
      <w:proofErr w:type="spellStart"/>
      <w:r w:rsidRPr="00215C42">
        <w:rPr>
          <w:szCs w:val="24"/>
          <w:lang w:val="en-US"/>
        </w:rPr>
        <w:t>suša</w:t>
      </w:r>
      <w:proofErr w:type="spellEnd"/>
      <w:r w:rsidRPr="00215C42">
        <w:rPr>
          <w:szCs w:val="24"/>
          <w:lang w:val="en-US"/>
        </w:rPr>
        <w:t>.</w:t>
      </w:r>
    </w:p>
    <w:p w14:paraId="405CC36B" w14:textId="77777777" w:rsidR="00237C98" w:rsidRPr="00215C42" w:rsidRDefault="00237C98" w:rsidP="00237C98">
      <w:pPr>
        <w:ind w:left="720"/>
        <w:contextualSpacing/>
        <w:jc w:val="left"/>
        <w:rPr>
          <w:szCs w:val="24"/>
          <w:lang w:val="en-US"/>
        </w:rPr>
      </w:pPr>
    </w:p>
    <w:p w14:paraId="41C1B165" w14:textId="77777777" w:rsidR="00237C98" w:rsidRPr="00215C42" w:rsidRDefault="00237C98" w:rsidP="00237C98">
      <w:r w:rsidRPr="00215C42">
        <w:rPr>
          <w:i/>
        </w:rPr>
        <w:t>Meteorološka suša</w:t>
      </w:r>
      <w:r w:rsidRPr="00215C42">
        <w:t xml:space="preserve"> uzrokovana je smanjenom količinom oborine u odnosu na višegodišnji prosjek ili potpunim izostankom oborine u određenom vremenskom razdoblju. Meteorološka suša se može naglo razviti i naglo prestati. </w:t>
      </w:r>
    </w:p>
    <w:p w14:paraId="3EBF3B25" w14:textId="77777777" w:rsidR="00237C98" w:rsidRPr="00215C42" w:rsidRDefault="00237C98" w:rsidP="00237C98">
      <w:r w:rsidRPr="00215C42">
        <w:rPr>
          <w:i/>
        </w:rPr>
        <w:t>Hidrološka suša</w:t>
      </w:r>
      <w:r w:rsidRPr="00215C42">
        <w:t xml:space="preserve">, točnije deficit oborina u duljem vremenskom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 </w:t>
      </w:r>
    </w:p>
    <w:p w14:paraId="494CD0E9" w14:textId="77777777" w:rsidR="00237C98" w:rsidRPr="00215C42" w:rsidRDefault="00237C98" w:rsidP="00237C98">
      <w:r w:rsidRPr="00215C42">
        <w:rPr>
          <w:i/>
        </w:rPr>
        <w:t>Agronomska suša</w:t>
      </w:r>
      <w:r w:rsidRPr="00215C42">
        <w:t xml:space="preserve">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22F745A6" w14:textId="77777777" w:rsidR="00237C98" w:rsidRPr="00215C42" w:rsidRDefault="00237C98" w:rsidP="00237C98">
      <w:pPr>
        <w:rPr>
          <w:rFonts w:eastAsia="Times New Roman" w:cs="Cambria"/>
          <w:color w:val="000000"/>
          <w:szCs w:val="24"/>
          <w:lang w:eastAsia="hr-HR"/>
        </w:rPr>
      </w:pPr>
      <w:proofErr w:type="spellStart"/>
      <w:r w:rsidRPr="00215C42">
        <w:rPr>
          <w:i/>
        </w:rPr>
        <w:t>Socio</w:t>
      </w:r>
      <w:proofErr w:type="spellEnd"/>
      <w:r w:rsidRPr="00215C42">
        <w:rPr>
          <w:i/>
        </w:rPr>
        <w:t>-ekonomska suša</w:t>
      </w:r>
      <w:r w:rsidRPr="00215C42">
        <w:t xml:space="preserve"> povezuje potražnju i opskrbu određenog ekonomskog dobra (vrijednost) s elementima meteorološke, hidrološke i agronomske suše.</w:t>
      </w:r>
      <w:r w:rsidRPr="00215C42">
        <w:rPr>
          <w:rFonts w:eastAsia="Times New Roman" w:cs="Cambria"/>
          <w:color w:val="000000"/>
          <w:szCs w:val="24"/>
          <w:vertAlign w:val="superscript"/>
          <w:lang w:eastAsia="hr-HR"/>
        </w:rPr>
        <w:footnoteReference w:id="1"/>
      </w:r>
      <w:bookmarkEnd w:id="727"/>
    </w:p>
    <w:p w14:paraId="0337C454" w14:textId="50BFC303" w:rsidR="00237C98" w:rsidRPr="00215C42" w:rsidRDefault="00237C98" w:rsidP="00B14CE4">
      <w:pPr>
        <w:pStyle w:val="Naslov3"/>
      </w:pPr>
      <w:bookmarkStart w:id="728" w:name="_Toc66773344"/>
      <w:bookmarkStart w:id="729" w:name="_Toc78370243"/>
      <w:bookmarkStart w:id="730" w:name="_Toc208210754"/>
      <w:r w:rsidRPr="00215C42">
        <w:lastRenderedPageBreak/>
        <w:t>6.</w:t>
      </w:r>
      <w:r w:rsidR="007146A4" w:rsidRPr="00215C42">
        <w:t>5</w:t>
      </w:r>
      <w:r w:rsidRPr="00215C42">
        <w:t>.3. Prikaz utjecaja suše na kritičnu infrastrukturu (KI)</w:t>
      </w:r>
      <w:bookmarkEnd w:id="728"/>
      <w:bookmarkEnd w:id="729"/>
      <w:bookmarkEnd w:id="730"/>
    </w:p>
    <w:p w14:paraId="0D7387E3" w14:textId="77777777" w:rsidR="00237C98" w:rsidRPr="00215C42" w:rsidRDefault="00237C98" w:rsidP="00237C98">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237C98" w:rsidRPr="00215C42" w14:paraId="4B02F49F" w14:textId="77777777" w:rsidTr="00BF1189">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0B9E1" w14:textId="77777777" w:rsidR="00237C98" w:rsidRPr="00215C42" w:rsidRDefault="00237C98" w:rsidP="00237C98">
            <w:pPr>
              <w:spacing w:after="0" w:line="240" w:lineRule="auto"/>
              <w:jc w:val="center"/>
              <w:rPr>
                <w:b/>
                <w:sz w:val="20"/>
                <w:szCs w:val="20"/>
              </w:rPr>
            </w:pPr>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7AFDF" w14:textId="77777777" w:rsidR="00237C98" w:rsidRPr="00215C42" w:rsidRDefault="00237C98" w:rsidP="00237C98">
            <w:pPr>
              <w:spacing w:after="0" w:line="240" w:lineRule="auto"/>
              <w:jc w:val="center"/>
              <w:rPr>
                <w:b/>
                <w:sz w:val="20"/>
                <w:szCs w:val="20"/>
              </w:rPr>
            </w:pPr>
            <w:r w:rsidRPr="00215C42">
              <w:rPr>
                <w:b/>
                <w:sz w:val="20"/>
                <w:szCs w:val="20"/>
              </w:rPr>
              <w:t>Sektor</w:t>
            </w:r>
          </w:p>
        </w:tc>
      </w:tr>
      <w:tr w:rsidR="00237C98" w:rsidRPr="00215C42" w14:paraId="074A7A9D" w14:textId="77777777" w:rsidTr="00BF1189">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F6648"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3AEED" w14:textId="77777777" w:rsidR="00237C98" w:rsidRPr="00215C42" w:rsidRDefault="00237C98" w:rsidP="00237C98">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237C98" w:rsidRPr="00215C42" w14:paraId="1243BAC1"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9B92"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31545" w14:textId="77777777" w:rsidR="00237C98" w:rsidRPr="00215C42" w:rsidRDefault="00237C98" w:rsidP="00237C98">
            <w:pPr>
              <w:spacing w:after="0" w:line="240" w:lineRule="auto"/>
              <w:rPr>
                <w:sz w:val="20"/>
                <w:szCs w:val="20"/>
              </w:rPr>
            </w:pPr>
            <w:r w:rsidRPr="00215C42">
              <w:rPr>
                <w:sz w:val="20"/>
                <w:szCs w:val="20"/>
              </w:rPr>
              <w:t>Promet (cestovni, željeznički, zračni, pomorski i promet unutarnjim plovnim putevima)</w:t>
            </w:r>
          </w:p>
        </w:tc>
      </w:tr>
      <w:tr w:rsidR="00237C98" w:rsidRPr="00215C42" w14:paraId="1498C67B"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04AEA"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6D3D1" w14:textId="77777777" w:rsidR="00237C98" w:rsidRPr="00215C42" w:rsidRDefault="00237C98" w:rsidP="00237C98">
            <w:pPr>
              <w:spacing w:after="0" w:line="240" w:lineRule="auto"/>
              <w:rPr>
                <w:sz w:val="20"/>
                <w:szCs w:val="20"/>
              </w:rPr>
            </w:pPr>
            <w:r w:rsidRPr="00215C42">
              <w:rPr>
                <w:sz w:val="20"/>
                <w:szCs w:val="20"/>
              </w:rPr>
              <w:t>Zdravstvo (zdravstvena zaštita, proizvodnja, promet i nadzor nad lijekovima)</w:t>
            </w:r>
          </w:p>
        </w:tc>
      </w:tr>
      <w:tr w:rsidR="00237C98" w:rsidRPr="00215C42" w14:paraId="6C7B182C"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31016" w14:textId="77777777" w:rsidR="00237C98" w:rsidRPr="00215C42" w:rsidRDefault="00237C98" w:rsidP="00237C98">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CE6B2" w14:textId="77777777" w:rsidR="00237C98" w:rsidRPr="00215C42" w:rsidRDefault="00237C98" w:rsidP="00237C98">
            <w:pPr>
              <w:spacing w:after="0" w:line="240" w:lineRule="auto"/>
              <w:rPr>
                <w:sz w:val="20"/>
                <w:szCs w:val="20"/>
              </w:rPr>
            </w:pPr>
            <w:r w:rsidRPr="00215C42">
              <w:rPr>
                <w:sz w:val="20"/>
                <w:szCs w:val="20"/>
              </w:rPr>
              <w:t>Vodno gospodarstvo (regulacijske i zaštitne vodne građevine i komunalne vodne građevine)</w:t>
            </w:r>
          </w:p>
        </w:tc>
      </w:tr>
      <w:tr w:rsidR="00237C98" w:rsidRPr="00215C42" w14:paraId="308AA3ED"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B4433" w14:textId="77777777" w:rsidR="00237C98" w:rsidRPr="00215C42" w:rsidRDefault="00237C98" w:rsidP="00237C98">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427E0" w14:textId="77777777" w:rsidR="00237C98" w:rsidRPr="00215C42" w:rsidRDefault="00237C98" w:rsidP="00237C98">
            <w:pPr>
              <w:spacing w:after="0" w:line="240" w:lineRule="auto"/>
              <w:rPr>
                <w:sz w:val="20"/>
                <w:szCs w:val="20"/>
              </w:rPr>
            </w:pPr>
            <w:r w:rsidRPr="00215C42">
              <w:rPr>
                <w:sz w:val="20"/>
                <w:szCs w:val="20"/>
              </w:rPr>
              <w:t xml:space="preserve">Hrana (proizvodnja i opskrba hranom i sustav sigurnosti hrane, robne zalihe) </w:t>
            </w:r>
          </w:p>
        </w:tc>
      </w:tr>
      <w:tr w:rsidR="00237C98" w:rsidRPr="00215C42" w14:paraId="4D1F77C8"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F95FC"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9CB0D" w14:textId="77777777" w:rsidR="00237C98" w:rsidRPr="00215C42" w:rsidRDefault="00237C98" w:rsidP="00237C98">
            <w:pPr>
              <w:spacing w:after="0" w:line="240" w:lineRule="auto"/>
              <w:rPr>
                <w:sz w:val="20"/>
                <w:szCs w:val="20"/>
              </w:rPr>
            </w:pPr>
            <w:r w:rsidRPr="00215C42">
              <w:rPr>
                <w:sz w:val="20"/>
                <w:szCs w:val="20"/>
              </w:rPr>
              <w:t>Financije (bankarstvo, burze, investicije, sustavi osiguranja i plaćanja)</w:t>
            </w:r>
          </w:p>
        </w:tc>
      </w:tr>
      <w:tr w:rsidR="00237C98" w:rsidRPr="00215C42" w14:paraId="5DD0BFE1"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30720"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53DCD" w14:textId="77777777" w:rsidR="00237C98" w:rsidRPr="00215C42" w:rsidRDefault="00237C98" w:rsidP="00237C98">
            <w:pPr>
              <w:spacing w:after="0" w:line="240" w:lineRule="auto"/>
              <w:rPr>
                <w:sz w:val="20"/>
                <w:szCs w:val="20"/>
              </w:rPr>
            </w:pPr>
            <w:r w:rsidRPr="00215C42">
              <w:rPr>
                <w:sz w:val="20"/>
                <w:szCs w:val="20"/>
              </w:rPr>
              <w:t>Proizvodnja, skladištenje i prijevoz opasnih tvari (kemijski, biološki, radiološki i nuklearni materijali)</w:t>
            </w:r>
          </w:p>
        </w:tc>
      </w:tr>
      <w:tr w:rsidR="00237C98" w:rsidRPr="00215C42" w14:paraId="29B68088"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E15D9"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8EA05" w14:textId="77777777" w:rsidR="00237C98" w:rsidRPr="00215C42" w:rsidRDefault="00237C98" w:rsidP="00237C98">
            <w:pPr>
              <w:spacing w:after="0" w:line="240" w:lineRule="auto"/>
              <w:rPr>
                <w:sz w:val="20"/>
                <w:szCs w:val="20"/>
              </w:rPr>
            </w:pPr>
            <w:r w:rsidRPr="00215C42">
              <w:rPr>
                <w:sz w:val="20"/>
                <w:szCs w:val="20"/>
              </w:rPr>
              <w:t>Javne službe (osiguranje javnog reda i mira, zaštita i spašavanje, hitna medicinska pomoć)</w:t>
            </w:r>
          </w:p>
        </w:tc>
      </w:tr>
      <w:tr w:rsidR="00237C98" w:rsidRPr="00215C42" w14:paraId="51E81C7B" w14:textId="77777777" w:rsidTr="00BF1189">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DBC85" w14:textId="77777777" w:rsidR="00237C98" w:rsidRPr="00215C42" w:rsidRDefault="00237C98" w:rsidP="00237C98">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60F5C" w14:textId="77777777" w:rsidR="00237C98" w:rsidRPr="00215C42" w:rsidRDefault="00237C98" w:rsidP="00237C98">
            <w:pPr>
              <w:spacing w:after="0" w:line="240" w:lineRule="auto"/>
              <w:rPr>
                <w:sz w:val="20"/>
                <w:szCs w:val="20"/>
              </w:rPr>
            </w:pPr>
            <w:r w:rsidRPr="00215C42">
              <w:rPr>
                <w:sz w:val="20"/>
                <w:szCs w:val="20"/>
              </w:rPr>
              <w:t>Nacionalni spomenici i vrijednosti</w:t>
            </w:r>
          </w:p>
        </w:tc>
      </w:tr>
    </w:tbl>
    <w:p w14:paraId="50996F47" w14:textId="60C29CE3" w:rsidR="00237C98" w:rsidRPr="00215C42" w:rsidRDefault="00237C98" w:rsidP="00B14CE4">
      <w:pPr>
        <w:pStyle w:val="Naslov3"/>
      </w:pPr>
      <w:bookmarkStart w:id="731" w:name="_Toc66773345"/>
      <w:bookmarkStart w:id="732" w:name="_Toc78370244"/>
      <w:bookmarkStart w:id="733" w:name="_Toc208210755"/>
      <w:r w:rsidRPr="00215C42">
        <w:t>6.</w:t>
      </w:r>
      <w:r w:rsidR="007146A4" w:rsidRPr="00215C42">
        <w:t>5</w:t>
      </w:r>
      <w:r w:rsidRPr="00215C42">
        <w:t>.4. Kontekst – Suša</w:t>
      </w:r>
      <w:bookmarkEnd w:id="731"/>
      <w:bookmarkEnd w:id="732"/>
      <w:bookmarkEnd w:id="733"/>
    </w:p>
    <w:p w14:paraId="294ED368" w14:textId="77777777" w:rsidR="00237C98" w:rsidRPr="00215C42" w:rsidRDefault="00237C98" w:rsidP="00237C98">
      <w:pPr>
        <w:spacing w:after="0"/>
      </w:pPr>
    </w:p>
    <w:p w14:paraId="501103BD" w14:textId="52494839" w:rsidR="00237C98" w:rsidRPr="00215C42" w:rsidRDefault="00237C98" w:rsidP="0050715E">
      <w:pPr>
        <w:rPr>
          <w:rFonts w:eastAsia="Times New Roman" w:cs="Cambria"/>
          <w:color w:val="000000"/>
          <w:szCs w:val="24"/>
          <w:lang w:eastAsia="hr-HR"/>
        </w:rPr>
      </w:pPr>
      <w:r w:rsidRPr="00215C42">
        <w:rPr>
          <w:rFonts w:cs="Calibri"/>
          <w:szCs w:val="24"/>
          <w:shd w:val="clear" w:color="auto" w:fill="FFFFFF"/>
        </w:rPr>
        <w:t xml:space="preserve">Suša je jedna od najčešće istraživanih pojava zbog interakcije između klimatskog sustava i ljudi i obilježava društva na svim razinama ekonomske razvijenosti. Pojava hidrološke i agrometeorološke suše na području Općine česta je pojava  posljednjih 20 godina, a elementarne nepogode zabilježene su nekoliko puta. Meteorološka suša ili dulje razdoblje bez oborina, povremeno uzrokuje ozbiljne štete prvenstveno u poljoprivredi. </w:t>
      </w:r>
      <w:r w:rsidRPr="00215C42">
        <w:rPr>
          <w:rFonts w:cs="Cambria"/>
          <w:bCs/>
          <w:color w:val="000000"/>
          <w:szCs w:val="24"/>
        </w:rPr>
        <w:t>Učinci</w:t>
      </w:r>
      <w:r w:rsidRPr="00215C42">
        <w:rPr>
          <w:rFonts w:cs="Cambria"/>
          <w:b/>
          <w:bCs/>
          <w:color w:val="000000"/>
          <w:szCs w:val="24"/>
        </w:rPr>
        <w:t xml:space="preserve"> </w:t>
      </w:r>
      <w:r w:rsidRPr="00215C42">
        <w:rPr>
          <w:rFonts w:cs="Cambria"/>
          <w:color w:val="000000"/>
          <w:szCs w:val="24"/>
        </w:rPr>
        <w:t>suše, uvjetovani duljim nedostatkom oborina, visokom temperaturom i niskom vlažnošću zraka, očitovali bi se ubrzanim isparavanjem vode iz zemljišta i biljaka, postupnom isušivanju zemljišta, najprije površinskih slojeva, a kasnije i dubljih gdje se nalazi korijenje biljaka. Najveći gubici javljaju se u poljoprivrednoj proizvodnji kojom se bavi stanovništvo Općine. Sama pojava suše nema direktan utjecaj na život i zdravlje ljudi te ne predstavlja ugrozu na život i zdravlje ljudi, međutim p</w:t>
      </w:r>
      <w:r w:rsidRPr="00215C42">
        <w:rPr>
          <w:rFonts w:eastAsia="Times New Roman" w:cs="Cambria"/>
          <w:color w:val="000000"/>
          <w:szCs w:val="24"/>
          <w:lang w:eastAsia="hr-HR"/>
        </w:rPr>
        <w:t>osljedice suše, intenziteta elementarne nepogode, mogu se negativno odraziti i na opskrbu stanovništva vodom zbog smanjenja kapaciteta vodocrpilišta i presušivanjem bunara u privatnom vlasništvu.</w:t>
      </w:r>
    </w:p>
    <w:p w14:paraId="37C94406" w14:textId="70858E7E" w:rsidR="00237C98" w:rsidRPr="00215C42" w:rsidRDefault="00237C98" w:rsidP="0050715E">
      <w:pPr>
        <w:shd w:val="clear" w:color="auto" w:fill="FFFFFF"/>
        <w:spacing w:after="0"/>
        <w:jc w:val="center"/>
        <w:rPr>
          <w:rFonts w:eastAsia="Times New Roman" w:cs="Segoe UI"/>
          <w:color w:val="1F1F1F"/>
          <w:szCs w:val="24"/>
          <w:lang w:eastAsia="hr-HR"/>
        </w:rPr>
      </w:pPr>
    </w:p>
    <w:p w14:paraId="0B155959" w14:textId="77777777" w:rsidR="002B6C3E" w:rsidRPr="00215C42" w:rsidRDefault="002B6C3E" w:rsidP="00237C98">
      <w:pPr>
        <w:shd w:val="clear" w:color="auto" w:fill="FFFFFF"/>
        <w:spacing w:after="0" w:line="240" w:lineRule="auto"/>
        <w:jc w:val="center"/>
        <w:rPr>
          <w:rFonts w:eastAsia="Times New Roman" w:cs="Segoe UI"/>
          <w:color w:val="1F1F1F"/>
          <w:szCs w:val="24"/>
          <w:lang w:eastAsia="hr-HR"/>
        </w:rPr>
      </w:pPr>
    </w:p>
    <w:p w14:paraId="4D115870" w14:textId="77777777" w:rsidR="002B6C3E" w:rsidRPr="00215C42" w:rsidRDefault="002B6C3E" w:rsidP="00237C98">
      <w:pPr>
        <w:shd w:val="clear" w:color="auto" w:fill="FFFFFF"/>
        <w:spacing w:after="0" w:line="240" w:lineRule="auto"/>
        <w:jc w:val="center"/>
        <w:rPr>
          <w:rFonts w:eastAsia="Times New Roman" w:cs="Segoe UI"/>
          <w:color w:val="1F1F1F"/>
          <w:szCs w:val="24"/>
          <w:lang w:eastAsia="hr-HR"/>
        </w:rPr>
      </w:pPr>
    </w:p>
    <w:p w14:paraId="2D7AA7DD" w14:textId="77777777" w:rsidR="002B6C3E" w:rsidRPr="00215C42" w:rsidRDefault="002B6C3E" w:rsidP="00237C98">
      <w:pPr>
        <w:shd w:val="clear" w:color="auto" w:fill="FFFFFF"/>
        <w:spacing w:after="0" w:line="240" w:lineRule="auto"/>
        <w:jc w:val="center"/>
        <w:rPr>
          <w:rFonts w:eastAsia="Times New Roman" w:cs="Segoe UI"/>
          <w:color w:val="1F1F1F"/>
          <w:szCs w:val="24"/>
          <w:lang w:eastAsia="hr-HR"/>
        </w:rPr>
      </w:pPr>
    </w:p>
    <w:p w14:paraId="5586A7B2" w14:textId="77777777" w:rsidR="002B6C3E" w:rsidRPr="00215C42" w:rsidRDefault="002B6C3E" w:rsidP="00237C98">
      <w:pPr>
        <w:shd w:val="clear" w:color="auto" w:fill="FFFFFF"/>
        <w:spacing w:after="0" w:line="240" w:lineRule="auto"/>
        <w:jc w:val="center"/>
        <w:rPr>
          <w:rFonts w:eastAsia="Times New Roman" w:cs="Segoe UI"/>
          <w:color w:val="1F1F1F"/>
          <w:szCs w:val="24"/>
          <w:lang w:eastAsia="hr-HR"/>
        </w:rPr>
      </w:pPr>
    </w:p>
    <w:p w14:paraId="29DC2C69" w14:textId="062D42A4" w:rsidR="002B6C3E" w:rsidRPr="00215C42" w:rsidRDefault="002B6C3E" w:rsidP="00237C98">
      <w:pPr>
        <w:shd w:val="clear" w:color="auto" w:fill="FFFFFF"/>
        <w:spacing w:after="0" w:line="240" w:lineRule="auto"/>
        <w:jc w:val="center"/>
        <w:rPr>
          <w:rFonts w:eastAsia="Times New Roman" w:cs="Segoe UI"/>
          <w:color w:val="1F1F1F"/>
          <w:szCs w:val="24"/>
          <w:lang w:eastAsia="hr-HR"/>
        </w:rPr>
      </w:pPr>
      <w:r w:rsidRPr="00215C42">
        <w:rPr>
          <w:noProof/>
          <w:lang w:eastAsia="hr-HR"/>
        </w:rPr>
        <w:lastRenderedPageBreak/>
        <w:drawing>
          <wp:inline distT="0" distB="0" distL="0" distR="0" wp14:anchorId="3680AE86" wp14:editId="282C94C4">
            <wp:extent cx="5757333" cy="5757333"/>
            <wp:effectExtent l="0" t="0" r="0" b="0"/>
            <wp:docPr id="32" name="Slika 32" descr="https://klima.hr/ocjene/2025/6_2025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ima.hr/ocjene/2025/6_2025temp.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43E672EE" w14:textId="77777777" w:rsidR="00C32C3A" w:rsidRPr="00215C42" w:rsidRDefault="00C32C3A" w:rsidP="00B1241A">
      <w:pPr>
        <w:spacing w:after="0" w:line="240" w:lineRule="auto"/>
        <w:jc w:val="center"/>
        <w:rPr>
          <w:rFonts w:cs="Arial"/>
          <w:b/>
          <w:bCs/>
          <w:sz w:val="20"/>
          <w:szCs w:val="20"/>
        </w:rPr>
      </w:pPr>
      <w:bookmarkStart w:id="734" w:name="_Toc66773614"/>
      <w:bookmarkStart w:id="735" w:name="_Toc78370476"/>
      <w:bookmarkStart w:id="736" w:name="_Toc100648053"/>
    </w:p>
    <w:p w14:paraId="3F437644" w14:textId="4A840CB0" w:rsidR="00237C98" w:rsidRPr="00215C42" w:rsidRDefault="00237C98" w:rsidP="00B1241A">
      <w:pPr>
        <w:spacing w:after="0" w:line="240" w:lineRule="auto"/>
        <w:jc w:val="center"/>
        <w:rPr>
          <w:rFonts w:cs="Arial"/>
          <w:b/>
          <w:bCs/>
          <w:sz w:val="20"/>
          <w:szCs w:val="20"/>
        </w:rPr>
      </w:pPr>
      <w:r w:rsidRPr="00215C42">
        <w:rPr>
          <w:rFonts w:cs="Arial"/>
          <w:b/>
          <w:bCs/>
          <w:sz w:val="20"/>
          <w:szCs w:val="20"/>
        </w:rPr>
        <w:t>Slika</w:t>
      </w:r>
      <w:r w:rsidR="00CB391D" w:rsidRPr="00215C42">
        <w:rPr>
          <w:rFonts w:cs="Arial"/>
          <w:b/>
          <w:bCs/>
          <w:noProof/>
          <w:sz w:val="20"/>
          <w:szCs w:val="20"/>
        </w:rPr>
        <w:t xml:space="preserve"> 8</w:t>
      </w:r>
      <w:r w:rsidRPr="00215C42">
        <w:rPr>
          <w:rFonts w:cs="Arial"/>
          <w:b/>
          <w:bCs/>
          <w:sz w:val="20"/>
          <w:szCs w:val="20"/>
        </w:rPr>
        <w:t>: Prikaz odstupanja srednje mj</w:t>
      </w:r>
      <w:r w:rsidR="002B6C3E" w:rsidRPr="00215C42">
        <w:rPr>
          <w:rFonts w:cs="Arial"/>
          <w:b/>
          <w:bCs/>
          <w:sz w:val="20"/>
          <w:szCs w:val="20"/>
        </w:rPr>
        <w:t>esečne temperature zraka za 2025</w:t>
      </w:r>
      <w:r w:rsidRPr="00215C42">
        <w:rPr>
          <w:rFonts w:cs="Arial"/>
          <w:b/>
          <w:bCs/>
          <w:sz w:val="20"/>
          <w:szCs w:val="20"/>
        </w:rPr>
        <w:t>.god.</w:t>
      </w:r>
      <w:bookmarkEnd w:id="734"/>
      <w:bookmarkEnd w:id="735"/>
      <w:bookmarkEnd w:id="736"/>
    </w:p>
    <w:p w14:paraId="1A1CF19C" w14:textId="789BE53F" w:rsidR="00237C98" w:rsidRPr="00215C42" w:rsidRDefault="00237C98" w:rsidP="00B1241A">
      <w:pPr>
        <w:spacing w:after="0" w:line="240" w:lineRule="auto"/>
        <w:jc w:val="center"/>
        <w:rPr>
          <w:sz w:val="20"/>
          <w:szCs w:val="20"/>
        </w:rPr>
      </w:pPr>
      <w:r w:rsidRPr="00215C42">
        <w:rPr>
          <w:sz w:val="20"/>
          <w:szCs w:val="20"/>
        </w:rPr>
        <w:t>Izvor: Držav</w:t>
      </w:r>
      <w:r w:rsidR="002B6C3E" w:rsidRPr="00215C42">
        <w:rPr>
          <w:sz w:val="20"/>
          <w:szCs w:val="20"/>
        </w:rPr>
        <w:t>ni hidrometeorološki zavod, 2025</w:t>
      </w:r>
      <w:r w:rsidRPr="00215C42">
        <w:rPr>
          <w:sz w:val="20"/>
          <w:szCs w:val="20"/>
        </w:rPr>
        <w:t>.god.</w:t>
      </w:r>
    </w:p>
    <w:p w14:paraId="1972FB8B" w14:textId="77777777" w:rsidR="002B6C3E" w:rsidRPr="00215C42" w:rsidRDefault="002B6C3E" w:rsidP="0050715E">
      <w:pPr>
        <w:spacing w:after="0"/>
        <w:jc w:val="center"/>
        <w:rPr>
          <w:sz w:val="20"/>
          <w:szCs w:val="20"/>
        </w:rPr>
      </w:pPr>
    </w:p>
    <w:p w14:paraId="327F89D3" w14:textId="77777777" w:rsidR="002B6C3E" w:rsidRPr="00215C42" w:rsidRDefault="002B6C3E" w:rsidP="00E57424">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Odstupanja srednje temperature zraka u odnosu na normalu 1991. – 2020. nalaze se u rasponu od 2,4 °C (Dubrovnik, Zadar) do 3,9 °C (Bilogora).</w:t>
      </w:r>
    </w:p>
    <w:p w14:paraId="61D73E04" w14:textId="77777777" w:rsidR="002B6C3E" w:rsidRPr="00215C42" w:rsidRDefault="002B6C3E" w:rsidP="00E57424">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 xml:space="preserve">Prema raspodjeli percentila, lipanj je u gotovo cijeloj Hrvatskoj bio ekstremno topao. Na nekoliko postaja zabilježen je najtopliji lipanj otkad postoje mjerenja, uključujući Bilogoru, Knin, Ogulin, </w:t>
      </w:r>
      <w:proofErr w:type="spellStart"/>
      <w:r w:rsidRPr="00215C42">
        <w:rPr>
          <w:rFonts w:asciiTheme="minorHAnsi" w:hAnsiTheme="minorHAnsi" w:cstheme="minorHAnsi"/>
          <w:color w:val="1F1F1F"/>
        </w:rPr>
        <w:t>Parg</w:t>
      </w:r>
      <w:proofErr w:type="spellEnd"/>
      <w:r w:rsidRPr="00215C42">
        <w:rPr>
          <w:rFonts w:asciiTheme="minorHAnsi" w:hAnsiTheme="minorHAnsi" w:cstheme="minorHAnsi"/>
          <w:color w:val="1F1F1F"/>
        </w:rPr>
        <w:t>, Pazin, Ploče i Zagreb-Maksimir. U okolici Zadra i Dubrovnika temperaturne su prilike ocijenjene kao vrlo tople, ali uz vrlo visoke vrijednosti percentila, blizu granice za kategoriju ekstremno toplog mjeseca.</w:t>
      </w:r>
    </w:p>
    <w:p w14:paraId="636DBE85" w14:textId="77777777" w:rsidR="00237C98" w:rsidRPr="00215C42" w:rsidRDefault="00237C98" w:rsidP="00E57424">
      <w:pPr>
        <w:spacing w:after="0"/>
        <w:rPr>
          <w:sz w:val="20"/>
          <w:szCs w:val="20"/>
        </w:rPr>
      </w:pPr>
    </w:p>
    <w:p w14:paraId="550D056F" w14:textId="77777777" w:rsidR="002B6C3E" w:rsidRPr="00215C42" w:rsidRDefault="002B6C3E" w:rsidP="00E57424">
      <w:pPr>
        <w:shd w:val="clear" w:color="auto" w:fill="FFFFFF"/>
        <w:spacing w:after="0"/>
        <w:jc w:val="center"/>
        <w:rPr>
          <w:rFonts w:eastAsia="Times New Roman" w:cstheme="minorHAnsi"/>
          <w:color w:val="1F1F1F"/>
          <w:szCs w:val="24"/>
          <w:lang w:eastAsia="hr-HR"/>
        </w:rPr>
      </w:pPr>
    </w:p>
    <w:p w14:paraId="6F964CB6" w14:textId="02D89147" w:rsidR="002B6C3E" w:rsidRPr="00215C42" w:rsidRDefault="002B6C3E" w:rsidP="00237C98">
      <w:pPr>
        <w:shd w:val="clear" w:color="auto" w:fill="FFFFFF"/>
        <w:spacing w:after="0" w:line="240" w:lineRule="auto"/>
        <w:jc w:val="center"/>
        <w:rPr>
          <w:rFonts w:eastAsia="Times New Roman" w:cstheme="minorHAnsi"/>
          <w:color w:val="1F1F1F"/>
          <w:szCs w:val="24"/>
          <w:lang w:eastAsia="hr-HR"/>
        </w:rPr>
      </w:pPr>
      <w:r w:rsidRPr="00215C42">
        <w:rPr>
          <w:noProof/>
          <w:lang w:eastAsia="hr-HR"/>
        </w:rPr>
        <w:lastRenderedPageBreak/>
        <w:drawing>
          <wp:inline distT="0" distB="0" distL="0" distR="0" wp14:anchorId="52E41576" wp14:editId="2D9E9B68">
            <wp:extent cx="5677318" cy="5677318"/>
            <wp:effectExtent l="0" t="0" r="0" b="0"/>
            <wp:docPr id="40" name="Slika 40" descr="https://klima.hr/ocjene/2025/6_2025obo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lima.hr/ocjene/2025/6_2025oborin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9039" cy="5679039"/>
                    </a:xfrm>
                    <a:prstGeom prst="rect">
                      <a:avLst/>
                    </a:prstGeom>
                    <a:noFill/>
                    <a:ln>
                      <a:noFill/>
                    </a:ln>
                  </pic:spPr>
                </pic:pic>
              </a:graphicData>
            </a:graphic>
          </wp:inline>
        </w:drawing>
      </w:r>
    </w:p>
    <w:p w14:paraId="56B4F15E" w14:textId="6944179E" w:rsidR="00237C98" w:rsidRPr="00215C42" w:rsidRDefault="00237C98" w:rsidP="002B6C3E">
      <w:pPr>
        <w:spacing w:after="0" w:line="240" w:lineRule="auto"/>
        <w:jc w:val="center"/>
        <w:rPr>
          <w:rFonts w:cs="Arial"/>
          <w:b/>
          <w:bCs/>
          <w:sz w:val="20"/>
          <w:szCs w:val="20"/>
        </w:rPr>
      </w:pPr>
      <w:bookmarkStart w:id="737" w:name="_Toc66773615"/>
      <w:bookmarkStart w:id="738" w:name="_Toc78370477"/>
      <w:bookmarkStart w:id="739" w:name="_Toc100648054"/>
      <w:r w:rsidRPr="00215C42">
        <w:rPr>
          <w:rFonts w:cs="Arial"/>
          <w:b/>
          <w:bCs/>
          <w:sz w:val="20"/>
          <w:szCs w:val="20"/>
        </w:rPr>
        <w:t xml:space="preserve">Slika </w:t>
      </w:r>
      <w:r w:rsidR="00CB391D" w:rsidRPr="00215C42">
        <w:rPr>
          <w:rFonts w:cs="Arial"/>
          <w:b/>
          <w:bCs/>
          <w:noProof/>
          <w:sz w:val="20"/>
          <w:szCs w:val="20"/>
        </w:rPr>
        <w:t>9:</w:t>
      </w:r>
      <w:r w:rsidRPr="00215C42">
        <w:rPr>
          <w:rFonts w:cs="Arial"/>
          <w:b/>
          <w:bCs/>
          <w:sz w:val="20"/>
          <w:szCs w:val="20"/>
        </w:rPr>
        <w:t xml:space="preserve"> Prikaz odstupanja k</w:t>
      </w:r>
      <w:r w:rsidR="002B6C3E" w:rsidRPr="00215C42">
        <w:rPr>
          <w:rFonts w:cs="Arial"/>
          <w:b/>
          <w:bCs/>
          <w:sz w:val="20"/>
          <w:szCs w:val="20"/>
        </w:rPr>
        <w:t>oličine oborina za proljeće 2025</w:t>
      </w:r>
      <w:r w:rsidRPr="00215C42">
        <w:rPr>
          <w:rFonts w:cs="Arial"/>
          <w:b/>
          <w:bCs/>
          <w:sz w:val="20"/>
          <w:szCs w:val="20"/>
        </w:rPr>
        <w:t>.god.</w:t>
      </w:r>
      <w:bookmarkEnd w:id="737"/>
      <w:bookmarkEnd w:id="738"/>
      <w:bookmarkEnd w:id="739"/>
    </w:p>
    <w:p w14:paraId="02B34B07" w14:textId="3352101A" w:rsidR="002B6C3E" w:rsidRPr="00215C42" w:rsidRDefault="00237C98" w:rsidP="002B6C3E">
      <w:pPr>
        <w:spacing w:after="0" w:line="240" w:lineRule="auto"/>
        <w:jc w:val="center"/>
        <w:rPr>
          <w:sz w:val="20"/>
          <w:szCs w:val="20"/>
        </w:rPr>
      </w:pPr>
      <w:r w:rsidRPr="00215C42">
        <w:rPr>
          <w:sz w:val="20"/>
          <w:szCs w:val="20"/>
        </w:rPr>
        <w:t>Izvor: Državn</w:t>
      </w:r>
      <w:r w:rsidR="002B6C3E" w:rsidRPr="00215C42">
        <w:rPr>
          <w:sz w:val="20"/>
          <w:szCs w:val="20"/>
        </w:rPr>
        <w:t xml:space="preserve">i hidrometeorološki zavod, 2025. </w:t>
      </w:r>
      <w:r w:rsidRPr="00215C42">
        <w:rPr>
          <w:sz w:val="20"/>
          <w:szCs w:val="20"/>
        </w:rPr>
        <w:t>god.</w:t>
      </w:r>
    </w:p>
    <w:p w14:paraId="0CD6FD42" w14:textId="77777777" w:rsidR="002B6C3E" w:rsidRPr="00215C42" w:rsidRDefault="002B6C3E" w:rsidP="002B6C3E">
      <w:pPr>
        <w:spacing w:after="0" w:line="240" w:lineRule="auto"/>
        <w:jc w:val="center"/>
        <w:rPr>
          <w:sz w:val="20"/>
          <w:szCs w:val="20"/>
        </w:rPr>
      </w:pPr>
    </w:p>
    <w:p w14:paraId="23452654" w14:textId="3F5712ED" w:rsidR="002B6C3E" w:rsidRPr="00215C42" w:rsidRDefault="002B6C3E" w:rsidP="0050715E">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 xml:space="preserve">Odstupanja količine oborine u odnosu na normalu 1991. – 2020. nalaze se u rasponu od 0 % (Lastovo, Makarska, Ploče, Sisak 0 </w:t>
      </w:r>
      <w:r w:rsidR="00A64B5C" w:rsidRPr="00215C42">
        <w:rPr>
          <w:rFonts w:asciiTheme="minorHAnsi" w:hAnsiTheme="minorHAnsi" w:cstheme="minorHAnsi"/>
          <w:color w:val="1F1F1F"/>
        </w:rPr>
        <w:t>mm) do 59,1 % (Zavižan 71,8 mm).</w:t>
      </w:r>
    </w:p>
    <w:p w14:paraId="2EDC264E" w14:textId="77777777" w:rsidR="002B6C3E" w:rsidRPr="00215C42" w:rsidRDefault="002B6C3E" w:rsidP="0050715E">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Prema raspodjeli percentila, u Hrvatskoj su tijekom lipnja prevladavali sušni do ekstremno sušni uvjeti, dok je jedino područje oko Splita imalo oborinske prilike unutar granica normale. Ekstremno sušno bilo je u većem dijelu unutrašnjosti te na području Makarske. Vrlo sušni uvjeti zabilježeni su u široj okolici Gradišta, na širem riječkom području, Kvarneru i sjevernom dijelu Like, zatim u široj okolici Zadra i Knina te u većem dijelu južne Dalmacije. Sušni uvjeti prevladavali su u Istri, u većem dijelu Like te u dijelovima Dalmacije i na dubrovačkom području.</w:t>
      </w:r>
    </w:p>
    <w:p w14:paraId="4A68F0CE" w14:textId="77777777" w:rsidR="002B6C3E" w:rsidRPr="00215C42" w:rsidRDefault="002B6C3E" w:rsidP="0050715E">
      <w:pPr>
        <w:spacing w:after="0"/>
        <w:rPr>
          <w:sz w:val="20"/>
          <w:szCs w:val="20"/>
        </w:rPr>
      </w:pPr>
    </w:p>
    <w:p w14:paraId="7FE3D614" w14:textId="09CDF454" w:rsidR="00237C98" w:rsidRPr="00215C42" w:rsidRDefault="00237C98" w:rsidP="00B14CE4">
      <w:pPr>
        <w:pStyle w:val="Naslov3"/>
      </w:pPr>
      <w:bookmarkStart w:id="740" w:name="_Toc66773346"/>
      <w:bookmarkStart w:id="741" w:name="_Toc78370245"/>
      <w:bookmarkStart w:id="742" w:name="_Toc208210756"/>
      <w:bookmarkStart w:id="743" w:name="_Hlk65675520"/>
      <w:bookmarkEnd w:id="720"/>
      <w:r w:rsidRPr="00215C42">
        <w:lastRenderedPageBreak/>
        <w:t>6.</w:t>
      </w:r>
      <w:r w:rsidR="007146A4" w:rsidRPr="00215C42">
        <w:t>5</w:t>
      </w:r>
      <w:r w:rsidRPr="00215C42">
        <w:t>.5. Uzrok suša</w:t>
      </w:r>
      <w:bookmarkEnd w:id="740"/>
      <w:bookmarkEnd w:id="741"/>
      <w:bookmarkEnd w:id="742"/>
    </w:p>
    <w:p w14:paraId="6298B3A7" w14:textId="77777777" w:rsidR="00237C98" w:rsidRPr="00215C42" w:rsidRDefault="00237C98" w:rsidP="00237C98">
      <w:pPr>
        <w:spacing w:after="0"/>
      </w:pPr>
    </w:p>
    <w:p w14:paraId="1730E736" w14:textId="77777777" w:rsidR="00237C98" w:rsidRPr="00215C42" w:rsidRDefault="00237C98" w:rsidP="00237C98">
      <w:bookmarkStart w:id="744" w:name="_Hlk503357774"/>
      <w:r w:rsidRPr="00215C42">
        <w:t xml:space="preserve">Prvenstveni razlog pojava suša leži u nedostatku oborina na širem području tijekom dužeg razdoblja vremena. Ova se vrsta suše naziva meteorološkom sušom. Deficit vode iz atmosfere dalje se prenosi kroz hidrološki ciklus uzrokujući sve ostale i vrlo različite vrste suša. </w:t>
      </w:r>
      <w:bookmarkEnd w:id="744"/>
    </w:p>
    <w:p w14:paraId="4A22B86A" w14:textId="7EB52A97" w:rsidR="00237C98" w:rsidRPr="00215C42" w:rsidRDefault="00237C98" w:rsidP="00237C98">
      <w:pPr>
        <w:keepNext/>
        <w:keepLines/>
        <w:spacing w:before="200" w:after="0"/>
        <w:outlineLvl w:val="3"/>
        <w:rPr>
          <w:rFonts w:eastAsiaTheme="majorEastAsia" w:cstheme="majorBidi"/>
          <w:bCs/>
          <w:iCs/>
          <w:sz w:val="20"/>
        </w:rPr>
      </w:pPr>
      <w:bookmarkStart w:id="745" w:name="_Toc66773347"/>
      <w:bookmarkStart w:id="746" w:name="_Toc78370246"/>
      <w:bookmarkStart w:id="747" w:name="_Toc208210757"/>
      <w:r w:rsidRPr="00215C42">
        <w:rPr>
          <w:rFonts w:eastAsiaTheme="majorEastAsia" w:cstheme="majorBidi"/>
          <w:bCs/>
          <w:iCs/>
          <w:sz w:val="20"/>
        </w:rPr>
        <w:t>6.</w:t>
      </w:r>
      <w:r w:rsidR="007146A4" w:rsidRPr="00215C42">
        <w:rPr>
          <w:rFonts w:eastAsiaTheme="majorEastAsia" w:cstheme="majorBidi"/>
          <w:bCs/>
          <w:iCs/>
          <w:sz w:val="20"/>
        </w:rPr>
        <w:t>5</w:t>
      </w:r>
      <w:r w:rsidRPr="00215C42">
        <w:rPr>
          <w:rFonts w:eastAsiaTheme="majorEastAsia" w:cstheme="majorBidi"/>
          <w:bCs/>
          <w:iCs/>
          <w:sz w:val="20"/>
        </w:rPr>
        <w:t>.5.1. Razvoj događaja koji prethodi velikoj nesreći uslijed suše</w:t>
      </w:r>
      <w:bookmarkEnd w:id="745"/>
      <w:bookmarkEnd w:id="746"/>
      <w:bookmarkEnd w:id="747"/>
    </w:p>
    <w:p w14:paraId="3109A462" w14:textId="77777777" w:rsidR="00237C98" w:rsidRPr="00215C42" w:rsidRDefault="00237C98" w:rsidP="00237C98">
      <w:pPr>
        <w:spacing w:after="0"/>
      </w:pPr>
    </w:p>
    <w:p w14:paraId="59F41054" w14:textId="77777777" w:rsidR="00237C98" w:rsidRPr="00215C42" w:rsidRDefault="00237C98" w:rsidP="00237C98">
      <w:pPr>
        <w:rPr>
          <w:rFonts w:ascii="Calibri" w:hAnsi="Calibri" w:cs="Calibri"/>
          <w:szCs w:val="24"/>
        </w:rPr>
      </w:pPr>
      <w:bookmarkStart w:id="748" w:name="_Hlk503357852"/>
      <w:bookmarkStart w:id="749" w:name="_Hlk509400888"/>
      <w:r w:rsidRPr="00215C42">
        <w:rPr>
          <w:rFonts w:ascii="Calibri" w:hAnsi="Calibri" w:cs="Calibri"/>
          <w:szCs w:val="24"/>
        </w:rPr>
        <w:t xml:space="preserve">U interakciji s velikim količinama evapotranspiracije uzrokovanim prvenstveno visokim temperaturama zraka (višim od uobičajenih za analiziranu regiju), kao i iznadprosječno čestim i snažnim vjetrovima, javlja se nedostatak vlage u tlu. Njihovom interakcijom dolazi do pojave nedostatka vlage u tlu, što značajno utječe na smanjivanje uobičajene poljoprivredne proizvodnje, ali i na pojavu raznih vrsta erozije tla te konačno i na formiranje pustinja. Ova je vrsta suše u interakciji s meteorološkom sušom glavni uzrok pojave poljoprivredne suše. Taj </w:t>
      </w:r>
      <w:bookmarkStart w:id="750" w:name="_Hlk503357868"/>
      <w:bookmarkEnd w:id="748"/>
      <w:r w:rsidRPr="00215C42">
        <w:rPr>
          <w:rFonts w:ascii="Calibri" w:hAnsi="Calibri" w:cs="Calibri"/>
          <w:szCs w:val="24"/>
        </w:rPr>
        <w:t>se pojam koristi u slučaju kad su količine vlage u tlu nedostatne za pružanje podrške razvoju usjeva.</w:t>
      </w:r>
      <w:bookmarkEnd w:id="749"/>
      <w:bookmarkEnd w:id="750"/>
    </w:p>
    <w:p w14:paraId="0323405C" w14:textId="53126907" w:rsidR="00237C98" w:rsidRPr="00215C42" w:rsidRDefault="00237C98" w:rsidP="00237C98">
      <w:pPr>
        <w:keepNext/>
        <w:keepLines/>
        <w:spacing w:before="200" w:after="0"/>
        <w:outlineLvl w:val="3"/>
        <w:rPr>
          <w:rFonts w:eastAsiaTheme="majorEastAsia" w:cstheme="majorBidi"/>
          <w:bCs/>
          <w:iCs/>
          <w:sz w:val="20"/>
        </w:rPr>
      </w:pPr>
      <w:bookmarkStart w:id="751" w:name="_Toc66773348"/>
      <w:bookmarkStart w:id="752" w:name="_Toc78370247"/>
      <w:bookmarkStart w:id="753" w:name="_Toc208210758"/>
      <w:r w:rsidRPr="00215C42">
        <w:rPr>
          <w:rFonts w:eastAsiaTheme="majorEastAsia" w:cstheme="majorBidi"/>
          <w:bCs/>
          <w:iCs/>
          <w:sz w:val="20"/>
        </w:rPr>
        <w:t>6.</w:t>
      </w:r>
      <w:r w:rsidR="007146A4" w:rsidRPr="00215C42">
        <w:rPr>
          <w:rFonts w:eastAsiaTheme="majorEastAsia" w:cstheme="majorBidi"/>
          <w:bCs/>
          <w:iCs/>
          <w:sz w:val="20"/>
        </w:rPr>
        <w:t>5</w:t>
      </w:r>
      <w:r w:rsidRPr="00215C42">
        <w:rPr>
          <w:rFonts w:eastAsiaTheme="majorEastAsia" w:cstheme="majorBidi"/>
          <w:bCs/>
          <w:iCs/>
          <w:sz w:val="20"/>
        </w:rPr>
        <w:t>.5.2. Okidač koji je uzrokovao veliku nesreću uslijed suše</w:t>
      </w:r>
      <w:bookmarkEnd w:id="751"/>
      <w:bookmarkEnd w:id="752"/>
      <w:bookmarkEnd w:id="753"/>
    </w:p>
    <w:p w14:paraId="7A68B4BA" w14:textId="77777777" w:rsidR="00237C98" w:rsidRPr="00215C42" w:rsidRDefault="00237C98" w:rsidP="00237C98">
      <w:pPr>
        <w:spacing w:after="0"/>
      </w:pPr>
    </w:p>
    <w:p w14:paraId="1DEA4354" w14:textId="68A26CF7" w:rsidR="00237C98" w:rsidRPr="00215C42" w:rsidRDefault="00237C98" w:rsidP="00237C98">
      <w:pPr>
        <w:rPr>
          <w:rFonts w:ascii="Calibri" w:hAnsi="Calibri" w:cs="Calibri"/>
          <w:szCs w:val="24"/>
        </w:rPr>
      </w:pPr>
      <w:bookmarkStart w:id="754" w:name="_Hlk503357917"/>
      <w:r w:rsidRPr="00215C42">
        <w:rPr>
          <w:rFonts w:ascii="Calibri" w:hAnsi="Calibri" w:cs="Calibri"/>
          <w:szCs w:val="24"/>
        </w:rPr>
        <w:t>Nedovoljno (ispod</w:t>
      </w:r>
      <w:r w:rsidR="008B1929" w:rsidRPr="00215C42">
        <w:rPr>
          <w:rFonts w:ascii="Calibri" w:hAnsi="Calibri" w:cs="Calibri"/>
          <w:szCs w:val="24"/>
        </w:rPr>
        <w:t xml:space="preserve"> </w:t>
      </w:r>
      <w:r w:rsidRPr="00215C42">
        <w:rPr>
          <w:rFonts w:ascii="Calibri" w:hAnsi="Calibri" w:cs="Calibri"/>
          <w:szCs w:val="24"/>
        </w:rPr>
        <w:t>prosječno) prihranjivanje rezervi podzemnih voda, voda u otvorenim vodotocima, prirodnim i umjetnim jezerima te duži vremenski period bez oborina. Prvenstveni razlog pojava suša leži u nedostatku oborina na širem području tijekom dužeg razdoblja vremena. Ova se vrsta suše naziva meteorološkom sušom. Deficit vode iz atmosfere dalje se prenosi kroz hidrološki ciklus uzrokujući sve ostale i vrlo različite vrste suša.</w:t>
      </w:r>
      <w:bookmarkEnd w:id="754"/>
    </w:p>
    <w:p w14:paraId="3F25AC61" w14:textId="25C7317A" w:rsidR="00237C98" w:rsidRPr="00215C42" w:rsidRDefault="00237C98" w:rsidP="00B14CE4">
      <w:pPr>
        <w:pStyle w:val="Naslov3"/>
      </w:pPr>
      <w:bookmarkStart w:id="755" w:name="_Toc66773349"/>
      <w:bookmarkStart w:id="756" w:name="_Toc78370248"/>
      <w:bookmarkStart w:id="757" w:name="_Toc208210759"/>
      <w:bookmarkStart w:id="758" w:name="_Hlk65675556"/>
      <w:bookmarkEnd w:id="743"/>
      <w:r w:rsidRPr="00215C42">
        <w:t>6.</w:t>
      </w:r>
      <w:r w:rsidR="007146A4" w:rsidRPr="00215C42">
        <w:t>5</w:t>
      </w:r>
      <w:r w:rsidRPr="00215C42">
        <w:t>.6. Događaj s najgorim mogućim posljedicama – Suša</w:t>
      </w:r>
      <w:bookmarkEnd w:id="755"/>
      <w:bookmarkEnd w:id="756"/>
      <w:bookmarkEnd w:id="757"/>
    </w:p>
    <w:p w14:paraId="2352EE4A" w14:textId="77777777" w:rsidR="00237C98" w:rsidRPr="00215C42" w:rsidRDefault="00237C98" w:rsidP="00237C98">
      <w:pPr>
        <w:spacing w:after="0"/>
      </w:pPr>
    </w:p>
    <w:p w14:paraId="3F8C59AF" w14:textId="77777777" w:rsidR="00237C98" w:rsidRPr="00215C42" w:rsidRDefault="00237C98" w:rsidP="00237C98">
      <w:bookmarkStart w:id="759" w:name="_Hlk503358011"/>
      <w:r w:rsidRPr="00215C42">
        <w:rPr>
          <w:rFonts w:cstheme="minorHAnsi"/>
          <w:szCs w:val="24"/>
        </w:rPr>
        <w:t xml:space="preserve">Suše izazivaju poremećaje u sustavu svekolike proizvodnje. Zbog smanjivanja poljoprivredne proizvodnje te time uzrokovanog nedostatka hrane, kao česta posljedice suša dolazi do lokalnih i/ili regionalnih </w:t>
      </w:r>
      <w:proofErr w:type="spellStart"/>
      <w:r w:rsidRPr="00215C42">
        <w:rPr>
          <w:rFonts w:cstheme="minorHAnsi"/>
          <w:szCs w:val="24"/>
        </w:rPr>
        <w:t>socio</w:t>
      </w:r>
      <w:proofErr w:type="spellEnd"/>
      <w:r w:rsidRPr="00215C42">
        <w:rPr>
          <w:rFonts w:cstheme="minorHAnsi"/>
          <w:szCs w:val="24"/>
        </w:rPr>
        <w:t xml:space="preserve">-ekonomskih i političkih nestabilnosti koje mogu uzrokovati opasne poremećaje do tada postojeće društvene ravnoteže. Suše razorno i dugoročno utječu na ekosustave, a time i na sve vidove okoliša. Osobito je ugrožena biološka raznolikost regija pogođenih sušom. S ekološkog stanovišta jedna od najozbiljnijih, najočiglednijih i najtežih posljedica suša je stvaranje suhih područja i širenje pustinja. Ovaj proces je u globalnom smislu ubrzan tijekom dvadesetog stoljeća kao posljedica međudjelovanja naglog demografskog razvoja, negativnog utjecaja rada čovjeka (sječe šuma, prenamjene korištenja zemljišta i organiziranja intenzivne, ali ne i održive poljoprivredne proizvodnje) te promjena i/ili varijabilnosti klime na Zemlji, globalnog zagrijavanja prije svega. </w:t>
      </w:r>
      <w:r w:rsidRPr="00215C42">
        <w:t>Suše se javljaju polagano, traju dugo, čak vrlo dugo (više desetaka godina) te zahvaćaju velika prostranstva. Prostornu raspodjelu suša nemoguće je unaprijed točno locirati. Često se puta padanjem jedne značajnije oborine zaključuje suša na nekom dijelu područja, ali se nastavlja na drugim okolnim područjima.</w:t>
      </w:r>
    </w:p>
    <w:p w14:paraId="06596F63" w14:textId="77777777" w:rsidR="00237C98" w:rsidRPr="00215C42" w:rsidRDefault="00237C98" w:rsidP="00237C98">
      <w:pPr>
        <w:rPr>
          <w:rFonts w:ascii="Calibri" w:hAnsi="Calibri" w:cs="Calibri"/>
          <w:szCs w:val="24"/>
        </w:rPr>
      </w:pPr>
      <w:r w:rsidRPr="00215C42">
        <w:rPr>
          <w:rFonts w:ascii="Calibri" w:hAnsi="Calibri" w:cs="Calibri"/>
          <w:szCs w:val="24"/>
        </w:rPr>
        <w:lastRenderedPageBreak/>
        <w:t xml:space="preserve">U novije vrijeme sve se češće razmatra pojam ekološke suše. On se veže s nedostatkom vode koji uzrokuje stres u ekosustavu te negativno utječe na život biljaka i životinja. Vezano s posljedicama suša na ekonomiju i društvo treba spomenuti pojam </w:t>
      </w:r>
      <w:proofErr w:type="spellStart"/>
      <w:r w:rsidRPr="00215C42">
        <w:rPr>
          <w:rFonts w:ascii="Calibri" w:hAnsi="Calibri" w:cs="Calibri"/>
          <w:szCs w:val="24"/>
        </w:rPr>
        <w:t>socio</w:t>
      </w:r>
      <w:proofErr w:type="spellEnd"/>
      <w:r w:rsidRPr="00215C42">
        <w:rPr>
          <w:rFonts w:ascii="Calibri" w:hAnsi="Calibri" w:cs="Calibri"/>
          <w:szCs w:val="24"/>
        </w:rPr>
        <w:t>-ekonomske suše. Negativne ekonomske posljedice suša najsnažnije se osjećaju u gusto naseljenim područjima u kojima je razvijena industrijska i poljoprivredna proizvodnja. Ljudske djelatnosti zasnovane na korištenju velikih količina vode, osobito za potrebe navodnjavanja, pretjerano crpljenje podzemnih i površinskih voda intenziviraju razvoj suše ili ih čak i uzrokuju.</w:t>
      </w:r>
      <w:bookmarkEnd w:id="759"/>
    </w:p>
    <w:p w14:paraId="3012D027" w14:textId="1901B42D" w:rsidR="00237C98" w:rsidRPr="00215C42" w:rsidRDefault="00237C98" w:rsidP="00237C98">
      <w:pPr>
        <w:keepNext/>
        <w:keepLines/>
        <w:spacing w:before="200" w:after="0"/>
        <w:outlineLvl w:val="3"/>
        <w:rPr>
          <w:rFonts w:eastAsiaTheme="majorEastAsia" w:cstheme="majorBidi"/>
          <w:bCs/>
          <w:iCs/>
          <w:sz w:val="20"/>
        </w:rPr>
      </w:pPr>
      <w:bookmarkStart w:id="760" w:name="_Toc66773350"/>
      <w:bookmarkStart w:id="761" w:name="_Toc78370249"/>
      <w:bookmarkStart w:id="762" w:name="_Toc208210760"/>
      <w:r w:rsidRPr="00215C42">
        <w:rPr>
          <w:rFonts w:eastAsiaTheme="majorEastAsia" w:cstheme="majorBidi"/>
          <w:bCs/>
          <w:iCs/>
          <w:sz w:val="20"/>
        </w:rPr>
        <w:t>6.</w:t>
      </w:r>
      <w:r w:rsidR="007146A4" w:rsidRPr="00215C42">
        <w:rPr>
          <w:rFonts w:eastAsiaTheme="majorEastAsia" w:cstheme="majorBidi"/>
          <w:bCs/>
          <w:iCs/>
          <w:sz w:val="20"/>
        </w:rPr>
        <w:t>5</w:t>
      </w:r>
      <w:r w:rsidRPr="00215C42">
        <w:rPr>
          <w:rFonts w:eastAsiaTheme="majorEastAsia" w:cstheme="majorBidi"/>
          <w:bCs/>
          <w:iCs/>
          <w:sz w:val="20"/>
        </w:rPr>
        <w:t>.6.1. Procjena posljedica događaja s najgorim mogućim posljedicama uslijed suše na život i zdravlje ljudi</w:t>
      </w:r>
      <w:bookmarkEnd w:id="760"/>
      <w:bookmarkEnd w:id="761"/>
      <w:bookmarkEnd w:id="762"/>
    </w:p>
    <w:p w14:paraId="5CC841EE" w14:textId="77777777" w:rsidR="00237C98" w:rsidRPr="00215C42" w:rsidRDefault="00237C98" w:rsidP="00237C98">
      <w:pPr>
        <w:spacing w:after="0"/>
      </w:pPr>
    </w:p>
    <w:p w14:paraId="09963888" w14:textId="77777777" w:rsidR="00237C98" w:rsidRPr="00215C42" w:rsidRDefault="00237C98" w:rsidP="00237C98">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6303708D" w14:textId="77777777" w:rsidR="00237C98" w:rsidRPr="00215C42" w:rsidRDefault="00237C98" w:rsidP="00237C98">
      <w:pPr>
        <w:spacing w:after="0"/>
      </w:pPr>
    </w:p>
    <w:p w14:paraId="1601C570" w14:textId="77777777" w:rsidR="00237C98" w:rsidRPr="00215C42" w:rsidRDefault="00237C98" w:rsidP="00237C98">
      <w:r w:rsidRPr="00215C42">
        <w:t xml:space="preserve">S obzirom na učinke koje posljedice suše mogu imati na stanovništvo, posljedice na životi zdravlje ljudi procijenjene su malenim, točnije posljedicama će biti zahvaćeno više od 0,001% stanovništva. </w:t>
      </w:r>
    </w:p>
    <w:p w14:paraId="3A3B3C56" w14:textId="54B182B8" w:rsidR="008B1929" w:rsidRPr="00215C42" w:rsidRDefault="00237C98" w:rsidP="008B1929">
      <w:pPr>
        <w:spacing w:after="0" w:line="240" w:lineRule="auto"/>
        <w:jc w:val="center"/>
        <w:rPr>
          <w:rFonts w:cs="Arial"/>
          <w:b/>
          <w:bCs/>
          <w:sz w:val="20"/>
          <w:szCs w:val="20"/>
        </w:rPr>
      </w:pPr>
      <w:bookmarkStart w:id="763" w:name="_Toc66773528"/>
      <w:bookmarkStart w:id="764" w:name="_Toc78370399"/>
      <w:bookmarkStart w:id="765" w:name="_Toc100647993"/>
      <w:r w:rsidRPr="00215C42">
        <w:rPr>
          <w:rFonts w:cs="Arial"/>
          <w:b/>
          <w:bCs/>
          <w:sz w:val="20"/>
          <w:szCs w:val="20"/>
        </w:rPr>
        <w:t>Tablica</w:t>
      </w:r>
      <w:r w:rsidR="00497A0F" w:rsidRPr="00215C42">
        <w:rPr>
          <w:rFonts w:cs="Arial"/>
          <w:b/>
          <w:bCs/>
          <w:sz w:val="20"/>
          <w:szCs w:val="20"/>
        </w:rPr>
        <w:t xml:space="preserve"> 43</w:t>
      </w:r>
      <w:r w:rsidRPr="00215C42">
        <w:rPr>
          <w:rFonts w:cs="Arial"/>
          <w:b/>
          <w:bCs/>
          <w:sz w:val="20"/>
          <w:szCs w:val="20"/>
        </w:rPr>
        <w:t>: Prikaz prijetnjom nastalih posljedica na život i zdravlje ljudi - Događaj s najgorim mogućim posljedicama – Suša</w:t>
      </w:r>
      <w:bookmarkEnd w:id="763"/>
      <w:bookmarkEnd w:id="764"/>
      <w:bookmarkEnd w:id="765"/>
    </w:p>
    <w:p w14:paraId="1783CCB9" w14:textId="77777777" w:rsidR="00BC0AC7" w:rsidRPr="00215C42" w:rsidRDefault="00BC0AC7" w:rsidP="00237C98">
      <w:pPr>
        <w:spacing w:after="0" w:line="240" w:lineRule="auto"/>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237C98" w:rsidRPr="00215C42" w14:paraId="58F85A49" w14:textId="77777777" w:rsidTr="00BF1189">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045F3" w14:textId="77777777" w:rsidR="00237C98" w:rsidRPr="00215C42" w:rsidRDefault="00237C98" w:rsidP="00237C98">
            <w:pPr>
              <w:spacing w:after="0" w:line="240" w:lineRule="auto"/>
              <w:jc w:val="center"/>
              <w:rPr>
                <w:b/>
                <w:sz w:val="20"/>
                <w:szCs w:val="20"/>
              </w:rPr>
            </w:pPr>
            <w:r w:rsidRPr="00215C42">
              <w:rPr>
                <w:b/>
                <w:sz w:val="20"/>
                <w:szCs w:val="20"/>
              </w:rPr>
              <w:t>Život i zdravlje ljudi</w:t>
            </w:r>
          </w:p>
        </w:tc>
      </w:tr>
      <w:tr w:rsidR="00237C98" w:rsidRPr="00215C42" w14:paraId="15B8D253"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C88A5" w14:textId="77777777" w:rsidR="00237C98" w:rsidRPr="00215C42" w:rsidRDefault="00237C98" w:rsidP="00237C98">
            <w:pPr>
              <w:spacing w:after="0" w:line="240" w:lineRule="auto"/>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311E2" w14:textId="77777777" w:rsidR="00237C98" w:rsidRPr="00215C42" w:rsidRDefault="00237C98" w:rsidP="00237C98">
            <w:pPr>
              <w:spacing w:after="0" w:line="240" w:lineRule="auto"/>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F32E" w14:textId="77777777" w:rsidR="00237C98" w:rsidRPr="00215C42" w:rsidRDefault="00237C98" w:rsidP="00237C98">
            <w:pPr>
              <w:spacing w:after="0" w:line="240" w:lineRule="auto"/>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AEAA6" w14:textId="77777777" w:rsidR="00237C98" w:rsidRPr="00215C42" w:rsidRDefault="00237C98" w:rsidP="00237C98">
            <w:pPr>
              <w:spacing w:after="0" w:line="240" w:lineRule="auto"/>
              <w:jc w:val="center"/>
              <w:rPr>
                <w:b/>
                <w:sz w:val="20"/>
                <w:szCs w:val="20"/>
              </w:rPr>
            </w:pPr>
            <w:r w:rsidRPr="00215C42">
              <w:rPr>
                <w:b/>
                <w:sz w:val="20"/>
                <w:szCs w:val="20"/>
              </w:rPr>
              <w:t>Odabrano</w:t>
            </w:r>
          </w:p>
        </w:tc>
      </w:tr>
      <w:tr w:rsidR="00237C98" w:rsidRPr="00215C42" w14:paraId="031E56B8"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982E8" w14:textId="77777777" w:rsidR="00237C98" w:rsidRPr="00215C42" w:rsidRDefault="00237C98" w:rsidP="00237C98">
            <w:pPr>
              <w:spacing w:after="0" w:line="240" w:lineRule="auto"/>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FE66E" w14:textId="77777777" w:rsidR="00237C98" w:rsidRPr="00215C42" w:rsidRDefault="00237C98" w:rsidP="00237C98">
            <w:pPr>
              <w:spacing w:after="0" w:line="240" w:lineRule="auto"/>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F662" w14:textId="157D70B1" w:rsidR="00237C98" w:rsidRPr="00215C42" w:rsidRDefault="005C469C" w:rsidP="00237C98">
            <w:pPr>
              <w:spacing w:after="0" w:line="240" w:lineRule="auto"/>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3E112" w14:textId="578C1EC0" w:rsidR="00237C98" w:rsidRPr="00215C42" w:rsidRDefault="004C5E35" w:rsidP="00237C98">
            <w:pPr>
              <w:spacing w:after="0" w:line="240" w:lineRule="auto"/>
              <w:jc w:val="center"/>
              <w:rPr>
                <w:b/>
                <w:sz w:val="20"/>
                <w:szCs w:val="20"/>
              </w:rPr>
            </w:pPr>
            <w:r w:rsidRPr="00215C42">
              <w:rPr>
                <w:b/>
                <w:sz w:val="20"/>
                <w:szCs w:val="20"/>
              </w:rPr>
              <w:t>X</w:t>
            </w:r>
          </w:p>
        </w:tc>
      </w:tr>
      <w:tr w:rsidR="00237C98" w:rsidRPr="00215C42" w14:paraId="1B6938B3"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188F7" w14:textId="77777777" w:rsidR="00237C98" w:rsidRPr="00215C42" w:rsidRDefault="00237C98" w:rsidP="00237C98">
            <w:pPr>
              <w:spacing w:after="0" w:line="240" w:lineRule="auto"/>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04771" w14:textId="77777777" w:rsidR="00237C98" w:rsidRPr="00215C42" w:rsidRDefault="00237C98" w:rsidP="00237C98">
            <w:pPr>
              <w:spacing w:after="0" w:line="240" w:lineRule="auto"/>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1B77B" w14:textId="039138DF" w:rsidR="00237C98" w:rsidRPr="00215C42" w:rsidRDefault="005C469C" w:rsidP="00237C98">
            <w:pPr>
              <w:spacing w:after="0" w:line="240" w:lineRule="auto"/>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8C638" w14:textId="739934D1" w:rsidR="00237C98" w:rsidRPr="00215C42" w:rsidRDefault="00237C98" w:rsidP="00237C98">
            <w:pPr>
              <w:spacing w:after="0" w:line="240" w:lineRule="auto"/>
              <w:jc w:val="center"/>
              <w:rPr>
                <w:b/>
                <w:bCs/>
                <w:sz w:val="20"/>
                <w:szCs w:val="20"/>
              </w:rPr>
            </w:pPr>
          </w:p>
        </w:tc>
      </w:tr>
      <w:tr w:rsidR="00237C98" w:rsidRPr="00215C42" w14:paraId="3915B4A1" w14:textId="77777777" w:rsidTr="00BF1189">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0E34D" w14:textId="77777777" w:rsidR="00237C98" w:rsidRPr="00215C42" w:rsidRDefault="00237C98" w:rsidP="00237C98">
            <w:pPr>
              <w:spacing w:after="0" w:line="240" w:lineRule="auto"/>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CC442" w14:textId="77777777" w:rsidR="00237C98" w:rsidRPr="00215C42" w:rsidRDefault="00237C98" w:rsidP="00237C98">
            <w:pPr>
              <w:spacing w:after="0" w:line="240" w:lineRule="auto"/>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1F62A" w14:textId="428B4CC8" w:rsidR="00237C98" w:rsidRPr="00215C42" w:rsidRDefault="005C469C" w:rsidP="00237C98">
            <w:pPr>
              <w:spacing w:after="0" w:line="240" w:lineRule="auto"/>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6919" w14:textId="77777777" w:rsidR="00237C98" w:rsidRPr="00215C42" w:rsidRDefault="00237C98" w:rsidP="00237C98">
            <w:pPr>
              <w:spacing w:after="0" w:line="240" w:lineRule="auto"/>
              <w:jc w:val="center"/>
              <w:rPr>
                <w:sz w:val="20"/>
                <w:szCs w:val="20"/>
              </w:rPr>
            </w:pPr>
          </w:p>
        </w:tc>
      </w:tr>
      <w:tr w:rsidR="00237C98" w:rsidRPr="00215C42" w14:paraId="1ED5B02B" w14:textId="77777777" w:rsidTr="00BF1189">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F6872" w14:textId="77777777" w:rsidR="00237C98" w:rsidRPr="00215C42" w:rsidRDefault="00237C98" w:rsidP="00237C98">
            <w:pPr>
              <w:spacing w:after="0" w:line="240" w:lineRule="auto"/>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69CBB" w14:textId="77777777" w:rsidR="00237C98" w:rsidRPr="00215C42" w:rsidRDefault="00237C98" w:rsidP="00237C98">
            <w:pPr>
              <w:spacing w:after="0" w:line="240" w:lineRule="auto"/>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77810" w14:textId="2C67F8C4" w:rsidR="00237C98" w:rsidRPr="00215C42" w:rsidRDefault="005C469C" w:rsidP="00237C98">
            <w:pPr>
              <w:spacing w:after="0" w:line="240" w:lineRule="auto"/>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5FE9E" w14:textId="77777777" w:rsidR="00237C98" w:rsidRPr="00215C42" w:rsidRDefault="00237C98" w:rsidP="00237C98">
            <w:pPr>
              <w:spacing w:after="0" w:line="240" w:lineRule="auto"/>
              <w:jc w:val="center"/>
              <w:rPr>
                <w:sz w:val="20"/>
                <w:szCs w:val="20"/>
              </w:rPr>
            </w:pPr>
          </w:p>
        </w:tc>
      </w:tr>
      <w:tr w:rsidR="00237C98" w:rsidRPr="00215C42" w14:paraId="2D7C5ADB" w14:textId="77777777" w:rsidTr="00BF1189">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42104" w14:textId="77777777" w:rsidR="00237C98" w:rsidRPr="00215C42" w:rsidRDefault="00237C98" w:rsidP="00237C98">
            <w:pPr>
              <w:spacing w:after="0" w:line="240" w:lineRule="auto"/>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33D32" w14:textId="77777777" w:rsidR="00237C98" w:rsidRPr="00215C42" w:rsidRDefault="00237C98" w:rsidP="00237C98">
            <w:pPr>
              <w:spacing w:after="0" w:line="240" w:lineRule="auto"/>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F571D" w14:textId="4FF781BB" w:rsidR="00237C98" w:rsidRPr="00215C42" w:rsidRDefault="005C469C" w:rsidP="00237C98">
            <w:pPr>
              <w:spacing w:after="0" w:line="240" w:lineRule="auto"/>
              <w:ind w:left="720"/>
              <w:contextualSpacing/>
              <w:jc w:val="left"/>
              <w:rPr>
                <w:sz w:val="20"/>
                <w:szCs w:val="20"/>
                <w:lang w:val="en-US"/>
              </w:rPr>
            </w:pPr>
            <w:r w:rsidRPr="00215C42">
              <w:rPr>
                <w:sz w:val="20"/>
                <w:szCs w:val="20"/>
                <w:lang w:val="en-US"/>
              </w:rPr>
              <w:t>0,359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DFD54" w14:textId="77777777" w:rsidR="00237C98" w:rsidRPr="00215C42" w:rsidRDefault="00237C98" w:rsidP="00237C98">
            <w:pPr>
              <w:spacing w:after="0" w:line="240" w:lineRule="auto"/>
              <w:jc w:val="center"/>
              <w:rPr>
                <w:b/>
                <w:sz w:val="20"/>
                <w:szCs w:val="20"/>
              </w:rPr>
            </w:pPr>
          </w:p>
        </w:tc>
      </w:tr>
    </w:tbl>
    <w:p w14:paraId="16B64726" w14:textId="77777777" w:rsidR="00237C98" w:rsidRPr="00215C42" w:rsidRDefault="00237C98" w:rsidP="00237C98">
      <w:pPr>
        <w:keepNext/>
        <w:keepLines/>
        <w:spacing w:after="0"/>
        <w:outlineLvl w:val="3"/>
        <w:rPr>
          <w:rFonts w:eastAsiaTheme="majorEastAsia" w:cstheme="majorBidi"/>
          <w:bCs/>
          <w:iCs/>
          <w:sz w:val="20"/>
        </w:rPr>
      </w:pPr>
    </w:p>
    <w:p w14:paraId="69D42A22" w14:textId="365B42F1" w:rsidR="00237C98" w:rsidRPr="00215C42" w:rsidRDefault="00237C98" w:rsidP="00237C98">
      <w:pPr>
        <w:keepNext/>
        <w:keepLines/>
        <w:spacing w:after="0"/>
        <w:outlineLvl w:val="3"/>
        <w:rPr>
          <w:rFonts w:eastAsiaTheme="majorEastAsia" w:cstheme="majorBidi"/>
          <w:bCs/>
          <w:iCs/>
          <w:sz w:val="20"/>
        </w:rPr>
      </w:pPr>
      <w:bookmarkStart w:id="766" w:name="_Toc66773351"/>
      <w:bookmarkStart w:id="767" w:name="_Toc78370250"/>
      <w:bookmarkStart w:id="768" w:name="_Toc208210761"/>
      <w:r w:rsidRPr="00215C42">
        <w:rPr>
          <w:rFonts w:eastAsiaTheme="majorEastAsia" w:cstheme="majorBidi"/>
          <w:bCs/>
          <w:iCs/>
          <w:sz w:val="20"/>
        </w:rPr>
        <w:t>6.</w:t>
      </w:r>
      <w:r w:rsidR="006B5A59" w:rsidRPr="00215C42">
        <w:rPr>
          <w:rFonts w:eastAsiaTheme="majorEastAsia" w:cstheme="majorBidi"/>
          <w:bCs/>
          <w:iCs/>
          <w:sz w:val="20"/>
        </w:rPr>
        <w:t>5</w:t>
      </w:r>
      <w:r w:rsidRPr="00215C42">
        <w:rPr>
          <w:rFonts w:eastAsiaTheme="majorEastAsia" w:cstheme="majorBidi"/>
          <w:bCs/>
          <w:iCs/>
          <w:sz w:val="20"/>
        </w:rPr>
        <w:t>.6.2. Procjena posljedica događaja s najgorim mogućim posljedicama uslijed suše na gospodarstvo</w:t>
      </w:r>
      <w:bookmarkEnd w:id="766"/>
      <w:bookmarkEnd w:id="767"/>
      <w:bookmarkEnd w:id="768"/>
    </w:p>
    <w:p w14:paraId="0B615670" w14:textId="77777777" w:rsidR="00237C98" w:rsidRPr="00215C42" w:rsidRDefault="00237C98" w:rsidP="00237C98">
      <w:pPr>
        <w:spacing w:after="0"/>
      </w:pPr>
    </w:p>
    <w:p w14:paraId="303DB25F" w14:textId="77777777" w:rsidR="00237C98" w:rsidRPr="00215C42" w:rsidRDefault="00237C98" w:rsidP="00513A94">
      <w:r w:rsidRPr="00215C42">
        <w:t xml:space="preserve">Posljedice na gospodarstvo odnose se na ukupnu materijalnu i financijsku štetu u gospodarstvu nastalu utjecajem prijetnje. Materijalna šteta s posljedicama po gospodarstvo prikazuje se u odnosu na proračun Općine. </w:t>
      </w:r>
    </w:p>
    <w:p w14:paraId="49F0BC61" w14:textId="55BB8FAD" w:rsidR="00237C98" w:rsidRPr="00215C42" w:rsidRDefault="00237C98" w:rsidP="00513A94">
      <w:pPr>
        <w:rPr>
          <w:rFonts w:ascii="Calibri" w:hAnsi="Calibri" w:cs="Calibri"/>
          <w:szCs w:val="24"/>
        </w:rPr>
      </w:pPr>
      <w:r w:rsidRPr="00215C42">
        <w:rPr>
          <w:rFonts w:ascii="Calibri" w:hAnsi="Calibri" w:cs="Calibri"/>
          <w:szCs w:val="24"/>
        </w:rPr>
        <w:t>Suša može nanijeti štetu od 50 - 80% na poljoprivrednim kulturama, a nerijetko se dogodi da nastane 100%-</w:t>
      </w:r>
      <w:proofErr w:type="spellStart"/>
      <w:r w:rsidRPr="00215C42">
        <w:rPr>
          <w:rFonts w:ascii="Calibri" w:hAnsi="Calibri" w:cs="Calibri"/>
          <w:szCs w:val="24"/>
        </w:rPr>
        <w:t>tna</w:t>
      </w:r>
      <w:proofErr w:type="spellEnd"/>
      <w:r w:rsidRPr="00215C42">
        <w:rPr>
          <w:rFonts w:ascii="Calibri" w:hAnsi="Calibri" w:cs="Calibri"/>
          <w:szCs w:val="24"/>
        </w:rPr>
        <w:t xml:space="preserve"> šteta. Procijenjeno je da će uslijed događaja s najgorim mogućim posljedicama nastati materijalna šteta po gospodarstvo veća od 20% planira</w:t>
      </w:r>
      <w:r w:rsidR="00BC0AC7" w:rsidRPr="00215C42">
        <w:rPr>
          <w:rFonts w:ascii="Calibri" w:hAnsi="Calibri" w:cs="Calibri"/>
          <w:szCs w:val="24"/>
        </w:rPr>
        <w:t xml:space="preserve">nih sredstava proračuna Općine. </w:t>
      </w:r>
    </w:p>
    <w:p w14:paraId="3377B539" w14:textId="77777777" w:rsidR="00237C98" w:rsidRPr="00215C42" w:rsidRDefault="00237C98" w:rsidP="00513A94">
      <w:pPr>
        <w:rPr>
          <w:rFonts w:ascii="Calibri" w:hAnsi="Calibri" w:cs="Calibri"/>
          <w:szCs w:val="24"/>
        </w:rPr>
      </w:pPr>
    </w:p>
    <w:p w14:paraId="7188B29C" w14:textId="77777777" w:rsidR="00237C98" w:rsidRPr="00215C42" w:rsidRDefault="00237C98" w:rsidP="00513A94">
      <w:pPr>
        <w:rPr>
          <w:rFonts w:ascii="Calibri" w:hAnsi="Calibri" w:cs="Calibri"/>
          <w:szCs w:val="24"/>
        </w:rPr>
      </w:pPr>
    </w:p>
    <w:p w14:paraId="2438F79F" w14:textId="7181D276" w:rsidR="00237C98" w:rsidRPr="00215C42" w:rsidRDefault="00237C98" w:rsidP="00513A94">
      <w:pPr>
        <w:spacing w:after="0"/>
        <w:jc w:val="center"/>
        <w:rPr>
          <w:rFonts w:cs="Arial"/>
          <w:b/>
          <w:bCs/>
          <w:sz w:val="20"/>
          <w:szCs w:val="20"/>
        </w:rPr>
      </w:pPr>
      <w:bookmarkStart w:id="769" w:name="_Toc66773529"/>
      <w:bookmarkStart w:id="770" w:name="_Toc78370400"/>
      <w:bookmarkStart w:id="771" w:name="_Toc100647994"/>
      <w:r w:rsidRPr="00215C42">
        <w:rPr>
          <w:rFonts w:cs="Arial"/>
          <w:b/>
          <w:bCs/>
          <w:sz w:val="20"/>
          <w:szCs w:val="20"/>
        </w:rPr>
        <w:lastRenderedPageBreak/>
        <w:t>Tablica</w:t>
      </w:r>
      <w:r w:rsidR="00497A0F" w:rsidRPr="00215C42">
        <w:rPr>
          <w:rFonts w:cs="Arial"/>
          <w:b/>
          <w:bCs/>
          <w:sz w:val="20"/>
          <w:szCs w:val="20"/>
        </w:rPr>
        <w:t xml:space="preserve"> 44</w:t>
      </w:r>
      <w:r w:rsidRPr="00215C42">
        <w:rPr>
          <w:rFonts w:cs="Arial"/>
          <w:b/>
          <w:bCs/>
          <w:sz w:val="20"/>
          <w:szCs w:val="20"/>
        </w:rPr>
        <w:t>: Prikaz prijetnjom nastalih posljedica na gospodarstvo - Događaj s najgorim mogućim posljedicama – Suša</w:t>
      </w:r>
      <w:bookmarkEnd w:id="769"/>
      <w:bookmarkEnd w:id="770"/>
      <w:bookmarkEnd w:id="771"/>
    </w:p>
    <w:p w14:paraId="365185C3" w14:textId="77777777" w:rsidR="00BC0AC7" w:rsidRPr="00215C42" w:rsidRDefault="00BC0AC7" w:rsidP="00513A94">
      <w:pPr>
        <w:spacing w:after="0"/>
        <w:jc w:val="center"/>
        <w:rPr>
          <w:rFonts w:cs="Arial"/>
          <w:b/>
          <w:bCs/>
          <w:sz w:val="20"/>
          <w:szCs w:val="20"/>
        </w:rPr>
      </w:pPr>
    </w:p>
    <w:tbl>
      <w:tblPr>
        <w:tblW w:w="8417" w:type="dxa"/>
        <w:jc w:val="center"/>
        <w:tblCellMar>
          <w:left w:w="10" w:type="dxa"/>
          <w:right w:w="10" w:type="dxa"/>
        </w:tblCellMar>
        <w:tblLook w:val="04A0" w:firstRow="1" w:lastRow="0" w:firstColumn="1" w:lastColumn="0" w:noHBand="0" w:noVBand="1"/>
      </w:tblPr>
      <w:tblGrid>
        <w:gridCol w:w="1749"/>
        <w:gridCol w:w="1942"/>
        <w:gridCol w:w="3361"/>
        <w:gridCol w:w="1365"/>
      </w:tblGrid>
      <w:tr w:rsidR="00237C98" w:rsidRPr="00215C42" w14:paraId="2C1AE897" w14:textId="77777777" w:rsidTr="00A64B5C">
        <w:trPr>
          <w:trHeight w:val="100"/>
          <w:jc w:val="center"/>
        </w:trPr>
        <w:tc>
          <w:tcPr>
            <w:tcW w:w="84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0466F" w14:textId="77777777" w:rsidR="00237C98" w:rsidRPr="00215C42" w:rsidRDefault="00237C98" w:rsidP="00513A94">
            <w:pPr>
              <w:spacing w:after="0"/>
              <w:jc w:val="center"/>
              <w:rPr>
                <w:b/>
                <w:sz w:val="20"/>
                <w:szCs w:val="20"/>
              </w:rPr>
            </w:pPr>
            <w:r w:rsidRPr="00215C42">
              <w:rPr>
                <w:b/>
                <w:sz w:val="20"/>
                <w:szCs w:val="20"/>
              </w:rPr>
              <w:t>Gospodarstvo</w:t>
            </w:r>
          </w:p>
        </w:tc>
      </w:tr>
      <w:tr w:rsidR="00237C98" w:rsidRPr="00215C42" w14:paraId="58661900" w14:textId="77777777" w:rsidTr="00A64B5C">
        <w:trPr>
          <w:trHeight w:val="431"/>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9C1A6" w14:textId="77777777" w:rsidR="00237C98" w:rsidRPr="00215C42" w:rsidRDefault="00237C98" w:rsidP="00513A94">
            <w:pPr>
              <w:spacing w:after="0"/>
              <w:jc w:val="center"/>
              <w:rPr>
                <w:b/>
                <w:sz w:val="20"/>
                <w:szCs w:val="20"/>
              </w:rPr>
            </w:pPr>
            <w:r w:rsidRPr="00215C42">
              <w:rPr>
                <w:b/>
                <w:sz w:val="20"/>
                <w:szCs w:val="20"/>
              </w:rPr>
              <w:t>Kategorija</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6BA25" w14:textId="77777777" w:rsidR="00237C98" w:rsidRPr="00215C42" w:rsidRDefault="00237C98" w:rsidP="00513A94">
            <w:pPr>
              <w:spacing w:after="0"/>
              <w:jc w:val="center"/>
              <w:rPr>
                <w:b/>
                <w:sz w:val="20"/>
                <w:szCs w:val="20"/>
              </w:rPr>
            </w:pPr>
            <w:r w:rsidRPr="00215C42">
              <w:rPr>
                <w:b/>
                <w:sz w:val="20"/>
                <w:szCs w:val="20"/>
              </w:rPr>
              <w:t>Posljedica</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00A29" w14:textId="7DA358F1" w:rsidR="00237C98" w:rsidRPr="00215C42" w:rsidRDefault="00B1241A" w:rsidP="00513A94">
            <w:pPr>
              <w:spacing w:after="0"/>
              <w:jc w:val="center"/>
              <w:rPr>
                <w:b/>
                <w:sz w:val="20"/>
                <w:szCs w:val="20"/>
              </w:rPr>
            </w:pPr>
            <w:r w:rsidRPr="00215C42">
              <w:rPr>
                <w:b/>
                <w:sz w:val="20"/>
                <w:szCs w:val="20"/>
              </w:rPr>
              <w:t xml:space="preserve"> % s obzirom na proračun</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2B63D" w14:textId="77777777" w:rsidR="00237C98" w:rsidRPr="00215C42" w:rsidRDefault="00237C98" w:rsidP="00513A94">
            <w:pPr>
              <w:spacing w:after="0"/>
              <w:jc w:val="center"/>
              <w:rPr>
                <w:b/>
                <w:sz w:val="20"/>
                <w:szCs w:val="20"/>
              </w:rPr>
            </w:pPr>
            <w:r w:rsidRPr="00215C42">
              <w:rPr>
                <w:b/>
                <w:sz w:val="20"/>
                <w:szCs w:val="20"/>
              </w:rPr>
              <w:t>Odabrano</w:t>
            </w:r>
          </w:p>
        </w:tc>
      </w:tr>
      <w:tr w:rsidR="00F8494B" w:rsidRPr="00215C42" w14:paraId="68796CBF" w14:textId="77777777" w:rsidTr="00A64B5C">
        <w:trPr>
          <w:trHeight w:val="100"/>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A02D8" w14:textId="77777777" w:rsidR="00F8494B" w:rsidRPr="00215C42" w:rsidRDefault="00F8494B" w:rsidP="00513A94">
            <w:pPr>
              <w:spacing w:after="0"/>
              <w:jc w:val="center"/>
              <w:rPr>
                <w:b/>
                <w:sz w:val="20"/>
                <w:szCs w:val="20"/>
              </w:rPr>
            </w:pPr>
            <w:r w:rsidRPr="00215C42">
              <w:rPr>
                <w:b/>
                <w:sz w:val="20"/>
                <w:szCs w:val="20"/>
              </w:rPr>
              <w:t>1</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BFD3F" w14:textId="77777777" w:rsidR="00F8494B" w:rsidRPr="00215C42" w:rsidRDefault="00F8494B" w:rsidP="00513A94">
            <w:pPr>
              <w:spacing w:after="0"/>
              <w:jc w:val="center"/>
              <w:rPr>
                <w:sz w:val="20"/>
                <w:szCs w:val="20"/>
              </w:rPr>
            </w:pPr>
            <w:r w:rsidRPr="00215C42">
              <w:rPr>
                <w:sz w:val="20"/>
                <w:szCs w:val="20"/>
              </w:rPr>
              <w:t>Neznatne</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F3F7D" w14:textId="16C95FE4" w:rsidR="00F8494B" w:rsidRPr="00215C42" w:rsidRDefault="00B1241A" w:rsidP="00513A94">
            <w:pPr>
              <w:spacing w:after="0"/>
              <w:jc w:val="center"/>
              <w:rPr>
                <w:sz w:val="20"/>
                <w:szCs w:val="20"/>
              </w:rPr>
            </w:pPr>
            <w:r w:rsidRPr="00215C42">
              <w:rPr>
                <w:sz w:val="20"/>
                <w:szCs w:val="20"/>
              </w:rPr>
              <w:t>0,5-1</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383F0" w14:textId="77777777" w:rsidR="00F8494B" w:rsidRPr="00215C42" w:rsidRDefault="00F8494B" w:rsidP="00513A94">
            <w:pPr>
              <w:spacing w:after="0"/>
              <w:jc w:val="center"/>
              <w:rPr>
                <w:sz w:val="20"/>
                <w:szCs w:val="20"/>
              </w:rPr>
            </w:pPr>
          </w:p>
        </w:tc>
      </w:tr>
      <w:tr w:rsidR="00F8494B" w:rsidRPr="00215C42" w14:paraId="0B12DE98" w14:textId="77777777" w:rsidTr="00A64B5C">
        <w:trPr>
          <w:trHeight w:val="100"/>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DBE12" w14:textId="77777777" w:rsidR="00F8494B" w:rsidRPr="00215C42" w:rsidRDefault="00F8494B" w:rsidP="00513A94">
            <w:pPr>
              <w:spacing w:after="0"/>
              <w:jc w:val="center"/>
              <w:rPr>
                <w:b/>
                <w:sz w:val="20"/>
                <w:szCs w:val="20"/>
              </w:rPr>
            </w:pPr>
            <w:r w:rsidRPr="00215C42">
              <w:rPr>
                <w:b/>
                <w:sz w:val="20"/>
                <w:szCs w:val="20"/>
              </w:rPr>
              <w:t>2</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1747B" w14:textId="77777777" w:rsidR="00F8494B" w:rsidRPr="00215C42" w:rsidRDefault="00F8494B" w:rsidP="00513A94">
            <w:pPr>
              <w:spacing w:after="0"/>
              <w:jc w:val="center"/>
              <w:rPr>
                <w:sz w:val="20"/>
                <w:szCs w:val="20"/>
              </w:rPr>
            </w:pPr>
            <w:r w:rsidRPr="00215C42">
              <w:rPr>
                <w:sz w:val="20"/>
                <w:szCs w:val="20"/>
              </w:rPr>
              <w:t>Malene</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E7884" w14:textId="4670738D" w:rsidR="00F8494B" w:rsidRPr="00215C42" w:rsidRDefault="00B1241A" w:rsidP="00513A94">
            <w:pPr>
              <w:spacing w:after="0"/>
              <w:jc w:val="center"/>
              <w:rPr>
                <w:sz w:val="20"/>
                <w:szCs w:val="20"/>
              </w:rPr>
            </w:pPr>
            <w:r w:rsidRPr="00215C42">
              <w:rPr>
                <w:sz w:val="20"/>
                <w:szCs w:val="20"/>
              </w:rPr>
              <w:t>1-5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20DAA" w14:textId="77777777" w:rsidR="00F8494B" w:rsidRPr="00215C42" w:rsidRDefault="00F8494B" w:rsidP="00513A94">
            <w:pPr>
              <w:spacing w:after="0"/>
              <w:jc w:val="center"/>
              <w:rPr>
                <w:b/>
                <w:sz w:val="20"/>
                <w:szCs w:val="20"/>
              </w:rPr>
            </w:pPr>
          </w:p>
        </w:tc>
      </w:tr>
      <w:tr w:rsidR="00F8494B" w:rsidRPr="00215C42" w14:paraId="4D41CBDB" w14:textId="77777777" w:rsidTr="00A64B5C">
        <w:trPr>
          <w:trHeight w:val="100"/>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22AA8" w14:textId="77777777" w:rsidR="00F8494B" w:rsidRPr="00215C42" w:rsidRDefault="00F8494B" w:rsidP="00513A94">
            <w:pPr>
              <w:spacing w:after="0"/>
              <w:jc w:val="center"/>
              <w:rPr>
                <w:b/>
                <w:sz w:val="20"/>
                <w:szCs w:val="20"/>
              </w:rPr>
            </w:pPr>
            <w:r w:rsidRPr="00215C42">
              <w:rPr>
                <w:b/>
                <w:sz w:val="20"/>
                <w:szCs w:val="20"/>
              </w:rPr>
              <w:t>3</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B6D22" w14:textId="77777777" w:rsidR="00F8494B" w:rsidRPr="00215C42" w:rsidRDefault="00F8494B" w:rsidP="00513A94">
            <w:pPr>
              <w:spacing w:after="0"/>
              <w:jc w:val="center"/>
              <w:rPr>
                <w:sz w:val="20"/>
                <w:szCs w:val="20"/>
              </w:rPr>
            </w:pPr>
            <w:r w:rsidRPr="00215C42">
              <w:rPr>
                <w:sz w:val="20"/>
                <w:szCs w:val="20"/>
              </w:rPr>
              <w:t>Umjerene</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6A62B" w14:textId="630DAF84" w:rsidR="00F8494B" w:rsidRPr="00215C42" w:rsidRDefault="00B1241A" w:rsidP="00513A94">
            <w:pPr>
              <w:spacing w:after="0"/>
              <w:jc w:val="center"/>
              <w:rPr>
                <w:sz w:val="20"/>
                <w:szCs w:val="20"/>
              </w:rPr>
            </w:pPr>
            <w:r w:rsidRPr="00215C42">
              <w:rPr>
                <w:sz w:val="20"/>
                <w:szCs w:val="20"/>
              </w:rPr>
              <w:t>5-15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179FE" w14:textId="77777777" w:rsidR="00F8494B" w:rsidRPr="00215C42" w:rsidRDefault="00F8494B" w:rsidP="00513A94">
            <w:pPr>
              <w:spacing w:after="0"/>
              <w:jc w:val="center"/>
              <w:rPr>
                <w:b/>
                <w:sz w:val="20"/>
                <w:szCs w:val="20"/>
              </w:rPr>
            </w:pPr>
          </w:p>
        </w:tc>
      </w:tr>
      <w:tr w:rsidR="00F8494B" w:rsidRPr="00215C42" w14:paraId="174083C5" w14:textId="77777777" w:rsidTr="00A64B5C">
        <w:trPr>
          <w:trHeight w:val="100"/>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66E71" w14:textId="77777777" w:rsidR="00F8494B" w:rsidRPr="00215C42" w:rsidRDefault="00F8494B" w:rsidP="00513A94">
            <w:pPr>
              <w:spacing w:after="0"/>
              <w:jc w:val="center"/>
              <w:rPr>
                <w:b/>
                <w:sz w:val="20"/>
                <w:szCs w:val="20"/>
              </w:rPr>
            </w:pPr>
            <w:r w:rsidRPr="00215C42">
              <w:rPr>
                <w:b/>
                <w:sz w:val="20"/>
                <w:szCs w:val="20"/>
              </w:rPr>
              <w:t>4</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7D5BD" w14:textId="77777777" w:rsidR="00F8494B" w:rsidRPr="00215C42" w:rsidRDefault="00F8494B" w:rsidP="00513A94">
            <w:pPr>
              <w:spacing w:after="0"/>
              <w:jc w:val="center"/>
              <w:rPr>
                <w:sz w:val="20"/>
                <w:szCs w:val="20"/>
              </w:rPr>
            </w:pPr>
            <w:r w:rsidRPr="00215C42">
              <w:rPr>
                <w:sz w:val="20"/>
                <w:szCs w:val="20"/>
              </w:rPr>
              <w:t>Značajne</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FBB0E" w14:textId="1F134175" w:rsidR="00F8494B" w:rsidRPr="00215C42" w:rsidRDefault="00B1241A" w:rsidP="00513A94">
            <w:pPr>
              <w:spacing w:after="0"/>
              <w:jc w:val="center"/>
              <w:rPr>
                <w:sz w:val="20"/>
                <w:szCs w:val="20"/>
              </w:rPr>
            </w:pPr>
            <w:r w:rsidRPr="00215C42">
              <w:rPr>
                <w:sz w:val="20"/>
                <w:szCs w:val="20"/>
              </w:rPr>
              <w:t>15-25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7EA9E" w14:textId="35848A16" w:rsidR="00F8494B" w:rsidRPr="00215C42" w:rsidRDefault="00F8494B" w:rsidP="00513A94">
            <w:pPr>
              <w:spacing w:after="0"/>
              <w:jc w:val="center"/>
              <w:rPr>
                <w:b/>
                <w:sz w:val="20"/>
                <w:szCs w:val="20"/>
              </w:rPr>
            </w:pPr>
          </w:p>
        </w:tc>
      </w:tr>
      <w:tr w:rsidR="00F8494B" w:rsidRPr="00215C42" w14:paraId="6830BA4E" w14:textId="77777777" w:rsidTr="00A64B5C">
        <w:trPr>
          <w:trHeight w:val="100"/>
          <w:jc w:val="center"/>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BE446" w14:textId="77777777" w:rsidR="00F8494B" w:rsidRPr="00215C42" w:rsidRDefault="00F8494B" w:rsidP="00513A94">
            <w:pPr>
              <w:spacing w:after="0"/>
              <w:jc w:val="center"/>
              <w:rPr>
                <w:b/>
                <w:sz w:val="20"/>
                <w:szCs w:val="20"/>
              </w:rPr>
            </w:pPr>
            <w:r w:rsidRPr="00215C42">
              <w:rPr>
                <w:b/>
                <w:sz w:val="20"/>
                <w:szCs w:val="20"/>
              </w:rPr>
              <w:t>5</w:t>
            </w:r>
          </w:p>
        </w:tc>
        <w:tc>
          <w:tcPr>
            <w:tcW w:w="1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124C0" w14:textId="77777777" w:rsidR="00F8494B" w:rsidRPr="00215C42" w:rsidRDefault="00F8494B" w:rsidP="00513A94">
            <w:pPr>
              <w:spacing w:after="0"/>
              <w:jc w:val="center"/>
              <w:rPr>
                <w:sz w:val="20"/>
                <w:szCs w:val="20"/>
              </w:rPr>
            </w:pPr>
            <w:r w:rsidRPr="00215C42">
              <w:rPr>
                <w:sz w:val="20"/>
                <w:szCs w:val="20"/>
              </w:rPr>
              <w:t>Katastrofalne</w:t>
            </w:r>
          </w:p>
        </w:tc>
        <w:tc>
          <w:tcPr>
            <w:tcW w:w="3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BB2FD" w14:textId="10D3C6C9" w:rsidR="00F8494B" w:rsidRPr="00215C42" w:rsidRDefault="00B1241A" w:rsidP="00513A94">
            <w:pPr>
              <w:spacing w:after="0"/>
              <w:jc w:val="center"/>
              <w:rPr>
                <w:sz w:val="20"/>
                <w:szCs w:val="20"/>
              </w:rPr>
            </w:pPr>
            <w:r w:rsidRPr="00215C42">
              <w:rPr>
                <w:sz w:val="20"/>
                <w:szCs w:val="20"/>
              </w:rPr>
              <w:t>&gt;25</w:t>
            </w: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E7A90" w14:textId="38B23BC5" w:rsidR="00F8494B" w:rsidRPr="00215C42" w:rsidRDefault="00F8494B" w:rsidP="00513A94">
            <w:pPr>
              <w:spacing w:after="0"/>
              <w:jc w:val="center"/>
              <w:rPr>
                <w:b/>
                <w:sz w:val="20"/>
                <w:szCs w:val="20"/>
              </w:rPr>
            </w:pPr>
            <w:r w:rsidRPr="00215C42">
              <w:rPr>
                <w:b/>
                <w:sz w:val="20"/>
                <w:szCs w:val="20"/>
              </w:rPr>
              <w:t>X</w:t>
            </w:r>
          </w:p>
        </w:tc>
      </w:tr>
    </w:tbl>
    <w:p w14:paraId="306833EE" w14:textId="77777777" w:rsidR="00237C98" w:rsidRPr="00215C42" w:rsidRDefault="00237C98" w:rsidP="00513A94">
      <w:pPr>
        <w:spacing w:after="0"/>
      </w:pPr>
    </w:p>
    <w:p w14:paraId="289CF306" w14:textId="1FB84A32" w:rsidR="00237C98" w:rsidRPr="00215C42" w:rsidRDefault="00237C98" w:rsidP="00513A94">
      <w:pPr>
        <w:keepNext/>
        <w:keepLines/>
        <w:spacing w:after="0"/>
        <w:outlineLvl w:val="3"/>
        <w:rPr>
          <w:rFonts w:eastAsiaTheme="majorEastAsia" w:cstheme="majorBidi"/>
          <w:bCs/>
          <w:iCs/>
          <w:sz w:val="20"/>
        </w:rPr>
      </w:pPr>
      <w:bookmarkStart w:id="772" w:name="_Toc66773352"/>
      <w:bookmarkStart w:id="773" w:name="_Toc78370251"/>
      <w:bookmarkStart w:id="774" w:name="_Toc208210762"/>
      <w:r w:rsidRPr="00215C42">
        <w:rPr>
          <w:rFonts w:eastAsiaTheme="majorEastAsia" w:cstheme="majorBidi"/>
          <w:bCs/>
          <w:iCs/>
          <w:sz w:val="20"/>
        </w:rPr>
        <w:t>6.</w:t>
      </w:r>
      <w:r w:rsidR="004C5E35" w:rsidRPr="00215C42">
        <w:rPr>
          <w:rFonts w:eastAsiaTheme="majorEastAsia" w:cstheme="majorBidi"/>
          <w:bCs/>
          <w:iCs/>
          <w:sz w:val="20"/>
        </w:rPr>
        <w:t>5</w:t>
      </w:r>
      <w:r w:rsidRPr="00215C42">
        <w:rPr>
          <w:rFonts w:eastAsiaTheme="majorEastAsia" w:cstheme="majorBidi"/>
          <w:bCs/>
          <w:iCs/>
          <w:sz w:val="20"/>
        </w:rPr>
        <w:t>.6.3. Procjena posljedica događaja s najgorim mogućim posljedicama uslijed suše na društvenu stabilnost i politiku</w:t>
      </w:r>
      <w:bookmarkEnd w:id="772"/>
      <w:bookmarkEnd w:id="773"/>
      <w:bookmarkEnd w:id="774"/>
    </w:p>
    <w:p w14:paraId="2824048C" w14:textId="77777777" w:rsidR="00237C98" w:rsidRPr="00215C42" w:rsidRDefault="00237C98" w:rsidP="00513A94">
      <w:pPr>
        <w:spacing w:after="0"/>
      </w:pPr>
    </w:p>
    <w:p w14:paraId="08CF40C2" w14:textId="77777777" w:rsidR="00237C98" w:rsidRPr="00215C42" w:rsidRDefault="00237C98" w:rsidP="00513A94">
      <w:pPr>
        <w:spacing w:after="0"/>
        <w:rPr>
          <w:rFonts w:cstheme="minorHAnsi"/>
          <w:szCs w:val="24"/>
        </w:rPr>
      </w:pPr>
      <w:r w:rsidRPr="00215C42">
        <w:rPr>
          <w:rFonts w:cstheme="minorHAnsi"/>
          <w:szCs w:val="24"/>
        </w:rPr>
        <w:t xml:space="preserve">Procjena posljedica na društvenu stabilnosti i politiku vezana je na oštećenja zgrada u kojima su smještene ključne institucije i oštećenje kritične infrastrukture. </w:t>
      </w:r>
    </w:p>
    <w:p w14:paraId="11F41A69" w14:textId="77777777" w:rsidR="00237C98" w:rsidRPr="00215C42" w:rsidRDefault="00237C98" w:rsidP="00513A94">
      <w:pPr>
        <w:rPr>
          <w:rFonts w:cstheme="minorHAnsi"/>
          <w:szCs w:val="24"/>
        </w:rPr>
      </w:pPr>
      <w:r w:rsidRPr="00215C4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CA5F001" w14:textId="77777777" w:rsidR="00237C98" w:rsidRPr="00215C42" w:rsidRDefault="00237C98" w:rsidP="00513A94">
      <w:pPr>
        <w:spacing w:after="0"/>
        <w:jc w:val="center"/>
        <w:rPr>
          <w:rFonts w:eastAsiaTheme="minorEastAsia" w:cstheme="minorHAnsi"/>
          <w:szCs w:val="24"/>
        </w:rPr>
      </w:pPr>
      <w:r w:rsidRPr="00215C4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3C1AC68" w14:textId="77777777" w:rsidR="00BC0AC7" w:rsidRPr="00215C42" w:rsidRDefault="00BC0AC7" w:rsidP="00513A94">
      <w:pPr>
        <w:spacing w:after="0"/>
        <w:jc w:val="center"/>
        <w:rPr>
          <w:rFonts w:cstheme="minorHAnsi"/>
          <w:szCs w:val="24"/>
        </w:rPr>
      </w:pPr>
    </w:p>
    <w:p w14:paraId="64F5499A" w14:textId="77777777" w:rsidR="00237C98" w:rsidRPr="00215C42" w:rsidRDefault="00237C98" w:rsidP="00513A94">
      <w:pPr>
        <w:rPr>
          <w:rFonts w:cstheme="minorHAnsi"/>
          <w:szCs w:val="24"/>
        </w:rPr>
      </w:pPr>
      <w:r w:rsidRPr="00215C42">
        <w:rPr>
          <w:rFonts w:cstheme="minorHAnsi"/>
          <w:szCs w:val="24"/>
        </w:rPr>
        <w:t xml:space="preserve">Ukupna materijalna šteta prikazana je u odnosu na proračun Općine, ako je šteta na kritičnoj infrastrukturi od značaja za funkcioniranje društva, točnije samouprave u cjelini. </w:t>
      </w:r>
    </w:p>
    <w:p w14:paraId="311580B9" w14:textId="596F1DC2" w:rsidR="00237C98" w:rsidRPr="00215C42" w:rsidRDefault="00237C98" w:rsidP="00513A94">
      <w:r w:rsidRPr="00215C42">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suše imala nezna</w:t>
      </w:r>
      <w:r w:rsidR="008B1929" w:rsidRPr="00215C42">
        <w:t xml:space="preserve">tan utjecaj na proračun Općine. </w:t>
      </w:r>
      <w:r w:rsidRPr="00215C42">
        <w:t>Procjenjuje se da bi nastala šte</w:t>
      </w:r>
      <w:r w:rsidR="0016252D" w:rsidRPr="00215C42">
        <w:t>ta bila manja od 0,5% proračuna</w:t>
      </w:r>
      <w:r w:rsidRPr="00215C42">
        <w:t>. Prema tome šteta je procijenjena zanemarivom te se neće prikazati tablično i putem matrice.</w:t>
      </w:r>
    </w:p>
    <w:p w14:paraId="20F802A4" w14:textId="7180777E" w:rsidR="00237C98" w:rsidRPr="00215C42" w:rsidRDefault="00237C98" w:rsidP="00513A94">
      <w:pPr>
        <w:keepNext/>
        <w:keepLines/>
        <w:spacing w:after="0"/>
        <w:outlineLvl w:val="3"/>
        <w:rPr>
          <w:rFonts w:eastAsiaTheme="majorEastAsia" w:cstheme="majorBidi"/>
          <w:bCs/>
          <w:iCs/>
          <w:sz w:val="20"/>
        </w:rPr>
      </w:pPr>
      <w:bookmarkStart w:id="775" w:name="_Toc66773353"/>
      <w:bookmarkStart w:id="776" w:name="_Toc78370252"/>
      <w:bookmarkStart w:id="777" w:name="_Toc208210763"/>
      <w:r w:rsidRPr="00215C42">
        <w:rPr>
          <w:rFonts w:eastAsiaTheme="majorEastAsia" w:cstheme="majorBidi"/>
          <w:bCs/>
          <w:iCs/>
          <w:sz w:val="20"/>
        </w:rPr>
        <w:t>6.</w:t>
      </w:r>
      <w:r w:rsidR="004C5E35" w:rsidRPr="00215C42">
        <w:rPr>
          <w:rFonts w:eastAsiaTheme="majorEastAsia" w:cstheme="majorBidi"/>
          <w:bCs/>
          <w:iCs/>
          <w:sz w:val="20"/>
        </w:rPr>
        <w:t>5</w:t>
      </w:r>
      <w:r w:rsidRPr="00215C42">
        <w:rPr>
          <w:rFonts w:eastAsiaTheme="majorEastAsia" w:cstheme="majorBidi"/>
          <w:bCs/>
          <w:iCs/>
          <w:sz w:val="20"/>
        </w:rPr>
        <w:t xml:space="preserve">.6.4. Vjerojatnost pojave događaja </w:t>
      </w:r>
      <w:r w:rsidR="005B1708" w:rsidRPr="00215C42">
        <w:rPr>
          <w:rFonts w:eastAsiaTheme="majorEastAsia" w:cstheme="majorBidi"/>
          <w:bCs/>
          <w:iCs/>
          <w:sz w:val="20"/>
        </w:rPr>
        <w:t xml:space="preserve">s najgorim mogućim posljedicama </w:t>
      </w:r>
      <w:r w:rsidRPr="00215C42">
        <w:rPr>
          <w:rFonts w:eastAsiaTheme="majorEastAsia" w:cstheme="majorBidi"/>
          <w:bCs/>
          <w:iCs/>
          <w:sz w:val="20"/>
        </w:rPr>
        <w:t>uslijed suše</w:t>
      </w:r>
      <w:bookmarkEnd w:id="775"/>
      <w:bookmarkEnd w:id="776"/>
      <w:bookmarkEnd w:id="777"/>
    </w:p>
    <w:p w14:paraId="658A015A" w14:textId="77777777" w:rsidR="00237C98" w:rsidRPr="00215C42" w:rsidRDefault="00237C98" w:rsidP="00237C98">
      <w:pPr>
        <w:spacing w:after="0"/>
      </w:pPr>
    </w:p>
    <w:p w14:paraId="7A62C73D" w14:textId="0E4F9375" w:rsidR="00237C98" w:rsidRPr="00215C42" w:rsidRDefault="00237C98" w:rsidP="00237C98">
      <w:pPr>
        <w:spacing w:after="0" w:line="240" w:lineRule="auto"/>
        <w:jc w:val="center"/>
        <w:rPr>
          <w:rFonts w:cs="Arial"/>
          <w:b/>
          <w:bCs/>
          <w:sz w:val="20"/>
          <w:szCs w:val="20"/>
        </w:rPr>
      </w:pPr>
      <w:bookmarkStart w:id="778" w:name="_Toc66773530"/>
      <w:bookmarkStart w:id="779" w:name="_Toc78370401"/>
      <w:bookmarkStart w:id="780" w:name="_Toc100647995"/>
      <w:r w:rsidRPr="00215C42">
        <w:rPr>
          <w:rFonts w:cs="Arial"/>
          <w:b/>
          <w:bCs/>
          <w:sz w:val="20"/>
          <w:szCs w:val="20"/>
        </w:rPr>
        <w:t>Tablica</w:t>
      </w:r>
      <w:r w:rsidR="00497A0F" w:rsidRPr="00215C42">
        <w:rPr>
          <w:rFonts w:cs="Arial"/>
          <w:b/>
          <w:bCs/>
          <w:sz w:val="20"/>
          <w:szCs w:val="20"/>
        </w:rPr>
        <w:t xml:space="preserve"> 45:</w:t>
      </w:r>
      <w:r w:rsidRPr="00215C42">
        <w:rPr>
          <w:rFonts w:cs="Arial"/>
          <w:b/>
          <w:bCs/>
          <w:sz w:val="20"/>
          <w:szCs w:val="20"/>
        </w:rPr>
        <w:t xml:space="preserve"> Vjerojatnost pojave događaja s najgorim mogućim posljedicama – Suša</w:t>
      </w:r>
      <w:bookmarkEnd w:id="778"/>
      <w:bookmarkEnd w:id="779"/>
      <w:bookmarkEnd w:id="780"/>
    </w:p>
    <w:p w14:paraId="7DD4D2A8" w14:textId="77777777" w:rsidR="008B1929" w:rsidRPr="00215C42" w:rsidRDefault="008B1929" w:rsidP="00237C98">
      <w:pPr>
        <w:spacing w:after="0" w:line="240" w:lineRule="auto"/>
        <w:jc w:val="center"/>
        <w:rPr>
          <w:rFonts w:cs="Arial"/>
          <w:b/>
          <w:bCs/>
          <w:sz w:val="20"/>
          <w:szCs w:val="20"/>
        </w:rPr>
      </w:pPr>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237C98" w:rsidRPr="00215C42" w14:paraId="0C48AC7C" w14:textId="77777777" w:rsidTr="00BF1189">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25E6E" w14:textId="77777777" w:rsidR="00237C98" w:rsidRPr="00215C42" w:rsidRDefault="00237C98" w:rsidP="00237C98">
            <w:pPr>
              <w:spacing w:after="0" w:line="240" w:lineRule="auto"/>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D71C3" w14:textId="77777777" w:rsidR="00237C98" w:rsidRPr="00215C42" w:rsidRDefault="00237C98" w:rsidP="00237C98">
            <w:pPr>
              <w:spacing w:after="0" w:line="240" w:lineRule="auto"/>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20A7A" w14:textId="77777777" w:rsidR="00237C98" w:rsidRPr="00215C42" w:rsidRDefault="00237C98" w:rsidP="00237C98">
            <w:pPr>
              <w:spacing w:after="0" w:line="240" w:lineRule="auto"/>
              <w:jc w:val="center"/>
              <w:rPr>
                <w:b/>
                <w:sz w:val="20"/>
                <w:szCs w:val="20"/>
              </w:rPr>
            </w:pPr>
            <w:r w:rsidRPr="00215C42">
              <w:rPr>
                <w:b/>
                <w:sz w:val="20"/>
                <w:szCs w:val="20"/>
              </w:rPr>
              <w:t>Vjerojatnost/frekvencija</w:t>
            </w:r>
          </w:p>
        </w:tc>
      </w:tr>
      <w:tr w:rsidR="00237C98" w:rsidRPr="00215C42" w14:paraId="3CDDE1F6" w14:textId="77777777" w:rsidTr="00BF1189">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DD36F" w14:textId="77777777" w:rsidR="00237C98" w:rsidRPr="00215C42" w:rsidRDefault="00237C98" w:rsidP="00237C98">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5209E" w14:textId="77777777" w:rsidR="00237C98" w:rsidRPr="00215C42" w:rsidRDefault="00237C98" w:rsidP="00237C98">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11853" w14:textId="77777777" w:rsidR="00237C98" w:rsidRPr="00215C42" w:rsidRDefault="00237C98" w:rsidP="00237C98">
            <w:pPr>
              <w:spacing w:after="0" w:line="240" w:lineRule="auto"/>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F1A92" w14:textId="77777777" w:rsidR="00237C98" w:rsidRPr="00215C42" w:rsidRDefault="00237C98" w:rsidP="00237C98">
            <w:pPr>
              <w:spacing w:after="0" w:line="240" w:lineRule="auto"/>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B149B" w14:textId="77777777" w:rsidR="00237C98" w:rsidRPr="00215C42" w:rsidRDefault="00237C98" w:rsidP="00237C98">
            <w:pPr>
              <w:spacing w:after="0" w:line="240" w:lineRule="auto"/>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2F50" w14:textId="77777777" w:rsidR="00237C98" w:rsidRPr="00215C42" w:rsidRDefault="00237C98" w:rsidP="00237C98">
            <w:pPr>
              <w:spacing w:after="0" w:line="240" w:lineRule="auto"/>
              <w:jc w:val="center"/>
              <w:rPr>
                <w:b/>
                <w:sz w:val="20"/>
                <w:szCs w:val="20"/>
              </w:rPr>
            </w:pPr>
            <w:r w:rsidRPr="00215C42">
              <w:rPr>
                <w:b/>
                <w:sz w:val="20"/>
                <w:szCs w:val="20"/>
              </w:rPr>
              <w:t>Odabrano</w:t>
            </w:r>
          </w:p>
        </w:tc>
      </w:tr>
      <w:tr w:rsidR="00237C98" w:rsidRPr="00215C42" w14:paraId="31550C82" w14:textId="77777777" w:rsidTr="00BF1189">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2624D" w14:textId="77777777" w:rsidR="00237C98" w:rsidRPr="00215C42" w:rsidRDefault="00237C98" w:rsidP="00237C98">
            <w:pPr>
              <w:spacing w:after="0" w:line="240" w:lineRule="auto"/>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1E5D5" w14:textId="77777777" w:rsidR="00237C98" w:rsidRPr="00215C42" w:rsidRDefault="00237C98" w:rsidP="00237C98">
            <w:pPr>
              <w:spacing w:after="0" w:line="240" w:lineRule="auto"/>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B0F9F" w14:textId="77777777" w:rsidR="00237C98" w:rsidRPr="00215C42" w:rsidRDefault="00237C98" w:rsidP="00237C98">
            <w:pPr>
              <w:spacing w:after="0" w:line="240" w:lineRule="auto"/>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3082D" w14:textId="77777777" w:rsidR="00237C98" w:rsidRPr="00215C42" w:rsidRDefault="00237C98" w:rsidP="00237C98">
            <w:pPr>
              <w:spacing w:after="0" w:line="240" w:lineRule="auto"/>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D6FC7" w14:textId="77777777" w:rsidR="00237C98" w:rsidRPr="00215C42" w:rsidRDefault="00237C98" w:rsidP="00237C98">
            <w:pPr>
              <w:spacing w:after="0" w:line="240" w:lineRule="auto"/>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5FF6F" w14:textId="77777777" w:rsidR="00237C98" w:rsidRPr="00215C42" w:rsidRDefault="00237C98" w:rsidP="00237C98">
            <w:pPr>
              <w:spacing w:after="0" w:line="240" w:lineRule="auto"/>
              <w:jc w:val="center"/>
              <w:rPr>
                <w:b/>
                <w:sz w:val="20"/>
                <w:szCs w:val="20"/>
              </w:rPr>
            </w:pPr>
          </w:p>
        </w:tc>
      </w:tr>
      <w:tr w:rsidR="00237C98" w:rsidRPr="00215C42" w14:paraId="774A7FFF" w14:textId="77777777" w:rsidTr="00BF1189">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DA022" w14:textId="77777777" w:rsidR="00237C98" w:rsidRPr="00215C42" w:rsidRDefault="00237C98" w:rsidP="00237C98">
            <w:pPr>
              <w:spacing w:after="0" w:line="240" w:lineRule="auto"/>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50813" w14:textId="77777777" w:rsidR="00237C98" w:rsidRPr="00215C42" w:rsidRDefault="00237C98" w:rsidP="00237C98">
            <w:pPr>
              <w:spacing w:after="0" w:line="240" w:lineRule="auto"/>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3A4EF" w14:textId="77777777" w:rsidR="00237C98" w:rsidRPr="00215C42" w:rsidRDefault="00237C98" w:rsidP="00237C98">
            <w:pPr>
              <w:spacing w:after="0" w:line="240" w:lineRule="auto"/>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B2B1C" w14:textId="77777777" w:rsidR="00237C98" w:rsidRPr="00215C42" w:rsidRDefault="00237C98" w:rsidP="00237C98">
            <w:pPr>
              <w:spacing w:after="0" w:line="240" w:lineRule="auto"/>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1932E" w14:textId="77777777" w:rsidR="00237C98" w:rsidRPr="00215C42" w:rsidRDefault="00237C98" w:rsidP="00237C98">
            <w:pPr>
              <w:spacing w:after="0" w:line="240" w:lineRule="auto"/>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84CE4" w14:textId="77777777" w:rsidR="00237C98" w:rsidRPr="00215C42" w:rsidRDefault="00237C98" w:rsidP="00237C98">
            <w:pPr>
              <w:spacing w:after="0" w:line="240" w:lineRule="auto"/>
              <w:jc w:val="center"/>
              <w:rPr>
                <w:b/>
                <w:sz w:val="20"/>
                <w:szCs w:val="20"/>
              </w:rPr>
            </w:pPr>
          </w:p>
        </w:tc>
      </w:tr>
      <w:tr w:rsidR="00237C98" w:rsidRPr="00215C42" w14:paraId="167A4AC8" w14:textId="77777777" w:rsidTr="00BF1189">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D4A2F" w14:textId="77777777" w:rsidR="00237C98" w:rsidRPr="00215C42" w:rsidRDefault="00237C98" w:rsidP="00237C98">
            <w:pPr>
              <w:spacing w:after="0" w:line="240" w:lineRule="auto"/>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399F4" w14:textId="77777777" w:rsidR="00237C98" w:rsidRPr="00215C42" w:rsidRDefault="00237C98" w:rsidP="00237C98">
            <w:pPr>
              <w:spacing w:after="0" w:line="240" w:lineRule="auto"/>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61E47" w14:textId="77777777" w:rsidR="00237C98" w:rsidRPr="00215C42" w:rsidRDefault="00237C98" w:rsidP="00237C98">
            <w:pPr>
              <w:spacing w:after="0" w:line="240" w:lineRule="auto"/>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45C98" w14:textId="77777777" w:rsidR="00237C98" w:rsidRPr="00215C42" w:rsidRDefault="00237C98" w:rsidP="00237C98">
            <w:pPr>
              <w:spacing w:after="0" w:line="240" w:lineRule="auto"/>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0DBAD" w14:textId="77777777" w:rsidR="00237C98" w:rsidRPr="00215C42" w:rsidRDefault="00237C98" w:rsidP="00237C98">
            <w:pPr>
              <w:spacing w:after="0" w:line="240" w:lineRule="auto"/>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87F59" w14:textId="77777777" w:rsidR="00237C98" w:rsidRPr="00215C42" w:rsidRDefault="00237C98" w:rsidP="00237C98">
            <w:pPr>
              <w:spacing w:after="0" w:line="240" w:lineRule="auto"/>
              <w:jc w:val="center"/>
              <w:rPr>
                <w:b/>
                <w:sz w:val="20"/>
                <w:szCs w:val="20"/>
              </w:rPr>
            </w:pPr>
            <w:r w:rsidRPr="00215C42">
              <w:rPr>
                <w:b/>
                <w:sz w:val="20"/>
                <w:szCs w:val="20"/>
              </w:rPr>
              <w:t>X</w:t>
            </w:r>
          </w:p>
        </w:tc>
      </w:tr>
      <w:tr w:rsidR="00237C98" w:rsidRPr="00215C42" w14:paraId="46B51446" w14:textId="77777777" w:rsidTr="00BF1189">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39F23" w14:textId="77777777" w:rsidR="00237C98" w:rsidRPr="00215C42" w:rsidRDefault="00237C98" w:rsidP="00237C98">
            <w:pPr>
              <w:spacing w:after="0" w:line="240" w:lineRule="auto"/>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D02AA" w14:textId="77777777" w:rsidR="00237C98" w:rsidRPr="00215C42" w:rsidRDefault="00237C98" w:rsidP="00237C98">
            <w:pPr>
              <w:spacing w:after="0" w:line="240" w:lineRule="auto"/>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C24D4" w14:textId="77777777" w:rsidR="00237C98" w:rsidRPr="00215C42" w:rsidRDefault="00237C98" w:rsidP="00237C98">
            <w:pPr>
              <w:spacing w:after="0" w:line="240" w:lineRule="auto"/>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D903C" w14:textId="77777777" w:rsidR="00237C98" w:rsidRPr="00215C42" w:rsidRDefault="00237C98" w:rsidP="00237C98">
            <w:pPr>
              <w:spacing w:after="0" w:line="240" w:lineRule="auto"/>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348FA" w14:textId="77777777" w:rsidR="00237C98" w:rsidRPr="00215C42" w:rsidRDefault="00237C98" w:rsidP="00237C98">
            <w:pPr>
              <w:spacing w:after="0" w:line="240" w:lineRule="auto"/>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39057" w14:textId="77777777" w:rsidR="00237C98" w:rsidRPr="00215C42" w:rsidRDefault="00237C98" w:rsidP="00237C98">
            <w:pPr>
              <w:spacing w:after="0" w:line="240" w:lineRule="auto"/>
              <w:jc w:val="center"/>
              <w:rPr>
                <w:b/>
                <w:sz w:val="20"/>
                <w:szCs w:val="20"/>
              </w:rPr>
            </w:pPr>
          </w:p>
        </w:tc>
      </w:tr>
      <w:tr w:rsidR="00237C98" w:rsidRPr="00215C42" w14:paraId="133493C0" w14:textId="77777777" w:rsidTr="00BF1189">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7A3E3" w14:textId="77777777" w:rsidR="00237C98" w:rsidRPr="00215C42" w:rsidRDefault="00237C98" w:rsidP="00237C98">
            <w:pPr>
              <w:spacing w:after="0" w:line="240" w:lineRule="auto"/>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708DF" w14:textId="77777777" w:rsidR="00237C98" w:rsidRPr="00215C42" w:rsidRDefault="00237C98" w:rsidP="00237C98">
            <w:pPr>
              <w:spacing w:after="0" w:line="240" w:lineRule="auto"/>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BF87A" w14:textId="77777777" w:rsidR="00237C98" w:rsidRPr="00215C42" w:rsidRDefault="00237C98" w:rsidP="00237C98">
            <w:pPr>
              <w:spacing w:after="0" w:line="240" w:lineRule="auto"/>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83344" w14:textId="77777777" w:rsidR="00237C98" w:rsidRPr="00215C42" w:rsidRDefault="00237C98" w:rsidP="00237C98">
            <w:pPr>
              <w:spacing w:after="0" w:line="240" w:lineRule="auto"/>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39477" w14:textId="77777777" w:rsidR="00237C98" w:rsidRPr="00215C42" w:rsidRDefault="00237C98" w:rsidP="00237C98">
            <w:pPr>
              <w:spacing w:after="0" w:line="240" w:lineRule="auto"/>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36E1F" w14:textId="77777777" w:rsidR="00237C98" w:rsidRPr="00215C42" w:rsidRDefault="00237C98" w:rsidP="00237C98">
            <w:pPr>
              <w:spacing w:after="0" w:line="240" w:lineRule="auto"/>
              <w:jc w:val="center"/>
              <w:rPr>
                <w:b/>
                <w:sz w:val="20"/>
                <w:szCs w:val="20"/>
              </w:rPr>
            </w:pPr>
          </w:p>
        </w:tc>
      </w:tr>
      <w:bookmarkEnd w:id="758"/>
    </w:tbl>
    <w:p w14:paraId="3309F80A" w14:textId="77777777" w:rsidR="00237C98" w:rsidRPr="00215C42" w:rsidRDefault="00237C98" w:rsidP="00237C98">
      <w:pPr>
        <w:spacing w:after="0"/>
      </w:pPr>
    </w:p>
    <w:p w14:paraId="07F85AD0" w14:textId="7B11F958" w:rsidR="00237C98" w:rsidRPr="00215C42" w:rsidRDefault="00237C98" w:rsidP="00B14CE4">
      <w:pPr>
        <w:pStyle w:val="Naslov3"/>
      </w:pPr>
      <w:bookmarkStart w:id="781" w:name="_Toc66773359"/>
      <w:bookmarkStart w:id="782" w:name="_Toc78370253"/>
      <w:bookmarkStart w:id="783" w:name="_Toc208210764"/>
      <w:bookmarkStart w:id="784" w:name="_Hlk65675893"/>
      <w:r w:rsidRPr="00215C42">
        <w:lastRenderedPageBreak/>
        <w:t>6.</w:t>
      </w:r>
      <w:r w:rsidR="004C5E35" w:rsidRPr="00215C42">
        <w:t>5</w:t>
      </w:r>
      <w:r w:rsidRPr="00215C42">
        <w:t>.8. Matrica ukupnog rizika – Suša</w:t>
      </w:r>
      <w:r w:rsidRPr="00215C42">
        <w:rPr>
          <w:b w:val="0"/>
          <w:bCs w:val="0"/>
          <w:noProof/>
          <w:lang w:eastAsia="hr-HR"/>
        </w:rPr>
        <mc:AlternateContent>
          <mc:Choice Requires="wps">
            <w:drawing>
              <wp:anchor distT="45720" distB="45720" distL="114300" distR="114300" simplePos="0" relativeHeight="251712512" behindDoc="0" locked="0" layoutInCell="1" allowOverlap="1" wp14:anchorId="50DDCC63" wp14:editId="67F6C2BC">
                <wp:simplePos x="0" y="0"/>
                <wp:positionH relativeFrom="margin">
                  <wp:align>left</wp:align>
                </wp:positionH>
                <wp:positionV relativeFrom="paragraph">
                  <wp:posOffset>238125</wp:posOffset>
                </wp:positionV>
                <wp:extent cx="2287270" cy="1812290"/>
                <wp:effectExtent l="0" t="0" r="20320" b="17145"/>
                <wp:wrapSquare wrapText="bothSides"/>
                <wp:docPr id="253" name="Tekstni okvir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5AC826F3" w14:textId="77777777" w:rsidR="001B2AF7" w:rsidRPr="00845947" w:rsidRDefault="001B2AF7" w:rsidP="00237C98">
                            <w:pPr>
                              <w:spacing w:after="0"/>
                              <w:rPr>
                                <w:b/>
                                <w:i/>
                                <w:sz w:val="20"/>
                                <w:szCs w:val="20"/>
                                <w:u w:val="single"/>
                              </w:rPr>
                            </w:pPr>
                            <w:r w:rsidRPr="00845947">
                              <w:rPr>
                                <w:b/>
                                <w:i/>
                                <w:sz w:val="20"/>
                                <w:szCs w:val="20"/>
                                <w:u w:val="single"/>
                              </w:rPr>
                              <w:t>RIZIK:</w:t>
                            </w:r>
                          </w:p>
                          <w:p w14:paraId="4B8B1470" w14:textId="77777777" w:rsidR="001B2AF7" w:rsidRPr="00845947" w:rsidRDefault="001B2AF7" w:rsidP="00237C98">
                            <w:pPr>
                              <w:spacing w:after="0"/>
                              <w:rPr>
                                <w:sz w:val="20"/>
                                <w:szCs w:val="20"/>
                              </w:rPr>
                            </w:pPr>
                            <w:r w:rsidRPr="00845947">
                              <w:rPr>
                                <w:sz w:val="20"/>
                                <w:szCs w:val="20"/>
                              </w:rPr>
                              <w:t>Suša</w:t>
                            </w:r>
                          </w:p>
                          <w:p w14:paraId="319BF690" w14:textId="77777777" w:rsidR="001B2AF7" w:rsidRPr="00845947" w:rsidRDefault="001B2AF7" w:rsidP="00237C98">
                            <w:pPr>
                              <w:spacing w:after="0"/>
                              <w:rPr>
                                <w:b/>
                                <w:i/>
                                <w:sz w:val="20"/>
                                <w:szCs w:val="20"/>
                                <w:u w:val="single"/>
                              </w:rPr>
                            </w:pPr>
                            <w:r w:rsidRPr="00845947">
                              <w:rPr>
                                <w:b/>
                                <w:i/>
                                <w:sz w:val="20"/>
                                <w:szCs w:val="20"/>
                                <w:u w:val="single"/>
                              </w:rPr>
                              <w:t xml:space="preserve">NAZIV SCENARIJA:                                                                                                            </w:t>
                            </w:r>
                          </w:p>
                          <w:p w14:paraId="474EBF0A" w14:textId="77777777" w:rsidR="001B2AF7" w:rsidRDefault="001B2AF7" w:rsidP="00237C98">
                            <w:pPr>
                              <w:spacing w:after="0"/>
                              <w:rPr>
                                <w:sz w:val="20"/>
                                <w:szCs w:val="20"/>
                              </w:rPr>
                            </w:pPr>
                            <w:r w:rsidRPr="00845947">
                              <w:rPr>
                                <w:sz w:val="20"/>
                                <w:szCs w:val="20"/>
                              </w:rPr>
                              <w:t>Pojava suše na području Općine</w:t>
                            </w:r>
                          </w:p>
                          <w:p w14:paraId="3303BC79" w14:textId="77777777" w:rsidR="001B2AF7" w:rsidRDefault="001B2AF7" w:rsidP="00237C98">
                            <w:pPr>
                              <w:spacing w:after="0"/>
                              <w:rPr>
                                <w:sz w:val="20"/>
                                <w:szCs w:val="20"/>
                              </w:rPr>
                            </w:pPr>
                          </w:p>
                          <w:p w14:paraId="31623FA1" w14:textId="77777777" w:rsidR="001B2AF7" w:rsidRPr="00845947" w:rsidRDefault="001B2AF7" w:rsidP="00237C98">
                            <w:pPr>
                              <w:spacing w:after="0"/>
                              <w:rPr>
                                <w:sz w:val="20"/>
                                <w:szCs w:val="20"/>
                              </w:rPr>
                            </w:pPr>
                            <w:r w:rsidRPr="00845947">
                              <w:rPr>
                                <w:noProof/>
                                <w:lang w:eastAsia="hr-HR"/>
                              </w:rPr>
                              <w:drawing>
                                <wp:inline distT="0" distB="0" distL="0" distR="0" wp14:anchorId="443971F7" wp14:editId="6AD5DC7B">
                                  <wp:extent cx="2091690" cy="832325"/>
                                  <wp:effectExtent l="0" t="0" r="3810" b="635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DDCC63" id="Tekstni okvir 253" o:spid="_x0000_s1034" type="#_x0000_t202" style="position:absolute;left:0;text-align:left;margin-left:0;margin-top:18.75pt;width:180.1pt;height:142.7pt;z-index:2517125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zwHgIAADc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" strokecolor="window">
                <v:textbox style="mso-fit-shape-to-text:t">
                  <w:txbxContent>
                    <w:p w14:paraId="5AC826F3" w14:textId="77777777" w:rsidR="001B2AF7" w:rsidRPr="00845947" w:rsidRDefault="001B2AF7" w:rsidP="00237C98">
                      <w:pPr>
                        <w:spacing w:after="0"/>
                        <w:rPr>
                          <w:b/>
                          <w:i/>
                          <w:sz w:val="20"/>
                          <w:szCs w:val="20"/>
                          <w:u w:val="single"/>
                        </w:rPr>
                      </w:pPr>
                      <w:r w:rsidRPr="00845947">
                        <w:rPr>
                          <w:b/>
                          <w:i/>
                          <w:sz w:val="20"/>
                          <w:szCs w:val="20"/>
                          <w:u w:val="single"/>
                        </w:rPr>
                        <w:t>RIZIK:</w:t>
                      </w:r>
                    </w:p>
                    <w:p w14:paraId="4B8B1470" w14:textId="77777777" w:rsidR="001B2AF7" w:rsidRPr="00845947" w:rsidRDefault="001B2AF7" w:rsidP="00237C98">
                      <w:pPr>
                        <w:spacing w:after="0"/>
                        <w:rPr>
                          <w:sz w:val="20"/>
                          <w:szCs w:val="20"/>
                        </w:rPr>
                      </w:pPr>
                      <w:r w:rsidRPr="00845947">
                        <w:rPr>
                          <w:sz w:val="20"/>
                          <w:szCs w:val="20"/>
                        </w:rPr>
                        <w:t>Suša</w:t>
                      </w:r>
                    </w:p>
                    <w:p w14:paraId="319BF690" w14:textId="77777777" w:rsidR="001B2AF7" w:rsidRPr="00845947" w:rsidRDefault="001B2AF7" w:rsidP="00237C98">
                      <w:pPr>
                        <w:spacing w:after="0"/>
                        <w:rPr>
                          <w:b/>
                          <w:i/>
                          <w:sz w:val="20"/>
                          <w:szCs w:val="20"/>
                          <w:u w:val="single"/>
                        </w:rPr>
                      </w:pPr>
                      <w:r w:rsidRPr="00845947">
                        <w:rPr>
                          <w:b/>
                          <w:i/>
                          <w:sz w:val="20"/>
                          <w:szCs w:val="20"/>
                          <w:u w:val="single"/>
                        </w:rPr>
                        <w:t xml:space="preserve">NAZIV SCENARIJA:                                                                                                            </w:t>
                      </w:r>
                    </w:p>
                    <w:p w14:paraId="474EBF0A" w14:textId="77777777" w:rsidR="001B2AF7" w:rsidRDefault="001B2AF7" w:rsidP="00237C98">
                      <w:pPr>
                        <w:spacing w:after="0"/>
                        <w:rPr>
                          <w:sz w:val="20"/>
                          <w:szCs w:val="20"/>
                        </w:rPr>
                      </w:pPr>
                      <w:r w:rsidRPr="00845947">
                        <w:rPr>
                          <w:sz w:val="20"/>
                          <w:szCs w:val="20"/>
                        </w:rPr>
                        <w:t>Pojava suše na području Općine</w:t>
                      </w:r>
                    </w:p>
                    <w:p w14:paraId="3303BC79" w14:textId="77777777" w:rsidR="001B2AF7" w:rsidRDefault="001B2AF7" w:rsidP="00237C98">
                      <w:pPr>
                        <w:spacing w:after="0"/>
                        <w:rPr>
                          <w:sz w:val="20"/>
                          <w:szCs w:val="20"/>
                        </w:rPr>
                      </w:pPr>
                    </w:p>
                    <w:p w14:paraId="31623FA1" w14:textId="77777777" w:rsidR="001B2AF7" w:rsidRPr="00845947" w:rsidRDefault="001B2AF7" w:rsidP="00237C98">
                      <w:pPr>
                        <w:spacing w:after="0"/>
                        <w:rPr>
                          <w:sz w:val="20"/>
                          <w:szCs w:val="20"/>
                        </w:rPr>
                      </w:pPr>
                      <w:r w:rsidRPr="00845947">
                        <w:rPr>
                          <w:noProof/>
                          <w:lang w:eastAsia="hr-HR"/>
                        </w:rPr>
                        <w:drawing>
                          <wp:inline distT="0" distB="0" distL="0" distR="0" wp14:anchorId="443971F7" wp14:editId="6AD5DC7B">
                            <wp:extent cx="2091690" cy="832325"/>
                            <wp:effectExtent l="0" t="0" r="3810" b="635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781"/>
      <w:bookmarkEnd w:id="782"/>
      <w:bookmarkEnd w:id="783"/>
    </w:p>
    <w:p w14:paraId="5DC096F5" w14:textId="77777777" w:rsidR="00237C98" w:rsidRPr="00215C42" w:rsidRDefault="00237C98" w:rsidP="00237C98">
      <w:pPr>
        <w:spacing w:after="0" w:line="240" w:lineRule="auto"/>
        <w:jc w:val="right"/>
      </w:pPr>
      <w:r w:rsidRPr="00215C42">
        <w:rPr>
          <w:noProof/>
          <w:lang w:eastAsia="hr-HR"/>
        </w:rPr>
        <w:drawing>
          <wp:inline distT="0" distB="0" distL="0" distR="0" wp14:anchorId="00999F29" wp14:editId="207B9AD9">
            <wp:extent cx="3258820" cy="2792095"/>
            <wp:effectExtent l="0" t="0" r="0" b="8255"/>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58820" cy="2792095"/>
                    </a:xfrm>
                    <a:prstGeom prst="rect">
                      <a:avLst/>
                    </a:prstGeom>
                    <a:noFill/>
                    <a:ln>
                      <a:noFill/>
                    </a:ln>
                  </pic:spPr>
                </pic:pic>
              </a:graphicData>
            </a:graphic>
          </wp:inline>
        </w:drawing>
      </w:r>
    </w:p>
    <w:p w14:paraId="406C1417" w14:textId="77777777" w:rsidR="00237C98" w:rsidRPr="00215C42" w:rsidRDefault="00237C98" w:rsidP="00237C98">
      <w:pPr>
        <w:spacing w:after="0" w:line="240" w:lineRule="auto"/>
        <w:rPr>
          <w:b/>
          <w:i/>
          <w:szCs w:val="24"/>
        </w:rPr>
      </w:pPr>
      <w:r w:rsidRPr="00215C42">
        <w:rPr>
          <w:b/>
          <w:i/>
          <w:szCs w:val="24"/>
        </w:rPr>
        <w:t>Događaj s najgorim mogućim posljedicama</w:t>
      </w:r>
    </w:p>
    <w:p w14:paraId="0D4B7D17" w14:textId="77777777" w:rsidR="00237C98" w:rsidRPr="00215C42" w:rsidRDefault="00237C98" w:rsidP="00237C98">
      <w:pPr>
        <w:spacing w:after="0" w:line="240" w:lineRule="auto"/>
        <w:rPr>
          <w:sz w:val="18"/>
          <w:szCs w:val="18"/>
          <w:lang w:eastAsia="hr-HR"/>
        </w:rPr>
      </w:pPr>
      <w:r w:rsidRPr="00215C42">
        <w:rPr>
          <w:sz w:val="18"/>
          <w:szCs w:val="18"/>
          <w:lang w:eastAsia="hr-HR"/>
        </w:rPr>
        <w:t xml:space="preserve">                  Život i zdravlje ljudi                                                Gospodarstvo                                                              </w:t>
      </w:r>
    </w:p>
    <w:p w14:paraId="240AA0D1" w14:textId="21CE10F1" w:rsidR="00237C98" w:rsidRPr="00215C42" w:rsidRDefault="004C5E35" w:rsidP="00237C98">
      <w:pPr>
        <w:spacing w:after="0" w:line="240" w:lineRule="auto"/>
        <w:rPr>
          <w:lang w:eastAsia="hr-HR"/>
        </w:rPr>
      </w:pPr>
      <w:r w:rsidRPr="00215C42">
        <w:rPr>
          <w:noProof/>
          <w:lang w:eastAsia="hr-HR"/>
        </w:rPr>
        <mc:AlternateContent>
          <mc:Choice Requires="wps">
            <w:drawing>
              <wp:anchor distT="0" distB="0" distL="114300" distR="114300" simplePos="0" relativeHeight="251708416" behindDoc="0" locked="0" layoutInCell="1" allowOverlap="1" wp14:anchorId="77E98725" wp14:editId="5DE6D46B">
                <wp:simplePos x="0" y="0"/>
                <wp:positionH relativeFrom="margin">
                  <wp:posOffset>2867612</wp:posOffset>
                </wp:positionH>
                <wp:positionV relativeFrom="paragraph">
                  <wp:posOffset>229738</wp:posOffset>
                </wp:positionV>
                <wp:extent cx="133350" cy="123825"/>
                <wp:effectExtent l="0" t="0" r="19050" b="28575"/>
                <wp:wrapNone/>
                <wp:docPr id="245" name="Prostoručno: obli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9784D07" w14:textId="77777777" w:rsidR="001B2AF7" w:rsidRDefault="001B2AF7" w:rsidP="00237C98">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7E98725" id="Prostoručno: oblik 245" o:spid="_x0000_s1035" style="position:absolute;left:0;text-align:left;margin-left:225.8pt;margin-top:18.1pt;width:10.5pt;height:9.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DC9g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9784D07" w14:textId="77777777" w:rsidR="001B2AF7" w:rsidRDefault="001B2AF7" w:rsidP="00237C98">
                      <w:pPr>
                        <w:jc w:val="center"/>
                      </w:pPr>
                    </w:p>
                  </w:txbxContent>
                </v:textbox>
                <w10:wrap anchorx="margin"/>
              </v:shape>
            </w:pict>
          </mc:Fallback>
        </mc:AlternateContent>
      </w:r>
      <w:r w:rsidR="00237C98" w:rsidRPr="00215C42">
        <w:rPr>
          <w:noProof/>
          <w:lang w:eastAsia="hr-HR"/>
        </w:rPr>
        <mc:AlternateContent>
          <mc:Choice Requires="wps">
            <w:drawing>
              <wp:anchor distT="0" distB="0" distL="114300" distR="114300" simplePos="0" relativeHeight="251704320" behindDoc="0" locked="0" layoutInCell="1" allowOverlap="1" wp14:anchorId="40F03E17" wp14:editId="048DE224">
                <wp:simplePos x="0" y="0"/>
                <wp:positionH relativeFrom="margin">
                  <wp:posOffset>836295</wp:posOffset>
                </wp:positionH>
                <wp:positionV relativeFrom="paragraph">
                  <wp:posOffset>1089529</wp:posOffset>
                </wp:positionV>
                <wp:extent cx="133350" cy="123825"/>
                <wp:effectExtent l="0" t="0" r="19050" b="28575"/>
                <wp:wrapNone/>
                <wp:docPr id="255" name="Prostoručno: oblik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9BF5701" id="Prostoručno: oblik 255" o:spid="_x0000_s1026" style="position:absolute;margin-left:65.85pt;margin-top:85.8pt;width:10.5pt;height:9.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237C98" w:rsidRPr="00215C42">
        <w:rPr>
          <w:rFonts w:ascii="Courier New" w:eastAsia="Courier New" w:hAnsi="Courier New" w:cs="Courier New"/>
          <w:noProof/>
          <w:color w:val="000000"/>
          <w:szCs w:val="24"/>
          <w:lang w:eastAsia="hr-HR"/>
        </w:rPr>
        <w:drawing>
          <wp:inline distT="0" distB="0" distL="0" distR="0" wp14:anchorId="77C99DDC" wp14:editId="0CB9FE5B">
            <wp:extent cx="1785620" cy="1647825"/>
            <wp:effectExtent l="0" t="0" r="5080" b="9525"/>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237C98" w:rsidRPr="00215C42">
        <w:rPr>
          <w:lang w:eastAsia="hr-HR"/>
        </w:rPr>
        <w:t xml:space="preserve">       </w:t>
      </w:r>
      <w:r w:rsidR="00237C98" w:rsidRPr="00215C42">
        <w:rPr>
          <w:rFonts w:ascii="Courier New" w:eastAsia="Courier New" w:hAnsi="Courier New" w:cs="Courier New"/>
          <w:noProof/>
          <w:color w:val="000000"/>
          <w:szCs w:val="24"/>
          <w:lang w:eastAsia="hr-HR"/>
        </w:rPr>
        <w:drawing>
          <wp:inline distT="0" distB="0" distL="0" distR="0" wp14:anchorId="565F9F3B" wp14:editId="2D6C80C9">
            <wp:extent cx="1785620" cy="1647825"/>
            <wp:effectExtent l="0" t="0" r="5080" b="952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237C98" w:rsidRPr="00215C42">
        <w:rPr>
          <w:lang w:eastAsia="hr-HR"/>
        </w:rPr>
        <w:t xml:space="preserve">      </w:t>
      </w:r>
    </w:p>
    <w:p w14:paraId="46C83403" w14:textId="77777777" w:rsidR="00237C98" w:rsidRPr="00215C42" w:rsidRDefault="00237C98" w:rsidP="00237C98">
      <w:pPr>
        <w:keepNext/>
        <w:keepLines/>
        <w:spacing w:after="0"/>
        <w:outlineLvl w:val="2"/>
        <w:rPr>
          <w:rFonts w:eastAsiaTheme="majorEastAsia" w:cstheme="majorBidi"/>
          <w:b/>
          <w:bCs/>
          <w:sz w:val="20"/>
        </w:rPr>
      </w:pPr>
      <w:bookmarkStart w:id="785" w:name="_Toc66773360"/>
    </w:p>
    <w:p w14:paraId="098038E0" w14:textId="32B4F097" w:rsidR="00237C98" w:rsidRPr="00215C42" w:rsidRDefault="00237C98" w:rsidP="00B14CE4">
      <w:pPr>
        <w:pStyle w:val="Naslov3"/>
        <w:spacing w:before="0"/>
      </w:pPr>
      <w:bookmarkStart w:id="786" w:name="_Toc78370254"/>
      <w:bookmarkStart w:id="787" w:name="_Toc208210765"/>
      <w:r w:rsidRPr="00215C42">
        <w:t>6.</w:t>
      </w:r>
      <w:r w:rsidR="004C5E35" w:rsidRPr="00215C42">
        <w:t>5</w:t>
      </w:r>
      <w:r w:rsidRPr="00215C42">
        <w:t>.9. Izvor podataka</w:t>
      </w:r>
      <w:bookmarkEnd w:id="785"/>
      <w:bookmarkEnd w:id="786"/>
      <w:bookmarkEnd w:id="787"/>
    </w:p>
    <w:p w14:paraId="72736315" w14:textId="77777777" w:rsidR="0070143C" w:rsidRPr="00215C42" w:rsidRDefault="0070143C" w:rsidP="0070143C"/>
    <w:bookmarkEnd w:id="784"/>
    <w:p w14:paraId="17129E6D" w14:textId="0D4E6935" w:rsidR="00237C98" w:rsidRPr="00215C42" w:rsidRDefault="00237C98" w:rsidP="00E71B26">
      <w:pPr>
        <w:numPr>
          <w:ilvl w:val="0"/>
          <w:numId w:val="114"/>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hid</w:t>
      </w:r>
      <w:r w:rsidR="0016252D" w:rsidRPr="00215C42">
        <w:rPr>
          <w:sz w:val="20"/>
          <w:szCs w:val="20"/>
          <w:lang w:val="en-US"/>
        </w:rPr>
        <w:t>rometeorološki</w:t>
      </w:r>
      <w:proofErr w:type="spellEnd"/>
      <w:r w:rsidR="0016252D" w:rsidRPr="00215C42">
        <w:rPr>
          <w:sz w:val="20"/>
          <w:szCs w:val="20"/>
          <w:lang w:val="en-US"/>
        </w:rPr>
        <w:t xml:space="preserve"> </w:t>
      </w:r>
      <w:proofErr w:type="spellStart"/>
      <w:r w:rsidR="0016252D" w:rsidRPr="00215C42">
        <w:rPr>
          <w:sz w:val="20"/>
          <w:szCs w:val="20"/>
          <w:lang w:val="en-US"/>
        </w:rPr>
        <w:t>zavod</w:t>
      </w:r>
      <w:proofErr w:type="spellEnd"/>
      <w:r w:rsidR="0016252D" w:rsidRPr="00215C42">
        <w:rPr>
          <w:sz w:val="20"/>
          <w:szCs w:val="20"/>
          <w:lang w:val="en-US"/>
        </w:rPr>
        <w:t xml:space="preserve"> (DHMZ, 2025</w:t>
      </w:r>
      <w:r w:rsidRPr="00215C42">
        <w:rPr>
          <w:sz w:val="20"/>
          <w:szCs w:val="20"/>
          <w:lang w:val="en-US"/>
        </w:rPr>
        <w:t>.god.)</w:t>
      </w:r>
    </w:p>
    <w:p w14:paraId="40548627" w14:textId="6A60BFA1" w:rsidR="00237C98" w:rsidRPr="00215C42" w:rsidRDefault="00237C98" w:rsidP="00E71B26">
      <w:pPr>
        <w:numPr>
          <w:ilvl w:val="0"/>
          <w:numId w:val="114"/>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sta</w:t>
      </w:r>
      <w:r w:rsidR="0016252D" w:rsidRPr="00215C42">
        <w:rPr>
          <w:sz w:val="20"/>
          <w:szCs w:val="20"/>
          <w:lang w:val="en-US"/>
        </w:rPr>
        <w:t>tistiku</w:t>
      </w:r>
      <w:proofErr w:type="spellEnd"/>
      <w:r w:rsidR="0016252D" w:rsidRPr="00215C42">
        <w:rPr>
          <w:sz w:val="20"/>
          <w:szCs w:val="20"/>
          <w:lang w:val="en-US"/>
        </w:rPr>
        <w:t xml:space="preserve">, </w:t>
      </w:r>
      <w:proofErr w:type="spellStart"/>
      <w:r w:rsidR="0016252D" w:rsidRPr="00215C42">
        <w:rPr>
          <w:sz w:val="20"/>
          <w:szCs w:val="20"/>
          <w:lang w:val="en-US"/>
        </w:rPr>
        <w:t>Popis</w:t>
      </w:r>
      <w:proofErr w:type="spellEnd"/>
      <w:r w:rsidR="0016252D" w:rsidRPr="00215C42">
        <w:rPr>
          <w:sz w:val="20"/>
          <w:szCs w:val="20"/>
          <w:lang w:val="en-US"/>
        </w:rPr>
        <w:t xml:space="preserve"> </w:t>
      </w:r>
      <w:proofErr w:type="spellStart"/>
      <w:r w:rsidR="0016252D" w:rsidRPr="00215C42">
        <w:rPr>
          <w:sz w:val="20"/>
          <w:szCs w:val="20"/>
          <w:lang w:val="en-US"/>
        </w:rPr>
        <w:t>stanovništva</w:t>
      </w:r>
      <w:proofErr w:type="spellEnd"/>
      <w:r w:rsidR="0016252D" w:rsidRPr="00215C42">
        <w:rPr>
          <w:sz w:val="20"/>
          <w:szCs w:val="20"/>
          <w:lang w:val="en-US"/>
        </w:rPr>
        <w:t xml:space="preserve"> 202</w:t>
      </w:r>
      <w:r w:rsidRPr="00215C42">
        <w:rPr>
          <w:sz w:val="20"/>
          <w:szCs w:val="20"/>
          <w:lang w:val="en-US"/>
        </w:rPr>
        <w:t>1.god.</w:t>
      </w:r>
    </w:p>
    <w:p w14:paraId="05AB55BF" w14:textId="77777777" w:rsidR="00237C98" w:rsidRPr="00215C42" w:rsidRDefault="00237C98" w:rsidP="00E71B26">
      <w:pPr>
        <w:numPr>
          <w:ilvl w:val="0"/>
          <w:numId w:val="114"/>
        </w:numPr>
        <w:contextualSpacing/>
        <w:jc w:val="left"/>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1905301E" w14:textId="77777777" w:rsidR="00237C98" w:rsidRPr="00215C42" w:rsidRDefault="00237C98" w:rsidP="00E71B26">
      <w:pPr>
        <w:numPr>
          <w:ilvl w:val="0"/>
          <w:numId w:val="114"/>
        </w:numPr>
        <w:contextualSpacing/>
        <w:jc w:val="left"/>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7713BD6C" w14:textId="2F87D400" w:rsidR="00237C98" w:rsidRPr="00215C42" w:rsidRDefault="00237C98" w:rsidP="00E71B26">
      <w:pPr>
        <w:numPr>
          <w:ilvl w:val="0"/>
          <w:numId w:val="114"/>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16252D" w:rsidRPr="00215C42">
        <w:rPr>
          <w:sz w:val="20"/>
          <w:szCs w:val="20"/>
          <w:lang w:val="en-US"/>
        </w:rPr>
        <w:t>2024. god.,</w:t>
      </w:r>
    </w:p>
    <w:p w14:paraId="4B56BFDC" w14:textId="77777777" w:rsidR="00237C98" w:rsidRPr="00215C42" w:rsidRDefault="00237C98" w:rsidP="00E71B26">
      <w:pPr>
        <w:numPr>
          <w:ilvl w:val="0"/>
          <w:numId w:val="114"/>
        </w:numPr>
        <w:contextualSpacing/>
        <w:jc w:val="left"/>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Krapinsko – zagorske županije, 2017.god.</w:t>
      </w:r>
    </w:p>
    <w:p w14:paraId="5A0B3CDA" w14:textId="6A0F643A" w:rsidR="00237C98" w:rsidRPr="00215C42" w:rsidRDefault="00237C98" w:rsidP="00E71B26">
      <w:pPr>
        <w:numPr>
          <w:ilvl w:val="0"/>
          <w:numId w:val="114"/>
        </w:numPr>
        <w:contextualSpacing/>
        <w:jc w:val="left"/>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 20/21</w:t>
      </w:r>
      <w:r w:rsidR="0016252D" w:rsidRPr="00215C42">
        <w:rPr>
          <w:sz w:val="20"/>
          <w:szCs w:val="20"/>
          <w:lang w:val="en-US"/>
        </w:rPr>
        <w:t>, 114/22</w:t>
      </w:r>
      <w:r w:rsidRPr="00215C42">
        <w:rPr>
          <w:sz w:val="20"/>
          <w:szCs w:val="20"/>
          <w:lang w:val="en-US"/>
        </w:rPr>
        <w:t>)</w:t>
      </w:r>
    </w:p>
    <w:p w14:paraId="70204A31" w14:textId="77777777" w:rsidR="005661E9" w:rsidRPr="00215C42" w:rsidRDefault="005661E9" w:rsidP="004C5E35">
      <w:pPr>
        <w:rPr>
          <w:lang w:val="en-US"/>
        </w:rPr>
      </w:pPr>
    </w:p>
    <w:p w14:paraId="73441CB0" w14:textId="77777777" w:rsidR="00513A94" w:rsidRPr="00215C42" w:rsidRDefault="00513A94" w:rsidP="004C5E35">
      <w:pPr>
        <w:rPr>
          <w:lang w:val="en-US"/>
        </w:rPr>
      </w:pPr>
    </w:p>
    <w:p w14:paraId="5CDB6734" w14:textId="63A888D3" w:rsidR="00C27B3D" w:rsidRPr="00215C42" w:rsidRDefault="00C27B3D" w:rsidP="00C27B3D">
      <w:pPr>
        <w:pStyle w:val="Naslov2"/>
        <w:rPr>
          <w:lang w:val="en-US"/>
        </w:rPr>
      </w:pPr>
      <w:bookmarkStart w:id="788" w:name="_Toc208210766"/>
      <w:r w:rsidRPr="00215C42">
        <w:rPr>
          <w:lang w:val="en-US"/>
        </w:rPr>
        <w:lastRenderedPageBreak/>
        <w:t>6.</w:t>
      </w:r>
      <w:r w:rsidR="009531F7" w:rsidRPr="00215C42">
        <w:rPr>
          <w:lang w:val="en-US"/>
        </w:rPr>
        <w:t>6</w:t>
      </w:r>
      <w:r w:rsidRPr="00215C42">
        <w:rPr>
          <w:lang w:val="en-US"/>
        </w:rPr>
        <w:t xml:space="preserve">. RIZIK – </w:t>
      </w:r>
      <w:proofErr w:type="spellStart"/>
      <w:r w:rsidRPr="00215C42">
        <w:rPr>
          <w:lang w:val="en-US"/>
        </w:rPr>
        <w:t>Degradacija</w:t>
      </w:r>
      <w:proofErr w:type="spellEnd"/>
      <w:r w:rsidRPr="00215C42">
        <w:rPr>
          <w:lang w:val="en-US"/>
        </w:rPr>
        <w:t xml:space="preserve"> </w:t>
      </w:r>
      <w:proofErr w:type="spellStart"/>
      <w:r w:rsidRPr="00215C42">
        <w:rPr>
          <w:lang w:val="en-US"/>
        </w:rPr>
        <w:t>tla</w:t>
      </w:r>
      <w:proofErr w:type="spellEnd"/>
      <w:r w:rsidRPr="00215C42">
        <w:rPr>
          <w:lang w:val="en-US"/>
        </w:rPr>
        <w:t xml:space="preserve"> - </w:t>
      </w:r>
      <w:proofErr w:type="spellStart"/>
      <w:r w:rsidRPr="00215C42">
        <w:rPr>
          <w:lang w:val="en-US"/>
        </w:rPr>
        <w:t>Klizišta</w:t>
      </w:r>
      <w:bookmarkEnd w:id="632"/>
      <w:bookmarkEnd w:id="788"/>
      <w:proofErr w:type="spellEnd"/>
    </w:p>
    <w:p w14:paraId="681314F9" w14:textId="3A1C7910" w:rsidR="00C27B3D" w:rsidRPr="00215C42" w:rsidRDefault="00C27B3D" w:rsidP="00C27B3D">
      <w:pPr>
        <w:pStyle w:val="Naslov3"/>
        <w:rPr>
          <w:lang w:val="en-US"/>
        </w:rPr>
      </w:pPr>
      <w:bookmarkStart w:id="789" w:name="_Toc65151564"/>
      <w:bookmarkStart w:id="790" w:name="_Toc208210767"/>
      <w:r w:rsidRPr="00215C42">
        <w:rPr>
          <w:lang w:val="en-US"/>
        </w:rPr>
        <w:t>6.</w:t>
      </w:r>
      <w:r w:rsidR="009531F7" w:rsidRPr="00215C42">
        <w:rPr>
          <w:lang w:val="en-US"/>
        </w:rPr>
        <w:t>6</w:t>
      </w:r>
      <w:r w:rsidRPr="00215C42">
        <w:rPr>
          <w:lang w:val="en-US"/>
        </w:rPr>
        <w:t xml:space="preserve">.1. NAZIV SCENARIJA – </w:t>
      </w:r>
      <w:proofErr w:type="spellStart"/>
      <w:r w:rsidRPr="00215C42">
        <w:rPr>
          <w:lang w:val="en-US"/>
        </w:rPr>
        <w:t>Klizišta</w:t>
      </w:r>
      <w:bookmarkEnd w:id="789"/>
      <w:bookmarkEnd w:id="790"/>
      <w:proofErr w:type="spellEnd"/>
    </w:p>
    <w:p w14:paraId="3F18818E" w14:textId="77777777" w:rsidR="00C27B3D" w:rsidRPr="00215C42" w:rsidRDefault="00C27B3D" w:rsidP="00C27B3D">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C27B3D" w:rsidRPr="00215C42" w14:paraId="64D59072"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EEA0C" w14:textId="77777777" w:rsidR="00C27B3D" w:rsidRPr="00215C42" w:rsidRDefault="00C27B3D" w:rsidP="002E14FE">
            <w:pPr>
              <w:spacing w:after="0" w:line="240" w:lineRule="auto"/>
              <w:rPr>
                <w:b/>
                <w:sz w:val="20"/>
              </w:rPr>
            </w:pPr>
            <w:r w:rsidRPr="00215C42">
              <w:rPr>
                <w:b/>
                <w:sz w:val="20"/>
              </w:rPr>
              <w:t>Naziv scenarija</w:t>
            </w:r>
          </w:p>
        </w:tc>
      </w:tr>
      <w:tr w:rsidR="00C27B3D" w:rsidRPr="00215C42" w14:paraId="2E9F2494"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34731" w14:textId="77777777" w:rsidR="00C27B3D" w:rsidRPr="00215C42" w:rsidRDefault="00C27B3D" w:rsidP="002E14FE">
            <w:pPr>
              <w:spacing w:after="0" w:line="240" w:lineRule="auto"/>
            </w:pPr>
            <w:r w:rsidRPr="00215C42">
              <w:rPr>
                <w:i/>
                <w:sz w:val="20"/>
              </w:rPr>
              <w:t>Pojava klizišta na području Općine</w:t>
            </w:r>
          </w:p>
        </w:tc>
      </w:tr>
      <w:tr w:rsidR="00C27B3D" w:rsidRPr="00215C42" w14:paraId="1C24755E" w14:textId="77777777" w:rsidTr="002E14F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B0C52" w14:textId="77777777" w:rsidR="00C27B3D" w:rsidRPr="00215C42" w:rsidRDefault="00C27B3D" w:rsidP="002E14FE">
            <w:pPr>
              <w:spacing w:after="0" w:line="240" w:lineRule="auto"/>
              <w:rPr>
                <w:b/>
                <w:sz w:val="20"/>
              </w:rPr>
            </w:pPr>
            <w:r w:rsidRPr="00215C42">
              <w:rPr>
                <w:b/>
                <w:sz w:val="20"/>
              </w:rPr>
              <w:t>Grupa rizika</w:t>
            </w:r>
          </w:p>
        </w:tc>
      </w:tr>
      <w:tr w:rsidR="00C27B3D" w:rsidRPr="00215C42" w14:paraId="3B26F444"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746E1" w14:textId="77777777" w:rsidR="00C27B3D" w:rsidRPr="00215C42" w:rsidRDefault="00C27B3D" w:rsidP="002E14FE">
            <w:pPr>
              <w:spacing w:after="0" w:line="240" w:lineRule="auto"/>
              <w:rPr>
                <w:i/>
                <w:sz w:val="20"/>
              </w:rPr>
            </w:pPr>
            <w:r w:rsidRPr="00215C42">
              <w:rPr>
                <w:i/>
                <w:sz w:val="20"/>
              </w:rPr>
              <w:t>Degradacija tla</w:t>
            </w:r>
          </w:p>
        </w:tc>
      </w:tr>
      <w:tr w:rsidR="00C27B3D" w:rsidRPr="00215C42" w14:paraId="1A070697"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595F7" w14:textId="77777777" w:rsidR="00C27B3D" w:rsidRPr="00215C42" w:rsidRDefault="00C27B3D" w:rsidP="002E14FE">
            <w:pPr>
              <w:spacing w:after="0" w:line="240" w:lineRule="auto"/>
              <w:rPr>
                <w:b/>
                <w:sz w:val="20"/>
              </w:rPr>
            </w:pPr>
            <w:r w:rsidRPr="00215C42">
              <w:rPr>
                <w:b/>
                <w:sz w:val="20"/>
              </w:rPr>
              <w:t>Rizik</w:t>
            </w:r>
          </w:p>
        </w:tc>
      </w:tr>
      <w:tr w:rsidR="00C27B3D" w:rsidRPr="00215C42" w14:paraId="4FA079CF"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48AE0" w14:textId="77777777" w:rsidR="00C27B3D" w:rsidRPr="00215C42" w:rsidRDefault="00C27B3D" w:rsidP="002E14FE">
            <w:pPr>
              <w:spacing w:after="0" w:line="240" w:lineRule="auto"/>
              <w:rPr>
                <w:i/>
                <w:sz w:val="20"/>
              </w:rPr>
            </w:pPr>
            <w:r w:rsidRPr="00215C42">
              <w:rPr>
                <w:i/>
                <w:sz w:val="20"/>
              </w:rPr>
              <w:t>Klizišta</w:t>
            </w:r>
          </w:p>
        </w:tc>
      </w:tr>
      <w:tr w:rsidR="00C27B3D" w:rsidRPr="00215C42" w14:paraId="40F0E660" w14:textId="77777777" w:rsidTr="002E14F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DCA25" w14:textId="77777777" w:rsidR="00C27B3D" w:rsidRPr="00215C42" w:rsidRDefault="00C27B3D" w:rsidP="002E14FE">
            <w:pPr>
              <w:spacing w:after="0" w:line="240" w:lineRule="auto"/>
              <w:rPr>
                <w:b/>
                <w:sz w:val="20"/>
              </w:rPr>
            </w:pPr>
            <w:r w:rsidRPr="00215C42">
              <w:rPr>
                <w:b/>
                <w:sz w:val="20"/>
              </w:rPr>
              <w:t>Radna skupina</w:t>
            </w:r>
          </w:p>
        </w:tc>
      </w:tr>
      <w:tr w:rsidR="001A6352" w:rsidRPr="00215C42" w14:paraId="70DED507" w14:textId="77777777" w:rsidTr="002E14FE">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74C2D128" w14:textId="2AFA0F54" w:rsidR="001A6352" w:rsidRPr="00215C42" w:rsidRDefault="001A6352" w:rsidP="001A6352">
            <w:pPr>
              <w:spacing w:after="0" w:line="240" w:lineRule="auto"/>
              <w:rPr>
                <w:i/>
              </w:rPr>
            </w:pPr>
            <w:r w:rsidRPr="00215C42">
              <w:rPr>
                <w:bCs/>
                <w:sz w:val="20"/>
              </w:rPr>
              <w:t xml:space="preserve">Koordinator: </w:t>
            </w:r>
            <w:r w:rsidR="0091324B" w:rsidRPr="00215C42">
              <w:rPr>
                <w:bCs/>
                <w:sz w:val="20"/>
              </w:rPr>
              <w:t>Načelnik Stožera civilne zaštite Općine Novi Golubovec</w:t>
            </w:r>
          </w:p>
        </w:tc>
      </w:tr>
      <w:tr w:rsidR="001A6352" w:rsidRPr="00215C42" w14:paraId="10D21AB1" w14:textId="77777777" w:rsidTr="002E14FE">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F9F6428" w14:textId="01FE527F" w:rsidR="001A6352" w:rsidRPr="00215C42" w:rsidRDefault="001A6352" w:rsidP="001A6352">
            <w:pPr>
              <w:spacing w:after="0" w:line="240" w:lineRule="auto"/>
              <w:rPr>
                <w:i/>
                <w:sz w:val="20"/>
              </w:rPr>
            </w:pPr>
            <w:r w:rsidRPr="00215C42">
              <w:rPr>
                <w:bCs/>
                <w:sz w:val="20"/>
              </w:rPr>
              <w:t xml:space="preserve">Nositelj: </w:t>
            </w:r>
            <w:r w:rsidR="0091324B" w:rsidRPr="00215C42">
              <w:rPr>
                <w:bCs/>
                <w:sz w:val="20"/>
              </w:rPr>
              <w:t>DVD Novi Golubovec</w:t>
            </w:r>
          </w:p>
        </w:tc>
      </w:tr>
      <w:tr w:rsidR="001A6352" w:rsidRPr="00215C42" w14:paraId="0292E845" w14:textId="77777777" w:rsidTr="00707488">
        <w:trPr>
          <w:trHeight w:val="103"/>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6A8B4" w14:textId="4AAE0019" w:rsidR="001A6352" w:rsidRPr="00215C42" w:rsidRDefault="001A6352" w:rsidP="001A6352">
            <w:pPr>
              <w:tabs>
                <w:tab w:val="center" w:pos="4440"/>
              </w:tabs>
              <w:spacing w:after="0" w:line="240" w:lineRule="auto"/>
              <w:rPr>
                <w:i/>
                <w:sz w:val="20"/>
              </w:rPr>
            </w:pPr>
            <w:r w:rsidRPr="00215C42">
              <w:rPr>
                <w:bCs/>
                <w:sz w:val="20"/>
              </w:rPr>
              <w:t xml:space="preserve">Izvršitelj: </w:t>
            </w:r>
            <w:r w:rsidR="0091324B" w:rsidRPr="00215C42">
              <w:rPr>
                <w:bCs/>
                <w:sz w:val="20"/>
              </w:rPr>
              <w:t>Predsjednik DVD – a Novi Golubovec</w:t>
            </w:r>
          </w:p>
        </w:tc>
      </w:tr>
    </w:tbl>
    <w:p w14:paraId="58E5619A" w14:textId="77777777" w:rsidR="00C27B3D" w:rsidRPr="00215C42" w:rsidRDefault="00C27B3D" w:rsidP="00C27B3D">
      <w:pPr>
        <w:spacing w:after="0"/>
        <w:rPr>
          <w:lang w:eastAsia="zh-CN"/>
        </w:rPr>
      </w:pPr>
    </w:p>
    <w:p w14:paraId="72DE362C" w14:textId="2026F76D" w:rsidR="00C27B3D" w:rsidRPr="00215C42" w:rsidRDefault="00C27B3D" w:rsidP="00C27B3D">
      <w:pPr>
        <w:pStyle w:val="Naslov3"/>
        <w:spacing w:before="0" w:after="240"/>
        <w:rPr>
          <w:lang w:eastAsia="zh-CN"/>
        </w:rPr>
      </w:pPr>
      <w:bookmarkStart w:id="791" w:name="_Toc65151565"/>
      <w:bookmarkStart w:id="792" w:name="_Toc208210768"/>
      <w:r w:rsidRPr="00215C42">
        <w:rPr>
          <w:lang w:eastAsia="zh-CN"/>
        </w:rPr>
        <w:t>6.</w:t>
      </w:r>
      <w:r w:rsidR="009531F7" w:rsidRPr="00215C42">
        <w:rPr>
          <w:lang w:eastAsia="zh-CN"/>
        </w:rPr>
        <w:t>6</w:t>
      </w:r>
      <w:r w:rsidRPr="00215C42">
        <w:rPr>
          <w:lang w:eastAsia="zh-CN"/>
        </w:rPr>
        <w:t>.2. Uvod – Klizišta</w:t>
      </w:r>
      <w:bookmarkEnd w:id="791"/>
      <w:bookmarkEnd w:id="792"/>
    </w:p>
    <w:p w14:paraId="51D13609" w14:textId="77777777" w:rsidR="00C27B3D" w:rsidRPr="00215C42" w:rsidRDefault="00C27B3D" w:rsidP="00C27B3D">
      <w:r w:rsidRPr="00215C42">
        <w:t xml:space="preserve">Klizanje je </w:t>
      </w:r>
      <w:proofErr w:type="spellStart"/>
      <w:r w:rsidRPr="00215C42">
        <w:t>padinski</w:t>
      </w:r>
      <w:proofErr w:type="spellEnd"/>
      <w:r w:rsidRPr="00215C42">
        <w:t xml:space="preserve"> proces pod kojim u užem smislu razumijevamo kretanje materijala, tla ili stijenskog materijala niz padinu po kliznoj plohi pod utjecajem gravitacije. Pritom voda i led mogu utjecati na te procese, ali oni nisu primarni prijenosnici. Klizišta se od drugih </w:t>
      </w:r>
      <w:proofErr w:type="spellStart"/>
      <w:r w:rsidRPr="00215C42">
        <w:t>padinskih</w:t>
      </w:r>
      <w:proofErr w:type="spellEnd"/>
      <w:r w:rsidRPr="00215C42">
        <w:t xml:space="preserve"> procesa razlikuju postojanjem izraženih granica u odnosu na susjedni prostor i brzinom kretanja materijala.</w:t>
      </w:r>
    </w:p>
    <w:p w14:paraId="6212E171" w14:textId="77777777" w:rsidR="00C27B3D" w:rsidRPr="00215C42" w:rsidRDefault="00C27B3D" w:rsidP="00C27B3D">
      <w:r w:rsidRPr="00215C42">
        <w:t xml:space="preserve">Pojmom klizišta u širem smislu, obuhvaćen je niz procesa na padinama, uključujući urušavanje, prevrtanje, klizanje (u užem smislu), bočno širenje, tečenje i druge kompleksne pokrete. Klizište u užem smislu, prema obliku klizne plohe, može biti rotacijsko i translacijsko. Široko rasprostranjeni </w:t>
      </w:r>
      <w:proofErr w:type="spellStart"/>
      <w:r w:rsidRPr="00215C42">
        <w:t>padinski</w:t>
      </w:r>
      <w:proofErr w:type="spellEnd"/>
      <w:r w:rsidRPr="00215C42">
        <w:t xml:space="preserve"> procesi kao što su puzanje, </w:t>
      </w:r>
      <w:proofErr w:type="spellStart"/>
      <w:r w:rsidRPr="00215C42">
        <w:t>supsidencija</w:t>
      </w:r>
      <w:proofErr w:type="spellEnd"/>
      <w:r w:rsidRPr="00215C42">
        <w:t xml:space="preserve">, bubrenje i slijeganje uglavnom se ne smatraju klizištima. Kriteriji na temelju kojih se izdvajaju tipovi klizišta uključuju mehanizme pokreta (npr. klizanje, tečenje), vrstu materijala (stijena, rastrošni materijal, tlo), oblik klizne plohe (zakrivljena ili </w:t>
      </w:r>
      <w:proofErr w:type="spellStart"/>
      <w:r w:rsidRPr="00215C42">
        <w:t>planarna</w:t>
      </w:r>
      <w:proofErr w:type="spellEnd"/>
      <w:r w:rsidRPr="00215C42">
        <w:t>), stupanj poremećenosti pokrenute mase i brzinu pokreta.</w:t>
      </w:r>
    </w:p>
    <w:p w14:paraId="095F94A8" w14:textId="77777777" w:rsidR="00C27B3D" w:rsidRPr="00215C42" w:rsidRDefault="00C27B3D" w:rsidP="00C27B3D">
      <w:r w:rsidRPr="00215C42">
        <w:t xml:space="preserve">Dva su značajna obilježja klizišta njihova široka rasprostranjenost i velika osjetljivost na promjene, bilo prirodne, bilo antropogene. Budući da se ubrajaju među najizrazitije </w:t>
      </w:r>
      <w:proofErr w:type="spellStart"/>
      <w:r w:rsidRPr="00215C42">
        <w:t>padinske</w:t>
      </w:r>
      <w:proofErr w:type="spellEnd"/>
      <w:r w:rsidRPr="00215C42">
        <w:t xml:space="preserve"> destrukcijske procese, a njihova pojava često nanosi velike štete naseljima, objektima komunalne infrastrukture, poljoprivrednim i šumskim površinama, klizišta su ponajprije područje interesa </w:t>
      </w:r>
      <w:proofErr w:type="spellStart"/>
      <w:r w:rsidRPr="00215C42">
        <w:t>geomorfologâ</w:t>
      </w:r>
      <w:proofErr w:type="spellEnd"/>
      <w:r w:rsidRPr="00215C42">
        <w:t>, geologâ te inženjerâ građevinarstva.</w:t>
      </w:r>
    </w:p>
    <w:p w14:paraId="32D69406" w14:textId="77777777" w:rsidR="00C27B3D" w:rsidRPr="00215C42" w:rsidRDefault="00C27B3D" w:rsidP="00C27B3D">
      <w:r w:rsidRPr="00215C42">
        <w:t xml:space="preserve">Kod istraživanja klizišta vrlo je važno razdvojiti uzroke njihova nastanka od izravnih pokretača pojedinog događaja. Uzroci mogu biti pasivni i aktivni. Pasivni su čimbenici primjerice </w:t>
      </w:r>
      <w:proofErr w:type="spellStart"/>
      <w:r w:rsidRPr="00215C42">
        <w:t>litološki</w:t>
      </w:r>
      <w:proofErr w:type="spellEnd"/>
      <w:r w:rsidRPr="00215C42">
        <w:t xml:space="preserve">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S druge strane, do konačnog aktiviranja klizišta dolazi djelovanjem jasnih pokretača samog procesa klizanja, kao što su povećanje </w:t>
      </w:r>
      <w:proofErr w:type="spellStart"/>
      <w:r w:rsidRPr="00215C42">
        <w:lastRenderedPageBreak/>
        <w:t>hidrostatskog</w:t>
      </w:r>
      <w:proofErr w:type="spellEnd"/>
      <w:r w:rsidRPr="00215C42">
        <w:t xml:space="preserve"> tlaka u porama zbog jakih kiša ili otapanja snijega, potresi ili antropogeno djelovanje (primjerice kamenolomi, gradnja tunela i cesta). Identifikacija uzroka kao i pokretača procesa klizanja te ugroženih antropogenih elemenata ključan je aspekt smanjivanja prirodne opasnosti od klizanja. Prvi korak u ostvarivanju prevencije opasnosti od klizanja jest izrada inventarâ klizišta koji omogućuju daljnju analizu. Ona može biti različite složenosti (na tri razine) ovisno o količini dostupnih podataka: analiza podložnosti padina klizanju, analiza hazarda (opasnosti) i analiza rizika klizanja.</w:t>
      </w:r>
    </w:p>
    <w:p w14:paraId="6CF97D59" w14:textId="77777777" w:rsidR="00C27B3D" w:rsidRPr="00215C42" w:rsidRDefault="00C27B3D" w:rsidP="00C27B3D">
      <w:pPr>
        <w:spacing w:after="0" w:line="240" w:lineRule="auto"/>
        <w:jc w:val="center"/>
      </w:pPr>
      <w:r w:rsidRPr="00215C42">
        <w:rPr>
          <w:rFonts w:ascii="Calibri" w:hAnsi="Calibri"/>
          <w:noProof/>
          <w:lang w:eastAsia="hr-HR"/>
        </w:rPr>
        <w:drawing>
          <wp:inline distT="0" distB="0" distL="0" distR="0" wp14:anchorId="3AB7CD1A" wp14:editId="38442CAC">
            <wp:extent cx="5759450" cy="4352925"/>
            <wp:effectExtent l="0" t="0" r="0" b="9525"/>
            <wp:docPr id="133" name="Slika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Nagib terena Štrigova.png"/>
                    <pic:cNvPicPr/>
                  </pic:nvPicPr>
                  <pic:blipFill>
                    <a:blip r:embed="rId35">
                      <a:extLst>
                        <a:ext uri="{28A0092B-C50C-407E-A947-70E740481C1C}">
                          <a14:useLocalDpi xmlns:a14="http://schemas.microsoft.com/office/drawing/2010/main" val="0"/>
                        </a:ext>
                      </a:extLst>
                    </a:blip>
                    <a:stretch>
                      <a:fillRect/>
                    </a:stretch>
                  </pic:blipFill>
                  <pic:spPr>
                    <a:xfrm>
                      <a:off x="0" y="0"/>
                      <a:ext cx="5759450" cy="4352925"/>
                    </a:xfrm>
                    <a:prstGeom prst="rect">
                      <a:avLst/>
                    </a:prstGeom>
                  </pic:spPr>
                </pic:pic>
              </a:graphicData>
            </a:graphic>
          </wp:inline>
        </w:drawing>
      </w:r>
    </w:p>
    <w:p w14:paraId="3A4AB100" w14:textId="7D1A332D" w:rsidR="00C27B3D" w:rsidRPr="00215C42" w:rsidRDefault="00C27B3D" w:rsidP="005661E9">
      <w:pPr>
        <w:spacing w:after="0" w:line="240" w:lineRule="auto"/>
        <w:jc w:val="center"/>
        <w:rPr>
          <w:rFonts w:ascii="Calibri" w:eastAsia="Calibri" w:hAnsi="Calibri" w:cs="Arial"/>
          <w:b/>
          <w:bCs/>
          <w:sz w:val="20"/>
          <w:szCs w:val="20"/>
        </w:rPr>
      </w:pPr>
      <w:bookmarkStart w:id="793" w:name="_Toc508709251"/>
      <w:bookmarkStart w:id="794" w:name="_Toc519772577"/>
      <w:bookmarkStart w:id="795" w:name="_Toc5604697"/>
      <w:bookmarkStart w:id="796" w:name="_Toc13211416"/>
      <w:bookmarkStart w:id="797" w:name="_Toc25653613"/>
      <w:bookmarkStart w:id="798" w:name="_Toc65151874"/>
      <w:bookmarkStart w:id="799" w:name="_Toc100648055"/>
      <w:r w:rsidRPr="00215C42">
        <w:rPr>
          <w:rFonts w:ascii="Calibri" w:eastAsia="Calibri" w:hAnsi="Calibri" w:cs="Arial"/>
          <w:b/>
          <w:bCs/>
          <w:sz w:val="20"/>
          <w:szCs w:val="20"/>
        </w:rPr>
        <w:t>Slika</w:t>
      </w:r>
      <w:r w:rsidR="00CB391D" w:rsidRPr="00215C42">
        <w:rPr>
          <w:rFonts w:ascii="Calibri" w:eastAsia="Calibri" w:hAnsi="Calibri" w:cs="Arial"/>
          <w:b/>
          <w:bCs/>
          <w:noProof/>
          <w:sz w:val="20"/>
          <w:szCs w:val="20"/>
        </w:rPr>
        <w:t xml:space="preserve"> 10</w:t>
      </w:r>
      <w:r w:rsidRPr="00215C42">
        <w:rPr>
          <w:rFonts w:ascii="Calibri" w:eastAsia="Calibri" w:hAnsi="Calibri" w:cs="Arial"/>
          <w:b/>
          <w:bCs/>
          <w:sz w:val="20"/>
          <w:szCs w:val="20"/>
        </w:rPr>
        <w:t>: Prikaz nagiba terena za RH</w:t>
      </w:r>
      <w:bookmarkEnd w:id="793"/>
      <w:bookmarkEnd w:id="794"/>
      <w:bookmarkEnd w:id="795"/>
      <w:bookmarkEnd w:id="796"/>
      <w:bookmarkEnd w:id="797"/>
      <w:bookmarkEnd w:id="798"/>
      <w:bookmarkEnd w:id="799"/>
    </w:p>
    <w:p w14:paraId="5E75159B" w14:textId="77777777" w:rsidR="00C27B3D" w:rsidRPr="00215C42" w:rsidRDefault="00C27B3D" w:rsidP="005661E9">
      <w:pPr>
        <w:spacing w:after="0" w:line="240" w:lineRule="auto"/>
        <w:jc w:val="center"/>
        <w:rPr>
          <w:sz w:val="20"/>
          <w:szCs w:val="20"/>
        </w:rPr>
      </w:pPr>
      <w:r w:rsidRPr="00215C42">
        <w:rPr>
          <w:sz w:val="20"/>
          <w:szCs w:val="20"/>
        </w:rPr>
        <w:t>Izvor: Nagib terena u Hrvatskoj, Husnjak 2000.</w:t>
      </w:r>
    </w:p>
    <w:p w14:paraId="4CCAB586" w14:textId="77777777" w:rsidR="00C27B3D" w:rsidRPr="00215C42" w:rsidRDefault="00C27B3D" w:rsidP="00C27B3D">
      <w:pPr>
        <w:spacing w:after="0" w:line="240" w:lineRule="auto"/>
      </w:pPr>
    </w:p>
    <w:p w14:paraId="17A2A3D5" w14:textId="77777777" w:rsidR="00C27B3D" w:rsidRPr="00215C42" w:rsidRDefault="00C27B3D" w:rsidP="00C27B3D"/>
    <w:p w14:paraId="5573E729" w14:textId="77777777" w:rsidR="00C27B3D" w:rsidRPr="00215C42" w:rsidRDefault="00C27B3D" w:rsidP="00C27B3D"/>
    <w:p w14:paraId="5A78065B" w14:textId="77777777" w:rsidR="00C27B3D" w:rsidRPr="00215C42" w:rsidRDefault="00C27B3D" w:rsidP="00C27B3D"/>
    <w:p w14:paraId="4998B191" w14:textId="77777777" w:rsidR="00C27B3D" w:rsidRPr="00215C42" w:rsidRDefault="00C27B3D" w:rsidP="00C27B3D">
      <w:pPr>
        <w:spacing w:after="0" w:line="240" w:lineRule="auto"/>
        <w:jc w:val="center"/>
      </w:pPr>
      <w:r w:rsidRPr="00215C42">
        <w:rPr>
          <w:noProof/>
          <w:lang w:eastAsia="hr-HR"/>
        </w:rPr>
        <w:lastRenderedPageBreak/>
        <w:drawing>
          <wp:inline distT="0" distB="0" distL="0" distR="0" wp14:anchorId="2A728E3D" wp14:editId="07C78624">
            <wp:extent cx="5759450" cy="3035935"/>
            <wp:effectExtent l="0" t="0" r="0" b="0"/>
            <wp:docPr id="166" name="Slika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lementi klizišta.png"/>
                    <pic:cNvPicPr/>
                  </pic:nvPicPr>
                  <pic:blipFill>
                    <a:blip r:embed="rId36">
                      <a:extLst>
                        <a:ext uri="{28A0092B-C50C-407E-A947-70E740481C1C}">
                          <a14:useLocalDpi xmlns:a14="http://schemas.microsoft.com/office/drawing/2010/main" val="0"/>
                        </a:ext>
                      </a:extLst>
                    </a:blip>
                    <a:stretch>
                      <a:fillRect/>
                    </a:stretch>
                  </pic:blipFill>
                  <pic:spPr>
                    <a:xfrm>
                      <a:off x="0" y="0"/>
                      <a:ext cx="5759450" cy="3035935"/>
                    </a:xfrm>
                    <a:prstGeom prst="rect">
                      <a:avLst/>
                    </a:prstGeom>
                  </pic:spPr>
                </pic:pic>
              </a:graphicData>
            </a:graphic>
          </wp:inline>
        </w:drawing>
      </w:r>
    </w:p>
    <w:p w14:paraId="7AD3FA96" w14:textId="77777777" w:rsidR="00C32C3A" w:rsidRPr="00215C42" w:rsidRDefault="00C32C3A" w:rsidP="005661E9">
      <w:pPr>
        <w:spacing w:after="0" w:line="240" w:lineRule="auto"/>
        <w:jc w:val="center"/>
        <w:rPr>
          <w:rFonts w:ascii="Calibri" w:eastAsia="Calibri" w:hAnsi="Calibri" w:cs="Arial"/>
          <w:b/>
          <w:bCs/>
          <w:sz w:val="20"/>
          <w:szCs w:val="20"/>
        </w:rPr>
      </w:pPr>
      <w:bookmarkStart w:id="800" w:name="_Toc508709252"/>
      <w:bookmarkStart w:id="801" w:name="_Toc519772578"/>
      <w:bookmarkStart w:id="802" w:name="_Toc5604698"/>
      <w:bookmarkStart w:id="803" w:name="_Toc25653614"/>
      <w:bookmarkStart w:id="804" w:name="_Toc65151875"/>
      <w:bookmarkStart w:id="805" w:name="_Toc100648056"/>
    </w:p>
    <w:p w14:paraId="6E1F9BF2" w14:textId="77777777" w:rsidR="0070143C" w:rsidRPr="00215C42" w:rsidRDefault="0070143C" w:rsidP="005661E9">
      <w:pPr>
        <w:spacing w:after="0" w:line="240" w:lineRule="auto"/>
        <w:jc w:val="center"/>
        <w:rPr>
          <w:rFonts w:ascii="Calibri" w:eastAsia="Calibri" w:hAnsi="Calibri" w:cs="Arial"/>
          <w:b/>
          <w:bCs/>
          <w:sz w:val="20"/>
          <w:szCs w:val="20"/>
        </w:rPr>
      </w:pPr>
    </w:p>
    <w:p w14:paraId="01E0DFB8" w14:textId="7B7C1DD5" w:rsidR="00C27B3D" w:rsidRPr="00215C42" w:rsidRDefault="00C27B3D" w:rsidP="005661E9">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Slika</w:t>
      </w:r>
      <w:r w:rsidR="00CB391D" w:rsidRPr="00215C42">
        <w:rPr>
          <w:rFonts w:ascii="Calibri" w:eastAsia="Calibri" w:hAnsi="Calibri" w:cs="Arial"/>
          <w:b/>
          <w:bCs/>
          <w:noProof/>
          <w:sz w:val="20"/>
          <w:szCs w:val="20"/>
        </w:rPr>
        <w:t xml:space="preserve"> 11</w:t>
      </w:r>
      <w:r w:rsidRPr="00215C42">
        <w:rPr>
          <w:rFonts w:ascii="Calibri" w:eastAsia="Calibri" w:hAnsi="Calibri" w:cs="Arial"/>
          <w:b/>
          <w:bCs/>
          <w:sz w:val="20"/>
          <w:szCs w:val="20"/>
        </w:rPr>
        <w:t>: Prikaz osnovnih elemenata klizišta</w:t>
      </w:r>
      <w:bookmarkEnd w:id="800"/>
      <w:bookmarkEnd w:id="801"/>
      <w:bookmarkEnd w:id="802"/>
      <w:bookmarkEnd w:id="803"/>
      <w:bookmarkEnd w:id="804"/>
      <w:bookmarkEnd w:id="805"/>
    </w:p>
    <w:p w14:paraId="2AF359BB" w14:textId="77777777" w:rsidR="00C27B3D" w:rsidRPr="00215C42" w:rsidRDefault="00C27B3D" w:rsidP="005661E9">
      <w:pPr>
        <w:spacing w:after="0" w:line="240" w:lineRule="auto"/>
        <w:jc w:val="center"/>
        <w:rPr>
          <w:sz w:val="20"/>
          <w:szCs w:val="20"/>
        </w:rPr>
      </w:pPr>
      <w:r w:rsidRPr="00215C42">
        <w:rPr>
          <w:sz w:val="20"/>
          <w:szCs w:val="20"/>
        </w:rPr>
        <w:t xml:space="preserve">Izvor: Živjeti na klizištu, dr.sc. R. </w:t>
      </w:r>
      <w:proofErr w:type="spellStart"/>
      <w:r w:rsidRPr="00215C42">
        <w:rPr>
          <w:sz w:val="20"/>
          <w:szCs w:val="20"/>
        </w:rPr>
        <w:t>Dervišević</w:t>
      </w:r>
      <w:proofErr w:type="spellEnd"/>
      <w:r w:rsidRPr="00215C42">
        <w:rPr>
          <w:sz w:val="20"/>
          <w:szCs w:val="20"/>
        </w:rPr>
        <w:t xml:space="preserve">; dr.sc. Z. </w:t>
      </w:r>
      <w:proofErr w:type="spellStart"/>
      <w:r w:rsidRPr="00215C42">
        <w:rPr>
          <w:sz w:val="20"/>
          <w:szCs w:val="20"/>
        </w:rPr>
        <w:t>Ferhatbegović</w:t>
      </w:r>
      <w:proofErr w:type="spellEnd"/>
      <w:r w:rsidRPr="00215C42">
        <w:rPr>
          <w:sz w:val="20"/>
          <w:szCs w:val="20"/>
        </w:rPr>
        <w:t>, 2014.god.</w:t>
      </w:r>
    </w:p>
    <w:p w14:paraId="4DAE80AF" w14:textId="77777777" w:rsidR="0070143C" w:rsidRPr="00215C42" w:rsidRDefault="0070143C" w:rsidP="005661E9">
      <w:pPr>
        <w:spacing w:after="0" w:line="240" w:lineRule="auto"/>
        <w:jc w:val="center"/>
        <w:rPr>
          <w:sz w:val="20"/>
          <w:szCs w:val="20"/>
        </w:rPr>
      </w:pPr>
    </w:p>
    <w:p w14:paraId="54C62424" w14:textId="77777777" w:rsidR="00C27B3D" w:rsidRPr="00215C42" w:rsidRDefault="00C27B3D" w:rsidP="005661E9">
      <w:pPr>
        <w:spacing w:line="240" w:lineRule="auto"/>
        <w:jc w:val="center"/>
        <w:rPr>
          <w:sz w:val="20"/>
          <w:szCs w:val="20"/>
        </w:rPr>
      </w:pPr>
      <w:r w:rsidRPr="00215C42">
        <w:rPr>
          <w:noProof/>
          <w:sz w:val="20"/>
          <w:szCs w:val="20"/>
          <w:lang w:eastAsia="hr-HR"/>
        </w:rPr>
        <w:drawing>
          <wp:inline distT="0" distB="0" distL="0" distR="0" wp14:anchorId="0C71CD9A" wp14:editId="04E93B1B">
            <wp:extent cx="5759450" cy="1646555"/>
            <wp:effectExtent l="0" t="0" r="0" b="0"/>
            <wp:docPr id="167" name="Slika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ipovi klizanja.png"/>
                    <pic:cNvPicPr/>
                  </pic:nvPicPr>
                  <pic:blipFill>
                    <a:blip r:embed="rId37">
                      <a:extLst>
                        <a:ext uri="{28A0092B-C50C-407E-A947-70E740481C1C}">
                          <a14:useLocalDpi xmlns:a14="http://schemas.microsoft.com/office/drawing/2010/main" val="0"/>
                        </a:ext>
                      </a:extLst>
                    </a:blip>
                    <a:stretch>
                      <a:fillRect/>
                    </a:stretch>
                  </pic:blipFill>
                  <pic:spPr>
                    <a:xfrm>
                      <a:off x="0" y="0"/>
                      <a:ext cx="5759450" cy="1646555"/>
                    </a:xfrm>
                    <a:prstGeom prst="rect">
                      <a:avLst/>
                    </a:prstGeom>
                  </pic:spPr>
                </pic:pic>
              </a:graphicData>
            </a:graphic>
          </wp:inline>
        </w:drawing>
      </w:r>
    </w:p>
    <w:p w14:paraId="31413C70" w14:textId="77777777" w:rsidR="00C32C3A" w:rsidRPr="00215C42" w:rsidRDefault="00C32C3A" w:rsidP="005661E9">
      <w:pPr>
        <w:spacing w:after="0" w:line="240" w:lineRule="auto"/>
        <w:jc w:val="center"/>
        <w:rPr>
          <w:rFonts w:ascii="Calibri" w:eastAsia="Calibri" w:hAnsi="Calibri" w:cs="Arial"/>
          <w:b/>
          <w:bCs/>
          <w:sz w:val="20"/>
          <w:szCs w:val="20"/>
        </w:rPr>
      </w:pPr>
      <w:bookmarkStart w:id="806" w:name="_Toc508709253"/>
      <w:bookmarkStart w:id="807" w:name="_Toc519772579"/>
      <w:bookmarkStart w:id="808" w:name="_Toc5604699"/>
      <w:bookmarkStart w:id="809" w:name="_Toc25653615"/>
      <w:bookmarkStart w:id="810" w:name="_Toc65151876"/>
      <w:bookmarkStart w:id="811" w:name="_Toc100648057"/>
    </w:p>
    <w:p w14:paraId="50655550" w14:textId="5C3860A3" w:rsidR="00C27B3D" w:rsidRPr="00215C42" w:rsidRDefault="00C27B3D" w:rsidP="005661E9">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Slika</w:t>
      </w:r>
      <w:r w:rsidR="00CB391D" w:rsidRPr="00215C42">
        <w:rPr>
          <w:rFonts w:ascii="Calibri" w:eastAsia="Calibri" w:hAnsi="Calibri" w:cs="Arial"/>
          <w:b/>
          <w:bCs/>
          <w:noProof/>
          <w:sz w:val="20"/>
          <w:szCs w:val="20"/>
        </w:rPr>
        <w:t xml:space="preserve"> 12</w:t>
      </w:r>
      <w:r w:rsidRPr="00215C42">
        <w:rPr>
          <w:rFonts w:ascii="Calibri" w:eastAsia="Calibri" w:hAnsi="Calibri" w:cs="Arial"/>
          <w:b/>
          <w:bCs/>
          <w:sz w:val="20"/>
          <w:szCs w:val="20"/>
        </w:rPr>
        <w:t>: Prikaz osnovnih tipova klizanja prema mehanizmu kretanja</w:t>
      </w:r>
      <w:bookmarkEnd w:id="806"/>
      <w:bookmarkEnd w:id="807"/>
      <w:bookmarkEnd w:id="808"/>
      <w:bookmarkEnd w:id="809"/>
      <w:bookmarkEnd w:id="810"/>
      <w:bookmarkEnd w:id="811"/>
    </w:p>
    <w:p w14:paraId="2EB8568D" w14:textId="4EEA5AF3" w:rsidR="00C32C3A" w:rsidRPr="00215C42" w:rsidRDefault="00C27B3D" w:rsidP="0070143C">
      <w:pPr>
        <w:spacing w:line="240" w:lineRule="auto"/>
        <w:jc w:val="center"/>
        <w:rPr>
          <w:sz w:val="20"/>
          <w:szCs w:val="20"/>
        </w:rPr>
      </w:pPr>
      <w:r w:rsidRPr="00215C42">
        <w:rPr>
          <w:sz w:val="20"/>
          <w:szCs w:val="20"/>
        </w:rPr>
        <w:t xml:space="preserve">Izvor: Živjeti na klizištu, dr.sc. R. </w:t>
      </w:r>
      <w:proofErr w:type="spellStart"/>
      <w:r w:rsidRPr="00215C42">
        <w:rPr>
          <w:sz w:val="20"/>
          <w:szCs w:val="20"/>
        </w:rPr>
        <w:t>Dervišević</w:t>
      </w:r>
      <w:proofErr w:type="spellEnd"/>
      <w:r w:rsidRPr="00215C42">
        <w:rPr>
          <w:sz w:val="20"/>
          <w:szCs w:val="20"/>
        </w:rPr>
        <w:t xml:space="preserve">; dr.sc. Z. </w:t>
      </w:r>
      <w:proofErr w:type="spellStart"/>
      <w:r w:rsidRPr="00215C42">
        <w:rPr>
          <w:sz w:val="20"/>
          <w:szCs w:val="20"/>
        </w:rPr>
        <w:t>Ferhatbegović</w:t>
      </w:r>
      <w:proofErr w:type="spellEnd"/>
      <w:r w:rsidRPr="00215C42">
        <w:rPr>
          <w:sz w:val="20"/>
          <w:szCs w:val="20"/>
        </w:rPr>
        <w:t>, 2014.god</w:t>
      </w:r>
    </w:p>
    <w:p w14:paraId="0FB000E9" w14:textId="77777777" w:rsidR="0070143C" w:rsidRPr="00215C42" w:rsidRDefault="0070143C" w:rsidP="0070143C">
      <w:pPr>
        <w:spacing w:line="240" w:lineRule="auto"/>
        <w:jc w:val="center"/>
        <w:rPr>
          <w:sz w:val="20"/>
          <w:szCs w:val="20"/>
        </w:rPr>
      </w:pPr>
    </w:p>
    <w:p w14:paraId="00BC62E4" w14:textId="77777777" w:rsidR="00C27B3D" w:rsidRPr="00215C42" w:rsidRDefault="00C27B3D" w:rsidP="00E71B26">
      <w:pPr>
        <w:numPr>
          <w:ilvl w:val="0"/>
          <w:numId w:val="33"/>
        </w:numPr>
        <w:contextualSpacing/>
        <w:rPr>
          <w:szCs w:val="24"/>
          <w:lang w:val="en-US"/>
        </w:rPr>
      </w:pPr>
      <w:proofErr w:type="spellStart"/>
      <w:r w:rsidRPr="00215C42">
        <w:rPr>
          <w:szCs w:val="24"/>
          <w:lang w:val="en-US"/>
        </w:rPr>
        <w:t>Odronjavanje</w:t>
      </w:r>
      <w:proofErr w:type="spellEnd"/>
      <w:r w:rsidRPr="00215C42">
        <w:rPr>
          <w:szCs w:val="24"/>
          <w:lang w:val="en-US"/>
        </w:rPr>
        <w:t xml:space="preserve"> je </w:t>
      </w:r>
      <w:proofErr w:type="spellStart"/>
      <w:r w:rsidRPr="00215C42">
        <w:rPr>
          <w:szCs w:val="24"/>
          <w:lang w:val="en-US"/>
        </w:rPr>
        <w:t>odvajanje</w:t>
      </w:r>
      <w:proofErr w:type="spellEnd"/>
      <w:r w:rsidRPr="00215C42">
        <w:rPr>
          <w:szCs w:val="24"/>
          <w:lang w:val="en-US"/>
        </w:rPr>
        <w:t xml:space="preserve"> mase </w:t>
      </w:r>
      <w:proofErr w:type="spellStart"/>
      <w:r w:rsidRPr="00215C42">
        <w:rPr>
          <w:szCs w:val="24"/>
          <w:lang w:val="en-US"/>
        </w:rPr>
        <w:t>sa</w:t>
      </w:r>
      <w:proofErr w:type="spellEnd"/>
      <w:r w:rsidRPr="00215C42">
        <w:rPr>
          <w:szCs w:val="24"/>
          <w:lang w:val="en-US"/>
        </w:rPr>
        <w:t xml:space="preserve"> </w:t>
      </w:r>
      <w:proofErr w:type="spellStart"/>
      <w:r w:rsidRPr="00215C42">
        <w:rPr>
          <w:szCs w:val="24"/>
          <w:lang w:val="en-US"/>
        </w:rPr>
        <w:t>strmih</w:t>
      </w:r>
      <w:proofErr w:type="spellEnd"/>
      <w:r w:rsidRPr="00215C42">
        <w:rPr>
          <w:szCs w:val="24"/>
          <w:lang w:val="en-US"/>
        </w:rPr>
        <w:t xml:space="preserve"> </w:t>
      </w:r>
      <w:proofErr w:type="spellStart"/>
      <w:r w:rsidRPr="00215C42">
        <w:rPr>
          <w:szCs w:val="24"/>
          <w:lang w:val="en-US"/>
        </w:rPr>
        <w:t>padina</w:t>
      </w:r>
      <w:proofErr w:type="spellEnd"/>
      <w:r w:rsidRPr="00215C42">
        <w:rPr>
          <w:szCs w:val="24"/>
          <w:lang w:val="en-US"/>
        </w:rPr>
        <w:t xml:space="preserve"> po </w:t>
      </w:r>
      <w:proofErr w:type="spellStart"/>
      <w:r w:rsidRPr="00215C42">
        <w:rPr>
          <w:szCs w:val="24"/>
          <w:lang w:val="en-US"/>
        </w:rPr>
        <w:t>površini</w:t>
      </w:r>
      <w:proofErr w:type="spellEnd"/>
      <w:r w:rsidRPr="00215C42">
        <w:rPr>
          <w:szCs w:val="24"/>
          <w:lang w:val="en-US"/>
        </w:rPr>
        <w:t xml:space="preserve">, </w:t>
      </w:r>
      <w:proofErr w:type="spellStart"/>
      <w:r w:rsidRPr="00215C42">
        <w:rPr>
          <w:szCs w:val="24"/>
          <w:lang w:val="en-US"/>
        </w:rPr>
        <w:t>kada</w:t>
      </w:r>
      <w:proofErr w:type="spellEnd"/>
      <w:r w:rsidRPr="00215C42">
        <w:rPr>
          <w:szCs w:val="24"/>
          <w:lang w:val="en-US"/>
        </w:rPr>
        <w:t xml:space="preserve"> </w:t>
      </w:r>
      <w:proofErr w:type="spellStart"/>
      <w:r w:rsidRPr="00215C42">
        <w:rPr>
          <w:szCs w:val="24"/>
          <w:lang w:val="en-US"/>
        </w:rPr>
        <w:t>dolazi</w:t>
      </w:r>
      <w:proofErr w:type="spellEnd"/>
      <w:r w:rsidRPr="00215C42">
        <w:rPr>
          <w:szCs w:val="24"/>
          <w:lang w:val="en-US"/>
        </w:rPr>
        <w:t xml:space="preserve"> do </w:t>
      </w:r>
      <w:proofErr w:type="spellStart"/>
      <w:r w:rsidRPr="00215C42">
        <w:rPr>
          <w:szCs w:val="24"/>
          <w:lang w:val="en-US"/>
        </w:rPr>
        <w:t>slobodnog</w:t>
      </w:r>
      <w:proofErr w:type="spellEnd"/>
      <w:r w:rsidRPr="00215C42">
        <w:rPr>
          <w:szCs w:val="24"/>
          <w:lang w:val="en-US"/>
        </w:rPr>
        <w:t xml:space="preserve"> pada </w:t>
      </w:r>
      <w:proofErr w:type="spellStart"/>
      <w:r w:rsidRPr="00215C42">
        <w:rPr>
          <w:szCs w:val="24"/>
          <w:lang w:val="en-US"/>
        </w:rPr>
        <w:t>stijenskog</w:t>
      </w:r>
      <w:proofErr w:type="spellEnd"/>
      <w:r w:rsidRPr="00215C42">
        <w:rPr>
          <w:szCs w:val="24"/>
          <w:lang w:val="en-US"/>
        </w:rPr>
        <w:t xml:space="preserve"> </w:t>
      </w:r>
      <w:proofErr w:type="spellStart"/>
      <w:r w:rsidRPr="00215C42">
        <w:rPr>
          <w:szCs w:val="24"/>
          <w:lang w:val="en-US"/>
        </w:rPr>
        <w:t>materijala</w:t>
      </w:r>
      <w:proofErr w:type="spellEnd"/>
      <w:r w:rsidRPr="00215C42">
        <w:rPr>
          <w:szCs w:val="24"/>
          <w:lang w:val="en-US"/>
        </w:rPr>
        <w:t xml:space="preserve">, </w:t>
      </w:r>
      <w:proofErr w:type="spellStart"/>
      <w:r w:rsidRPr="00215C42">
        <w:rPr>
          <w:szCs w:val="24"/>
          <w:lang w:val="en-US"/>
        </w:rPr>
        <w:t>prevrtanja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kotrljanja</w:t>
      </w:r>
      <w:proofErr w:type="spellEnd"/>
      <w:r w:rsidRPr="00215C42">
        <w:rPr>
          <w:szCs w:val="24"/>
          <w:lang w:val="en-US"/>
        </w:rPr>
        <w:t>.</w:t>
      </w:r>
    </w:p>
    <w:p w14:paraId="562A78AD" w14:textId="77777777" w:rsidR="00C27B3D" w:rsidRPr="00215C42" w:rsidRDefault="00C27B3D" w:rsidP="00E71B26">
      <w:pPr>
        <w:numPr>
          <w:ilvl w:val="0"/>
          <w:numId w:val="33"/>
        </w:numPr>
        <w:contextualSpacing/>
        <w:rPr>
          <w:szCs w:val="24"/>
          <w:lang w:val="en-US"/>
        </w:rPr>
      </w:pPr>
      <w:proofErr w:type="spellStart"/>
      <w:r w:rsidRPr="00215C42">
        <w:rPr>
          <w:szCs w:val="24"/>
          <w:lang w:val="en-US"/>
        </w:rPr>
        <w:t>Prevrtanje</w:t>
      </w:r>
      <w:proofErr w:type="spellEnd"/>
      <w:r w:rsidRPr="00215C42">
        <w:rPr>
          <w:szCs w:val="24"/>
          <w:lang w:val="en-US"/>
        </w:rPr>
        <w:t xml:space="preserve"> </w:t>
      </w:r>
      <w:proofErr w:type="spellStart"/>
      <w:r w:rsidRPr="00215C42">
        <w:rPr>
          <w:szCs w:val="24"/>
          <w:lang w:val="en-US"/>
        </w:rPr>
        <w:t>predstavlja</w:t>
      </w:r>
      <w:proofErr w:type="spellEnd"/>
      <w:r w:rsidRPr="00215C42">
        <w:rPr>
          <w:szCs w:val="24"/>
          <w:lang w:val="en-US"/>
        </w:rPr>
        <w:t xml:space="preserve"> </w:t>
      </w:r>
      <w:proofErr w:type="spellStart"/>
      <w:r w:rsidRPr="00215C42">
        <w:rPr>
          <w:szCs w:val="24"/>
          <w:lang w:val="en-US"/>
        </w:rPr>
        <w:t>rotaciju</w:t>
      </w:r>
      <w:proofErr w:type="spellEnd"/>
      <w:r w:rsidRPr="00215C42">
        <w:rPr>
          <w:szCs w:val="24"/>
          <w:lang w:val="en-US"/>
        </w:rPr>
        <w:t xml:space="preserve"> (</w:t>
      </w:r>
      <w:proofErr w:type="spellStart"/>
      <w:r w:rsidRPr="00215C42">
        <w:rPr>
          <w:szCs w:val="24"/>
          <w:lang w:val="en-US"/>
        </w:rPr>
        <w:t>prema</w:t>
      </w:r>
      <w:proofErr w:type="spellEnd"/>
      <w:r w:rsidRPr="00215C42">
        <w:rPr>
          <w:szCs w:val="24"/>
          <w:lang w:val="en-US"/>
        </w:rPr>
        <w:t xml:space="preserve"> </w:t>
      </w:r>
      <w:proofErr w:type="spellStart"/>
      <w:r w:rsidRPr="00215C42">
        <w:rPr>
          <w:szCs w:val="24"/>
          <w:lang w:val="en-US"/>
        </w:rPr>
        <w:t>naprijed</w:t>
      </w:r>
      <w:proofErr w:type="spellEnd"/>
      <w:r w:rsidRPr="00215C42">
        <w:rPr>
          <w:szCs w:val="24"/>
          <w:lang w:val="en-US"/>
        </w:rPr>
        <w:t xml:space="preserve">) </w:t>
      </w:r>
      <w:proofErr w:type="spellStart"/>
      <w:r w:rsidRPr="00215C42">
        <w:rPr>
          <w:szCs w:val="24"/>
          <w:lang w:val="en-US"/>
        </w:rPr>
        <w:t>odvojene</w:t>
      </w:r>
      <w:proofErr w:type="spellEnd"/>
      <w:r w:rsidRPr="00215C42">
        <w:rPr>
          <w:szCs w:val="24"/>
          <w:lang w:val="en-US"/>
        </w:rPr>
        <w:t xml:space="preserve"> mase </w:t>
      </w:r>
      <w:proofErr w:type="spellStart"/>
      <w:r w:rsidRPr="00215C42">
        <w:rPr>
          <w:szCs w:val="24"/>
          <w:lang w:val="en-US"/>
        </w:rPr>
        <w:t>oko</w:t>
      </w:r>
      <w:proofErr w:type="spellEnd"/>
      <w:r w:rsidRPr="00215C42">
        <w:rPr>
          <w:szCs w:val="24"/>
          <w:lang w:val="en-US"/>
        </w:rPr>
        <w:t xml:space="preserve"> </w:t>
      </w:r>
      <w:proofErr w:type="spellStart"/>
      <w:r w:rsidRPr="00215C42">
        <w:rPr>
          <w:szCs w:val="24"/>
          <w:lang w:val="en-US"/>
        </w:rPr>
        <w:t>osi</w:t>
      </w:r>
      <w:proofErr w:type="spellEnd"/>
      <w:r w:rsidRPr="00215C42">
        <w:rPr>
          <w:szCs w:val="24"/>
          <w:lang w:val="en-US"/>
        </w:rPr>
        <w:t xml:space="preserve"> koji se </w:t>
      </w:r>
      <w:proofErr w:type="spellStart"/>
      <w:r w:rsidRPr="00215C42">
        <w:rPr>
          <w:szCs w:val="24"/>
          <w:lang w:val="en-US"/>
        </w:rPr>
        <w:t>nalazi</w:t>
      </w:r>
      <w:proofErr w:type="spellEnd"/>
      <w:r w:rsidRPr="00215C42">
        <w:rPr>
          <w:szCs w:val="24"/>
          <w:lang w:val="en-US"/>
        </w:rPr>
        <w:t xml:space="preserve"> u </w:t>
      </w:r>
      <w:proofErr w:type="spellStart"/>
      <w:r w:rsidRPr="00215C42">
        <w:rPr>
          <w:szCs w:val="24"/>
          <w:lang w:val="en-US"/>
        </w:rPr>
        <w:t>njenoj</w:t>
      </w:r>
      <w:proofErr w:type="spellEnd"/>
      <w:r w:rsidRPr="00215C42">
        <w:rPr>
          <w:szCs w:val="24"/>
          <w:lang w:val="en-US"/>
        </w:rPr>
        <w:t xml:space="preserve"> </w:t>
      </w:r>
      <w:proofErr w:type="spellStart"/>
      <w:r w:rsidRPr="00215C42">
        <w:rPr>
          <w:szCs w:val="24"/>
          <w:lang w:val="en-US"/>
        </w:rPr>
        <w:t>bazi</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u </w:t>
      </w:r>
      <w:proofErr w:type="spellStart"/>
      <w:r w:rsidRPr="00215C42">
        <w:rPr>
          <w:szCs w:val="24"/>
          <w:lang w:val="en-US"/>
        </w:rPr>
        <w:t>blizini</w:t>
      </w:r>
      <w:proofErr w:type="spellEnd"/>
      <w:r w:rsidRPr="00215C42">
        <w:rPr>
          <w:szCs w:val="24"/>
          <w:lang w:val="en-US"/>
        </w:rPr>
        <w:t xml:space="preserve"> </w:t>
      </w:r>
      <w:proofErr w:type="spellStart"/>
      <w:r w:rsidRPr="00215C42">
        <w:rPr>
          <w:szCs w:val="24"/>
          <w:lang w:val="en-US"/>
        </w:rPr>
        <w:t>baze</w:t>
      </w:r>
      <w:proofErr w:type="spellEnd"/>
      <w:r w:rsidRPr="00215C42">
        <w:rPr>
          <w:szCs w:val="24"/>
          <w:lang w:val="en-US"/>
        </w:rPr>
        <w:t xml:space="preserve">. </w:t>
      </w:r>
      <w:proofErr w:type="spellStart"/>
      <w:r w:rsidRPr="00215C42">
        <w:rPr>
          <w:szCs w:val="24"/>
          <w:lang w:val="en-US"/>
        </w:rPr>
        <w:t>Ponekad</w:t>
      </w:r>
      <w:proofErr w:type="spellEnd"/>
      <w:r w:rsidRPr="00215C42">
        <w:rPr>
          <w:szCs w:val="24"/>
          <w:lang w:val="en-US"/>
        </w:rPr>
        <w:t xml:space="preserve"> </w:t>
      </w:r>
      <w:proofErr w:type="spellStart"/>
      <w:r w:rsidRPr="00215C42">
        <w:rPr>
          <w:szCs w:val="24"/>
          <w:lang w:val="en-US"/>
        </w:rPr>
        <w:t>može</w:t>
      </w:r>
      <w:proofErr w:type="spellEnd"/>
      <w:r w:rsidRPr="00215C42">
        <w:rPr>
          <w:szCs w:val="24"/>
          <w:lang w:val="en-US"/>
        </w:rPr>
        <w:t xml:space="preserve"> </w:t>
      </w:r>
      <w:proofErr w:type="spellStart"/>
      <w:r w:rsidRPr="00215C42">
        <w:rPr>
          <w:szCs w:val="24"/>
          <w:lang w:val="en-US"/>
        </w:rPr>
        <w:t>biti</w:t>
      </w:r>
      <w:proofErr w:type="spellEnd"/>
      <w:r w:rsidRPr="00215C42">
        <w:rPr>
          <w:szCs w:val="24"/>
          <w:lang w:val="en-US"/>
        </w:rPr>
        <w:t xml:space="preserve"> </w:t>
      </w:r>
      <w:proofErr w:type="spellStart"/>
      <w:r w:rsidRPr="00215C42">
        <w:rPr>
          <w:szCs w:val="24"/>
          <w:lang w:val="en-US"/>
        </w:rPr>
        <w:t>izraženo</w:t>
      </w:r>
      <w:proofErr w:type="spellEnd"/>
      <w:r w:rsidRPr="00215C42">
        <w:rPr>
          <w:szCs w:val="24"/>
          <w:lang w:val="en-US"/>
        </w:rPr>
        <w:t xml:space="preserve"> </w:t>
      </w:r>
      <w:proofErr w:type="spellStart"/>
      <w:r w:rsidRPr="00215C42">
        <w:rPr>
          <w:szCs w:val="24"/>
          <w:lang w:val="en-US"/>
        </w:rPr>
        <w:t>kao</w:t>
      </w:r>
      <w:proofErr w:type="spellEnd"/>
      <w:r w:rsidRPr="00215C42">
        <w:rPr>
          <w:szCs w:val="24"/>
          <w:lang w:val="en-US"/>
        </w:rPr>
        <w:t xml:space="preserve"> </w:t>
      </w:r>
      <w:proofErr w:type="spellStart"/>
      <w:r w:rsidRPr="00215C42">
        <w:rPr>
          <w:szCs w:val="24"/>
          <w:lang w:val="en-US"/>
        </w:rPr>
        <w:t>međusobno</w:t>
      </w:r>
      <w:proofErr w:type="spellEnd"/>
      <w:r w:rsidRPr="00215C42">
        <w:rPr>
          <w:szCs w:val="24"/>
          <w:lang w:val="en-US"/>
        </w:rPr>
        <w:t xml:space="preserve"> </w:t>
      </w:r>
      <w:proofErr w:type="spellStart"/>
      <w:r w:rsidRPr="00215C42">
        <w:rPr>
          <w:szCs w:val="24"/>
          <w:lang w:val="en-US"/>
        </w:rPr>
        <w:t>prislonjeni</w:t>
      </w:r>
      <w:proofErr w:type="spellEnd"/>
      <w:r w:rsidRPr="00215C42">
        <w:rPr>
          <w:szCs w:val="24"/>
          <w:lang w:val="en-US"/>
        </w:rPr>
        <w:t xml:space="preserve"> </w:t>
      </w:r>
      <w:proofErr w:type="spellStart"/>
      <w:r w:rsidRPr="00215C42">
        <w:rPr>
          <w:szCs w:val="24"/>
          <w:lang w:val="en-US"/>
        </w:rPr>
        <w:t>odvojeni</w:t>
      </w:r>
      <w:proofErr w:type="spellEnd"/>
      <w:r w:rsidRPr="00215C42">
        <w:rPr>
          <w:szCs w:val="24"/>
          <w:lang w:val="en-US"/>
        </w:rPr>
        <w:t xml:space="preserve"> </w:t>
      </w:r>
      <w:proofErr w:type="spellStart"/>
      <w:r w:rsidRPr="00215C42">
        <w:rPr>
          <w:szCs w:val="24"/>
          <w:lang w:val="en-US"/>
        </w:rPr>
        <w:t>blokovi</w:t>
      </w:r>
      <w:proofErr w:type="spellEnd"/>
      <w:r w:rsidRPr="00215C42">
        <w:rPr>
          <w:szCs w:val="24"/>
          <w:lang w:val="en-US"/>
        </w:rPr>
        <w:t xml:space="preserve">. </w:t>
      </w:r>
      <w:proofErr w:type="spellStart"/>
      <w:r w:rsidRPr="00215C42">
        <w:rPr>
          <w:szCs w:val="24"/>
          <w:lang w:val="en-US"/>
        </w:rPr>
        <w:t>Prevrtanje</w:t>
      </w:r>
      <w:proofErr w:type="spellEnd"/>
      <w:r w:rsidRPr="00215C42">
        <w:rPr>
          <w:szCs w:val="24"/>
          <w:lang w:val="en-US"/>
        </w:rPr>
        <w:t xml:space="preserve"> </w:t>
      </w:r>
      <w:proofErr w:type="spellStart"/>
      <w:r w:rsidRPr="00215C42">
        <w:rPr>
          <w:szCs w:val="24"/>
          <w:lang w:val="en-US"/>
        </w:rPr>
        <w:t>može</w:t>
      </w:r>
      <w:proofErr w:type="spellEnd"/>
      <w:r w:rsidRPr="00215C42">
        <w:rPr>
          <w:szCs w:val="24"/>
          <w:lang w:val="en-US"/>
        </w:rPr>
        <w:t xml:space="preserve"> </w:t>
      </w:r>
      <w:proofErr w:type="spellStart"/>
      <w:r w:rsidRPr="00215C42">
        <w:rPr>
          <w:szCs w:val="24"/>
          <w:lang w:val="en-US"/>
        </w:rPr>
        <w:t>prethoditi</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slijediti</w:t>
      </w:r>
      <w:proofErr w:type="spellEnd"/>
      <w:r w:rsidRPr="00215C42">
        <w:rPr>
          <w:szCs w:val="24"/>
          <w:lang w:val="en-US"/>
        </w:rPr>
        <w:t xml:space="preserve"> </w:t>
      </w:r>
      <w:proofErr w:type="spellStart"/>
      <w:r w:rsidRPr="00215C42">
        <w:rPr>
          <w:szCs w:val="24"/>
          <w:lang w:val="en-US"/>
        </w:rPr>
        <w:t>nakon</w:t>
      </w:r>
      <w:proofErr w:type="spellEnd"/>
      <w:r w:rsidRPr="00215C42">
        <w:rPr>
          <w:szCs w:val="24"/>
          <w:lang w:val="en-US"/>
        </w:rPr>
        <w:t xml:space="preserve"> </w:t>
      </w:r>
      <w:proofErr w:type="spellStart"/>
      <w:r w:rsidRPr="00215C42">
        <w:rPr>
          <w:szCs w:val="24"/>
          <w:lang w:val="en-US"/>
        </w:rPr>
        <w:t>odronjavanja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klizanja</w:t>
      </w:r>
      <w:proofErr w:type="spellEnd"/>
      <w:r w:rsidRPr="00215C42">
        <w:rPr>
          <w:szCs w:val="24"/>
          <w:lang w:val="en-US"/>
        </w:rPr>
        <w:t>.</w:t>
      </w:r>
    </w:p>
    <w:p w14:paraId="3664795D" w14:textId="77777777" w:rsidR="00C27B3D" w:rsidRPr="00215C42" w:rsidRDefault="00C27B3D" w:rsidP="00E71B26">
      <w:pPr>
        <w:numPr>
          <w:ilvl w:val="0"/>
          <w:numId w:val="33"/>
        </w:numPr>
        <w:contextualSpacing/>
        <w:rPr>
          <w:szCs w:val="24"/>
          <w:lang w:val="en-US"/>
        </w:rPr>
      </w:pPr>
      <w:proofErr w:type="spellStart"/>
      <w:r w:rsidRPr="00215C42">
        <w:rPr>
          <w:szCs w:val="24"/>
          <w:lang w:val="en-US"/>
        </w:rPr>
        <w:t>Tečenje</w:t>
      </w:r>
      <w:proofErr w:type="spellEnd"/>
      <w:r w:rsidRPr="00215C42">
        <w:rPr>
          <w:szCs w:val="24"/>
          <w:lang w:val="en-US"/>
        </w:rPr>
        <w:t xml:space="preserve"> je </w:t>
      </w:r>
      <w:proofErr w:type="spellStart"/>
      <w:r w:rsidRPr="00215C42">
        <w:rPr>
          <w:szCs w:val="24"/>
          <w:lang w:val="en-US"/>
        </w:rPr>
        <w:t>raznovrsno</w:t>
      </w:r>
      <w:proofErr w:type="spellEnd"/>
      <w:r w:rsidRPr="00215C42">
        <w:rPr>
          <w:szCs w:val="24"/>
          <w:lang w:val="en-US"/>
        </w:rPr>
        <w:t xml:space="preserve"> </w:t>
      </w:r>
      <w:proofErr w:type="spellStart"/>
      <w:r w:rsidRPr="00215C42">
        <w:rPr>
          <w:szCs w:val="24"/>
          <w:lang w:val="en-US"/>
        </w:rPr>
        <w:t>kretanje</w:t>
      </w:r>
      <w:proofErr w:type="spellEnd"/>
      <w:r w:rsidRPr="00215C42">
        <w:rPr>
          <w:szCs w:val="24"/>
          <w:lang w:val="en-US"/>
        </w:rPr>
        <w:t xml:space="preserve"> </w:t>
      </w:r>
      <w:proofErr w:type="spellStart"/>
      <w:r w:rsidRPr="00215C42">
        <w:rPr>
          <w:szCs w:val="24"/>
          <w:lang w:val="en-US"/>
        </w:rPr>
        <w:t>sa</w:t>
      </w:r>
      <w:proofErr w:type="spellEnd"/>
      <w:r w:rsidRPr="00215C42">
        <w:rPr>
          <w:szCs w:val="24"/>
          <w:lang w:val="en-US"/>
        </w:rPr>
        <w:t xml:space="preserve"> </w:t>
      </w:r>
      <w:proofErr w:type="spellStart"/>
      <w:r w:rsidRPr="00215C42">
        <w:rPr>
          <w:szCs w:val="24"/>
          <w:lang w:val="en-US"/>
        </w:rPr>
        <w:t>znatnim</w:t>
      </w:r>
      <w:proofErr w:type="spellEnd"/>
      <w:r w:rsidRPr="00215C42">
        <w:rPr>
          <w:szCs w:val="24"/>
          <w:lang w:val="en-US"/>
        </w:rPr>
        <w:t xml:space="preserve"> </w:t>
      </w:r>
      <w:proofErr w:type="spellStart"/>
      <w:r w:rsidRPr="00215C42">
        <w:rPr>
          <w:szCs w:val="24"/>
          <w:lang w:val="en-US"/>
        </w:rPr>
        <w:t>varijacijama</w:t>
      </w:r>
      <w:proofErr w:type="spellEnd"/>
      <w:r w:rsidRPr="00215C42">
        <w:rPr>
          <w:szCs w:val="24"/>
          <w:lang w:val="en-US"/>
        </w:rPr>
        <w:t xml:space="preserve"> </w:t>
      </w:r>
      <w:proofErr w:type="spellStart"/>
      <w:r w:rsidRPr="00215C42">
        <w:rPr>
          <w:szCs w:val="24"/>
          <w:lang w:val="en-US"/>
        </w:rPr>
        <w:t>brzine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sadržaja</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w:t>
      </w:r>
      <w:proofErr w:type="spellStart"/>
      <w:r w:rsidRPr="00215C42">
        <w:rPr>
          <w:szCs w:val="24"/>
          <w:lang w:val="en-US"/>
        </w:rPr>
        <w:t>Često</w:t>
      </w:r>
      <w:proofErr w:type="spellEnd"/>
      <w:r w:rsidRPr="00215C42">
        <w:rPr>
          <w:szCs w:val="24"/>
          <w:lang w:val="en-US"/>
        </w:rPr>
        <w:t xml:space="preserve"> </w:t>
      </w:r>
      <w:proofErr w:type="spellStart"/>
      <w:r w:rsidRPr="00215C42">
        <w:rPr>
          <w:szCs w:val="24"/>
          <w:lang w:val="en-US"/>
        </w:rPr>
        <w:t>počinje</w:t>
      </w:r>
      <w:proofErr w:type="spellEnd"/>
      <w:r w:rsidRPr="00215C42">
        <w:rPr>
          <w:szCs w:val="24"/>
          <w:lang w:val="en-US"/>
        </w:rPr>
        <w:t xml:space="preserve"> </w:t>
      </w:r>
      <w:proofErr w:type="spellStart"/>
      <w:r w:rsidRPr="00215C42">
        <w:rPr>
          <w:szCs w:val="24"/>
          <w:lang w:val="en-US"/>
        </w:rPr>
        <w:t>kao</w:t>
      </w:r>
      <w:proofErr w:type="spellEnd"/>
      <w:r w:rsidRPr="00215C42">
        <w:rPr>
          <w:szCs w:val="24"/>
          <w:lang w:val="en-US"/>
        </w:rPr>
        <w:t xml:space="preserve"> </w:t>
      </w:r>
      <w:proofErr w:type="spellStart"/>
      <w:r w:rsidRPr="00215C42">
        <w:rPr>
          <w:szCs w:val="24"/>
          <w:lang w:val="en-US"/>
        </w:rPr>
        <w:t>klizanje</w:t>
      </w:r>
      <w:proofErr w:type="spellEnd"/>
      <w:r w:rsidRPr="00215C42">
        <w:rPr>
          <w:szCs w:val="24"/>
          <w:lang w:val="en-US"/>
        </w:rPr>
        <w:t xml:space="preserve">, </w:t>
      </w:r>
      <w:proofErr w:type="spellStart"/>
      <w:r w:rsidRPr="00215C42">
        <w:rPr>
          <w:szCs w:val="24"/>
          <w:lang w:val="en-US"/>
        </w:rPr>
        <w:t>odronjavanje</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kao</w:t>
      </w:r>
      <w:proofErr w:type="spellEnd"/>
      <w:r w:rsidRPr="00215C42">
        <w:rPr>
          <w:szCs w:val="24"/>
          <w:lang w:val="en-US"/>
        </w:rPr>
        <w:t xml:space="preserve"> </w:t>
      </w:r>
      <w:proofErr w:type="spellStart"/>
      <w:r w:rsidRPr="00215C42">
        <w:rPr>
          <w:szCs w:val="24"/>
          <w:lang w:val="en-US"/>
        </w:rPr>
        <w:t>prevrtanje</w:t>
      </w:r>
      <w:proofErr w:type="spellEnd"/>
      <w:r w:rsidRPr="00215C42">
        <w:rPr>
          <w:szCs w:val="24"/>
          <w:lang w:val="en-US"/>
        </w:rPr>
        <w:t xml:space="preserve"> </w:t>
      </w:r>
      <w:proofErr w:type="spellStart"/>
      <w:r w:rsidRPr="00215C42">
        <w:rPr>
          <w:szCs w:val="24"/>
          <w:lang w:val="en-US"/>
        </w:rPr>
        <w:t>na</w:t>
      </w:r>
      <w:proofErr w:type="spellEnd"/>
      <w:r w:rsidRPr="00215C42">
        <w:rPr>
          <w:szCs w:val="24"/>
          <w:lang w:val="en-US"/>
        </w:rPr>
        <w:t xml:space="preserve"> </w:t>
      </w:r>
      <w:proofErr w:type="spellStart"/>
      <w:r w:rsidRPr="00215C42">
        <w:rPr>
          <w:szCs w:val="24"/>
          <w:lang w:val="en-US"/>
        </w:rPr>
        <w:t>strmim</w:t>
      </w:r>
      <w:proofErr w:type="spellEnd"/>
      <w:r w:rsidRPr="00215C42">
        <w:rPr>
          <w:szCs w:val="24"/>
          <w:lang w:val="en-US"/>
        </w:rPr>
        <w:t xml:space="preserve"> </w:t>
      </w:r>
      <w:proofErr w:type="spellStart"/>
      <w:r w:rsidRPr="00215C42">
        <w:rPr>
          <w:szCs w:val="24"/>
          <w:lang w:val="en-US"/>
        </w:rPr>
        <w:t>padinama</w:t>
      </w:r>
      <w:proofErr w:type="spellEnd"/>
      <w:r w:rsidRPr="00215C42">
        <w:rPr>
          <w:szCs w:val="24"/>
          <w:lang w:val="en-US"/>
        </w:rPr>
        <w:t xml:space="preserve">, </w:t>
      </w:r>
      <w:proofErr w:type="spellStart"/>
      <w:r w:rsidRPr="00215C42">
        <w:rPr>
          <w:szCs w:val="24"/>
          <w:lang w:val="en-US"/>
        </w:rPr>
        <w:t>pri</w:t>
      </w:r>
      <w:proofErr w:type="spellEnd"/>
      <w:r w:rsidRPr="00215C42">
        <w:rPr>
          <w:szCs w:val="24"/>
          <w:lang w:val="en-US"/>
        </w:rPr>
        <w:t xml:space="preserve"> </w:t>
      </w:r>
      <w:proofErr w:type="spellStart"/>
      <w:r w:rsidRPr="00215C42">
        <w:rPr>
          <w:szCs w:val="24"/>
          <w:lang w:val="en-US"/>
        </w:rPr>
        <w:t>čemu</w:t>
      </w:r>
      <w:proofErr w:type="spellEnd"/>
      <w:r w:rsidRPr="00215C42">
        <w:rPr>
          <w:szCs w:val="24"/>
          <w:lang w:val="en-US"/>
        </w:rPr>
        <w:t xml:space="preserve"> </w:t>
      </w:r>
      <w:proofErr w:type="spellStart"/>
      <w:r w:rsidRPr="00215C42">
        <w:rPr>
          <w:szCs w:val="24"/>
          <w:lang w:val="en-US"/>
        </w:rPr>
        <w:t>dolazi</w:t>
      </w:r>
      <w:proofErr w:type="spellEnd"/>
      <w:r w:rsidRPr="00215C42">
        <w:rPr>
          <w:szCs w:val="24"/>
          <w:lang w:val="en-US"/>
        </w:rPr>
        <w:t xml:space="preserve"> do </w:t>
      </w:r>
      <w:proofErr w:type="spellStart"/>
      <w:r w:rsidRPr="00215C42">
        <w:rPr>
          <w:szCs w:val="24"/>
          <w:lang w:val="en-US"/>
        </w:rPr>
        <w:t>brzog</w:t>
      </w:r>
      <w:proofErr w:type="spellEnd"/>
      <w:r w:rsidRPr="00215C42">
        <w:rPr>
          <w:szCs w:val="24"/>
          <w:lang w:val="en-US"/>
        </w:rPr>
        <w:t xml:space="preserve"> </w:t>
      </w:r>
      <w:proofErr w:type="spellStart"/>
      <w:r w:rsidRPr="00215C42">
        <w:rPr>
          <w:szCs w:val="24"/>
          <w:lang w:val="en-US"/>
        </w:rPr>
        <w:t>gubitka</w:t>
      </w:r>
      <w:proofErr w:type="spellEnd"/>
      <w:r w:rsidRPr="00215C42">
        <w:rPr>
          <w:szCs w:val="24"/>
          <w:lang w:val="en-US"/>
        </w:rPr>
        <w:t xml:space="preserve"> </w:t>
      </w:r>
      <w:proofErr w:type="spellStart"/>
      <w:r w:rsidRPr="00215C42">
        <w:rPr>
          <w:szCs w:val="24"/>
          <w:lang w:val="en-US"/>
        </w:rPr>
        <w:t>kohezije</w:t>
      </w:r>
      <w:proofErr w:type="spellEnd"/>
      <w:r w:rsidRPr="00215C42">
        <w:rPr>
          <w:szCs w:val="24"/>
          <w:lang w:val="en-US"/>
        </w:rPr>
        <w:t xml:space="preserve"> </w:t>
      </w:r>
      <w:proofErr w:type="spellStart"/>
      <w:r w:rsidRPr="00215C42">
        <w:rPr>
          <w:szCs w:val="24"/>
          <w:lang w:val="en-US"/>
        </w:rPr>
        <w:t>pokrenutog</w:t>
      </w:r>
      <w:proofErr w:type="spellEnd"/>
      <w:r w:rsidRPr="00215C42">
        <w:rPr>
          <w:szCs w:val="24"/>
          <w:lang w:val="en-US"/>
        </w:rPr>
        <w:t xml:space="preserve"> </w:t>
      </w:r>
      <w:proofErr w:type="spellStart"/>
      <w:r w:rsidRPr="00215C42">
        <w:rPr>
          <w:szCs w:val="24"/>
          <w:lang w:val="en-US"/>
        </w:rPr>
        <w:t>materijala</w:t>
      </w:r>
      <w:proofErr w:type="spellEnd"/>
      <w:r w:rsidRPr="00215C42">
        <w:rPr>
          <w:szCs w:val="24"/>
          <w:lang w:val="en-US"/>
        </w:rPr>
        <w:t>.</w:t>
      </w:r>
    </w:p>
    <w:p w14:paraId="4790B509" w14:textId="77777777" w:rsidR="00C27B3D" w:rsidRPr="00215C42" w:rsidRDefault="00C27B3D" w:rsidP="00C27B3D">
      <w:pPr>
        <w:rPr>
          <w:szCs w:val="24"/>
        </w:rPr>
      </w:pPr>
    </w:p>
    <w:p w14:paraId="157DE25A" w14:textId="77777777" w:rsidR="00C27B3D" w:rsidRPr="00215C42" w:rsidRDefault="00C27B3D" w:rsidP="00C27B3D">
      <w:pPr>
        <w:rPr>
          <w:szCs w:val="24"/>
        </w:rPr>
      </w:pPr>
    </w:p>
    <w:p w14:paraId="1961667F" w14:textId="77777777" w:rsidR="00C27B3D" w:rsidRPr="00215C42" w:rsidRDefault="00C27B3D" w:rsidP="005661E9">
      <w:pPr>
        <w:spacing w:after="0"/>
        <w:jc w:val="center"/>
        <w:rPr>
          <w:szCs w:val="24"/>
        </w:rPr>
      </w:pPr>
      <w:r w:rsidRPr="00215C42">
        <w:rPr>
          <w:noProof/>
          <w:szCs w:val="24"/>
          <w:lang w:eastAsia="hr-HR"/>
        </w:rPr>
        <w:lastRenderedPageBreak/>
        <w:drawing>
          <wp:inline distT="0" distB="0" distL="0" distR="0" wp14:anchorId="028D2A18" wp14:editId="7C947F6E">
            <wp:extent cx="5759450" cy="3916045"/>
            <wp:effectExtent l="0" t="0" r="0" b="8255"/>
            <wp:docPr id="168" name="Slika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okazatelji klizanja.png"/>
                    <pic:cNvPicPr/>
                  </pic:nvPicPr>
                  <pic:blipFill>
                    <a:blip r:embed="rId38">
                      <a:extLst>
                        <a:ext uri="{28A0092B-C50C-407E-A947-70E740481C1C}">
                          <a14:useLocalDpi xmlns:a14="http://schemas.microsoft.com/office/drawing/2010/main" val="0"/>
                        </a:ext>
                      </a:extLst>
                    </a:blip>
                    <a:stretch>
                      <a:fillRect/>
                    </a:stretch>
                  </pic:blipFill>
                  <pic:spPr>
                    <a:xfrm>
                      <a:off x="0" y="0"/>
                      <a:ext cx="5759450" cy="3916045"/>
                    </a:xfrm>
                    <a:prstGeom prst="rect">
                      <a:avLst/>
                    </a:prstGeom>
                  </pic:spPr>
                </pic:pic>
              </a:graphicData>
            </a:graphic>
          </wp:inline>
        </w:drawing>
      </w:r>
    </w:p>
    <w:p w14:paraId="48A5DAC5" w14:textId="75D21FA9" w:rsidR="00C27B3D" w:rsidRPr="00215C42" w:rsidRDefault="00C27B3D" w:rsidP="0070143C">
      <w:pPr>
        <w:spacing w:after="0" w:line="240" w:lineRule="auto"/>
        <w:jc w:val="center"/>
        <w:rPr>
          <w:b/>
          <w:bCs/>
          <w:sz w:val="20"/>
          <w:szCs w:val="20"/>
        </w:rPr>
      </w:pPr>
      <w:bookmarkStart w:id="812" w:name="_Toc508709254"/>
      <w:bookmarkStart w:id="813" w:name="_Toc519772580"/>
      <w:bookmarkStart w:id="814" w:name="_Toc5604700"/>
      <w:bookmarkStart w:id="815" w:name="_Toc25653616"/>
      <w:bookmarkStart w:id="816" w:name="_Toc65151877"/>
      <w:bookmarkStart w:id="817" w:name="_Toc100648058"/>
      <w:r w:rsidRPr="00215C42">
        <w:rPr>
          <w:b/>
          <w:bCs/>
          <w:sz w:val="20"/>
          <w:szCs w:val="20"/>
        </w:rPr>
        <w:t>Slika</w:t>
      </w:r>
      <w:r w:rsidR="00CB391D" w:rsidRPr="00215C42">
        <w:rPr>
          <w:b/>
          <w:bCs/>
          <w:sz w:val="20"/>
          <w:szCs w:val="20"/>
        </w:rPr>
        <w:t xml:space="preserve"> 13: </w:t>
      </w:r>
      <w:r w:rsidRPr="00215C42">
        <w:rPr>
          <w:b/>
          <w:bCs/>
          <w:sz w:val="20"/>
          <w:szCs w:val="20"/>
        </w:rPr>
        <w:t xml:space="preserve"> Prikaz pokazatelja nastanka klizanja</w:t>
      </w:r>
      <w:bookmarkEnd w:id="812"/>
      <w:bookmarkEnd w:id="813"/>
      <w:bookmarkEnd w:id="814"/>
      <w:bookmarkEnd w:id="815"/>
      <w:bookmarkEnd w:id="816"/>
      <w:bookmarkEnd w:id="817"/>
    </w:p>
    <w:p w14:paraId="1DC6A018" w14:textId="77777777" w:rsidR="00C27B3D" w:rsidRPr="00215C42" w:rsidRDefault="00C27B3D" w:rsidP="0070143C">
      <w:pPr>
        <w:spacing w:after="0"/>
        <w:jc w:val="center"/>
        <w:rPr>
          <w:sz w:val="20"/>
          <w:szCs w:val="20"/>
        </w:rPr>
      </w:pPr>
      <w:r w:rsidRPr="00215C42">
        <w:rPr>
          <w:sz w:val="20"/>
          <w:szCs w:val="20"/>
        </w:rPr>
        <w:t xml:space="preserve">Izvor: Živjeti na klizištu, dr.sc. R. </w:t>
      </w:r>
      <w:proofErr w:type="spellStart"/>
      <w:r w:rsidRPr="00215C42">
        <w:rPr>
          <w:sz w:val="20"/>
          <w:szCs w:val="20"/>
        </w:rPr>
        <w:t>Dervišević</w:t>
      </w:r>
      <w:proofErr w:type="spellEnd"/>
      <w:r w:rsidRPr="00215C42">
        <w:rPr>
          <w:sz w:val="20"/>
          <w:szCs w:val="20"/>
        </w:rPr>
        <w:t xml:space="preserve">; dr.sc. Z. </w:t>
      </w:r>
      <w:proofErr w:type="spellStart"/>
      <w:r w:rsidRPr="00215C42">
        <w:rPr>
          <w:sz w:val="20"/>
          <w:szCs w:val="20"/>
        </w:rPr>
        <w:t>Ferhatbegović</w:t>
      </w:r>
      <w:proofErr w:type="spellEnd"/>
      <w:r w:rsidRPr="00215C42">
        <w:rPr>
          <w:sz w:val="20"/>
          <w:szCs w:val="20"/>
        </w:rPr>
        <w:t>, 2014.god</w:t>
      </w:r>
    </w:p>
    <w:p w14:paraId="67F87B1A" w14:textId="77777777" w:rsidR="00C27B3D" w:rsidRPr="00215C42" w:rsidRDefault="00C27B3D" w:rsidP="00C27B3D">
      <w:pPr>
        <w:spacing w:after="0"/>
        <w:rPr>
          <w:szCs w:val="24"/>
        </w:rPr>
      </w:pPr>
    </w:p>
    <w:p w14:paraId="4297921A" w14:textId="151AA292" w:rsidR="00C27B3D" w:rsidRPr="00215C42" w:rsidRDefault="00C27B3D" w:rsidP="00C27B3D">
      <w:pPr>
        <w:pStyle w:val="Naslov3"/>
        <w:spacing w:before="0"/>
      </w:pPr>
      <w:bookmarkStart w:id="818" w:name="_Toc65151566"/>
      <w:bookmarkStart w:id="819" w:name="_Toc208210769"/>
      <w:r w:rsidRPr="00215C42">
        <w:t>6.</w:t>
      </w:r>
      <w:r w:rsidR="009531F7" w:rsidRPr="00215C42">
        <w:t>6</w:t>
      </w:r>
      <w:r w:rsidRPr="00215C42">
        <w:t>.3. Prikaz utjecaja klizišta na kritičnu infrastrukturu (KI)</w:t>
      </w:r>
      <w:bookmarkEnd w:id="818"/>
      <w:bookmarkEnd w:id="819"/>
    </w:p>
    <w:p w14:paraId="4BCCBA60" w14:textId="77777777" w:rsidR="00C27B3D" w:rsidRPr="00215C42" w:rsidRDefault="00C27B3D" w:rsidP="00C27B3D">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C27B3D" w:rsidRPr="00215C42" w14:paraId="1146D9AE" w14:textId="77777777" w:rsidTr="002E14FE">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6C0EE" w14:textId="77777777" w:rsidR="00C27B3D" w:rsidRPr="00215C42" w:rsidRDefault="00C27B3D" w:rsidP="002E14FE">
            <w:pPr>
              <w:spacing w:after="0" w:line="240" w:lineRule="auto"/>
              <w:jc w:val="center"/>
              <w:rPr>
                <w:b/>
                <w:sz w:val="20"/>
                <w:szCs w:val="20"/>
              </w:rPr>
            </w:pPr>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42BF2" w14:textId="77777777" w:rsidR="00C27B3D" w:rsidRPr="00215C42" w:rsidRDefault="00C27B3D" w:rsidP="002E14FE">
            <w:pPr>
              <w:spacing w:after="0" w:line="240" w:lineRule="auto"/>
              <w:jc w:val="center"/>
              <w:rPr>
                <w:b/>
                <w:sz w:val="20"/>
                <w:szCs w:val="20"/>
              </w:rPr>
            </w:pPr>
            <w:r w:rsidRPr="00215C42">
              <w:rPr>
                <w:b/>
                <w:sz w:val="20"/>
                <w:szCs w:val="20"/>
              </w:rPr>
              <w:t>Sektor</w:t>
            </w:r>
          </w:p>
        </w:tc>
      </w:tr>
      <w:tr w:rsidR="00C27B3D" w:rsidRPr="00215C42" w14:paraId="76700B86" w14:textId="77777777" w:rsidTr="002E14FE">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997F0" w14:textId="77777777" w:rsidR="00C27B3D" w:rsidRPr="00215C42" w:rsidRDefault="00C27B3D" w:rsidP="002E14FE">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6C712" w14:textId="77777777" w:rsidR="00C27B3D" w:rsidRPr="00215C42" w:rsidRDefault="00C27B3D" w:rsidP="002E14FE">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C27B3D" w:rsidRPr="00215C42" w14:paraId="7D568F61"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71BF9"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908E1" w14:textId="77777777" w:rsidR="00C27B3D" w:rsidRPr="00215C42" w:rsidRDefault="00C27B3D" w:rsidP="002E14FE">
            <w:pPr>
              <w:spacing w:after="0" w:line="240" w:lineRule="auto"/>
              <w:rPr>
                <w:sz w:val="20"/>
                <w:szCs w:val="20"/>
              </w:rPr>
            </w:pPr>
            <w:r w:rsidRPr="00215C42">
              <w:rPr>
                <w:sz w:val="20"/>
                <w:szCs w:val="20"/>
              </w:rPr>
              <w:t>Promet (cestovni, željeznički, zračni, pomorski i promet unutarnjim plovnim putevima)</w:t>
            </w:r>
          </w:p>
        </w:tc>
      </w:tr>
      <w:tr w:rsidR="00C27B3D" w:rsidRPr="00215C42" w14:paraId="3C974671"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76ECD"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2A457" w14:textId="77777777" w:rsidR="00C27B3D" w:rsidRPr="00215C42" w:rsidRDefault="00C27B3D" w:rsidP="002E14FE">
            <w:pPr>
              <w:spacing w:after="0" w:line="240" w:lineRule="auto"/>
              <w:rPr>
                <w:sz w:val="20"/>
                <w:szCs w:val="20"/>
              </w:rPr>
            </w:pPr>
            <w:r w:rsidRPr="00215C42">
              <w:rPr>
                <w:sz w:val="20"/>
                <w:szCs w:val="20"/>
              </w:rPr>
              <w:t>Zdravstvo (zdravstvena zaštita, proizvodnja, promet i nadzor nad lijekovima)</w:t>
            </w:r>
          </w:p>
        </w:tc>
      </w:tr>
      <w:tr w:rsidR="00C27B3D" w:rsidRPr="00215C42" w14:paraId="3874BC38"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636AB"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BFAE3" w14:textId="77777777" w:rsidR="00C27B3D" w:rsidRPr="00215C42" w:rsidRDefault="00C27B3D" w:rsidP="002E14FE">
            <w:pPr>
              <w:spacing w:after="0" w:line="240" w:lineRule="auto"/>
              <w:rPr>
                <w:sz w:val="20"/>
                <w:szCs w:val="20"/>
              </w:rPr>
            </w:pPr>
            <w:r w:rsidRPr="00215C42">
              <w:rPr>
                <w:sz w:val="20"/>
                <w:szCs w:val="20"/>
              </w:rPr>
              <w:t>Vodno gospodarstvo (regulacijske i zaštitne vodne građevine i komunalne vodne građevine)</w:t>
            </w:r>
          </w:p>
        </w:tc>
      </w:tr>
      <w:tr w:rsidR="00C27B3D" w:rsidRPr="00215C42" w14:paraId="1EE16D5E"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57D71"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A54BB" w14:textId="77777777" w:rsidR="00C27B3D" w:rsidRPr="00215C42" w:rsidRDefault="00C27B3D" w:rsidP="002E14FE">
            <w:pPr>
              <w:spacing w:after="0" w:line="240" w:lineRule="auto"/>
              <w:rPr>
                <w:sz w:val="20"/>
                <w:szCs w:val="20"/>
              </w:rPr>
            </w:pPr>
            <w:r w:rsidRPr="00215C42">
              <w:rPr>
                <w:sz w:val="20"/>
                <w:szCs w:val="20"/>
              </w:rPr>
              <w:t xml:space="preserve">Hrana (proizvodnja i opskrba hranom i sustav sigurnosti hrane, robne zalihe) </w:t>
            </w:r>
          </w:p>
        </w:tc>
      </w:tr>
      <w:tr w:rsidR="00C27B3D" w:rsidRPr="00215C42" w14:paraId="30E0F86C"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D640C" w14:textId="77777777" w:rsidR="00C27B3D" w:rsidRPr="00215C42" w:rsidRDefault="00C27B3D" w:rsidP="002E14FE">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40356" w14:textId="77777777" w:rsidR="00C27B3D" w:rsidRPr="00215C42" w:rsidRDefault="00C27B3D" w:rsidP="002E14FE">
            <w:pPr>
              <w:spacing w:after="0" w:line="240" w:lineRule="auto"/>
              <w:rPr>
                <w:sz w:val="20"/>
                <w:szCs w:val="20"/>
              </w:rPr>
            </w:pPr>
            <w:r w:rsidRPr="00215C42">
              <w:rPr>
                <w:sz w:val="20"/>
                <w:szCs w:val="20"/>
              </w:rPr>
              <w:t>Financije (bankarstvo, burze, investicije, sustavi osiguranja i plaćanja)</w:t>
            </w:r>
          </w:p>
        </w:tc>
      </w:tr>
      <w:tr w:rsidR="00C27B3D" w:rsidRPr="00215C42" w14:paraId="7924BA59"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71C94"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02F55" w14:textId="77777777" w:rsidR="00C27B3D" w:rsidRPr="00215C42" w:rsidRDefault="00C27B3D" w:rsidP="002E14FE">
            <w:pPr>
              <w:spacing w:after="0" w:line="240" w:lineRule="auto"/>
              <w:rPr>
                <w:sz w:val="20"/>
                <w:szCs w:val="20"/>
              </w:rPr>
            </w:pPr>
            <w:r w:rsidRPr="00215C42">
              <w:rPr>
                <w:sz w:val="20"/>
                <w:szCs w:val="20"/>
              </w:rPr>
              <w:t>Proizvodnja, skladištenje i prijevoz opasnih tvari (kemijski, biološki, radiološki i nuklearni materijali)</w:t>
            </w:r>
          </w:p>
        </w:tc>
      </w:tr>
      <w:tr w:rsidR="00C27B3D" w:rsidRPr="00215C42" w14:paraId="3751D935"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DECCF" w14:textId="77777777" w:rsidR="00C27B3D" w:rsidRPr="00215C42" w:rsidRDefault="00C27B3D" w:rsidP="002E14FE">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27A11" w14:textId="77777777" w:rsidR="00C27B3D" w:rsidRPr="00215C42" w:rsidRDefault="00C27B3D" w:rsidP="002E14FE">
            <w:pPr>
              <w:spacing w:after="0" w:line="240" w:lineRule="auto"/>
              <w:rPr>
                <w:sz w:val="20"/>
                <w:szCs w:val="20"/>
              </w:rPr>
            </w:pPr>
            <w:r w:rsidRPr="00215C42">
              <w:rPr>
                <w:sz w:val="20"/>
                <w:szCs w:val="20"/>
              </w:rPr>
              <w:t>Javne službe (osiguranje javnog reda i mira, zaštita i spašavanje, hitna medicinska pomoć)</w:t>
            </w:r>
          </w:p>
        </w:tc>
      </w:tr>
      <w:tr w:rsidR="00C27B3D" w:rsidRPr="00215C42" w14:paraId="52E3BD81" w14:textId="77777777" w:rsidTr="002E14F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6A9D5" w14:textId="77777777" w:rsidR="00C27B3D" w:rsidRPr="00215C42" w:rsidRDefault="00C27B3D" w:rsidP="002E14FE">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E3994" w14:textId="77777777" w:rsidR="00C27B3D" w:rsidRPr="00215C42" w:rsidRDefault="00C27B3D" w:rsidP="002E14FE">
            <w:pPr>
              <w:spacing w:after="0" w:line="240" w:lineRule="auto"/>
              <w:rPr>
                <w:sz w:val="20"/>
                <w:szCs w:val="20"/>
              </w:rPr>
            </w:pPr>
            <w:r w:rsidRPr="00215C42">
              <w:rPr>
                <w:sz w:val="20"/>
                <w:szCs w:val="20"/>
              </w:rPr>
              <w:t>Nacionalni spomenici i vrijednosti</w:t>
            </w:r>
          </w:p>
        </w:tc>
      </w:tr>
    </w:tbl>
    <w:p w14:paraId="05E9D66F" w14:textId="3300460E" w:rsidR="00C27B3D" w:rsidRPr="00215C42" w:rsidRDefault="00C27B3D" w:rsidP="00C27B3D">
      <w:pPr>
        <w:pStyle w:val="Naslov3"/>
      </w:pPr>
      <w:bookmarkStart w:id="820" w:name="_Toc65151567"/>
      <w:bookmarkStart w:id="821" w:name="_Toc208210770"/>
      <w:r w:rsidRPr="00215C42">
        <w:t>6.</w:t>
      </w:r>
      <w:r w:rsidR="009531F7" w:rsidRPr="00215C42">
        <w:t>6</w:t>
      </w:r>
      <w:r w:rsidRPr="00215C42">
        <w:t>.4. Kontekst – Klizišta</w:t>
      </w:r>
      <w:bookmarkEnd w:id="820"/>
      <w:bookmarkEnd w:id="821"/>
    </w:p>
    <w:p w14:paraId="76D40842" w14:textId="77777777" w:rsidR="00C27B3D" w:rsidRPr="00215C42" w:rsidRDefault="00C27B3D" w:rsidP="00C27B3D">
      <w:pPr>
        <w:spacing w:after="0"/>
      </w:pPr>
    </w:p>
    <w:p w14:paraId="3F4DC510" w14:textId="2D265595" w:rsidR="00C27B3D" w:rsidRPr="00215C42" w:rsidRDefault="00C27B3D" w:rsidP="00C27B3D">
      <w:r w:rsidRPr="00215C42">
        <w:t>Podložnost padina klizanju p</w:t>
      </w:r>
      <w:r w:rsidR="005B1708" w:rsidRPr="00215C42">
        <w:t xml:space="preserve">rva je interpretacijska razina. </w:t>
      </w:r>
      <w:r w:rsidRPr="00215C42">
        <w:t xml:space="preserve">To je relativna prostorna vjerojatnost pojave klizišta određenog tipa i volumena. </w:t>
      </w:r>
    </w:p>
    <w:p w14:paraId="258DBEAC" w14:textId="77777777" w:rsidR="00C27B3D" w:rsidRPr="00215C42" w:rsidRDefault="00C27B3D" w:rsidP="00C27B3D">
      <w:r w:rsidRPr="00215C42">
        <w:t xml:space="preserve">Opasnost se definira kao vjerojatnost (frekvencija) pojavljivanja potencijalno štetnih prirodnih pojava određene jačine. U slučaju klizišta opasnost/hazard (H) jest dakle vjerojatnost da se dogodi (frekvencija) klizanje određene jačine i tipa, na određenoj lokaciji i u određenom razdoblju. S druge strane, očekivani stupanj gubitka jednoga ili više ugroženih elemenata pri događaju određene jačine naziva se ranjivost (V). Kada stavimo u odnos opasnost/hazard i </w:t>
      </w:r>
      <w:r w:rsidRPr="00215C42">
        <w:lastRenderedPageBreak/>
        <w:t>ranjivost nekog područja, dobijemo rizik  (H x V = rizik). Ukupni rizik izračunavamo formulom: hazard x ugroženi elementi x ranjivost. Ugroženi elementi jesu ljudi, nekretnine, infrastruktura, djelatnosti i dr. Ukupni rizik jest dakle očekivani gubitak na određenoj lokaciji i u određenom razdoblju pri hazardu određene jačine.</w:t>
      </w:r>
    </w:p>
    <w:p w14:paraId="49D88761" w14:textId="77777777" w:rsidR="00C27B3D" w:rsidRPr="00215C42" w:rsidRDefault="00C27B3D" w:rsidP="00C27B3D">
      <w:r w:rsidRPr="00215C42">
        <w:t xml:space="preserve">Na temelju istraživanja </w:t>
      </w:r>
      <w:proofErr w:type="spellStart"/>
      <w:r w:rsidRPr="00215C42">
        <w:t>padinskih</w:t>
      </w:r>
      <w:proofErr w:type="spellEnd"/>
      <w:r w:rsidRPr="00215C42">
        <w:t xml:space="preserve"> procesa općenito, obilježja opasnosti kao i identifikacije područja izloženih riziku klizanja obavlja se zoniranje te izrađuju karte podložnosti padina klizanju, karte hazarda i karte rizika klizanja, koje, kao što je već rečeno, uključuju redom sve kompleksniju interpretacijsku razinu. </w:t>
      </w:r>
    </w:p>
    <w:p w14:paraId="12CE653D" w14:textId="77777777" w:rsidR="00C27B3D" w:rsidRPr="00215C42" w:rsidRDefault="00C27B3D" w:rsidP="00C27B3D">
      <w:r w:rsidRPr="00215C42">
        <w:t xml:space="preserve">Izrada karata podložnosti padina klizanju i opasnosti klizanja počinje sedamdesetih godina 20. stoljeća. Te su se karte uglavnom temeljile na kvalitativnoj procjeni frekvencije klizanja. Naime preduvjet procjene hazarda i rizika klizanja danas su kvalitetne digitalne geodetske podloge, geološke karte, seizmološke karte, geotehnički katastar i katastar klizišta na nacionalnoj, regionalnoj i lokalnoj razini. Tu svakako treba dodati i geomorfološke karte, koje su iznimno važne jer kompiliraju </w:t>
      </w:r>
      <w:proofErr w:type="spellStart"/>
      <w:r w:rsidRPr="00215C42">
        <w:t>morfometrijska</w:t>
      </w:r>
      <w:proofErr w:type="spellEnd"/>
      <w:r w:rsidRPr="00215C42">
        <w:t xml:space="preserve"> obilježja reljefa s procesima koji se odvijaju na padinama.</w:t>
      </w:r>
    </w:p>
    <w:p w14:paraId="130E9633" w14:textId="77777777" w:rsidR="00C27B3D" w:rsidRPr="00215C42" w:rsidRDefault="00C27B3D" w:rsidP="00C27B3D">
      <w:pPr>
        <w:rPr>
          <w:szCs w:val="24"/>
        </w:rPr>
      </w:pPr>
      <w:r w:rsidRPr="00215C42">
        <w:t xml:space="preserve">Da bi se pristupilo rješavanju problematike degradacije tla - klizišta, potrebno je najprije sagledati mogući ili postojeći događaj, bilo da se radi o odronima i klizanjima u stijenskim </w:t>
      </w:r>
      <w:r w:rsidRPr="00215C42">
        <w:rPr>
          <w:szCs w:val="24"/>
        </w:rPr>
        <w:t xml:space="preserve">masama, bilo da se radi o potencijalnim ili aktivnim klizištima. Postoji nekoliko pravaca: </w:t>
      </w:r>
    </w:p>
    <w:p w14:paraId="31A4EF7B" w14:textId="77777777" w:rsidR="00C27B3D" w:rsidRPr="00215C42" w:rsidRDefault="00C27B3D" w:rsidP="00E71B26">
      <w:pPr>
        <w:numPr>
          <w:ilvl w:val="0"/>
          <w:numId w:val="34"/>
        </w:numPr>
        <w:ind w:left="851"/>
        <w:contextualSpacing/>
        <w:rPr>
          <w:rFonts w:cstheme="minorHAnsi"/>
          <w:szCs w:val="24"/>
          <w:lang w:val="en-US"/>
        </w:rPr>
      </w:pPr>
      <w:proofErr w:type="spellStart"/>
      <w:r w:rsidRPr="00215C42">
        <w:rPr>
          <w:rFonts w:cstheme="minorHAnsi"/>
          <w:szCs w:val="24"/>
          <w:lang w:val="en-US"/>
        </w:rPr>
        <w:t>zaštita</w:t>
      </w:r>
      <w:proofErr w:type="spellEnd"/>
      <w:r w:rsidRPr="00215C42">
        <w:rPr>
          <w:rFonts w:cstheme="minorHAnsi"/>
          <w:szCs w:val="24"/>
          <w:lang w:val="en-US"/>
        </w:rPr>
        <w:t xml:space="preserve"> </w:t>
      </w:r>
      <w:proofErr w:type="spellStart"/>
      <w:r w:rsidRPr="00215C42">
        <w:rPr>
          <w:rFonts w:cstheme="minorHAnsi"/>
          <w:szCs w:val="24"/>
          <w:lang w:val="en-US"/>
        </w:rPr>
        <w:t>usjeka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zasjeka</w:t>
      </w:r>
      <w:proofErr w:type="spellEnd"/>
      <w:r w:rsidRPr="00215C42">
        <w:rPr>
          <w:rFonts w:cstheme="minorHAnsi"/>
          <w:szCs w:val="24"/>
          <w:lang w:val="en-US"/>
        </w:rPr>
        <w:t xml:space="preserve">. Tu </w:t>
      </w:r>
      <w:proofErr w:type="spellStart"/>
      <w:r w:rsidRPr="00215C42">
        <w:rPr>
          <w:rFonts w:cstheme="minorHAnsi"/>
          <w:szCs w:val="24"/>
          <w:lang w:val="en-US"/>
        </w:rPr>
        <w:t>inženjer</w:t>
      </w:r>
      <w:proofErr w:type="spellEnd"/>
      <w:r w:rsidRPr="00215C42">
        <w:rPr>
          <w:rFonts w:cstheme="minorHAnsi"/>
          <w:szCs w:val="24"/>
          <w:lang w:val="en-US"/>
        </w:rPr>
        <w:t xml:space="preserve"> </w:t>
      </w:r>
      <w:proofErr w:type="spellStart"/>
      <w:r w:rsidRPr="00215C42">
        <w:rPr>
          <w:rFonts w:cstheme="minorHAnsi"/>
          <w:szCs w:val="24"/>
          <w:lang w:val="en-US"/>
        </w:rPr>
        <w:t>vlada</w:t>
      </w:r>
      <w:proofErr w:type="spellEnd"/>
      <w:r w:rsidRPr="00215C42">
        <w:rPr>
          <w:rFonts w:cstheme="minorHAnsi"/>
          <w:szCs w:val="24"/>
          <w:lang w:val="en-US"/>
        </w:rPr>
        <w:t xml:space="preserve"> </w:t>
      </w:r>
      <w:proofErr w:type="spellStart"/>
      <w:r w:rsidRPr="00215C42">
        <w:rPr>
          <w:rFonts w:cstheme="minorHAnsi"/>
          <w:szCs w:val="24"/>
          <w:lang w:val="en-US"/>
        </w:rPr>
        <w:t>situacijom</w:t>
      </w:r>
      <w:proofErr w:type="spellEnd"/>
      <w:r w:rsidRPr="00215C42">
        <w:rPr>
          <w:rFonts w:cstheme="minorHAnsi"/>
          <w:szCs w:val="24"/>
          <w:lang w:val="en-US"/>
        </w:rPr>
        <w:t xml:space="preserve"> pa </w:t>
      </w:r>
      <w:proofErr w:type="spellStart"/>
      <w:r w:rsidRPr="00215C42">
        <w:rPr>
          <w:rFonts w:cstheme="minorHAnsi"/>
          <w:szCs w:val="24"/>
          <w:lang w:val="en-US"/>
        </w:rPr>
        <w:t>može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treba</w:t>
      </w:r>
      <w:proofErr w:type="spellEnd"/>
      <w:r w:rsidRPr="00215C42">
        <w:rPr>
          <w:rFonts w:cstheme="minorHAnsi"/>
          <w:szCs w:val="24"/>
          <w:lang w:val="en-US"/>
        </w:rPr>
        <w:t xml:space="preserve"> </w:t>
      </w:r>
      <w:proofErr w:type="spellStart"/>
      <w:r w:rsidRPr="00215C42">
        <w:rPr>
          <w:rFonts w:cstheme="minorHAnsi"/>
          <w:szCs w:val="24"/>
          <w:lang w:val="en-US"/>
        </w:rPr>
        <w:t>izraditi</w:t>
      </w:r>
      <w:proofErr w:type="spellEnd"/>
      <w:r w:rsidRPr="00215C42">
        <w:rPr>
          <w:rFonts w:cstheme="minorHAnsi"/>
          <w:szCs w:val="24"/>
          <w:lang w:val="en-US"/>
        </w:rPr>
        <w:t xml:space="preserve"> </w:t>
      </w:r>
      <w:proofErr w:type="spellStart"/>
      <w:r w:rsidRPr="00215C42">
        <w:rPr>
          <w:rFonts w:cstheme="minorHAnsi"/>
          <w:szCs w:val="24"/>
          <w:lang w:val="en-US"/>
        </w:rPr>
        <w:t>projekt</w:t>
      </w:r>
      <w:proofErr w:type="spellEnd"/>
      <w:r w:rsidRPr="00215C42">
        <w:rPr>
          <w:rFonts w:cstheme="minorHAnsi"/>
          <w:szCs w:val="24"/>
          <w:lang w:val="en-US"/>
        </w:rPr>
        <w:t xml:space="preserve"> </w:t>
      </w:r>
      <w:proofErr w:type="spellStart"/>
      <w:r w:rsidRPr="00215C42">
        <w:rPr>
          <w:rFonts w:cstheme="minorHAnsi"/>
          <w:szCs w:val="24"/>
          <w:lang w:val="en-US"/>
        </w:rPr>
        <w:t>zaštite</w:t>
      </w:r>
      <w:proofErr w:type="spellEnd"/>
      <w:r w:rsidRPr="00215C42">
        <w:rPr>
          <w:rFonts w:cstheme="minorHAnsi"/>
          <w:szCs w:val="24"/>
          <w:lang w:val="en-US"/>
        </w:rPr>
        <w:t xml:space="preserve"> </w:t>
      </w:r>
      <w:proofErr w:type="spellStart"/>
      <w:r w:rsidRPr="00215C42">
        <w:rPr>
          <w:rFonts w:cstheme="minorHAnsi"/>
          <w:szCs w:val="24"/>
          <w:lang w:val="en-US"/>
        </w:rPr>
        <w:t>kosine</w:t>
      </w:r>
      <w:proofErr w:type="spellEnd"/>
      <w:r w:rsidRPr="00215C42">
        <w:rPr>
          <w:rFonts w:cstheme="minorHAnsi"/>
          <w:szCs w:val="24"/>
          <w:lang w:val="en-US"/>
        </w:rPr>
        <w:t xml:space="preserve"> s </w:t>
      </w:r>
      <w:proofErr w:type="spellStart"/>
      <w:r w:rsidRPr="00215C42">
        <w:rPr>
          <w:rFonts w:cstheme="minorHAnsi"/>
          <w:szCs w:val="24"/>
          <w:lang w:val="en-US"/>
        </w:rPr>
        <w:t>rješenjima</w:t>
      </w:r>
      <w:proofErr w:type="spellEnd"/>
      <w:r w:rsidRPr="00215C42">
        <w:rPr>
          <w:rFonts w:cstheme="minorHAnsi"/>
          <w:szCs w:val="24"/>
          <w:lang w:val="en-US"/>
        </w:rPr>
        <w:t xml:space="preserve"> </w:t>
      </w:r>
      <w:proofErr w:type="spellStart"/>
      <w:r w:rsidRPr="00215C42">
        <w:rPr>
          <w:rFonts w:cstheme="minorHAnsi"/>
          <w:szCs w:val="24"/>
          <w:lang w:val="en-US"/>
        </w:rPr>
        <w:t>koja</w:t>
      </w:r>
      <w:proofErr w:type="spellEnd"/>
      <w:r w:rsidRPr="00215C42">
        <w:rPr>
          <w:rFonts w:cstheme="minorHAnsi"/>
          <w:szCs w:val="24"/>
          <w:lang w:val="en-US"/>
        </w:rPr>
        <w:t xml:space="preserve"> </w:t>
      </w:r>
      <w:proofErr w:type="spellStart"/>
      <w:r w:rsidRPr="00215C42">
        <w:rPr>
          <w:rFonts w:cstheme="minorHAnsi"/>
          <w:szCs w:val="24"/>
          <w:lang w:val="en-US"/>
        </w:rPr>
        <w:t>mogu</w:t>
      </w:r>
      <w:proofErr w:type="spellEnd"/>
      <w:r w:rsidRPr="00215C42">
        <w:rPr>
          <w:rFonts w:cstheme="minorHAnsi"/>
          <w:szCs w:val="24"/>
          <w:lang w:val="en-US"/>
        </w:rPr>
        <w:t xml:space="preserve"> </w:t>
      </w:r>
      <w:proofErr w:type="spellStart"/>
      <w:r w:rsidRPr="00215C42">
        <w:rPr>
          <w:rFonts w:cstheme="minorHAnsi"/>
          <w:szCs w:val="24"/>
          <w:lang w:val="en-US"/>
        </w:rPr>
        <w:t>biti</w:t>
      </w:r>
      <w:proofErr w:type="spellEnd"/>
      <w:r w:rsidRPr="00215C42">
        <w:rPr>
          <w:rFonts w:cstheme="minorHAnsi"/>
          <w:szCs w:val="24"/>
          <w:lang w:val="en-US"/>
        </w:rPr>
        <w:t xml:space="preserve"> </w:t>
      </w:r>
      <w:proofErr w:type="spellStart"/>
      <w:r w:rsidRPr="00215C42">
        <w:rPr>
          <w:rFonts w:cstheme="minorHAnsi"/>
          <w:szCs w:val="24"/>
          <w:lang w:val="en-US"/>
        </w:rPr>
        <w:t>varijantna</w:t>
      </w:r>
      <w:proofErr w:type="spellEnd"/>
      <w:r w:rsidRPr="00215C42">
        <w:rPr>
          <w:rFonts w:cstheme="minorHAnsi"/>
          <w:szCs w:val="24"/>
          <w:lang w:val="en-US"/>
        </w:rPr>
        <w:t xml:space="preserve"> za </w:t>
      </w:r>
      <w:proofErr w:type="spellStart"/>
      <w:r w:rsidRPr="00215C42">
        <w:rPr>
          <w:rFonts w:cstheme="minorHAnsi"/>
          <w:szCs w:val="24"/>
          <w:lang w:val="en-US"/>
        </w:rPr>
        <w:t>različite</w:t>
      </w:r>
      <w:proofErr w:type="spellEnd"/>
      <w:r w:rsidRPr="00215C42">
        <w:rPr>
          <w:rFonts w:cstheme="minorHAnsi"/>
          <w:szCs w:val="24"/>
          <w:lang w:val="en-US"/>
        </w:rPr>
        <w:t xml:space="preserve"> </w:t>
      </w:r>
      <w:proofErr w:type="spellStart"/>
      <w:r w:rsidRPr="00215C42">
        <w:rPr>
          <w:rFonts w:cstheme="minorHAnsi"/>
          <w:szCs w:val="24"/>
          <w:lang w:val="en-US"/>
        </w:rPr>
        <w:t>situacije</w:t>
      </w:r>
      <w:proofErr w:type="spellEnd"/>
      <w:r w:rsidRPr="00215C42">
        <w:rPr>
          <w:rFonts w:cstheme="minorHAnsi"/>
          <w:szCs w:val="24"/>
          <w:lang w:val="en-US"/>
        </w:rPr>
        <w:t xml:space="preserve">. Ovi </w:t>
      </w:r>
      <w:proofErr w:type="spellStart"/>
      <w:r w:rsidRPr="00215C42">
        <w:rPr>
          <w:rFonts w:cstheme="minorHAnsi"/>
          <w:szCs w:val="24"/>
          <w:lang w:val="en-US"/>
        </w:rPr>
        <w:t>zahvati</w:t>
      </w:r>
      <w:proofErr w:type="spellEnd"/>
      <w:r w:rsidRPr="00215C42">
        <w:rPr>
          <w:rFonts w:cstheme="minorHAnsi"/>
          <w:szCs w:val="24"/>
          <w:lang w:val="en-US"/>
        </w:rPr>
        <w:t xml:space="preserve"> </w:t>
      </w:r>
      <w:proofErr w:type="spellStart"/>
      <w:r w:rsidRPr="00215C42">
        <w:rPr>
          <w:rFonts w:cstheme="minorHAnsi"/>
          <w:szCs w:val="24"/>
          <w:lang w:val="en-US"/>
        </w:rPr>
        <w:t>najmanje</w:t>
      </w:r>
      <w:proofErr w:type="spellEnd"/>
      <w:r w:rsidRPr="00215C42">
        <w:rPr>
          <w:rFonts w:cstheme="minorHAnsi"/>
          <w:szCs w:val="24"/>
          <w:lang w:val="en-US"/>
        </w:rPr>
        <w:t xml:space="preserve"> </w:t>
      </w:r>
      <w:proofErr w:type="spellStart"/>
      <w:r w:rsidRPr="00215C42">
        <w:rPr>
          <w:rFonts w:cstheme="minorHAnsi"/>
          <w:szCs w:val="24"/>
          <w:lang w:val="en-US"/>
        </w:rPr>
        <w:t>koštaju</w:t>
      </w:r>
      <w:proofErr w:type="spellEnd"/>
      <w:r w:rsidRPr="00215C42">
        <w:rPr>
          <w:rFonts w:cstheme="minorHAnsi"/>
          <w:szCs w:val="24"/>
          <w:lang w:val="en-US"/>
        </w:rPr>
        <w:t xml:space="preserve">, </w:t>
      </w:r>
      <w:proofErr w:type="spellStart"/>
      <w:r w:rsidRPr="00215C42">
        <w:rPr>
          <w:rFonts w:cstheme="minorHAnsi"/>
          <w:szCs w:val="24"/>
          <w:lang w:val="en-US"/>
        </w:rPr>
        <w:t>ako</w:t>
      </w:r>
      <w:proofErr w:type="spellEnd"/>
      <w:r w:rsidRPr="00215C42">
        <w:rPr>
          <w:rFonts w:cstheme="minorHAnsi"/>
          <w:szCs w:val="24"/>
          <w:lang w:val="en-US"/>
        </w:rPr>
        <w:t xml:space="preserve"> se </w:t>
      </w:r>
      <w:proofErr w:type="spellStart"/>
      <w:r w:rsidRPr="00215C42">
        <w:rPr>
          <w:rFonts w:cstheme="minorHAnsi"/>
          <w:szCs w:val="24"/>
          <w:lang w:val="en-US"/>
        </w:rPr>
        <w:t>izvode</w:t>
      </w:r>
      <w:proofErr w:type="spellEnd"/>
      <w:r w:rsidRPr="00215C42">
        <w:rPr>
          <w:rFonts w:cstheme="minorHAnsi"/>
          <w:szCs w:val="24"/>
          <w:lang w:val="en-US"/>
        </w:rPr>
        <w:t xml:space="preserve"> </w:t>
      </w:r>
      <w:proofErr w:type="spellStart"/>
      <w:r w:rsidRPr="00215C42">
        <w:rPr>
          <w:rFonts w:cstheme="minorHAnsi"/>
          <w:szCs w:val="24"/>
          <w:lang w:val="en-US"/>
        </w:rPr>
        <w:t>tijekom</w:t>
      </w:r>
      <w:proofErr w:type="spellEnd"/>
      <w:r w:rsidRPr="00215C42">
        <w:rPr>
          <w:rFonts w:cstheme="minorHAnsi"/>
          <w:szCs w:val="24"/>
          <w:lang w:val="en-US"/>
        </w:rPr>
        <w:t xml:space="preserve"> </w:t>
      </w:r>
      <w:proofErr w:type="spellStart"/>
      <w:r w:rsidRPr="00215C42">
        <w:rPr>
          <w:rFonts w:cstheme="minorHAnsi"/>
          <w:szCs w:val="24"/>
          <w:lang w:val="en-US"/>
        </w:rPr>
        <w:t>iskopa</w:t>
      </w:r>
      <w:proofErr w:type="spellEnd"/>
      <w:r w:rsidRPr="00215C42">
        <w:rPr>
          <w:rFonts w:cstheme="minorHAnsi"/>
          <w:szCs w:val="24"/>
          <w:lang w:val="en-US"/>
        </w:rPr>
        <w:t xml:space="preserve"> </w:t>
      </w:r>
      <w:proofErr w:type="spellStart"/>
      <w:r w:rsidRPr="00215C42">
        <w:rPr>
          <w:rFonts w:cstheme="minorHAnsi"/>
          <w:szCs w:val="24"/>
          <w:lang w:val="en-US"/>
        </w:rPr>
        <w:t>kada</w:t>
      </w:r>
      <w:proofErr w:type="spellEnd"/>
      <w:r w:rsidRPr="00215C42">
        <w:rPr>
          <w:rFonts w:cstheme="minorHAnsi"/>
          <w:szCs w:val="24"/>
          <w:lang w:val="en-US"/>
        </w:rPr>
        <w:t xml:space="preserve"> je </w:t>
      </w:r>
      <w:proofErr w:type="spellStart"/>
      <w:r w:rsidRPr="00215C42">
        <w:rPr>
          <w:rFonts w:cstheme="minorHAnsi"/>
          <w:szCs w:val="24"/>
          <w:lang w:val="en-US"/>
        </w:rPr>
        <w:t>jednostavno</w:t>
      </w:r>
      <w:proofErr w:type="spellEnd"/>
      <w:r w:rsidRPr="00215C42">
        <w:rPr>
          <w:rFonts w:cstheme="minorHAnsi"/>
          <w:szCs w:val="24"/>
          <w:lang w:val="en-US"/>
        </w:rPr>
        <w:t xml:space="preserve"> </w:t>
      </w:r>
      <w:proofErr w:type="spellStart"/>
      <w:r w:rsidRPr="00215C42">
        <w:rPr>
          <w:rFonts w:cstheme="minorHAnsi"/>
          <w:szCs w:val="24"/>
          <w:lang w:val="en-US"/>
        </w:rPr>
        <w:t>pristupiti</w:t>
      </w:r>
      <w:proofErr w:type="spellEnd"/>
      <w:r w:rsidRPr="00215C42">
        <w:rPr>
          <w:rFonts w:cstheme="minorHAnsi"/>
          <w:szCs w:val="24"/>
          <w:lang w:val="en-US"/>
        </w:rPr>
        <w:t xml:space="preserve"> </w:t>
      </w:r>
      <w:proofErr w:type="spellStart"/>
      <w:r w:rsidRPr="00215C42">
        <w:rPr>
          <w:rFonts w:cstheme="minorHAnsi"/>
          <w:szCs w:val="24"/>
          <w:lang w:val="en-US"/>
        </w:rPr>
        <w:t>mjestima</w:t>
      </w:r>
      <w:proofErr w:type="spellEnd"/>
      <w:r w:rsidRPr="00215C42">
        <w:rPr>
          <w:rFonts w:cstheme="minorHAnsi"/>
          <w:szCs w:val="24"/>
          <w:lang w:val="en-US"/>
        </w:rPr>
        <w:t xml:space="preserve"> </w:t>
      </w:r>
      <w:proofErr w:type="spellStart"/>
      <w:r w:rsidRPr="00215C42">
        <w:rPr>
          <w:rFonts w:cstheme="minorHAnsi"/>
          <w:szCs w:val="24"/>
          <w:lang w:val="en-US"/>
        </w:rPr>
        <w:t>na</w:t>
      </w:r>
      <w:proofErr w:type="spellEnd"/>
      <w:r w:rsidRPr="00215C42">
        <w:rPr>
          <w:rFonts w:cstheme="minorHAnsi"/>
          <w:szCs w:val="24"/>
          <w:lang w:val="en-US"/>
        </w:rPr>
        <w:t xml:space="preserve"> </w:t>
      </w:r>
      <w:proofErr w:type="spellStart"/>
      <w:r w:rsidRPr="00215C42">
        <w:rPr>
          <w:rFonts w:cstheme="minorHAnsi"/>
          <w:szCs w:val="24"/>
          <w:lang w:val="en-US"/>
        </w:rPr>
        <w:t>kojima</w:t>
      </w:r>
      <w:proofErr w:type="spellEnd"/>
      <w:r w:rsidRPr="00215C42">
        <w:rPr>
          <w:rFonts w:cstheme="minorHAnsi"/>
          <w:szCs w:val="24"/>
          <w:lang w:val="en-US"/>
        </w:rPr>
        <w:t xml:space="preserve"> je </w:t>
      </w:r>
      <w:proofErr w:type="spellStart"/>
      <w:r w:rsidRPr="00215C42">
        <w:rPr>
          <w:rFonts w:cstheme="minorHAnsi"/>
          <w:szCs w:val="24"/>
          <w:lang w:val="en-US"/>
        </w:rPr>
        <w:t>potrebno</w:t>
      </w:r>
      <w:proofErr w:type="spellEnd"/>
      <w:r w:rsidRPr="00215C42">
        <w:rPr>
          <w:rFonts w:cstheme="minorHAnsi"/>
          <w:szCs w:val="24"/>
          <w:lang w:val="en-US"/>
        </w:rPr>
        <w:t xml:space="preserve"> </w:t>
      </w:r>
      <w:proofErr w:type="spellStart"/>
      <w:r w:rsidRPr="00215C42">
        <w:rPr>
          <w:rFonts w:cstheme="minorHAnsi"/>
          <w:szCs w:val="24"/>
          <w:lang w:val="en-US"/>
        </w:rPr>
        <w:t>izvesti</w:t>
      </w:r>
      <w:proofErr w:type="spellEnd"/>
      <w:r w:rsidRPr="00215C42">
        <w:rPr>
          <w:rFonts w:cstheme="minorHAnsi"/>
          <w:szCs w:val="24"/>
          <w:lang w:val="en-US"/>
        </w:rPr>
        <w:t xml:space="preserve"> </w:t>
      </w:r>
      <w:proofErr w:type="spellStart"/>
      <w:r w:rsidRPr="00215C42">
        <w:rPr>
          <w:rFonts w:cstheme="minorHAnsi"/>
          <w:szCs w:val="24"/>
          <w:lang w:val="en-US"/>
        </w:rPr>
        <w:t>pojedini</w:t>
      </w:r>
      <w:proofErr w:type="spellEnd"/>
      <w:r w:rsidRPr="00215C42">
        <w:rPr>
          <w:rFonts w:cstheme="minorHAnsi"/>
          <w:szCs w:val="24"/>
          <w:lang w:val="en-US"/>
        </w:rPr>
        <w:t xml:space="preserve"> </w:t>
      </w:r>
      <w:proofErr w:type="spellStart"/>
      <w:r w:rsidRPr="00215C42">
        <w:rPr>
          <w:rFonts w:cstheme="minorHAnsi"/>
          <w:szCs w:val="24"/>
          <w:lang w:val="en-US"/>
        </w:rPr>
        <w:t>zahvat</w:t>
      </w:r>
      <w:proofErr w:type="spellEnd"/>
      <w:r w:rsidRPr="00215C42">
        <w:rPr>
          <w:rFonts w:cstheme="minorHAnsi"/>
          <w:szCs w:val="24"/>
          <w:lang w:val="en-US"/>
        </w:rPr>
        <w:t xml:space="preserve">. </w:t>
      </w:r>
      <w:proofErr w:type="spellStart"/>
      <w:r w:rsidRPr="00215C42">
        <w:rPr>
          <w:rFonts w:cstheme="minorHAnsi"/>
          <w:szCs w:val="24"/>
          <w:lang w:val="en-US"/>
        </w:rPr>
        <w:t>Primjer</w:t>
      </w:r>
      <w:proofErr w:type="spellEnd"/>
      <w:r w:rsidRPr="00215C42">
        <w:rPr>
          <w:rFonts w:cstheme="minorHAnsi"/>
          <w:szCs w:val="24"/>
          <w:lang w:val="en-US"/>
        </w:rPr>
        <w:t xml:space="preserve"> </w:t>
      </w:r>
      <w:proofErr w:type="spellStart"/>
      <w:r w:rsidRPr="00215C42">
        <w:rPr>
          <w:rFonts w:cstheme="minorHAnsi"/>
          <w:szCs w:val="24"/>
          <w:lang w:val="en-US"/>
        </w:rPr>
        <w:t>su</w:t>
      </w:r>
      <w:proofErr w:type="spellEnd"/>
      <w:r w:rsidRPr="00215C42">
        <w:rPr>
          <w:rFonts w:cstheme="minorHAnsi"/>
          <w:szCs w:val="24"/>
          <w:lang w:val="en-US"/>
        </w:rPr>
        <w:t xml:space="preserve"> </w:t>
      </w:r>
      <w:proofErr w:type="spellStart"/>
      <w:r w:rsidRPr="00215C42">
        <w:rPr>
          <w:rFonts w:cstheme="minorHAnsi"/>
          <w:szCs w:val="24"/>
          <w:lang w:val="en-US"/>
        </w:rPr>
        <w:t>razni</w:t>
      </w:r>
      <w:proofErr w:type="spellEnd"/>
      <w:r w:rsidRPr="00215C42">
        <w:rPr>
          <w:rFonts w:cstheme="minorHAnsi"/>
          <w:szCs w:val="24"/>
          <w:lang w:val="en-US"/>
        </w:rPr>
        <w:t xml:space="preserve"> </w:t>
      </w:r>
      <w:proofErr w:type="spellStart"/>
      <w:r w:rsidRPr="00215C42">
        <w:rPr>
          <w:rFonts w:cstheme="minorHAnsi"/>
          <w:szCs w:val="24"/>
          <w:lang w:val="en-US"/>
        </w:rPr>
        <w:t>zahvati</w:t>
      </w:r>
      <w:proofErr w:type="spellEnd"/>
      <w:r w:rsidRPr="00215C42">
        <w:rPr>
          <w:rFonts w:cstheme="minorHAnsi"/>
          <w:szCs w:val="24"/>
          <w:lang w:val="en-US"/>
        </w:rPr>
        <w:t xml:space="preserve"> </w:t>
      </w:r>
      <w:proofErr w:type="spellStart"/>
      <w:r w:rsidRPr="00215C42">
        <w:rPr>
          <w:rFonts w:cstheme="minorHAnsi"/>
          <w:szCs w:val="24"/>
          <w:lang w:val="en-US"/>
        </w:rPr>
        <w:t>pri</w:t>
      </w:r>
      <w:proofErr w:type="spellEnd"/>
      <w:r w:rsidRPr="00215C42">
        <w:rPr>
          <w:rFonts w:cstheme="minorHAnsi"/>
          <w:szCs w:val="24"/>
          <w:lang w:val="en-US"/>
        </w:rPr>
        <w:t xml:space="preserve"> </w:t>
      </w:r>
      <w:proofErr w:type="spellStart"/>
      <w:r w:rsidRPr="00215C42">
        <w:rPr>
          <w:rFonts w:cstheme="minorHAnsi"/>
          <w:szCs w:val="24"/>
          <w:lang w:val="en-US"/>
        </w:rPr>
        <w:t>izvedbi</w:t>
      </w:r>
      <w:proofErr w:type="spellEnd"/>
      <w:r w:rsidRPr="00215C42">
        <w:rPr>
          <w:rFonts w:cstheme="minorHAnsi"/>
          <w:szCs w:val="24"/>
          <w:lang w:val="en-US"/>
        </w:rPr>
        <w:t xml:space="preserve"> </w:t>
      </w:r>
      <w:proofErr w:type="spellStart"/>
      <w:r w:rsidRPr="00215C42">
        <w:rPr>
          <w:rFonts w:cstheme="minorHAnsi"/>
          <w:szCs w:val="24"/>
          <w:lang w:val="en-US"/>
        </w:rPr>
        <w:t>dubokih</w:t>
      </w:r>
      <w:proofErr w:type="spellEnd"/>
      <w:r w:rsidRPr="00215C42">
        <w:rPr>
          <w:rFonts w:cstheme="minorHAnsi"/>
          <w:szCs w:val="24"/>
          <w:lang w:val="en-US"/>
        </w:rPr>
        <w:t xml:space="preserve"> </w:t>
      </w:r>
      <w:proofErr w:type="spellStart"/>
      <w:r w:rsidRPr="00215C42">
        <w:rPr>
          <w:rFonts w:cstheme="minorHAnsi"/>
          <w:szCs w:val="24"/>
          <w:lang w:val="en-US"/>
        </w:rPr>
        <w:t>građevnih</w:t>
      </w:r>
      <w:proofErr w:type="spellEnd"/>
      <w:r w:rsidRPr="00215C42">
        <w:rPr>
          <w:rFonts w:cstheme="minorHAnsi"/>
          <w:szCs w:val="24"/>
          <w:lang w:val="en-US"/>
        </w:rPr>
        <w:t xml:space="preserve"> </w:t>
      </w:r>
      <w:proofErr w:type="spellStart"/>
      <w:r w:rsidRPr="00215C42">
        <w:rPr>
          <w:rFonts w:cstheme="minorHAnsi"/>
          <w:szCs w:val="24"/>
          <w:lang w:val="en-US"/>
        </w:rPr>
        <w:t>jama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usjeka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zasjeka</w:t>
      </w:r>
      <w:proofErr w:type="spellEnd"/>
      <w:r w:rsidRPr="00215C42">
        <w:rPr>
          <w:rFonts w:cstheme="minorHAnsi"/>
          <w:szCs w:val="24"/>
          <w:lang w:val="en-US"/>
        </w:rPr>
        <w:t xml:space="preserve"> </w:t>
      </w:r>
      <w:proofErr w:type="spellStart"/>
      <w:r w:rsidRPr="00215C42">
        <w:rPr>
          <w:rFonts w:cstheme="minorHAnsi"/>
          <w:szCs w:val="24"/>
          <w:lang w:val="en-US"/>
        </w:rPr>
        <w:t>pri</w:t>
      </w:r>
      <w:proofErr w:type="spellEnd"/>
      <w:r w:rsidRPr="00215C42">
        <w:rPr>
          <w:rFonts w:cstheme="minorHAnsi"/>
          <w:szCs w:val="24"/>
          <w:lang w:val="en-US"/>
        </w:rPr>
        <w:t xml:space="preserve"> </w:t>
      </w:r>
      <w:proofErr w:type="spellStart"/>
      <w:r w:rsidRPr="00215C42">
        <w:rPr>
          <w:rFonts w:cstheme="minorHAnsi"/>
          <w:szCs w:val="24"/>
          <w:lang w:val="en-US"/>
        </w:rPr>
        <w:t>izgradnji</w:t>
      </w:r>
      <w:proofErr w:type="spellEnd"/>
      <w:r w:rsidRPr="00215C42">
        <w:rPr>
          <w:rFonts w:cstheme="minorHAnsi"/>
          <w:szCs w:val="24"/>
          <w:lang w:val="en-US"/>
        </w:rPr>
        <w:t xml:space="preserve"> </w:t>
      </w:r>
      <w:proofErr w:type="spellStart"/>
      <w:r w:rsidRPr="00215C42">
        <w:rPr>
          <w:rFonts w:cstheme="minorHAnsi"/>
          <w:szCs w:val="24"/>
          <w:lang w:val="en-US"/>
        </w:rPr>
        <w:t>prometnica</w:t>
      </w:r>
      <w:proofErr w:type="spellEnd"/>
      <w:r w:rsidRPr="00215C42">
        <w:rPr>
          <w:rFonts w:cstheme="minorHAnsi"/>
          <w:szCs w:val="24"/>
          <w:lang w:val="en-US"/>
        </w:rPr>
        <w:t>,</w:t>
      </w:r>
    </w:p>
    <w:p w14:paraId="1F840A11" w14:textId="77777777" w:rsidR="00C27B3D" w:rsidRPr="00215C42" w:rsidRDefault="00C27B3D" w:rsidP="00E71B26">
      <w:pPr>
        <w:numPr>
          <w:ilvl w:val="0"/>
          <w:numId w:val="34"/>
        </w:numPr>
        <w:ind w:left="851"/>
        <w:contextualSpacing/>
        <w:rPr>
          <w:rFonts w:cstheme="minorHAnsi"/>
          <w:szCs w:val="24"/>
          <w:lang w:val="en-US"/>
        </w:rPr>
      </w:pPr>
      <w:proofErr w:type="spellStart"/>
      <w:r w:rsidRPr="00215C42">
        <w:rPr>
          <w:rFonts w:cstheme="minorHAnsi"/>
          <w:szCs w:val="24"/>
          <w:lang w:val="en-US"/>
        </w:rPr>
        <w:t>zaštita</w:t>
      </w:r>
      <w:proofErr w:type="spellEnd"/>
      <w:r w:rsidRPr="00215C42">
        <w:rPr>
          <w:rFonts w:cstheme="minorHAnsi"/>
          <w:szCs w:val="24"/>
          <w:lang w:val="en-US"/>
        </w:rPr>
        <w:t xml:space="preserve"> </w:t>
      </w:r>
      <w:proofErr w:type="spellStart"/>
      <w:r w:rsidRPr="00215C42">
        <w:rPr>
          <w:rFonts w:cstheme="minorHAnsi"/>
          <w:szCs w:val="24"/>
          <w:lang w:val="en-US"/>
        </w:rPr>
        <w:t>na</w:t>
      </w:r>
      <w:proofErr w:type="spellEnd"/>
      <w:r w:rsidRPr="00215C42">
        <w:rPr>
          <w:rFonts w:cstheme="minorHAnsi"/>
          <w:szCs w:val="24"/>
          <w:lang w:val="en-US"/>
        </w:rPr>
        <w:t xml:space="preserve"> </w:t>
      </w:r>
      <w:proofErr w:type="spellStart"/>
      <w:r w:rsidRPr="00215C42">
        <w:rPr>
          <w:rFonts w:cstheme="minorHAnsi"/>
          <w:szCs w:val="24"/>
          <w:lang w:val="en-US"/>
        </w:rPr>
        <w:t>prirodnim</w:t>
      </w:r>
      <w:proofErr w:type="spellEnd"/>
      <w:r w:rsidRPr="00215C42">
        <w:rPr>
          <w:rFonts w:cstheme="minorHAnsi"/>
          <w:szCs w:val="24"/>
          <w:lang w:val="en-US"/>
        </w:rPr>
        <w:t xml:space="preserve"> </w:t>
      </w:r>
      <w:proofErr w:type="spellStart"/>
      <w:r w:rsidRPr="00215C42">
        <w:rPr>
          <w:rFonts w:cstheme="minorHAnsi"/>
          <w:szCs w:val="24"/>
          <w:lang w:val="en-US"/>
        </w:rPr>
        <w:t>pokosima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starim</w:t>
      </w:r>
      <w:proofErr w:type="spellEnd"/>
      <w:r w:rsidRPr="00215C42">
        <w:rPr>
          <w:rFonts w:cstheme="minorHAnsi"/>
          <w:szCs w:val="24"/>
          <w:lang w:val="en-US"/>
        </w:rPr>
        <w:t xml:space="preserve">, </w:t>
      </w:r>
      <w:proofErr w:type="spellStart"/>
      <w:r w:rsidRPr="00215C42">
        <w:rPr>
          <w:rFonts w:cstheme="minorHAnsi"/>
          <w:szCs w:val="24"/>
          <w:lang w:val="en-US"/>
        </w:rPr>
        <w:t>nezaštićenim</w:t>
      </w:r>
      <w:proofErr w:type="spellEnd"/>
      <w:r w:rsidRPr="00215C42">
        <w:rPr>
          <w:rFonts w:cstheme="minorHAnsi"/>
          <w:szCs w:val="24"/>
          <w:lang w:val="en-US"/>
        </w:rPr>
        <w:t xml:space="preserve"> </w:t>
      </w:r>
      <w:proofErr w:type="spellStart"/>
      <w:r w:rsidRPr="00215C42">
        <w:rPr>
          <w:rFonts w:cstheme="minorHAnsi"/>
          <w:szCs w:val="24"/>
          <w:lang w:val="en-US"/>
        </w:rPr>
        <w:t>zasjecima</w:t>
      </w:r>
      <w:proofErr w:type="spellEnd"/>
      <w:r w:rsidRPr="00215C42">
        <w:rPr>
          <w:rFonts w:cstheme="minorHAnsi"/>
          <w:szCs w:val="24"/>
          <w:lang w:val="en-US"/>
        </w:rPr>
        <w:t xml:space="preserve">, koji se </w:t>
      </w:r>
      <w:proofErr w:type="spellStart"/>
      <w:r w:rsidRPr="00215C42">
        <w:rPr>
          <w:rFonts w:cstheme="minorHAnsi"/>
          <w:szCs w:val="24"/>
          <w:lang w:val="en-US"/>
        </w:rPr>
        <w:t>uslijed</w:t>
      </w:r>
      <w:proofErr w:type="spellEnd"/>
      <w:r w:rsidRPr="00215C42">
        <w:rPr>
          <w:rFonts w:cstheme="minorHAnsi"/>
          <w:szCs w:val="24"/>
          <w:lang w:val="en-US"/>
        </w:rPr>
        <w:t xml:space="preserve"> </w:t>
      </w:r>
      <w:proofErr w:type="spellStart"/>
      <w:r w:rsidRPr="00215C42">
        <w:rPr>
          <w:rFonts w:cstheme="minorHAnsi"/>
          <w:szCs w:val="24"/>
          <w:lang w:val="en-US"/>
        </w:rPr>
        <w:t>utjecaja</w:t>
      </w:r>
      <w:proofErr w:type="spellEnd"/>
      <w:r w:rsidRPr="00215C42">
        <w:rPr>
          <w:rFonts w:cstheme="minorHAnsi"/>
          <w:szCs w:val="24"/>
          <w:lang w:val="en-US"/>
        </w:rPr>
        <w:t xml:space="preserve"> </w:t>
      </w:r>
      <w:proofErr w:type="spellStart"/>
      <w:r w:rsidRPr="00215C42">
        <w:rPr>
          <w:rFonts w:cstheme="minorHAnsi"/>
          <w:szCs w:val="24"/>
          <w:lang w:val="en-US"/>
        </w:rPr>
        <w:t>atmosferilija</w:t>
      </w:r>
      <w:proofErr w:type="spellEnd"/>
      <w:r w:rsidRPr="00215C42">
        <w:rPr>
          <w:rFonts w:cstheme="minorHAnsi"/>
          <w:szCs w:val="24"/>
          <w:lang w:val="en-US"/>
        </w:rPr>
        <w:t xml:space="preserve"> </w:t>
      </w:r>
      <w:proofErr w:type="spellStart"/>
      <w:r w:rsidRPr="00215C42">
        <w:rPr>
          <w:rFonts w:cstheme="minorHAnsi"/>
          <w:szCs w:val="24"/>
          <w:lang w:val="en-US"/>
        </w:rPr>
        <w:t>postepeno</w:t>
      </w:r>
      <w:proofErr w:type="spellEnd"/>
      <w:r w:rsidRPr="00215C42">
        <w:rPr>
          <w:rFonts w:cstheme="minorHAnsi"/>
          <w:szCs w:val="24"/>
          <w:lang w:val="en-US"/>
        </w:rPr>
        <w:t xml:space="preserve"> </w:t>
      </w:r>
      <w:proofErr w:type="spellStart"/>
      <w:r w:rsidRPr="00215C42">
        <w:rPr>
          <w:rFonts w:cstheme="minorHAnsi"/>
          <w:szCs w:val="24"/>
          <w:lang w:val="en-US"/>
        </w:rPr>
        <w:t>troše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prijete</w:t>
      </w:r>
      <w:proofErr w:type="spellEnd"/>
      <w:r w:rsidRPr="00215C42">
        <w:rPr>
          <w:rFonts w:cstheme="minorHAnsi"/>
          <w:szCs w:val="24"/>
          <w:lang w:val="en-US"/>
        </w:rPr>
        <w:t xml:space="preserve"> </w:t>
      </w:r>
      <w:proofErr w:type="spellStart"/>
      <w:r w:rsidRPr="00215C42">
        <w:rPr>
          <w:rFonts w:cstheme="minorHAnsi"/>
          <w:szCs w:val="24"/>
          <w:lang w:val="en-US"/>
        </w:rPr>
        <w:t>područjima</w:t>
      </w:r>
      <w:proofErr w:type="spellEnd"/>
      <w:r w:rsidRPr="00215C42">
        <w:rPr>
          <w:rFonts w:cstheme="minorHAnsi"/>
          <w:szCs w:val="24"/>
          <w:lang w:val="en-US"/>
        </w:rPr>
        <w:t xml:space="preserve"> </w:t>
      </w:r>
      <w:proofErr w:type="spellStart"/>
      <w:r w:rsidRPr="00215C42">
        <w:rPr>
          <w:rFonts w:cstheme="minorHAnsi"/>
          <w:szCs w:val="24"/>
          <w:lang w:val="en-US"/>
        </w:rPr>
        <w:t>ispod</w:t>
      </w:r>
      <w:proofErr w:type="spellEnd"/>
      <w:r w:rsidRPr="00215C42">
        <w:rPr>
          <w:rFonts w:cstheme="minorHAnsi"/>
          <w:szCs w:val="24"/>
          <w:lang w:val="en-US"/>
        </w:rPr>
        <w:t xml:space="preserve"> </w:t>
      </w:r>
      <w:proofErr w:type="spellStart"/>
      <w:r w:rsidRPr="00215C42">
        <w:rPr>
          <w:rFonts w:cstheme="minorHAnsi"/>
          <w:szCs w:val="24"/>
          <w:lang w:val="en-US"/>
        </w:rPr>
        <w:t>njih</w:t>
      </w:r>
      <w:proofErr w:type="spellEnd"/>
      <w:r w:rsidRPr="00215C42">
        <w:rPr>
          <w:rFonts w:cstheme="minorHAnsi"/>
          <w:szCs w:val="24"/>
          <w:lang w:val="en-US"/>
        </w:rPr>
        <w:t xml:space="preserve">. </w:t>
      </w:r>
      <w:proofErr w:type="spellStart"/>
      <w:r w:rsidRPr="00215C42">
        <w:rPr>
          <w:rFonts w:cstheme="minorHAnsi"/>
          <w:szCs w:val="24"/>
          <w:lang w:val="en-US"/>
        </w:rPr>
        <w:t>Pokosi</w:t>
      </w:r>
      <w:proofErr w:type="spellEnd"/>
      <w:r w:rsidRPr="00215C42">
        <w:rPr>
          <w:rFonts w:cstheme="minorHAnsi"/>
          <w:szCs w:val="24"/>
          <w:lang w:val="en-US"/>
        </w:rPr>
        <w:t xml:space="preserve"> </w:t>
      </w:r>
      <w:proofErr w:type="spellStart"/>
      <w:r w:rsidRPr="00215C42">
        <w:rPr>
          <w:rFonts w:cstheme="minorHAnsi"/>
          <w:szCs w:val="24"/>
          <w:lang w:val="en-US"/>
        </w:rPr>
        <w:t>usjeka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zasjeka</w:t>
      </w:r>
      <w:proofErr w:type="spellEnd"/>
      <w:r w:rsidRPr="00215C42">
        <w:rPr>
          <w:rFonts w:cstheme="minorHAnsi"/>
          <w:szCs w:val="24"/>
          <w:lang w:val="en-US"/>
        </w:rPr>
        <w:t xml:space="preserve">, </w:t>
      </w:r>
      <w:proofErr w:type="spellStart"/>
      <w:r w:rsidRPr="00215C42">
        <w:rPr>
          <w:rFonts w:cstheme="minorHAnsi"/>
          <w:szCs w:val="24"/>
          <w:lang w:val="en-US"/>
        </w:rPr>
        <w:t>kao</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prirodni</w:t>
      </w:r>
      <w:proofErr w:type="spellEnd"/>
      <w:r w:rsidRPr="00215C42">
        <w:rPr>
          <w:rFonts w:cstheme="minorHAnsi"/>
          <w:szCs w:val="24"/>
          <w:lang w:val="en-US"/>
        </w:rPr>
        <w:t xml:space="preserve"> </w:t>
      </w:r>
      <w:proofErr w:type="spellStart"/>
      <w:r w:rsidRPr="00215C42">
        <w:rPr>
          <w:rFonts w:cstheme="minorHAnsi"/>
          <w:szCs w:val="24"/>
          <w:lang w:val="en-US"/>
        </w:rPr>
        <w:t>pokosi</w:t>
      </w:r>
      <w:proofErr w:type="spellEnd"/>
      <w:r w:rsidRPr="00215C42">
        <w:rPr>
          <w:rFonts w:cstheme="minorHAnsi"/>
          <w:szCs w:val="24"/>
          <w:lang w:val="en-US"/>
        </w:rPr>
        <w:t xml:space="preserve">, </w:t>
      </w:r>
      <w:proofErr w:type="spellStart"/>
      <w:r w:rsidRPr="00215C42">
        <w:rPr>
          <w:rFonts w:cstheme="minorHAnsi"/>
          <w:szCs w:val="24"/>
          <w:lang w:val="en-US"/>
        </w:rPr>
        <w:t>okrenuti</w:t>
      </w:r>
      <w:proofErr w:type="spellEnd"/>
      <w:r w:rsidRPr="00215C42">
        <w:rPr>
          <w:rFonts w:cstheme="minorHAnsi"/>
          <w:szCs w:val="24"/>
          <w:lang w:val="en-US"/>
        </w:rPr>
        <w:t xml:space="preserve"> </w:t>
      </w:r>
      <w:proofErr w:type="spellStart"/>
      <w:r w:rsidRPr="00215C42">
        <w:rPr>
          <w:rFonts w:cstheme="minorHAnsi"/>
          <w:szCs w:val="24"/>
          <w:lang w:val="en-US"/>
        </w:rPr>
        <w:t>jugu</w:t>
      </w:r>
      <w:proofErr w:type="spellEnd"/>
      <w:r w:rsidRPr="00215C42">
        <w:rPr>
          <w:rFonts w:cstheme="minorHAnsi"/>
          <w:szCs w:val="24"/>
          <w:lang w:val="en-US"/>
        </w:rPr>
        <w:t xml:space="preserve">, </w:t>
      </w:r>
      <w:proofErr w:type="spellStart"/>
      <w:r w:rsidRPr="00215C42">
        <w:rPr>
          <w:rFonts w:cstheme="minorHAnsi"/>
          <w:szCs w:val="24"/>
          <w:lang w:val="en-US"/>
        </w:rPr>
        <w:t>izloženi</w:t>
      </w:r>
      <w:proofErr w:type="spellEnd"/>
      <w:r w:rsidRPr="00215C42">
        <w:rPr>
          <w:rFonts w:cstheme="minorHAnsi"/>
          <w:szCs w:val="24"/>
          <w:lang w:val="en-US"/>
        </w:rPr>
        <w:t xml:space="preserve"> </w:t>
      </w:r>
      <w:proofErr w:type="spellStart"/>
      <w:r w:rsidRPr="00215C42">
        <w:rPr>
          <w:rFonts w:cstheme="minorHAnsi"/>
          <w:szCs w:val="24"/>
          <w:lang w:val="en-US"/>
        </w:rPr>
        <w:t>su</w:t>
      </w:r>
      <w:proofErr w:type="spellEnd"/>
      <w:r w:rsidRPr="00215C42">
        <w:rPr>
          <w:rFonts w:cstheme="minorHAnsi"/>
          <w:szCs w:val="24"/>
          <w:lang w:val="en-US"/>
        </w:rPr>
        <w:t xml:space="preserve"> </w:t>
      </w:r>
      <w:proofErr w:type="spellStart"/>
      <w:r w:rsidRPr="00215C42">
        <w:rPr>
          <w:rFonts w:cstheme="minorHAnsi"/>
          <w:szCs w:val="24"/>
          <w:lang w:val="en-US"/>
        </w:rPr>
        <w:t>snažnom</w:t>
      </w:r>
      <w:proofErr w:type="spellEnd"/>
      <w:r w:rsidRPr="00215C42">
        <w:rPr>
          <w:rFonts w:cstheme="minorHAnsi"/>
          <w:szCs w:val="24"/>
          <w:lang w:val="en-US"/>
        </w:rPr>
        <w:t xml:space="preserve"> </w:t>
      </w:r>
      <w:proofErr w:type="spellStart"/>
      <w:r w:rsidRPr="00215C42">
        <w:rPr>
          <w:rFonts w:cstheme="minorHAnsi"/>
          <w:szCs w:val="24"/>
          <w:lang w:val="en-US"/>
        </w:rPr>
        <w:t>utjecaju</w:t>
      </w:r>
      <w:proofErr w:type="spellEnd"/>
      <w:r w:rsidRPr="00215C42">
        <w:rPr>
          <w:rFonts w:cstheme="minorHAnsi"/>
          <w:szCs w:val="24"/>
          <w:lang w:val="en-US"/>
        </w:rPr>
        <w:t xml:space="preserve"> </w:t>
      </w:r>
      <w:proofErr w:type="spellStart"/>
      <w:r w:rsidRPr="00215C42">
        <w:rPr>
          <w:rFonts w:cstheme="minorHAnsi"/>
          <w:szCs w:val="24"/>
          <w:lang w:val="en-US"/>
        </w:rPr>
        <w:t>atmosferilija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stalno</w:t>
      </w:r>
      <w:proofErr w:type="spellEnd"/>
      <w:r w:rsidRPr="00215C42">
        <w:rPr>
          <w:rFonts w:cstheme="minorHAnsi"/>
          <w:szCs w:val="24"/>
          <w:lang w:val="en-US"/>
        </w:rPr>
        <w:t xml:space="preserve"> </w:t>
      </w:r>
      <w:proofErr w:type="spellStart"/>
      <w:r w:rsidRPr="00215C42">
        <w:rPr>
          <w:rFonts w:cstheme="minorHAnsi"/>
          <w:szCs w:val="24"/>
          <w:lang w:val="en-US"/>
        </w:rPr>
        <w:t>podložni</w:t>
      </w:r>
      <w:proofErr w:type="spellEnd"/>
      <w:r w:rsidRPr="00215C42">
        <w:rPr>
          <w:rFonts w:cstheme="minorHAnsi"/>
          <w:szCs w:val="24"/>
          <w:lang w:val="en-US"/>
        </w:rPr>
        <w:t xml:space="preserve"> </w:t>
      </w:r>
      <w:proofErr w:type="spellStart"/>
      <w:r w:rsidRPr="00215C42">
        <w:rPr>
          <w:rFonts w:cstheme="minorHAnsi"/>
          <w:szCs w:val="24"/>
          <w:lang w:val="en-US"/>
        </w:rPr>
        <w:t>rastrožbi</w:t>
      </w:r>
      <w:proofErr w:type="spellEnd"/>
      <w:r w:rsidRPr="00215C42">
        <w:rPr>
          <w:rFonts w:cstheme="minorHAnsi"/>
          <w:szCs w:val="24"/>
          <w:lang w:val="en-US"/>
        </w:rPr>
        <w:t xml:space="preserve">, </w:t>
      </w:r>
      <w:proofErr w:type="spellStart"/>
      <w:r w:rsidRPr="00215C42">
        <w:rPr>
          <w:rFonts w:cstheme="minorHAnsi"/>
          <w:szCs w:val="24"/>
          <w:lang w:val="en-US"/>
        </w:rPr>
        <w:t>mnogo</w:t>
      </w:r>
      <w:proofErr w:type="spellEnd"/>
      <w:r w:rsidRPr="00215C42">
        <w:rPr>
          <w:rFonts w:cstheme="minorHAnsi"/>
          <w:szCs w:val="24"/>
          <w:lang w:val="en-US"/>
        </w:rPr>
        <w:t xml:space="preserve"> </w:t>
      </w:r>
      <w:proofErr w:type="spellStart"/>
      <w:r w:rsidRPr="00215C42">
        <w:rPr>
          <w:rFonts w:cstheme="minorHAnsi"/>
          <w:szCs w:val="24"/>
          <w:lang w:val="en-US"/>
        </w:rPr>
        <w:t>jače</w:t>
      </w:r>
      <w:proofErr w:type="spellEnd"/>
      <w:r w:rsidRPr="00215C42">
        <w:rPr>
          <w:rFonts w:cstheme="minorHAnsi"/>
          <w:szCs w:val="24"/>
          <w:lang w:val="en-US"/>
        </w:rPr>
        <w:t xml:space="preserve"> </w:t>
      </w:r>
      <w:proofErr w:type="spellStart"/>
      <w:r w:rsidRPr="00215C42">
        <w:rPr>
          <w:rFonts w:cstheme="minorHAnsi"/>
          <w:szCs w:val="24"/>
          <w:lang w:val="en-US"/>
        </w:rPr>
        <w:t>nego</w:t>
      </w:r>
      <w:proofErr w:type="spellEnd"/>
      <w:r w:rsidRPr="00215C42">
        <w:rPr>
          <w:rFonts w:cstheme="minorHAnsi"/>
          <w:szCs w:val="24"/>
          <w:lang w:val="en-US"/>
        </w:rPr>
        <w:t xml:space="preserve"> </w:t>
      </w:r>
      <w:proofErr w:type="spellStart"/>
      <w:r w:rsidRPr="00215C42">
        <w:rPr>
          <w:rFonts w:cstheme="minorHAnsi"/>
          <w:szCs w:val="24"/>
          <w:lang w:val="en-US"/>
        </w:rPr>
        <w:t>što</w:t>
      </w:r>
      <w:proofErr w:type="spellEnd"/>
      <w:r w:rsidRPr="00215C42">
        <w:rPr>
          <w:rFonts w:cstheme="minorHAnsi"/>
          <w:szCs w:val="24"/>
          <w:lang w:val="en-US"/>
        </w:rPr>
        <w:t xml:space="preserve"> je to za </w:t>
      </w:r>
      <w:proofErr w:type="spellStart"/>
      <w:r w:rsidRPr="00215C42">
        <w:rPr>
          <w:rFonts w:cstheme="minorHAnsi"/>
          <w:szCs w:val="24"/>
          <w:lang w:val="en-US"/>
        </w:rPr>
        <w:t>očekivati</w:t>
      </w:r>
      <w:proofErr w:type="spellEnd"/>
      <w:r w:rsidRPr="00215C42">
        <w:rPr>
          <w:rFonts w:cstheme="minorHAnsi"/>
          <w:szCs w:val="24"/>
          <w:lang w:val="en-US"/>
        </w:rPr>
        <w:t xml:space="preserve"> u </w:t>
      </w:r>
      <w:proofErr w:type="spellStart"/>
      <w:r w:rsidRPr="00215C42">
        <w:rPr>
          <w:rFonts w:cstheme="minorHAnsi"/>
          <w:szCs w:val="24"/>
          <w:lang w:val="en-US"/>
        </w:rPr>
        <w:t>stijenskoj</w:t>
      </w:r>
      <w:proofErr w:type="spellEnd"/>
      <w:r w:rsidRPr="00215C42">
        <w:rPr>
          <w:rFonts w:cstheme="minorHAnsi"/>
          <w:szCs w:val="24"/>
          <w:lang w:val="en-US"/>
        </w:rPr>
        <w:t xml:space="preserve"> </w:t>
      </w:r>
      <w:proofErr w:type="spellStart"/>
      <w:r w:rsidRPr="00215C42">
        <w:rPr>
          <w:rFonts w:cstheme="minorHAnsi"/>
          <w:szCs w:val="24"/>
          <w:lang w:val="en-US"/>
        </w:rPr>
        <w:t>masi</w:t>
      </w:r>
      <w:proofErr w:type="spellEnd"/>
      <w:r w:rsidRPr="00215C42">
        <w:rPr>
          <w:rFonts w:cstheme="minorHAnsi"/>
          <w:szCs w:val="24"/>
          <w:lang w:val="en-US"/>
        </w:rPr>
        <w:t xml:space="preserve">. Tu </w:t>
      </w:r>
      <w:proofErr w:type="spellStart"/>
      <w:r w:rsidRPr="00215C42">
        <w:rPr>
          <w:rFonts w:cstheme="minorHAnsi"/>
          <w:szCs w:val="24"/>
          <w:lang w:val="en-US"/>
        </w:rPr>
        <w:t>spadaju</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flišne</w:t>
      </w:r>
      <w:proofErr w:type="spellEnd"/>
      <w:r w:rsidRPr="00215C42">
        <w:rPr>
          <w:rFonts w:cstheme="minorHAnsi"/>
          <w:szCs w:val="24"/>
          <w:lang w:val="en-US"/>
        </w:rPr>
        <w:t xml:space="preserve"> </w:t>
      </w:r>
      <w:proofErr w:type="spellStart"/>
      <w:r w:rsidRPr="00215C42">
        <w:rPr>
          <w:rFonts w:cstheme="minorHAnsi"/>
          <w:szCs w:val="24"/>
          <w:lang w:val="en-US"/>
        </w:rPr>
        <w:t>padine</w:t>
      </w:r>
      <w:proofErr w:type="spellEnd"/>
      <w:r w:rsidRPr="00215C42">
        <w:rPr>
          <w:rFonts w:cstheme="minorHAnsi"/>
          <w:szCs w:val="24"/>
          <w:lang w:val="en-US"/>
        </w:rPr>
        <w:t xml:space="preserve">, </w:t>
      </w:r>
      <w:proofErr w:type="spellStart"/>
      <w:r w:rsidRPr="00215C42">
        <w:rPr>
          <w:rFonts w:cstheme="minorHAnsi"/>
          <w:szCs w:val="24"/>
          <w:lang w:val="en-US"/>
        </w:rPr>
        <w:t>također</w:t>
      </w:r>
      <w:proofErr w:type="spellEnd"/>
      <w:r w:rsidRPr="00215C42">
        <w:rPr>
          <w:rFonts w:cstheme="minorHAnsi"/>
          <w:szCs w:val="24"/>
          <w:lang w:val="en-US"/>
        </w:rPr>
        <w:t xml:space="preserve"> </w:t>
      </w:r>
      <w:proofErr w:type="spellStart"/>
      <w:r w:rsidRPr="00215C42">
        <w:rPr>
          <w:rFonts w:cstheme="minorHAnsi"/>
          <w:szCs w:val="24"/>
          <w:lang w:val="en-US"/>
        </w:rPr>
        <w:t>jako</w:t>
      </w:r>
      <w:proofErr w:type="spellEnd"/>
      <w:r w:rsidRPr="00215C42">
        <w:rPr>
          <w:rFonts w:cstheme="minorHAnsi"/>
          <w:szCs w:val="24"/>
          <w:lang w:val="en-US"/>
        </w:rPr>
        <w:t xml:space="preserve"> </w:t>
      </w:r>
      <w:proofErr w:type="spellStart"/>
      <w:r w:rsidRPr="00215C42">
        <w:rPr>
          <w:rFonts w:cstheme="minorHAnsi"/>
          <w:szCs w:val="24"/>
          <w:lang w:val="en-US"/>
        </w:rPr>
        <w:t>podložne</w:t>
      </w:r>
      <w:proofErr w:type="spellEnd"/>
      <w:r w:rsidRPr="00215C42">
        <w:rPr>
          <w:rFonts w:cstheme="minorHAnsi"/>
          <w:szCs w:val="24"/>
          <w:lang w:val="en-US"/>
        </w:rPr>
        <w:t xml:space="preserve"> </w:t>
      </w:r>
      <w:proofErr w:type="spellStart"/>
      <w:r w:rsidRPr="00215C42">
        <w:rPr>
          <w:rFonts w:cstheme="minorHAnsi"/>
          <w:szCs w:val="24"/>
          <w:lang w:val="en-US"/>
        </w:rPr>
        <w:t>rastrožbi</w:t>
      </w:r>
      <w:proofErr w:type="spellEnd"/>
      <w:r w:rsidRPr="00215C42">
        <w:rPr>
          <w:rFonts w:cstheme="minorHAnsi"/>
          <w:szCs w:val="24"/>
          <w:lang w:val="en-US"/>
        </w:rPr>
        <w:t xml:space="preserve">. </w:t>
      </w:r>
      <w:proofErr w:type="spellStart"/>
      <w:r w:rsidRPr="00215C42">
        <w:rPr>
          <w:rFonts w:cstheme="minorHAnsi"/>
          <w:szCs w:val="24"/>
          <w:lang w:val="en-US"/>
        </w:rPr>
        <w:t>Mehanizam</w:t>
      </w:r>
      <w:proofErr w:type="spellEnd"/>
      <w:r w:rsidRPr="00215C42">
        <w:rPr>
          <w:rFonts w:cstheme="minorHAnsi"/>
          <w:szCs w:val="24"/>
          <w:lang w:val="en-US"/>
        </w:rPr>
        <w:t xml:space="preserve"> </w:t>
      </w:r>
      <w:proofErr w:type="spellStart"/>
      <w:r w:rsidRPr="00215C42">
        <w:rPr>
          <w:rFonts w:cstheme="minorHAnsi"/>
          <w:szCs w:val="24"/>
          <w:lang w:val="en-US"/>
        </w:rPr>
        <w:t>trošenja</w:t>
      </w:r>
      <w:proofErr w:type="spellEnd"/>
      <w:r w:rsidRPr="00215C42">
        <w:rPr>
          <w:rFonts w:cstheme="minorHAnsi"/>
          <w:szCs w:val="24"/>
          <w:lang w:val="en-US"/>
        </w:rPr>
        <w:t xml:space="preserve"> u </w:t>
      </w:r>
      <w:proofErr w:type="spellStart"/>
      <w:r w:rsidRPr="00215C42">
        <w:rPr>
          <w:rFonts w:cstheme="minorHAnsi"/>
          <w:szCs w:val="24"/>
          <w:lang w:val="en-US"/>
        </w:rPr>
        <w:t>flišu</w:t>
      </w:r>
      <w:proofErr w:type="spellEnd"/>
      <w:r w:rsidRPr="00215C42">
        <w:rPr>
          <w:rFonts w:cstheme="minorHAnsi"/>
          <w:szCs w:val="24"/>
          <w:lang w:val="en-US"/>
        </w:rPr>
        <w:t xml:space="preserve"> je </w:t>
      </w:r>
      <w:proofErr w:type="spellStart"/>
      <w:r w:rsidRPr="00215C42">
        <w:rPr>
          <w:rFonts w:cstheme="minorHAnsi"/>
          <w:szCs w:val="24"/>
          <w:lang w:val="en-US"/>
        </w:rPr>
        <w:t>nešto</w:t>
      </w:r>
      <w:proofErr w:type="spellEnd"/>
      <w:r w:rsidRPr="00215C42">
        <w:rPr>
          <w:rFonts w:cstheme="minorHAnsi"/>
          <w:szCs w:val="24"/>
          <w:lang w:val="en-US"/>
        </w:rPr>
        <w:t xml:space="preserve"> </w:t>
      </w:r>
      <w:proofErr w:type="spellStart"/>
      <w:r w:rsidRPr="00215C42">
        <w:rPr>
          <w:rFonts w:cstheme="minorHAnsi"/>
          <w:szCs w:val="24"/>
          <w:lang w:val="en-US"/>
        </w:rPr>
        <w:t>drugačiji</w:t>
      </w:r>
      <w:proofErr w:type="spellEnd"/>
      <w:r w:rsidRPr="00215C42">
        <w:rPr>
          <w:rFonts w:cstheme="minorHAnsi"/>
          <w:szCs w:val="24"/>
          <w:lang w:val="en-US"/>
        </w:rPr>
        <w:t xml:space="preserve"> </w:t>
      </w:r>
      <w:proofErr w:type="spellStart"/>
      <w:r w:rsidRPr="00215C42">
        <w:rPr>
          <w:rFonts w:cstheme="minorHAnsi"/>
          <w:szCs w:val="24"/>
          <w:lang w:val="en-US"/>
        </w:rPr>
        <w:t>od</w:t>
      </w:r>
      <w:proofErr w:type="spellEnd"/>
      <w:r w:rsidRPr="00215C42">
        <w:rPr>
          <w:rFonts w:cstheme="minorHAnsi"/>
          <w:szCs w:val="24"/>
          <w:lang w:val="en-US"/>
        </w:rPr>
        <w:t xml:space="preserve"> </w:t>
      </w:r>
      <w:proofErr w:type="spellStart"/>
      <w:r w:rsidRPr="00215C42">
        <w:rPr>
          <w:rFonts w:cstheme="minorHAnsi"/>
          <w:szCs w:val="24"/>
          <w:lang w:val="en-US"/>
        </w:rPr>
        <w:t>onoga</w:t>
      </w:r>
      <w:proofErr w:type="spellEnd"/>
      <w:r w:rsidRPr="00215C42">
        <w:rPr>
          <w:rFonts w:cstheme="minorHAnsi"/>
          <w:szCs w:val="24"/>
          <w:lang w:val="en-US"/>
        </w:rPr>
        <w:t xml:space="preserve"> u </w:t>
      </w:r>
      <w:proofErr w:type="spellStart"/>
      <w:r w:rsidRPr="00215C42">
        <w:rPr>
          <w:rFonts w:cstheme="minorHAnsi"/>
          <w:szCs w:val="24"/>
          <w:lang w:val="en-US"/>
        </w:rPr>
        <w:t>okršenim</w:t>
      </w:r>
      <w:proofErr w:type="spellEnd"/>
      <w:r w:rsidRPr="00215C42">
        <w:rPr>
          <w:rFonts w:cstheme="minorHAnsi"/>
          <w:szCs w:val="24"/>
          <w:lang w:val="en-US"/>
        </w:rPr>
        <w:t xml:space="preserve"> </w:t>
      </w:r>
      <w:proofErr w:type="spellStart"/>
      <w:r w:rsidRPr="00215C42">
        <w:rPr>
          <w:rFonts w:cstheme="minorHAnsi"/>
          <w:szCs w:val="24"/>
          <w:lang w:val="en-US"/>
        </w:rPr>
        <w:t>vapnencima</w:t>
      </w:r>
      <w:proofErr w:type="spellEnd"/>
      <w:r w:rsidRPr="00215C42">
        <w:rPr>
          <w:rFonts w:cstheme="minorHAnsi"/>
          <w:szCs w:val="24"/>
          <w:lang w:val="en-US"/>
        </w:rPr>
        <w:t xml:space="preserve">. U </w:t>
      </w:r>
      <w:proofErr w:type="spellStart"/>
      <w:r w:rsidRPr="00215C42">
        <w:rPr>
          <w:rFonts w:cstheme="minorHAnsi"/>
          <w:szCs w:val="24"/>
          <w:lang w:val="en-US"/>
        </w:rPr>
        <w:t>ovim</w:t>
      </w:r>
      <w:proofErr w:type="spellEnd"/>
      <w:r w:rsidRPr="00215C42">
        <w:rPr>
          <w:rFonts w:cstheme="minorHAnsi"/>
          <w:szCs w:val="24"/>
          <w:lang w:val="en-US"/>
        </w:rPr>
        <w:t xml:space="preserve"> </w:t>
      </w:r>
      <w:proofErr w:type="spellStart"/>
      <w:r w:rsidRPr="00215C42">
        <w:rPr>
          <w:rFonts w:cstheme="minorHAnsi"/>
          <w:szCs w:val="24"/>
          <w:lang w:val="en-US"/>
        </w:rPr>
        <w:t>vrstama</w:t>
      </w:r>
      <w:proofErr w:type="spellEnd"/>
      <w:r w:rsidRPr="00215C42">
        <w:rPr>
          <w:rFonts w:cstheme="minorHAnsi"/>
          <w:szCs w:val="24"/>
          <w:lang w:val="en-US"/>
        </w:rPr>
        <w:t xml:space="preserve"> </w:t>
      </w:r>
      <w:proofErr w:type="spellStart"/>
      <w:r w:rsidRPr="00215C42">
        <w:rPr>
          <w:rFonts w:cstheme="minorHAnsi"/>
          <w:szCs w:val="24"/>
          <w:lang w:val="en-US"/>
        </w:rPr>
        <w:t>mekih</w:t>
      </w:r>
      <w:proofErr w:type="spellEnd"/>
      <w:r w:rsidRPr="00215C42">
        <w:rPr>
          <w:rFonts w:cstheme="minorHAnsi"/>
          <w:szCs w:val="24"/>
          <w:lang w:val="en-US"/>
        </w:rPr>
        <w:t xml:space="preserve"> </w:t>
      </w:r>
      <w:proofErr w:type="spellStart"/>
      <w:r w:rsidRPr="00215C42">
        <w:rPr>
          <w:rFonts w:cstheme="minorHAnsi"/>
          <w:szCs w:val="24"/>
          <w:lang w:val="en-US"/>
        </w:rPr>
        <w:t>stijena</w:t>
      </w:r>
      <w:proofErr w:type="spellEnd"/>
      <w:r w:rsidRPr="00215C42">
        <w:rPr>
          <w:rFonts w:cstheme="minorHAnsi"/>
          <w:szCs w:val="24"/>
          <w:lang w:val="en-US"/>
        </w:rPr>
        <w:t xml:space="preserve"> </w:t>
      </w:r>
      <w:proofErr w:type="spellStart"/>
      <w:r w:rsidRPr="00215C42">
        <w:rPr>
          <w:rFonts w:cstheme="minorHAnsi"/>
          <w:szCs w:val="24"/>
          <w:lang w:val="en-US"/>
        </w:rPr>
        <w:t>česta</w:t>
      </w:r>
      <w:proofErr w:type="spellEnd"/>
      <w:r w:rsidRPr="00215C42">
        <w:rPr>
          <w:rFonts w:cstheme="minorHAnsi"/>
          <w:szCs w:val="24"/>
          <w:lang w:val="en-US"/>
        </w:rPr>
        <w:t xml:space="preserve"> </w:t>
      </w:r>
      <w:proofErr w:type="spellStart"/>
      <w:r w:rsidRPr="00215C42">
        <w:rPr>
          <w:rFonts w:cstheme="minorHAnsi"/>
          <w:szCs w:val="24"/>
          <w:lang w:val="en-US"/>
        </w:rPr>
        <w:t>su</w:t>
      </w:r>
      <w:proofErr w:type="spellEnd"/>
      <w:r w:rsidRPr="00215C42">
        <w:rPr>
          <w:rFonts w:cstheme="minorHAnsi"/>
          <w:szCs w:val="24"/>
          <w:lang w:val="en-US"/>
        </w:rPr>
        <w:t xml:space="preserve"> </w:t>
      </w:r>
      <w:proofErr w:type="spellStart"/>
      <w:r w:rsidRPr="00215C42">
        <w:rPr>
          <w:rFonts w:cstheme="minorHAnsi"/>
          <w:szCs w:val="24"/>
          <w:lang w:val="en-US"/>
        </w:rPr>
        <w:t>plitka</w:t>
      </w:r>
      <w:proofErr w:type="spellEnd"/>
      <w:r w:rsidRPr="00215C42">
        <w:rPr>
          <w:rFonts w:cstheme="minorHAnsi"/>
          <w:szCs w:val="24"/>
          <w:lang w:val="en-US"/>
        </w:rPr>
        <w:t xml:space="preserve">, </w:t>
      </w:r>
      <w:proofErr w:type="spellStart"/>
      <w:r w:rsidRPr="00215C42">
        <w:rPr>
          <w:rFonts w:cstheme="minorHAnsi"/>
          <w:szCs w:val="24"/>
          <w:lang w:val="en-US"/>
        </w:rPr>
        <w:t>izdužena</w:t>
      </w:r>
      <w:proofErr w:type="spellEnd"/>
      <w:r w:rsidRPr="00215C42">
        <w:rPr>
          <w:rFonts w:cstheme="minorHAnsi"/>
          <w:szCs w:val="24"/>
          <w:lang w:val="en-US"/>
        </w:rPr>
        <w:t xml:space="preserve"> </w:t>
      </w:r>
      <w:proofErr w:type="spellStart"/>
      <w:r w:rsidRPr="00215C42">
        <w:rPr>
          <w:rFonts w:cstheme="minorHAnsi"/>
          <w:szCs w:val="24"/>
          <w:lang w:val="en-US"/>
        </w:rPr>
        <w:t>klizanja</w:t>
      </w:r>
      <w:proofErr w:type="spellEnd"/>
      <w:r w:rsidRPr="00215C42">
        <w:rPr>
          <w:rFonts w:cstheme="minorHAnsi"/>
          <w:szCs w:val="24"/>
          <w:lang w:val="en-US"/>
        </w:rPr>
        <w:t xml:space="preserve"> </w:t>
      </w:r>
      <w:proofErr w:type="spellStart"/>
      <w:r w:rsidRPr="00215C42">
        <w:rPr>
          <w:rFonts w:cstheme="minorHAnsi"/>
          <w:szCs w:val="24"/>
          <w:lang w:val="en-US"/>
        </w:rPr>
        <w:t>površinskog</w:t>
      </w:r>
      <w:proofErr w:type="spellEnd"/>
      <w:r w:rsidRPr="00215C42">
        <w:rPr>
          <w:rFonts w:cstheme="minorHAnsi"/>
          <w:szCs w:val="24"/>
          <w:lang w:val="en-US"/>
        </w:rPr>
        <w:t xml:space="preserve">, </w:t>
      </w:r>
      <w:proofErr w:type="spellStart"/>
      <w:r w:rsidRPr="00215C42">
        <w:rPr>
          <w:rFonts w:cstheme="minorHAnsi"/>
          <w:szCs w:val="24"/>
          <w:lang w:val="en-US"/>
        </w:rPr>
        <w:t>rastrošenog</w:t>
      </w:r>
      <w:proofErr w:type="spellEnd"/>
      <w:r w:rsidRPr="00215C42">
        <w:rPr>
          <w:rFonts w:cstheme="minorHAnsi"/>
          <w:szCs w:val="24"/>
          <w:lang w:val="en-US"/>
        </w:rPr>
        <w:t xml:space="preserve"> </w:t>
      </w:r>
      <w:proofErr w:type="spellStart"/>
      <w:r w:rsidRPr="00215C42">
        <w:rPr>
          <w:rFonts w:cstheme="minorHAnsi"/>
          <w:szCs w:val="24"/>
          <w:lang w:val="en-US"/>
        </w:rPr>
        <w:t>pokrivača</w:t>
      </w:r>
      <w:proofErr w:type="spellEnd"/>
      <w:r w:rsidRPr="00215C42">
        <w:rPr>
          <w:rFonts w:cstheme="minorHAnsi"/>
          <w:szCs w:val="24"/>
          <w:lang w:val="en-US"/>
        </w:rPr>
        <w:t xml:space="preserve">. </w:t>
      </w:r>
      <w:proofErr w:type="spellStart"/>
      <w:r w:rsidRPr="00215C42">
        <w:rPr>
          <w:rFonts w:cstheme="minorHAnsi"/>
          <w:szCs w:val="24"/>
          <w:lang w:val="en-US"/>
        </w:rPr>
        <w:t>Svaki</w:t>
      </w:r>
      <w:proofErr w:type="spellEnd"/>
      <w:r w:rsidRPr="00215C42">
        <w:rPr>
          <w:rFonts w:cstheme="minorHAnsi"/>
          <w:szCs w:val="24"/>
          <w:lang w:val="en-US"/>
        </w:rPr>
        <w:t xml:space="preserve"> od </w:t>
      </w:r>
      <w:proofErr w:type="spellStart"/>
      <w:r w:rsidRPr="00215C42">
        <w:rPr>
          <w:rFonts w:cstheme="minorHAnsi"/>
          <w:szCs w:val="24"/>
          <w:lang w:val="en-US"/>
        </w:rPr>
        <w:t>ovih</w:t>
      </w:r>
      <w:proofErr w:type="spellEnd"/>
      <w:r w:rsidRPr="00215C42">
        <w:rPr>
          <w:rFonts w:cstheme="minorHAnsi"/>
          <w:szCs w:val="24"/>
          <w:lang w:val="en-US"/>
        </w:rPr>
        <w:t xml:space="preserve"> </w:t>
      </w:r>
      <w:proofErr w:type="spellStart"/>
      <w:r w:rsidRPr="00215C42">
        <w:rPr>
          <w:rFonts w:cstheme="minorHAnsi"/>
          <w:szCs w:val="24"/>
          <w:lang w:val="en-US"/>
        </w:rPr>
        <w:t>slučajeva</w:t>
      </w:r>
      <w:proofErr w:type="spellEnd"/>
      <w:r w:rsidRPr="00215C42">
        <w:rPr>
          <w:rFonts w:cstheme="minorHAnsi"/>
          <w:szCs w:val="24"/>
          <w:lang w:val="en-US"/>
        </w:rPr>
        <w:t xml:space="preserve"> </w:t>
      </w:r>
      <w:proofErr w:type="spellStart"/>
      <w:r w:rsidRPr="00215C42">
        <w:rPr>
          <w:rFonts w:cstheme="minorHAnsi"/>
          <w:szCs w:val="24"/>
          <w:lang w:val="en-US"/>
        </w:rPr>
        <w:t>traži</w:t>
      </w:r>
      <w:proofErr w:type="spellEnd"/>
      <w:r w:rsidRPr="00215C42">
        <w:rPr>
          <w:rFonts w:cstheme="minorHAnsi"/>
          <w:szCs w:val="24"/>
          <w:lang w:val="en-US"/>
        </w:rPr>
        <w:t xml:space="preserve"> </w:t>
      </w:r>
      <w:proofErr w:type="spellStart"/>
      <w:r w:rsidRPr="00215C42">
        <w:rPr>
          <w:rFonts w:cstheme="minorHAnsi"/>
          <w:szCs w:val="24"/>
          <w:lang w:val="en-US"/>
        </w:rPr>
        <w:t>zaseban</w:t>
      </w:r>
      <w:proofErr w:type="spellEnd"/>
      <w:r w:rsidRPr="00215C42">
        <w:rPr>
          <w:rFonts w:cstheme="minorHAnsi"/>
          <w:szCs w:val="24"/>
          <w:lang w:val="en-US"/>
        </w:rPr>
        <w:t xml:space="preserve"> </w:t>
      </w:r>
      <w:proofErr w:type="spellStart"/>
      <w:r w:rsidRPr="00215C42">
        <w:rPr>
          <w:rFonts w:cstheme="minorHAnsi"/>
          <w:szCs w:val="24"/>
          <w:lang w:val="en-US"/>
        </w:rPr>
        <w:t>pristup</w:t>
      </w:r>
      <w:proofErr w:type="spellEnd"/>
      <w:r w:rsidRPr="00215C42">
        <w:rPr>
          <w:rFonts w:cstheme="minorHAnsi"/>
          <w:szCs w:val="24"/>
          <w:lang w:val="en-US"/>
        </w:rPr>
        <w:t xml:space="preserve"> </w:t>
      </w:r>
      <w:proofErr w:type="spellStart"/>
      <w:r w:rsidRPr="00215C42">
        <w:rPr>
          <w:rFonts w:cstheme="minorHAnsi"/>
          <w:szCs w:val="24"/>
          <w:lang w:val="en-US"/>
        </w:rPr>
        <w:t>pri</w:t>
      </w:r>
      <w:proofErr w:type="spellEnd"/>
      <w:r w:rsidRPr="00215C42">
        <w:rPr>
          <w:rFonts w:cstheme="minorHAnsi"/>
          <w:szCs w:val="24"/>
          <w:lang w:val="en-US"/>
        </w:rPr>
        <w:t xml:space="preserve"> </w:t>
      </w:r>
      <w:proofErr w:type="spellStart"/>
      <w:r w:rsidRPr="00215C42">
        <w:rPr>
          <w:rFonts w:cstheme="minorHAnsi"/>
          <w:szCs w:val="24"/>
          <w:lang w:val="en-US"/>
        </w:rPr>
        <w:t>zaštiti</w:t>
      </w:r>
      <w:proofErr w:type="spellEnd"/>
      <w:r w:rsidRPr="00215C42">
        <w:rPr>
          <w:rFonts w:cstheme="minorHAnsi"/>
          <w:szCs w:val="24"/>
          <w:lang w:val="en-US"/>
        </w:rPr>
        <w:t xml:space="preserve"> </w:t>
      </w:r>
      <w:proofErr w:type="spellStart"/>
      <w:r w:rsidRPr="00215C42">
        <w:rPr>
          <w:rFonts w:cstheme="minorHAnsi"/>
          <w:szCs w:val="24"/>
          <w:lang w:val="en-US"/>
        </w:rPr>
        <w:t>pokosa</w:t>
      </w:r>
      <w:proofErr w:type="spellEnd"/>
      <w:r w:rsidRPr="00215C42">
        <w:rPr>
          <w:rFonts w:cstheme="minorHAnsi"/>
          <w:szCs w:val="24"/>
          <w:lang w:val="en-US"/>
        </w:rPr>
        <w:t>,</w:t>
      </w:r>
    </w:p>
    <w:p w14:paraId="2782F37C" w14:textId="77777777" w:rsidR="00C27B3D" w:rsidRPr="00215C42" w:rsidRDefault="00C27B3D" w:rsidP="00E71B26">
      <w:pPr>
        <w:numPr>
          <w:ilvl w:val="0"/>
          <w:numId w:val="34"/>
        </w:numPr>
        <w:ind w:left="851"/>
        <w:contextualSpacing/>
        <w:rPr>
          <w:rFonts w:cstheme="minorHAnsi"/>
          <w:szCs w:val="24"/>
          <w:lang w:val="en-US"/>
        </w:rPr>
      </w:pPr>
      <w:proofErr w:type="spellStart"/>
      <w:r w:rsidRPr="00215C42">
        <w:rPr>
          <w:rFonts w:cstheme="minorHAnsi"/>
          <w:szCs w:val="24"/>
          <w:lang w:val="en-US"/>
        </w:rPr>
        <w:t>treći</w:t>
      </w:r>
      <w:proofErr w:type="spellEnd"/>
      <w:r w:rsidRPr="00215C42">
        <w:rPr>
          <w:rFonts w:cstheme="minorHAnsi"/>
          <w:szCs w:val="24"/>
          <w:lang w:val="en-US"/>
        </w:rPr>
        <w:t xml:space="preserve"> je </w:t>
      </w:r>
      <w:proofErr w:type="spellStart"/>
      <w:r w:rsidRPr="00215C42">
        <w:rPr>
          <w:rFonts w:cstheme="minorHAnsi"/>
          <w:szCs w:val="24"/>
          <w:lang w:val="en-US"/>
        </w:rPr>
        <w:t>slučaj</w:t>
      </w:r>
      <w:proofErr w:type="spellEnd"/>
      <w:r w:rsidRPr="00215C42">
        <w:rPr>
          <w:rFonts w:cstheme="minorHAnsi"/>
          <w:szCs w:val="24"/>
          <w:lang w:val="en-US"/>
        </w:rPr>
        <w:t xml:space="preserve"> </w:t>
      </w:r>
      <w:proofErr w:type="spellStart"/>
      <w:r w:rsidRPr="00215C42">
        <w:rPr>
          <w:rFonts w:cstheme="minorHAnsi"/>
          <w:szCs w:val="24"/>
          <w:lang w:val="en-US"/>
        </w:rPr>
        <w:t>zaštite</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sanacija</w:t>
      </w:r>
      <w:proofErr w:type="spellEnd"/>
      <w:r w:rsidRPr="00215C42">
        <w:rPr>
          <w:rFonts w:cstheme="minorHAnsi"/>
          <w:szCs w:val="24"/>
          <w:lang w:val="en-US"/>
        </w:rPr>
        <w:t xml:space="preserve"> </w:t>
      </w:r>
      <w:proofErr w:type="spellStart"/>
      <w:r w:rsidRPr="00215C42">
        <w:rPr>
          <w:rFonts w:cstheme="minorHAnsi"/>
          <w:szCs w:val="24"/>
          <w:lang w:val="en-US"/>
        </w:rPr>
        <w:t>potencijalnih</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aktivnih</w:t>
      </w:r>
      <w:proofErr w:type="spellEnd"/>
      <w:r w:rsidRPr="00215C42">
        <w:rPr>
          <w:rFonts w:cstheme="minorHAnsi"/>
          <w:szCs w:val="24"/>
          <w:lang w:val="en-US"/>
        </w:rPr>
        <w:t xml:space="preserve"> </w:t>
      </w:r>
      <w:proofErr w:type="spellStart"/>
      <w:r w:rsidRPr="00215C42">
        <w:rPr>
          <w:rFonts w:cstheme="minorHAnsi"/>
          <w:szCs w:val="24"/>
          <w:lang w:val="en-US"/>
        </w:rPr>
        <w:t>klizišta</w:t>
      </w:r>
      <w:proofErr w:type="spellEnd"/>
      <w:r w:rsidRPr="00215C42">
        <w:rPr>
          <w:rFonts w:cstheme="minorHAnsi"/>
          <w:szCs w:val="24"/>
          <w:lang w:val="en-US"/>
        </w:rPr>
        <w:t xml:space="preserve">. </w:t>
      </w:r>
      <w:proofErr w:type="spellStart"/>
      <w:r w:rsidRPr="00215C42">
        <w:rPr>
          <w:rFonts w:cstheme="minorHAnsi"/>
          <w:szCs w:val="24"/>
          <w:lang w:val="en-US"/>
        </w:rPr>
        <w:t>Njih</w:t>
      </w:r>
      <w:proofErr w:type="spellEnd"/>
      <w:r w:rsidRPr="00215C42">
        <w:rPr>
          <w:rFonts w:cstheme="minorHAnsi"/>
          <w:szCs w:val="24"/>
          <w:lang w:val="en-US"/>
        </w:rPr>
        <w:t xml:space="preserve"> </w:t>
      </w:r>
      <w:proofErr w:type="spellStart"/>
      <w:r w:rsidRPr="00215C42">
        <w:rPr>
          <w:rFonts w:cstheme="minorHAnsi"/>
          <w:szCs w:val="24"/>
          <w:lang w:val="en-US"/>
        </w:rPr>
        <w:t>najčešće</w:t>
      </w:r>
      <w:proofErr w:type="spellEnd"/>
      <w:r w:rsidRPr="00215C42">
        <w:rPr>
          <w:rFonts w:cstheme="minorHAnsi"/>
          <w:szCs w:val="24"/>
          <w:lang w:val="en-US"/>
        </w:rPr>
        <w:t xml:space="preserve"> </w:t>
      </w:r>
      <w:proofErr w:type="spellStart"/>
      <w:r w:rsidRPr="00215C42">
        <w:rPr>
          <w:rFonts w:cstheme="minorHAnsi"/>
          <w:szCs w:val="24"/>
          <w:lang w:val="en-US"/>
        </w:rPr>
        <w:t>uzrokuje</w:t>
      </w:r>
      <w:proofErr w:type="spellEnd"/>
      <w:r w:rsidRPr="00215C42">
        <w:rPr>
          <w:rFonts w:cstheme="minorHAnsi"/>
          <w:szCs w:val="24"/>
          <w:lang w:val="en-US"/>
        </w:rPr>
        <w:t xml:space="preserve"> </w:t>
      </w:r>
      <w:proofErr w:type="spellStart"/>
      <w:r w:rsidRPr="00215C42">
        <w:rPr>
          <w:rFonts w:cstheme="minorHAnsi"/>
          <w:szCs w:val="24"/>
          <w:lang w:val="en-US"/>
        </w:rPr>
        <w:t>promjena</w:t>
      </w:r>
      <w:proofErr w:type="spellEnd"/>
      <w:r w:rsidRPr="00215C42">
        <w:rPr>
          <w:rFonts w:cstheme="minorHAnsi"/>
          <w:szCs w:val="24"/>
          <w:lang w:val="en-US"/>
        </w:rPr>
        <w:t xml:space="preserve"> u </w:t>
      </w:r>
      <w:proofErr w:type="spellStart"/>
      <w:r w:rsidRPr="00215C42">
        <w:rPr>
          <w:rFonts w:cstheme="minorHAnsi"/>
          <w:szCs w:val="24"/>
          <w:lang w:val="en-US"/>
        </w:rPr>
        <w:t>efektivnim</w:t>
      </w:r>
      <w:proofErr w:type="spellEnd"/>
      <w:r w:rsidRPr="00215C42">
        <w:rPr>
          <w:rFonts w:cstheme="minorHAnsi"/>
          <w:szCs w:val="24"/>
          <w:lang w:val="en-US"/>
        </w:rPr>
        <w:t xml:space="preserve"> </w:t>
      </w:r>
      <w:proofErr w:type="spellStart"/>
      <w:r w:rsidRPr="00215C42">
        <w:rPr>
          <w:rFonts w:cstheme="minorHAnsi"/>
          <w:szCs w:val="24"/>
          <w:lang w:val="en-US"/>
        </w:rPr>
        <w:t>naprezanjima</w:t>
      </w:r>
      <w:proofErr w:type="spellEnd"/>
      <w:r w:rsidRPr="00215C42">
        <w:rPr>
          <w:rFonts w:cstheme="minorHAnsi"/>
          <w:szCs w:val="24"/>
          <w:lang w:val="en-US"/>
        </w:rPr>
        <w:t xml:space="preserve"> </w:t>
      </w:r>
      <w:proofErr w:type="spellStart"/>
      <w:r w:rsidRPr="00215C42">
        <w:rPr>
          <w:rFonts w:cstheme="minorHAnsi"/>
          <w:szCs w:val="24"/>
          <w:lang w:val="en-US"/>
        </w:rPr>
        <w:t>uslijed</w:t>
      </w:r>
      <w:proofErr w:type="spellEnd"/>
      <w:r w:rsidRPr="00215C42">
        <w:rPr>
          <w:rFonts w:cstheme="minorHAnsi"/>
          <w:szCs w:val="24"/>
          <w:lang w:val="en-US"/>
        </w:rPr>
        <w:t xml:space="preserve"> </w:t>
      </w:r>
      <w:proofErr w:type="spellStart"/>
      <w:r w:rsidRPr="00215C42">
        <w:rPr>
          <w:rFonts w:cstheme="minorHAnsi"/>
          <w:szCs w:val="24"/>
          <w:lang w:val="en-US"/>
        </w:rPr>
        <w:t>različitih</w:t>
      </w:r>
      <w:proofErr w:type="spellEnd"/>
      <w:r w:rsidRPr="00215C42">
        <w:rPr>
          <w:rFonts w:cstheme="minorHAnsi"/>
          <w:szCs w:val="24"/>
          <w:lang w:val="en-US"/>
        </w:rPr>
        <w:t xml:space="preserve"> </w:t>
      </w:r>
      <w:proofErr w:type="spellStart"/>
      <w:r w:rsidRPr="00215C42">
        <w:rPr>
          <w:rFonts w:cstheme="minorHAnsi"/>
          <w:szCs w:val="24"/>
          <w:lang w:val="en-US"/>
        </w:rPr>
        <w:t>djelovanja</w:t>
      </w:r>
      <w:proofErr w:type="spellEnd"/>
      <w:r w:rsidRPr="00215C42">
        <w:rPr>
          <w:rFonts w:cstheme="minorHAnsi"/>
          <w:szCs w:val="24"/>
          <w:lang w:val="en-US"/>
        </w:rPr>
        <w:t xml:space="preserve"> </w:t>
      </w:r>
      <w:proofErr w:type="spellStart"/>
      <w:r w:rsidRPr="00215C42">
        <w:rPr>
          <w:rFonts w:cstheme="minorHAnsi"/>
          <w:szCs w:val="24"/>
          <w:lang w:val="en-US"/>
        </w:rPr>
        <w:t>podzemne</w:t>
      </w:r>
      <w:proofErr w:type="spellEnd"/>
      <w:r w:rsidRPr="00215C42">
        <w:rPr>
          <w:rFonts w:cstheme="minorHAnsi"/>
          <w:szCs w:val="24"/>
          <w:lang w:val="en-US"/>
        </w:rPr>
        <w:t xml:space="preserve"> </w:t>
      </w:r>
      <w:proofErr w:type="spellStart"/>
      <w:r w:rsidRPr="00215C42">
        <w:rPr>
          <w:rFonts w:cstheme="minorHAnsi"/>
          <w:szCs w:val="24"/>
          <w:lang w:val="en-US"/>
        </w:rPr>
        <w:t>vode</w:t>
      </w:r>
      <w:proofErr w:type="spellEnd"/>
      <w:r w:rsidRPr="00215C42">
        <w:rPr>
          <w:rFonts w:cstheme="minorHAnsi"/>
          <w:szCs w:val="24"/>
          <w:lang w:val="en-US"/>
        </w:rPr>
        <w:t xml:space="preserve">. </w:t>
      </w:r>
      <w:proofErr w:type="spellStart"/>
      <w:r w:rsidRPr="00215C42">
        <w:rPr>
          <w:rFonts w:cstheme="minorHAnsi"/>
          <w:szCs w:val="24"/>
          <w:lang w:val="en-US"/>
        </w:rPr>
        <w:t>Stoga</w:t>
      </w:r>
      <w:proofErr w:type="spellEnd"/>
      <w:r w:rsidRPr="00215C42">
        <w:rPr>
          <w:rFonts w:cstheme="minorHAnsi"/>
          <w:szCs w:val="24"/>
          <w:lang w:val="en-US"/>
        </w:rPr>
        <w:t xml:space="preserve"> je, </w:t>
      </w:r>
      <w:proofErr w:type="spellStart"/>
      <w:r w:rsidRPr="00215C42">
        <w:rPr>
          <w:rFonts w:cstheme="minorHAnsi"/>
          <w:szCs w:val="24"/>
          <w:lang w:val="en-US"/>
        </w:rPr>
        <w:t>prilikom</w:t>
      </w:r>
      <w:proofErr w:type="spellEnd"/>
      <w:r w:rsidRPr="00215C42">
        <w:rPr>
          <w:rFonts w:cstheme="minorHAnsi"/>
          <w:szCs w:val="24"/>
          <w:lang w:val="en-US"/>
        </w:rPr>
        <w:t xml:space="preserve"> </w:t>
      </w:r>
      <w:proofErr w:type="spellStart"/>
      <w:r w:rsidRPr="00215C42">
        <w:rPr>
          <w:rFonts w:cstheme="minorHAnsi"/>
          <w:szCs w:val="24"/>
          <w:lang w:val="en-US"/>
        </w:rPr>
        <w:t>projektiranja</w:t>
      </w:r>
      <w:proofErr w:type="spellEnd"/>
      <w:r w:rsidRPr="00215C42">
        <w:rPr>
          <w:rFonts w:cstheme="minorHAnsi"/>
          <w:szCs w:val="24"/>
          <w:lang w:val="en-US"/>
        </w:rPr>
        <w:t xml:space="preserve"> </w:t>
      </w:r>
      <w:proofErr w:type="spellStart"/>
      <w:r w:rsidRPr="00215C42">
        <w:rPr>
          <w:rFonts w:cstheme="minorHAnsi"/>
          <w:szCs w:val="24"/>
          <w:lang w:val="en-US"/>
        </w:rPr>
        <w:t>zaštite</w:t>
      </w:r>
      <w:proofErr w:type="spellEnd"/>
      <w:r w:rsidRPr="00215C42">
        <w:rPr>
          <w:rFonts w:cstheme="minorHAnsi"/>
          <w:szCs w:val="24"/>
          <w:lang w:val="en-US"/>
        </w:rPr>
        <w:t xml:space="preserve">, </w:t>
      </w:r>
      <w:proofErr w:type="spellStart"/>
      <w:r w:rsidRPr="00215C42">
        <w:rPr>
          <w:rFonts w:cstheme="minorHAnsi"/>
          <w:szCs w:val="24"/>
          <w:lang w:val="en-US"/>
        </w:rPr>
        <w:t>podzemna</w:t>
      </w:r>
      <w:proofErr w:type="spellEnd"/>
      <w:r w:rsidRPr="00215C42">
        <w:rPr>
          <w:rFonts w:cstheme="minorHAnsi"/>
          <w:szCs w:val="24"/>
          <w:lang w:val="en-US"/>
        </w:rPr>
        <w:t xml:space="preserve"> </w:t>
      </w:r>
      <w:proofErr w:type="spellStart"/>
      <w:r w:rsidRPr="00215C42">
        <w:rPr>
          <w:rFonts w:cstheme="minorHAnsi"/>
          <w:szCs w:val="24"/>
          <w:lang w:val="en-US"/>
        </w:rPr>
        <w:t>voda</w:t>
      </w:r>
      <w:proofErr w:type="spellEnd"/>
      <w:r w:rsidRPr="00215C42">
        <w:rPr>
          <w:rFonts w:cstheme="minorHAnsi"/>
          <w:szCs w:val="24"/>
          <w:lang w:val="en-US"/>
        </w:rPr>
        <w:t xml:space="preserve"> </w:t>
      </w:r>
      <w:proofErr w:type="spellStart"/>
      <w:r w:rsidRPr="00215C42">
        <w:rPr>
          <w:rFonts w:cstheme="minorHAnsi"/>
          <w:szCs w:val="24"/>
          <w:lang w:val="en-US"/>
        </w:rPr>
        <w:t>ona</w:t>
      </w:r>
      <w:proofErr w:type="spellEnd"/>
      <w:r w:rsidRPr="00215C42">
        <w:rPr>
          <w:rFonts w:cstheme="minorHAnsi"/>
          <w:szCs w:val="24"/>
          <w:lang w:val="en-US"/>
        </w:rPr>
        <w:t xml:space="preserve"> </w:t>
      </w:r>
      <w:proofErr w:type="spellStart"/>
      <w:r w:rsidRPr="00215C42">
        <w:rPr>
          <w:rFonts w:cstheme="minorHAnsi"/>
          <w:szCs w:val="24"/>
          <w:lang w:val="en-US"/>
        </w:rPr>
        <w:t>na</w:t>
      </w:r>
      <w:proofErr w:type="spellEnd"/>
      <w:r w:rsidRPr="00215C42">
        <w:rPr>
          <w:rFonts w:cstheme="minorHAnsi"/>
          <w:szCs w:val="24"/>
          <w:lang w:val="en-US"/>
        </w:rPr>
        <w:t xml:space="preserve"> </w:t>
      </w:r>
      <w:proofErr w:type="spellStart"/>
      <w:r w:rsidRPr="00215C42">
        <w:rPr>
          <w:rFonts w:cstheme="minorHAnsi"/>
          <w:szCs w:val="24"/>
          <w:lang w:val="en-US"/>
        </w:rPr>
        <w:t>koju</w:t>
      </w:r>
      <w:proofErr w:type="spellEnd"/>
      <w:r w:rsidRPr="00215C42">
        <w:rPr>
          <w:rFonts w:cstheme="minorHAnsi"/>
          <w:szCs w:val="24"/>
          <w:lang w:val="en-US"/>
        </w:rPr>
        <w:t xml:space="preserve"> </w:t>
      </w:r>
      <w:proofErr w:type="spellStart"/>
      <w:r w:rsidRPr="00215C42">
        <w:rPr>
          <w:rFonts w:cstheme="minorHAnsi"/>
          <w:szCs w:val="24"/>
          <w:lang w:val="en-US"/>
        </w:rPr>
        <w:t>treba</w:t>
      </w:r>
      <w:proofErr w:type="spellEnd"/>
      <w:r w:rsidRPr="00215C42">
        <w:rPr>
          <w:rFonts w:cstheme="minorHAnsi"/>
          <w:szCs w:val="24"/>
          <w:lang w:val="en-US"/>
        </w:rPr>
        <w:t xml:space="preserve"> </w:t>
      </w:r>
      <w:proofErr w:type="spellStart"/>
      <w:r w:rsidRPr="00215C42">
        <w:rPr>
          <w:rFonts w:cstheme="minorHAnsi"/>
          <w:szCs w:val="24"/>
          <w:lang w:val="en-US"/>
        </w:rPr>
        <w:t>obratiti</w:t>
      </w:r>
      <w:proofErr w:type="spellEnd"/>
      <w:r w:rsidRPr="00215C42">
        <w:rPr>
          <w:rFonts w:cstheme="minorHAnsi"/>
          <w:szCs w:val="24"/>
          <w:lang w:val="en-US"/>
        </w:rPr>
        <w:t xml:space="preserve"> </w:t>
      </w:r>
      <w:proofErr w:type="spellStart"/>
      <w:r w:rsidRPr="00215C42">
        <w:rPr>
          <w:rFonts w:cstheme="minorHAnsi"/>
          <w:szCs w:val="24"/>
          <w:lang w:val="en-US"/>
        </w:rPr>
        <w:t>najveću</w:t>
      </w:r>
      <w:proofErr w:type="spellEnd"/>
      <w:r w:rsidRPr="00215C42">
        <w:rPr>
          <w:rFonts w:cstheme="minorHAnsi"/>
          <w:szCs w:val="24"/>
          <w:lang w:val="en-US"/>
        </w:rPr>
        <w:t xml:space="preserve"> </w:t>
      </w:r>
      <w:proofErr w:type="spellStart"/>
      <w:r w:rsidRPr="00215C42">
        <w:rPr>
          <w:rFonts w:cstheme="minorHAnsi"/>
          <w:szCs w:val="24"/>
          <w:lang w:val="en-US"/>
        </w:rPr>
        <w:t>pažnju</w:t>
      </w:r>
      <w:proofErr w:type="spellEnd"/>
      <w:r w:rsidRPr="00215C42">
        <w:rPr>
          <w:rFonts w:cstheme="minorHAnsi"/>
          <w:szCs w:val="24"/>
          <w:lang w:val="en-US"/>
        </w:rPr>
        <w:t>,</w:t>
      </w:r>
    </w:p>
    <w:p w14:paraId="60E09D49" w14:textId="11A6D40F" w:rsidR="005661E9" w:rsidRPr="00215C42" w:rsidRDefault="00C27B3D" w:rsidP="0050715E">
      <w:pPr>
        <w:numPr>
          <w:ilvl w:val="0"/>
          <w:numId w:val="34"/>
        </w:numPr>
        <w:ind w:left="851"/>
        <w:contextualSpacing/>
        <w:rPr>
          <w:rFonts w:cstheme="minorHAnsi"/>
          <w:szCs w:val="24"/>
          <w:lang w:val="en-US"/>
        </w:rPr>
      </w:pPr>
      <w:proofErr w:type="spellStart"/>
      <w:r w:rsidRPr="00215C42">
        <w:rPr>
          <w:rFonts w:cstheme="minorHAnsi"/>
          <w:szCs w:val="24"/>
          <w:lang w:val="en-US"/>
        </w:rPr>
        <w:t>četvrti</w:t>
      </w:r>
      <w:proofErr w:type="spellEnd"/>
      <w:r w:rsidRPr="00215C42">
        <w:rPr>
          <w:rFonts w:cstheme="minorHAnsi"/>
          <w:szCs w:val="24"/>
          <w:lang w:val="en-US"/>
        </w:rPr>
        <w:t xml:space="preserve"> je </w:t>
      </w:r>
      <w:proofErr w:type="spellStart"/>
      <w:r w:rsidRPr="00215C42">
        <w:rPr>
          <w:rFonts w:cstheme="minorHAnsi"/>
          <w:szCs w:val="24"/>
          <w:lang w:val="en-US"/>
        </w:rPr>
        <w:t>slučaj</w:t>
      </w:r>
      <w:proofErr w:type="spellEnd"/>
      <w:r w:rsidRPr="00215C42">
        <w:rPr>
          <w:rFonts w:cstheme="minorHAnsi"/>
          <w:szCs w:val="24"/>
          <w:lang w:val="en-US"/>
        </w:rPr>
        <w:t xml:space="preserve"> </w:t>
      </w:r>
      <w:proofErr w:type="spellStart"/>
      <w:r w:rsidRPr="00215C42">
        <w:rPr>
          <w:rFonts w:cstheme="minorHAnsi"/>
          <w:szCs w:val="24"/>
          <w:lang w:val="en-US"/>
        </w:rPr>
        <w:t>kada</w:t>
      </w:r>
      <w:proofErr w:type="spellEnd"/>
      <w:r w:rsidRPr="00215C42">
        <w:rPr>
          <w:rFonts w:cstheme="minorHAnsi"/>
          <w:szCs w:val="24"/>
          <w:lang w:val="en-US"/>
        </w:rPr>
        <w:t xml:space="preserve"> </w:t>
      </w:r>
      <w:proofErr w:type="spellStart"/>
      <w:r w:rsidRPr="00215C42">
        <w:rPr>
          <w:rFonts w:cstheme="minorHAnsi"/>
          <w:szCs w:val="24"/>
          <w:lang w:val="en-US"/>
        </w:rPr>
        <w:t>nije</w:t>
      </w:r>
      <w:proofErr w:type="spellEnd"/>
      <w:r w:rsidRPr="00215C42">
        <w:rPr>
          <w:rFonts w:cstheme="minorHAnsi"/>
          <w:szCs w:val="24"/>
          <w:lang w:val="en-US"/>
        </w:rPr>
        <w:t xml:space="preserve"> </w:t>
      </w:r>
      <w:proofErr w:type="spellStart"/>
      <w:r w:rsidRPr="00215C42">
        <w:rPr>
          <w:rFonts w:cstheme="minorHAnsi"/>
          <w:szCs w:val="24"/>
          <w:lang w:val="en-US"/>
        </w:rPr>
        <w:t>moguće</w:t>
      </w:r>
      <w:proofErr w:type="spellEnd"/>
      <w:r w:rsidRPr="00215C42">
        <w:rPr>
          <w:rFonts w:cstheme="minorHAnsi"/>
          <w:szCs w:val="24"/>
          <w:lang w:val="en-US"/>
        </w:rPr>
        <w:t xml:space="preserve"> </w:t>
      </w:r>
      <w:proofErr w:type="spellStart"/>
      <w:r w:rsidRPr="00215C42">
        <w:rPr>
          <w:rFonts w:cstheme="minorHAnsi"/>
          <w:szCs w:val="24"/>
          <w:lang w:val="en-US"/>
        </w:rPr>
        <w:t>izbjeći</w:t>
      </w:r>
      <w:proofErr w:type="spellEnd"/>
      <w:r w:rsidRPr="00215C42">
        <w:rPr>
          <w:rFonts w:cstheme="minorHAnsi"/>
          <w:szCs w:val="24"/>
          <w:lang w:val="en-US"/>
        </w:rPr>
        <w:t xml:space="preserve"> </w:t>
      </w:r>
      <w:proofErr w:type="spellStart"/>
      <w:r w:rsidRPr="00215C42">
        <w:rPr>
          <w:rFonts w:cstheme="minorHAnsi"/>
          <w:szCs w:val="24"/>
          <w:lang w:val="en-US"/>
        </w:rPr>
        <w:t>utjecaje</w:t>
      </w:r>
      <w:proofErr w:type="spellEnd"/>
      <w:r w:rsidRPr="00215C42">
        <w:rPr>
          <w:rFonts w:cstheme="minorHAnsi"/>
          <w:szCs w:val="24"/>
          <w:lang w:val="en-US"/>
        </w:rPr>
        <w:t xml:space="preserve"> </w:t>
      </w:r>
      <w:proofErr w:type="spellStart"/>
      <w:r w:rsidRPr="00215C42">
        <w:rPr>
          <w:rFonts w:cstheme="minorHAnsi"/>
          <w:szCs w:val="24"/>
          <w:lang w:val="en-US"/>
        </w:rPr>
        <w:t>klizanja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odrona</w:t>
      </w:r>
      <w:proofErr w:type="spellEnd"/>
      <w:r w:rsidRPr="00215C42">
        <w:rPr>
          <w:rFonts w:cstheme="minorHAnsi"/>
          <w:szCs w:val="24"/>
          <w:lang w:val="en-US"/>
        </w:rPr>
        <w:t xml:space="preserve">. Tada </w:t>
      </w:r>
      <w:proofErr w:type="spellStart"/>
      <w:r w:rsidRPr="00215C42">
        <w:rPr>
          <w:rFonts w:cstheme="minorHAnsi"/>
          <w:szCs w:val="24"/>
          <w:lang w:val="en-US"/>
        </w:rPr>
        <w:t>treba</w:t>
      </w:r>
      <w:proofErr w:type="spellEnd"/>
      <w:r w:rsidRPr="00215C42">
        <w:rPr>
          <w:rFonts w:cstheme="minorHAnsi"/>
          <w:szCs w:val="24"/>
          <w:lang w:val="en-US"/>
        </w:rPr>
        <w:t xml:space="preserve"> </w:t>
      </w:r>
      <w:proofErr w:type="spellStart"/>
      <w:r w:rsidRPr="00215C42">
        <w:rPr>
          <w:rFonts w:cstheme="minorHAnsi"/>
          <w:szCs w:val="24"/>
          <w:lang w:val="en-US"/>
        </w:rPr>
        <w:t>pribjeći</w:t>
      </w:r>
      <w:proofErr w:type="spellEnd"/>
      <w:r w:rsidRPr="00215C42">
        <w:rPr>
          <w:rFonts w:cstheme="minorHAnsi"/>
          <w:szCs w:val="24"/>
          <w:lang w:val="en-US"/>
        </w:rPr>
        <w:t xml:space="preserve"> </w:t>
      </w:r>
      <w:proofErr w:type="spellStart"/>
      <w:r w:rsidRPr="00215C42">
        <w:rPr>
          <w:rFonts w:cstheme="minorHAnsi"/>
          <w:szCs w:val="24"/>
          <w:lang w:val="en-US"/>
        </w:rPr>
        <w:t>ili</w:t>
      </w:r>
      <w:proofErr w:type="spellEnd"/>
      <w:r w:rsidRPr="00215C42">
        <w:rPr>
          <w:rFonts w:cstheme="minorHAnsi"/>
          <w:szCs w:val="24"/>
          <w:lang w:val="en-US"/>
        </w:rPr>
        <w:t xml:space="preserve"> </w:t>
      </w:r>
      <w:proofErr w:type="spellStart"/>
      <w:r w:rsidRPr="00215C42">
        <w:rPr>
          <w:rFonts w:cstheme="minorHAnsi"/>
          <w:szCs w:val="24"/>
          <w:lang w:val="en-US"/>
        </w:rPr>
        <w:t>njihovom</w:t>
      </w:r>
      <w:proofErr w:type="spellEnd"/>
      <w:r w:rsidRPr="00215C42">
        <w:rPr>
          <w:rFonts w:cstheme="minorHAnsi"/>
          <w:szCs w:val="24"/>
          <w:lang w:val="en-US"/>
        </w:rPr>
        <w:t xml:space="preserve"> </w:t>
      </w:r>
      <w:proofErr w:type="spellStart"/>
      <w:r w:rsidRPr="00215C42">
        <w:rPr>
          <w:rFonts w:cstheme="minorHAnsi"/>
          <w:szCs w:val="24"/>
          <w:lang w:val="en-US"/>
        </w:rPr>
        <w:t>izbjegavanju</w:t>
      </w:r>
      <w:proofErr w:type="spellEnd"/>
      <w:r w:rsidRPr="00215C42">
        <w:rPr>
          <w:rFonts w:cstheme="minorHAnsi"/>
          <w:szCs w:val="24"/>
          <w:lang w:val="en-US"/>
        </w:rPr>
        <w:t xml:space="preserve"> </w:t>
      </w:r>
      <w:proofErr w:type="spellStart"/>
      <w:r w:rsidRPr="00215C42">
        <w:rPr>
          <w:rFonts w:cstheme="minorHAnsi"/>
          <w:szCs w:val="24"/>
          <w:lang w:val="en-US"/>
        </w:rPr>
        <w:t>ili</w:t>
      </w:r>
      <w:proofErr w:type="spellEnd"/>
      <w:r w:rsidRPr="00215C42">
        <w:rPr>
          <w:rFonts w:cstheme="minorHAnsi"/>
          <w:szCs w:val="24"/>
          <w:lang w:val="en-US"/>
        </w:rPr>
        <w:t xml:space="preserve"> </w:t>
      </w:r>
      <w:proofErr w:type="spellStart"/>
      <w:r w:rsidRPr="00215C42">
        <w:rPr>
          <w:rFonts w:cstheme="minorHAnsi"/>
          <w:szCs w:val="24"/>
          <w:lang w:val="en-US"/>
        </w:rPr>
        <w:t>izradi</w:t>
      </w:r>
      <w:proofErr w:type="spellEnd"/>
      <w:r w:rsidRPr="00215C42">
        <w:rPr>
          <w:rFonts w:cstheme="minorHAnsi"/>
          <w:szCs w:val="24"/>
          <w:lang w:val="en-US"/>
        </w:rPr>
        <w:t xml:space="preserve"> </w:t>
      </w:r>
      <w:proofErr w:type="spellStart"/>
      <w:r w:rsidRPr="00215C42">
        <w:rPr>
          <w:rFonts w:cstheme="minorHAnsi"/>
          <w:szCs w:val="24"/>
          <w:lang w:val="en-US"/>
        </w:rPr>
        <w:t>građevine</w:t>
      </w:r>
      <w:proofErr w:type="spellEnd"/>
      <w:r w:rsidRPr="00215C42">
        <w:rPr>
          <w:rFonts w:cstheme="minorHAnsi"/>
          <w:szCs w:val="24"/>
          <w:lang w:val="en-US"/>
        </w:rPr>
        <w:t xml:space="preserve"> </w:t>
      </w:r>
      <w:proofErr w:type="spellStart"/>
      <w:r w:rsidRPr="00215C42">
        <w:rPr>
          <w:rFonts w:cstheme="minorHAnsi"/>
          <w:szCs w:val="24"/>
          <w:lang w:val="en-US"/>
        </w:rPr>
        <w:t>koje</w:t>
      </w:r>
      <w:proofErr w:type="spellEnd"/>
      <w:r w:rsidRPr="00215C42">
        <w:rPr>
          <w:rFonts w:cstheme="minorHAnsi"/>
          <w:szCs w:val="24"/>
          <w:lang w:val="en-US"/>
        </w:rPr>
        <w:t xml:space="preserve"> </w:t>
      </w:r>
      <w:proofErr w:type="spellStart"/>
      <w:r w:rsidRPr="00215C42">
        <w:rPr>
          <w:rFonts w:cstheme="minorHAnsi"/>
          <w:szCs w:val="24"/>
          <w:lang w:val="en-US"/>
        </w:rPr>
        <w:t>infrastrukturu</w:t>
      </w:r>
      <w:proofErr w:type="spellEnd"/>
      <w:r w:rsidRPr="00215C42">
        <w:rPr>
          <w:rFonts w:cstheme="minorHAnsi"/>
          <w:szCs w:val="24"/>
          <w:lang w:val="en-US"/>
        </w:rPr>
        <w:t xml:space="preserve"> </w:t>
      </w:r>
      <w:proofErr w:type="spellStart"/>
      <w:r w:rsidRPr="00215C42">
        <w:rPr>
          <w:rFonts w:cstheme="minorHAnsi"/>
          <w:szCs w:val="24"/>
          <w:lang w:val="en-US"/>
        </w:rPr>
        <w:t>štite</w:t>
      </w:r>
      <w:proofErr w:type="spellEnd"/>
      <w:r w:rsidRPr="00215C42">
        <w:rPr>
          <w:rFonts w:cstheme="minorHAnsi"/>
          <w:szCs w:val="24"/>
          <w:lang w:val="en-US"/>
        </w:rPr>
        <w:t xml:space="preserve"> </w:t>
      </w:r>
      <w:proofErr w:type="spellStart"/>
      <w:r w:rsidRPr="00215C42">
        <w:rPr>
          <w:rFonts w:cstheme="minorHAnsi"/>
          <w:szCs w:val="24"/>
          <w:lang w:val="en-US"/>
        </w:rPr>
        <w:t>od</w:t>
      </w:r>
      <w:proofErr w:type="spellEnd"/>
      <w:r w:rsidRPr="00215C42">
        <w:rPr>
          <w:rFonts w:cstheme="minorHAnsi"/>
          <w:szCs w:val="24"/>
          <w:lang w:val="en-US"/>
        </w:rPr>
        <w:t xml:space="preserve"> </w:t>
      </w:r>
      <w:proofErr w:type="spellStart"/>
      <w:r w:rsidRPr="00215C42">
        <w:rPr>
          <w:rFonts w:cstheme="minorHAnsi"/>
          <w:szCs w:val="24"/>
          <w:lang w:val="en-US"/>
        </w:rPr>
        <w:t>nepoželjnih</w:t>
      </w:r>
      <w:proofErr w:type="spellEnd"/>
      <w:r w:rsidRPr="00215C42">
        <w:rPr>
          <w:rFonts w:cstheme="minorHAnsi"/>
          <w:szCs w:val="24"/>
          <w:lang w:val="en-US"/>
        </w:rPr>
        <w:t xml:space="preserve">, </w:t>
      </w:r>
      <w:proofErr w:type="spellStart"/>
      <w:r w:rsidRPr="00215C42">
        <w:rPr>
          <w:rFonts w:cstheme="minorHAnsi"/>
          <w:szCs w:val="24"/>
          <w:lang w:val="en-US"/>
        </w:rPr>
        <w:t>štetnih</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često</w:t>
      </w:r>
      <w:proofErr w:type="spellEnd"/>
      <w:r w:rsidRPr="00215C42">
        <w:rPr>
          <w:rFonts w:cstheme="minorHAnsi"/>
          <w:szCs w:val="24"/>
          <w:lang w:val="en-US"/>
        </w:rPr>
        <w:t xml:space="preserve"> </w:t>
      </w:r>
      <w:proofErr w:type="spellStart"/>
      <w:r w:rsidRPr="00215C42">
        <w:rPr>
          <w:rFonts w:cstheme="minorHAnsi"/>
          <w:szCs w:val="24"/>
          <w:lang w:val="en-US"/>
        </w:rPr>
        <w:t>vrlo</w:t>
      </w:r>
      <w:proofErr w:type="spellEnd"/>
      <w:r w:rsidRPr="00215C42">
        <w:rPr>
          <w:rFonts w:cstheme="minorHAnsi"/>
          <w:szCs w:val="24"/>
          <w:lang w:val="en-US"/>
        </w:rPr>
        <w:t xml:space="preserve"> </w:t>
      </w:r>
      <w:proofErr w:type="spellStart"/>
      <w:r w:rsidRPr="00215C42">
        <w:rPr>
          <w:rFonts w:cstheme="minorHAnsi"/>
          <w:szCs w:val="24"/>
          <w:lang w:val="en-US"/>
        </w:rPr>
        <w:t>opasnih</w:t>
      </w:r>
      <w:proofErr w:type="spellEnd"/>
      <w:r w:rsidRPr="00215C42">
        <w:rPr>
          <w:rFonts w:cstheme="minorHAnsi"/>
          <w:szCs w:val="24"/>
          <w:lang w:val="en-US"/>
        </w:rPr>
        <w:t xml:space="preserve"> </w:t>
      </w:r>
      <w:proofErr w:type="spellStart"/>
      <w:r w:rsidRPr="00215C42">
        <w:rPr>
          <w:rFonts w:cstheme="minorHAnsi"/>
          <w:szCs w:val="24"/>
          <w:lang w:val="en-US"/>
        </w:rPr>
        <w:t>utjecaja</w:t>
      </w:r>
      <w:proofErr w:type="spellEnd"/>
      <w:r w:rsidRPr="00215C42">
        <w:rPr>
          <w:rFonts w:cstheme="minorHAnsi"/>
          <w:szCs w:val="24"/>
          <w:lang w:val="en-US"/>
        </w:rPr>
        <w:t xml:space="preserve"> </w:t>
      </w:r>
      <w:proofErr w:type="spellStart"/>
      <w:r w:rsidRPr="00215C42">
        <w:rPr>
          <w:rFonts w:cstheme="minorHAnsi"/>
          <w:szCs w:val="24"/>
          <w:lang w:val="en-US"/>
        </w:rPr>
        <w:t>odrona</w:t>
      </w:r>
      <w:proofErr w:type="spellEnd"/>
      <w:r w:rsidRPr="00215C42">
        <w:rPr>
          <w:rFonts w:cstheme="minorHAnsi"/>
          <w:szCs w:val="24"/>
          <w:lang w:val="en-US"/>
        </w:rPr>
        <w:t xml:space="preserve"> </w:t>
      </w:r>
      <w:proofErr w:type="spellStart"/>
      <w:r w:rsidRPr="00215C42">
        <w:rPr>
          <w:rFonts w:cstheme="minorHAnsi"/>
          <w:szCs w:val="24"/>
          <w:lang w:val="en-US"/>
        </w:rPr>
        <w:t>i</w:t>
      </w:r>
      <w:proofErr w:type="spellEnd"/>
      <w:r w:rsidRPr="00215C42">
        <w:rPr>
          <w:rFonts w:cstheme="minorHAnsi"/>
          <w:szCs w:val="24"/>
          <w:lang w:val="en-US"/>
        </w:rPr>
        <w:t xml:space="preserve"> </w:t>
      </w:r>
      <w:proofErr w:type="spellStart"/>
      <w:r w:rsidRPr="00215C42">
        <w:rPr>
          <w:rFonts w:cstheme="minorHAnsi"/>
          <w:szCs w:val="24"/>
          <w:lang w:val="en-US"/>
        </w:rPr>
        <w:t>klizanja</w:t>
      </w:r>
      <w:proofErr w:type="spellEnd"/>
      <w:r w:rsidRPr="00215C42">
        <w:rPr>
          <w:rFonts w:cstheme="minorHAnsi"/>
          <w:szCs w:val="24"/>
          <w:lang w:val="en-US"/>
        </w:rPr>
        <w:t xml:space="preserve">. </w:t>
      </w:r>
    </w:p>
    <w:p w14:paraId="1C006651" w14:textId="20A8B32F" w:rsidR="00C27B3D" w:rsidRPr="00215C42" w:rsidRDefault="00C27B3D" w:rsidP="0050715E">
      <w:pPr>
        <w:pStyle w:val="Naslov3"/>
        <w:spacing w:before="0"/>
      </w:pPr>
      <w:bookmarkStart w:id="822" w:name="_Toc65151568"/>
      <w:bookmarkStart w:id="823" w:name="_Toc208210771"/>
      <w:r w:rsidRPr="00215C42">
        <w:lastRenderedPageBreak/>
        <w:t>6.</w:t>
      </w:r>
      <w:r w:rsidR="009531F7" w:rsidRPr="00215C42">
        <w:t>6</w:t>
      </w:r>
      <w:r w:rsidRPr="00215C42">
        <w:t>.5. Uzrok klizišta</w:t>
      </w:r>
      <w:bookmarkEnd w:id="822"/>
      <w:bookmarkEnd w:id="823"/>
    </w:p>
    <w:p w14:paraId="5661FCCD" w14:textId="77777777" w:rsidR="00C27B3D" w:rsidRPr="00215C42" w:rsidRDefault="00C27B3D" w:rsidP="0050715E">
      <w:pPr>
        <w:spacing w:after="0"/>
      </w:pPr>
    </w:p>
    <w:p w14:paraId="082C3A57" w14:textId="77777777" w:rsidR="00C27B3D" w:rsidRPr="00215C42" w:rsidRDefault="00C27B3D" w:rsidP="0050715E">
      <w:r w:rsidRPr="00215C42">
        <w:t xml:space="preserve">Uzroci klizanja mogu biti prirodni i potaknuti ljudskim aktivnostima. Prirodni uzroci mogu biti geološki i morfološki. Geološki uzroci odnose se na mineraloški sastav stijena, smjer pružanja i nagib plićih slojeva tla, njihova geotehnička svojstva i odnos njihovog nagiba u odnosu prema nagibu površine kosine. U geološke uzroke može se uvrstiti i </w:t>
      </w:r>
      <w:proofErr w:type="spellStart"/>
      <w:r w:rsidRPr="00215C42">
        <w:t>paleoreljef</w:t>
      </w:r>
      <w:proofErr w:type="spellEnd"/>
      <w:r w:rsidRPr="00215C42">
        <w:t xml:space="preserve"> i </w:t>
      </w:r>
      <w:proofErr w:type="spellStart"/>
      <w:r w:rsidRPr="00215C42">
        <w:t>paleoklizišta</w:t>
      </w:r>
      <w:proofErr w:type="spellEnd"/>
      <w:r w:rsidRPr="00215C42">
        <w:t xml:space="preserve"> koja su bila aktivna u geološkoj prošlosti. Ova </w:t>
      </w:r>
      <w:proofErr w:type="spellStart"/>
      <w:r w:rsidRPr="00215C42">
        <w:t>paleoklizišta</w:t>
      </w:r>
      <w:proofErr w:type="spellEnd"/>
      <w:r w:rsidRPr="00215C42">
        <w:t xml:space="preserve"> mogu oblikovati izrazite potencijalne klizne plohe. </w:t>
      </w:r>
    </w:p>
    <w:p w14:paraId="23C6C45E" w14:textId="77777777" w:rsidR="00C27B3D" w:rsidRPr="00215C42" w:rsidRDefault="00C27B3D" w:rsidP="0050715E">
      <w:r w:rsidRPr="00215C42">
        <w:t xml:space="preserve">Morfološki uzroci odnose se na promjenu reljefa uslijed djelovanja različitih endogenih, češće egzogenih sila (raznih vrsta i oblika erozije). </w:t>
      </w:r>
    </w:p>
    <w:p w14:paraId="1B681CCC" w14:textId="77777777" w:rsidR="00C27B3D" w:rsidRPr="00215C42" w:rsidRDefault="00C27B3D" w:rsidP="0050715E">
      <w:pPr>
        <w:rPr>
          <w:szCs w:val="24"/>
        </w:rPr>
      </w:pPr>
      <w:r w:rsidRPr="00215C42">
        <w:rPr>
          <w:szCs w:val="24"/>
        </w:rPr>
        <w:t>Djelovanje čovjeka ogleda se u sljedećem (USGS):</w:t>
      </w:r>
    </w:p>
    <w:p w14:paraId="04257F00"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dodatna</w:t>
      </w:r>
      <w:proofErr w:type="spellEnd"/>
      <w:r w:rsidRPr="00215C42">
        <w:rPr>
          <w:szCs w:val="24"/>
          <w:lang w:val="en-US"/>
        </w:rPr>
        <w:t xml:space="preserve"> </w:t>
      </w:r>
      <w:proofErr w:type="spellStart"/>
      <w:r w:rsidRPr="00215C42">
        <w:rPr>
          <w:szCs w:val="24"/>
          <w:lang w:val="en-US"/>
        </w:rPr>
        <w:t>optere</w:t>
      </w:r>
      <w:r w:rsidRPr="00215C42">
        <w:rPr>
          <w:rFonts w:ascii="Calibri" w:hAnsi="Calibri" w:cs="Calibri"/>
          <w:szCs w:val="24"/>
          <w:lang w:val="en-US"/>
        </w:rPr>
        <w:t>ć</w:t>
      </w:r>
      <w:r w:rsidRPr="00215C42">
        <w:rPr>
          <w:szCs w:val="24"/>
          <w:lang w:val="en-US"/>
        </w:rPr>
        <w:t>enja</w:t>
      </w:r>
      <w:proofErr w:type="spellEnd"/>
      <w:r w:rsidRPr="00215C42">
        <w:rPr>
          <w:szCs w:val="24"/>
          <w:lang w:val="en-US"/>
        </w:rPr>
        <w:t xml:space="preserve"> </w:t>
      </w:r>
      <w:proofErr w:type="spellStart"/>
      <w:proofErr w:type="gramStart"/>
      <w:r w:rsidRPr="00215C42">
        <w:rPr>
          <w:szCs w:val="24"/>
          <w:lang w:val="en-US"/>
        </w:rPr>
        <w:t>vrha</w:t>
      </w:r>
      <w:proofErr w:type="spellEnd"/>
      <w:r w:rsidRPr="00215C42">
        <w:rPr>
          <w:szCs w:val="24"/>
          <w:lang w:val="en-US"/>
        </w:rPr>
        <w:t xml:space="preserve">  </w:t>
      </w:r>
      <w:proofErr w:type="spellStart"/>
      <w:r w:rsidRPr="00215C42">
        <w:rPr>
          <w:szCs w:val="24"/>
          <w:lang w:val="en-US"/>
        </w:rPr>
        <w:t>padine</w:t>
      </w:r>
      <w:proofErr w:type="spellEnd"/>
      <w:proofErr w:type="gramEnd"/>
      <w:r w:rsidRPr="00215C42">
        <w:rPr>
          <w:szCs w:val="24"/>
          <w:lang w:val="en-US"/>
        </w:rPr>
        <w:t xml:space="preserve"> (</w:t>
      </w:r>
      <w:proofErr w:type="spellStart"/>
      <w:r w:rsidRPr="00215C42">
        <w:rPr>
          <w:szCs w:val="24"/>
          <w:lang w:val="en-US"/>
        </w:rPr>
        <w:t>nasipom</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sli</w:t>
      </w:r>
      <w:r w:rsidRPr="00215C42">
        <w:rPr>
          <w:rFonts w:ascii="Calibri" w:hAnsi="Calibri" w:cs="Calibri"/>
          <w:szCs w:val="24"/>
          <w:lang w:val="en-US"/>
        </w:rPr>
        <w:t>č</w:t>
      </w:r>
      <w:r w:rsidRPr="00215C42">
        <w:rPr>
          <w:szCs w:val="24"/>
          <w:lang w:val="en-US"/>
        </w:rPr>
        <w:t>no</w:t>
      </w:r>
      <w:proofErr w:type="spellEnd"/>
      <w:r w:rsidRPr="00215C42">
        <w:rPr>
          <w:szCs w:val="24"/>
          <w:lang w:val="en-US"/>
        </w:rPr>
        <w:t>);</w:t>
      </w:r>
    </w:p>
    <w:p w14:paraId="2D85E204"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zasijecanje</w:t>
      </w:r>
      <w:proofErr w:type="spellEnd"/>
      <w:r w:rsidRPr="00215C42">
        <w:rPr>
          <w:szCs w:val="24"/>
          <w:lang w:val="en-US"/>
        </w:rPr>
        <w:t xml:space="preserve"> u </w:t>
      </w:r>
      <w:proofErr w:type="spellStart"/>
      <w:r w:rsidRPr="00215C42">
        <w:rPr>
          <w:szCs w:val="24"/>
          <w:lang w:val="en-US"/>
        </w:rPr>
        <w:t>padinu</w:t>
      </w:r>
      <w:proofErr w:type="spellEnd"/>
      <w:r w:rsidRPr="00215C42">
        <w:rPr>
          <w:szCs w:val="24"/>
          <w:lang w:val="en-US"/>
        </w:rPr>
        <w:t xml:space="preserve">, </w:t>
      </w:r>
      <w:proofErr w:type="spellStart"/>
      <w:r w:rsidRPr="00215C42">
        <w:rPr>
          <w:szCs w:val="24"/>
          <w:lang w:val="en-US"/>
        </w:rPr>
        <w:t>naročito</w:t>
      </w:r>
      <w:proofErr w:type="spellEnd"/>
      <w:r w:rsidRPr="00215C42">
        <w:rPr>
          <w:szCs w:val="24"/>
          <w:lang w:val="en-US"/>
        </w:rPr>
        <w:t xml:space="preserve"> </w:t>
      </w:r>
      <w:proofErr w:type="spellStart"/>
      <w:r w:rsidRPr="00215C42">
        <w:rPr>
          <w:szCs w:val="24"/>
          <w:lang w:val="en-US"/>
        </w:rPr>
        <w:t>nožicu</w:t>
      </w:r>
      <w:proofErr w:type="spellEnd"/>
      <w:r w:rsidRPr="00215C42">
        <w:rPr>
          <w:szCs w:val="24"/>
          <w:lang w:val="en-US"/>
        </w:rPr>
        <w:t>;</w:t>
      </w:r>
    </w:p>
    <w:p w14:paraId="043C8414"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ugradnja</w:t>
      </w:r>
      <w:proofErr w:type="spellEnd"/>
      <w:r w:rsidRPr="00215C42">
        <w:rPr>
          <w:szCs w:val="24"/>
          <w:lang w:val="en-US"/>
        </w:rPr>
        <w:t xml:space="preserve"> </w:t>
      </w:r>
      <w:proofErr w:type="spellStart"/>
      <w:r w:rsidRPr="00215C42">
        <w:rPr>
          <w:szCs w:val="24"/>
          <w:lang w:val="en-US"/>
        </w:rPr>
        <w:t>nestabilnog</w:t>
      </w:r>
      <w:proofErr w:type="spellEnd"/>
      <w:r w:rsidRPr="00215C42">
        <w:rPr>
          <w:szCs w:val="24"/>
          <w:lang w:val="en-US"/>
        </w:rPr>
        <w:t xml:space="preserve"> </w:t>
      </w:r>
      <w:proofErr w:type="spellStart"/>
      <w:r w:rsidRPr="00215C42">
        <w:rPr>
          <w:szCs w:val="24"/>
          <w:lang w:val="en-US"/>
        </w:rPr>
        <w:t>tla</w:t>
      </w:r>
      <w:proofErr w:type="spellEnd"/>
      <w:r w:rsidRPr="00215C42">
        <w:rPr>
          <w:szCs w:val="24"/>
          <w:lang w:val="en-US"/>
        </w:rPr>
        <w:t xml:space="preserve"> u </w:t>
      </w:r>
      <w:proofErr w:type="spellStart"/>
      <w:r w:rsidRPr="00215C42">
        <w:rPr>
          <w:szCs w:val="24"/>
          <w:lang w:val="en-US"/>
        </w:rPr>
        <w:t>nasipe</w:t>
      </w:r>
      <w:proofErr w:type="spellEnd"/>
      <w:r w:rsidRPr="00215C42">
        <w:rPr>
          <w:szCs w:val="24"/>
          <w:lang w:val="en-US"/>
        </w:rPr>
        <w:t>;</w:t>
      </w:r>
    </w:p>
    <w:p w14:paraId="20A3B7D4"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sni</w:t>
      </w:r>
      <w:r w:rsidRPr="00215C42">
        <w:rPr>
          <w:rFonts w:ascii="Calibri" w:hAnsi="Calibri" w:cs="Calibri"/>
          <w:szCs w:val="24"/>
          <w:lang w:val="en-US"/>
        </w:rPr>
        <w:t>ž</w:t>
      </w:r>
      <w:r w:rsidRPr="00215C42">
        <w:rPr>
          <w:szCs w:val="24"/>
          <w:lang w:val="en-US"/>
        </w:rPr>
        <w:t>enje</w:t>
      </w:r>
      <w:proofErr w:type="spellEnd"/>
      <w:r w:rsidRPr="00215C42">
        <w:rPr>
          <w:szCs w:val="24"/>
          <w:lang w:val="en-US"/>
        </w:rPr>
        <w:t xml:space="preserve"> i </w:t>
      </w:r>
      <w:proofErr w:type="spellStart"/>
      <w:r w:rsidRPr="00215C42">
        <w:rPr>
          <w:szCs w:val="24"/>
          <w:lang w:val="en-US"/>
        </w:rPr>
        <w:t>porast</w:t>
      </w:r>
      <w:proofErr w:type="spellEnd"/>
      <w:r w:rsidRPr="00215C42">
        <w:rPr>
          <w:szCs w:val="24"/>
          <w:lang w:val="en-US"/>
        </w:rPr>
        <w:t xml:space="preserve"> </w:t>
      </w:r>
      <w:proofErr w:type="spellStart"/>
      <w:r w:rsidRPr="00215C42">
        <w:rPr>
          <w:szCs w:val="24"/>
          <w:lang w:val="en-US"/>
        </w:rPr>
        <w:t>vodostaja</w:t>
      </w:r>
      <w:proofErr w:type="spellEnd"/>
      <w:r w:rsidRPr="00215C42">
        <w:rPr>
          <w:szCs w:val="24"/>
          <w:lang w:val="en-US"/>
        </w:rPr>
        <w:t xml:space="preserve"> u </w:t>
      </w:r>
      <w:proofErr w:type="spellStart"/>
      <w:r w:rsidRPr="00215C42">
        <w:rPr>
          <w:szCs w:val="24"/>
          <w:lang w:val="en-US"/>
        </w:rPr>
        <w:t>jezeru</w:t>
      </w:r>
      <w:proofErr w:type="spellEnd"/>
      <w:r w:rsidRPr="00215C42">
        <w:rPr>
          <w:szCs w:val="24"/>
          <w:lang w:val="en-US"/>
        </w:rPr>
        <w:t>;</w:t>
      </w:r>
    </w:p>
    <w:p w14:paraId="43CFFB36"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sje</w:t>
      </w:r>
      <w:r w:rsidRPr="00215C42">
        <w:rPr>
          <w:rFonts w:ascii="Calibri" w:hAnsi="Calibri" w:cs="Calibri"/>
          <w:szCs w:val="24"/>
          <w:lang w:val="en-US"/>
        </w:rPr>
        <w:t>č</w:t>
      </w:r>
      <w:r w:rsidRPr="00215C42">
        <w:rPr>
          <w:szCs w:val="24"/>
          <w:lang w:val="en-US"/>
        </w:rPr>
        <w:t>a</w:t>
      </w:r>
      <w:proofErr w:type="spellEnd"/>
      <w:r w:rsidRPr="00215C42">
        <w:rPr>
          <w:szCs w:val="24"/>
          <w:lang w:val="en-US"/>
        </w:rPr>
        <w:t xml:space="preserve"> </w:t>
      </w:r>
      <w:proofErr w:type="spellStart"/>
      <w:r w:rsidRPr="00215C42">
        <w:rPr>
          <w:rFonts w:ascii="Calibri" w:hAnsi="Calibri" w:cs="Calibri"/>
          <w:szCs w:val="24"/>
          <w:lang w:val="en-US"/>
        </w:rPr>
        <w:t>š</w:t>
      </w:r>
      <w:r w:rsidRPr="00215C42">
        <w:rPr>
          <w:szCs w:val="24"/>
          <w:lang w:val="en-US"/>
        </w:rPr>
        <w:t>ume</w:t>
      </w:r>
      <w:proofErr w:type="spellEnd"/>
      <w:r w:rsidRPr="00215C42">
        <w:rPr>
          <w:szCs w:val="24"/>
          <w:lang w:val="en-US"/>
        </w:rPr>
        <w:t xml:space="preserve">, </w:t>
      </w:r>
      <w:proofErr w:type="spellStart"/>
      <w:r w:rsidRPr="00215C42">
        <w:rPr>
          <w:szCs w:val="24"/>
          <w:lang w:val="en-US"/>
        </w:rPr>
        <w:t>va</w:t>
      </w:r>
      <w:r w:rsidRPr="00215C42">
        <w:rPr>
          <w:rFonts w:ascii="Calibri" w:hAnsi="Calibri" w:cs="Calibri"/>
          <w:szCs w:val="24"/>
          <w:lang w:val="en-US"/>
        </w:rPr>
        <w:t>đ</w:t>
      </w:r>
      <w:r w:rsidRPr="00215C42">
        <w:rPr>
          <w:szCs w:val="24"/>
          <w:lang w:val="en-US"/>
        </w:rPr>
        <w:t>enje</w:t>
      </w:r>
      <w:proofErr w:type="spellEnd"/>
      <w:r w:rsidRPr="00215C42">
        <w:rPr>
          <w:szCs w:val="24"/>
          <w:lang w:val="en-US"/>
        </w:rPr>
        <w:t xml:space="preserve"> </w:t>
      </w:r>
      <w:proofErr w:type="spellStart"/>
      <w:r w:rsidRPr="00215C42">
        <w:rPr>
          <w:szCs w:val="24"/>
          <w:lang w:val="en-US"/>
        </w:rPr>
        <w:t>korijenja</w:t>
      </w:r>
      <w:proofErr w:type="spellEnd"/>
      <w:r w:rsidRPr="00215C42">
        <w:rPr>
          <w:szCs w:val="24"/>
          <w:lang w:val="en-US"/>
        </w:rPr>
        <w:t>;</w:t>
      </w:r>
    </w:p>
    <w:p w14:paraId="1CE50D21"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navodnjavanje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sni</w:t>
      </w:r>
      <w:r w:rsidRPr="00215C42">
        <w:rPr>
          <w:rFonts w:ascii="Calibri" w:hAnsi="Calibri" w:cs="Calibri"/>
          <w:szCs w:val="24"/>
          <w:lang w:val="en-US"/>
        </w:rPr>
        <w:t>ž</w:t>
      </w:r>
      <w:r w:rsidRPr="00215C42">
        <w:rPr>
          <w:szCs w:val="24"/>
          <w:lang w:val="en-US"/>
        </w:rPr>
        <w:t>avanje</w:t>
      </w:r>
      <w:proofErr w:type="spellEnd"/>
      <w:r w:rsidRPr="00215C42">
        <w:rPr>
          <w:szCs w:val="24"/>
          <w:lang w:val="en-US"/>
        </w:rPr>
        <w:t xml:space="preserve"> </w:t>
      </w:r>
      <w:proofErr w:type="spellStart"/>
      <w:r w:rsidRPr="00215C42">
        <w:rPr>
          <w:szCs w:val="24"/>
          <w:lang w:val="en-US"/>
        </w:rPr>
        <w:t>razine</w:t>
      </w:r>
      <w:proofErr w:type="spellEnd"/>
      <w:r w:rsidRPr="00215C42">
        <w:rPr>
          <w:szCs w:val="24"/>
          <w:lang w:val="en-US"/>
        </w:rPr>
        <w:t xml:space="preserve"> </w:t>
      </w:r>
      <w:proofErr w:type="spellStart"/>
      <w:r w:rsidRPr="00215C42">
        <w:rPr>
          <w:szCs w:val="24"/>
          <w:lang w:val="en-US"/>
        </w:rPr>
        <w:t>podzemne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w:t>
      </w:r>
    </w:p>
    <w:p w14:paraId="1A355B8B"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rudarenje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odlagališta</w:t>
      </w:r>
      <w:proofErr w:type="spellEnd"/>
      <w:r w:rsidRPr="00215C42">
        <w:rPr>
          <w:szCs w:val="24"/>
          <w:lang w:val="en-US"/>
        </w:rPr>
        <w:t xml:space="preserve"> </w:t>
      </w:r>
      <w:proofErr w:type="spellStart"/>
      <w:r w:rsidRPr="00215C42">
        <w:rPr>
          <w:szCs w:val="24"/>
          <w:lang w:val="en-US"/>
        </w:rPr>
        <w:t>jalovine</w:t>
      </w:r>
      <w:proofErr w:type="spellEnd"/>
      <w:r w:rsidRPr="00215C42">
        <w:rPr>
          <w:szCs w:val="24"/>
          <w:lang w:val="en-US"/>
        </w:rPr>
        <w:t>;</w:t>
      </w:r>
    </w:p>
    <w:p w14:paraId="0C05B1F3"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umjetne</w:t>
      </w:r>
      <w:proofErr w:type="spellEnd"/>
      <w:r w:rsidRPr="00215C42">
        <w:rPr>
          <w:szCs w:val="24"/>
          <w:lang w:val="en-US"/>
        </w:rPr>
        <w:t xml:space="preserve"> </w:t>
      </w:r>
      <w:proofErr w:type="spellStart"/>
      <w:r w:rsidRPr="00215C42">
        <w:rPr>
          <w:szCs w:val="24"/>
          <w:lang w:val="en-US"/>
        </w:rPr>
        <w:t>vibracije</w:t>
      </w:r>
      <w:proofErr w:type="spellEnd"/>
      <w:r w:rsidRPr="00215C42">
        <w:rPr>
          <w:szCs w:val="24"/>
          <w:lang w:val="en-US"/>
        </w:rPr>
        <w:t xml:space="preserve">, </w:t>
      </w:r>
      <w:proofErr w:type="spellStart"/>
      <w:r w:rsidRPr="00215C42">
        <w:rPr>
          <w:szCs w:val="24"/>
          <w:lang w:val="en-US"/>
        </w:rPr>
        <w:t>miniranja</w:t>
      </w:r>
      <w:proofErr w:type="spellEnd"/>
      <w:r w:rsidRPr="00215C42">
        <w:rPr>
          <w:szCs w:val="24"/>
          <w:lang w:val="en-US"/>
        </w:rPr>
        <w:t xml:space="preserve">, </w:t>
      </w:r>
      <w:proofErr w:type="spellStart"/>
      <w:r w:rsidRPr="00215C42">
        <w:rPr>
          <w:szCs w:val="24"/>
          <w:lang w:val="en-US"/>
        </w:rPr>
        <w:t>zabijanje</w:t>
      </w:r>
      <w:proofErr w:type="spellEnd"/>
      <w:r w:rsidRPr="00215C42">
        <w:rPr>
          <w:szCs w:val="24"/>
          <w:lang w:val="en-US"/>
        </w:rPr>
        <w:t xml:space="preserve"> </w:t>
      </w:r>
      <w:proofErr w:type="spellStart"/>
      <w:r w:rsidRPr="00215C42">
        <w:rPr>
          <w:szCs w:val="24"/>
          <w:lang w:val="en-US"/>
        </w:rPr>
        <w:t>pilota</w:t>
      </w:r>
      <w:proofErr w:type="spellEnd"/>
      <w:r w:rsidRPr="00215C42">
        <w:rPr>
          <w:szCs w:val="24"/>
          <w:lang w:val="en-US"/>
        </w:rPr>
        <w:t>;</w:t>
      </w:r>
    </w:p>
    <w:p w14:paraId="51887192"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procje</w:t>
      </w:r>
      <w:r w:rsidRPr="00215C42">
        <w:rPr>
          <w:rFonts w:ascii="Calibri" w:hAnsi="Calibri" w:cs="Calibri"/>
          <w:szCs w:val="24"/>
          <w:lang w:val="en-US"/>
        </w:rPr>
        <w:t>đ</w:t>
      </w:r>
      <w:r w:rsidRPr="00215C42">
        <w:rPr>
          <w:szCs w:val="24"/>
          <w:lang w:val="en-US"/>
        </w:rPr>
        <w:t>ivanje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w:t>
      </w:r>
      <w:proofErr w:type="spellStart"/>
      <w:r w:rsidRPr="00215C42">
        <w:rPr>
          <w:szCs w:val="24"/>
          <w:lang w:val="en-US"/>
        </w:rPr>
        <w:t>iz</w:t>
      </w:r>
      <w:proofErr w:type="spellEnd"/>
      <w:r w:rsidRPr="00215C42">
        <w:rPr>
          <w:szCs w:val="24"/>
          <w:lang w:val="en-US"/>
        </w:rPr>
        <w:t xml:space="preserve"> </w:t>
      </w:r>
      <w:proofErr w:type="spellStart"/>
      <w:r w:rsidRPr="00215C42">
        <w:rPr>
          <w:szCs w:val="24"/>
          <w:lang w:val="en-US"/>
        </w:rPr>
        <w:t>kanalizacije</w:t>
      </w:r>
      <w:proofErr w:type="spellEnd"/>
      <w:r w:rsidRPr="00215C42">
        <w:rPr>
          <w:szCs w:val="24"/>
          <w:lang w:val="en-US"/>
        </w:rPr>
        <w:t xml:space="preserve">, </w:t>
      </w:r>
      <w:proofErr w:type="spellStart"/>
      <w:r w:rsidRPr="00215C42">
        <w:rPr>
          <w:szCs w:val="24"/>
          <w:lang w:val="en-US"/>
        </w:rPr>
        <w:t>vodovoda</w:t>
      </w:r>
      <w:proofErr w:type="spellEnd"/>
      <w:r w:rsidRPr="00215C42">
        <w:rPr>
          <w:szCs w:val="24"/>
          <w:lang w:val="en-US"/>
        </w:rPr>
        <w:t xml:space="preserve">, </w:t>
      </w:r>
      <w:proofErr w:type="spellStart"/>
      <w:r w:rsidRPr="00215C42">
        <w:rPr>
          <w:szCs w:val="24"/>
          <w:lang w:val="en-US"/>
        </w:rPr>
        <w:t>kanala</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sli</w:t>
      </w:r>
      <w:r w:rsidRPr="00215C42">
        <w:rPr>
          <w:rFonts w:ascii="Calibri" w:hAnsi="Calibri" w:cs="Calibri"/>
          <w:szCs w:val="24"/>
          <w:lang w:val="en-US"/>
        </w:rPr>
        <w:t>č</w:t>
      </w:r>
      <w:r w:rsidRPr="00215C42">
        <w:rPr>
          <w:szCs w:val="24"/>
          <w:lang w:val="en-US"/>
        </w:rPr>
        <w:t>no</w:t>
      </w:r>
      <w:proofErr w:type="spellEnd"/>
      <w:r w:rsidRPr="00215C42">
        <w:rPr>
          <w:szCs w:val="24"/>
          <w:lang w:val="en-US"/>
        </w:rPr>
        <w:t>;</w:t>
      </w:r>
    </w:p>
    <w:p w14:paraId="7A79D403"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kultiviranje</w:t>
      </w:r>
      <w:proofErr w:type="spellEnd"/>
      <w:r w:rsidRPr="00215C42">
        <w:rPr>
          <w:szCs w:val="24"/>
          <w:lang w:val="en-US"/>
        </w:rPr>
        <w:t xml:space="preserve"> </w:t>
      </w:r>
      <w:proofErr w:type="spellStart"/>
      <w:r w:rsidRPr="00215C42">
        <w:rPr>
          <w:szCs w:val="24"/>
          <w:lang w:val="en-US"/>
        </w:rPr>
        <w:t>zemlji</w:t>
      </w:r>
      <w:r w:rsidRPr="00215C42">
        <w:rPr>
          <w:rFonts w:ascii="Calibri" w:hAnsi="Calibri" w:cs="Calibri"/>
          <w:szCs w:val="24"/>
          <w:lang w:val="en-US"/>
        </w:rPr>
        <w:t>š</w:t>
      </w:r>
      <w:r w:rsidRPr="00215C42">
        <w:rPr>
          <w:szCs w:val="24"/>
          <w:lang w:val="en-US"/>
        </w:rPr>
        <w:t>ta</w:t>
      </w:r>
      <w:proofErr w:type="spellEnd"/>
      <w:r w:rsidRPr="00215C42">
        <w:rPr>
          <w:szCs w:val="24"/>
          <w:lang w:val="en-US"/>
        </w:rPr>
        <w:t>;</w:t>
      </w:r>
    </w:p>
    <w:p w14:paraId="2EC77F76" w14:textId="77777777" w:rsidR="00C27B3D" w:rsidRPr="00215C42" w:rsidRDefault="00C27B3D" w:rsidP="0050715E">
      <w:pPr>
        <w:numPr>
          <w:ilvl w:val="0"/>
          <w:numId w:val="35"/>
        </w:numPr>
        <w:contextualSpacing/>
        <w:rPr>
          <w:szCs w:val="24"/>
          <w:lang w:val="en-US"/>
        </w:rPr>
      </w:pPr>
      <w:proofErr w:type="spellStart"/>
      <w:r w:rsidRPr="00215C42">
        <w:rPr>
          <w:szCs w:val="24"/>
          <w:lang w:val="en-US"/>
        </w:rPr>
        <w:t>skretanje</w:t>
      </w:r>
      <w:proofErr w:type="spellEnd"/>
      <w:r w:rsidRPr="00215C42">
        <w:rPr>
          <w:szCs w:val="24"/>
          <w:lang w:val="en-US"/>
        </w:rPr>
        <w:t xml:space="preserve"> </w:t>
      </w:r>
      <w:proofErr w:type="spellStart"/>
      <w:r w:rsidRPr="00215C42">
        <w:rPr>
          <w:szCs w:val="24"/>
          <w:lang w:val="en-US"/>
        </w:rPr>
        <w:t>toka</w:t>
      </w:r>
      <w:proofErr w:type="spellEnd"/>
      <w:r w:rsidRPr="00215C42">
        <w:rPr>
          <w:szCs w:val="24"/>
          <w:lang w:val="en-US"/>
        </w:rPr>
        <w:t xml:space="preserve"> </w:t>
      </w:r>
      <w:proofErr w:type="spellStart"/>
      <w:r w:rsidRPr="00215C42">
        <w:rPr>
          <w:szCs w:val="24"/>
          <w:lang w:val="en-US"/>
        </w:rPr>
        <w:t>rijeke</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morske</w:t>
      </w:r>
      <w:proofErr w:type="spellEnd"/>
      <w:r w:rsidRPr="00215C42">
        <w:rPr>
          <w:szCs w:val="24"/>
          <w:lang w:val="en-US"/>
        </w:rPr>
        <w:t xml:space="preserve"> </w:t>
      </w:r>
      <w:proofErr w:type="spellStart"/>
      <w:r w:rsidRPr="00215C42">
        <w:rPr>
          <w:szCs w:val="24"/>
          <w:lang w:val="en-US"/>
        </w:rPr>
        <w:t>struje</w:t>
      </w:r>
      <w:proofErr w:type="spellEnd"/>
      <w:r w:rsidRPr="00215C42">
        <w:rPr>
          <w:szCs w:val="24"/>
          <w:lang w:val="en-US"/>
        </w:rPr>
        <w:t xml:space="preserve"> </w:t>
      </w:r>
      <w:proofErr w:type="spellStart"/>
      <w:r w:rsidRPr="00215C42">
        <w:rPr>
          <w:szCs w:val="24"/>
          <w:lang w:val="en-US"/>
        </w:rPr>
        <w:t>izvedbom</w:t>
      </w:r>
      <w:proofErr w:type="spellEnd"/>
      <w:r w:rsidRPr="00215C42">
        <w:rPr>
          <w:szCs w:val="24"/>
          <w:lang w:val="en-US"/>
        </w:rPr>
        <w:t xml:space="preserve"> </w:t>
      </w:r>
      <w:proofErr w:type="spellStart"/>
      <w:r w:rsidRPr="00215C42">
        <w:rPr>
          <w:szCs w:val="24"/>
          <w:lang w:val="en-US"/>
        </w:rPr>
        <w:t>stupova</w:t>
      </w:r>
      <w:proofErr w:type="spellEnd"/>
      <w:r w:rsidRPr="00215C42">
        <w:rPr>
          <w:szCs w:val="24"/>
          <w:lang w:val="en-US"/>
        </w:rPr>
        <w:t xml:space="preserve"> </w:t>
      </w:r>
      <w:proofErr w:type="spellStart"/>
      <w:r w:rsidRPr="00215C42">
        <w:rPr>
          <w:szCs w:val="24"/>
          <w:lang w:val="en-US"/>
        </w:rPr>
        <w:t>mostova</w:t>
      </w:r>
      <w:proofErr w:type="spellEnd"/>
      <w:r w:rsidRPr="00215C42">
        <w:rPr>
          <w:szCs w:val="24"/>
          <w:lang w:val="en-US"/>
        </w:rPr>
        <w:t xml:space="preserve">, </w:t>
      </w:r>
      <w:proofErr w:type="spellStart"/>
      <w:r w:rsidRPr="00215C42">
        <w:rPr>
          <w:szCs w:val="24"/>
          <w:lang w:val="en-US"/>
        </w:rPr>
        <w:t>nasipa</w:t>
      </w:r>
      <w:proofErr w:type="spellEnd"/>
      <w:r w:rsidRPr="00215C42">
        <w:rPr>
          <w:szCs w:val="24"/>
          <w:lang w:val="en-US"/>
        </w:rPr>
        <w:t xml:space="preserve">, </w:t>
      </w:r>
      <w:proofErr w:type="spellStart"/>
      <w:r w:rsidRPr="00215C42">
        <w:rPr>
          <w:szCs w:val="24"/>
          <w:lang w:val="en-US"/>
        </w:rPr>
        <w:t>ustava</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sli</w:t>
      </w:r>
      <w:r w:rsidRPr="00215C42">
        <w:rPr>
          <w:rFonts w:ascii="Calibri" w:hAnsi="Calibri" w:cs="Calibri"/>
          <w:szCs w:val="24"/>
          <w:lang w:val="en-US"/>
        </w:rPr>
        <w:t>č</w:t>
      </w:r>
      <w:r w:rsidRPr="00215C42">
        <w:rPr>
          <w:szCs w:val="24"/>
          <w:lang w:val="en-US"/>
        </w:rPr>
        <w:t>no</w:t>
      </w:r>
      <w:proofErr w:type="spellEnd"/>
      <w:r w:rsidRPr="00215C42">
        <w:rPr>
          <w:szCs w:val="24"/>
          <w:lang w:val="en-US"/>
        </w:rPr>
        <w:t>.</w:t>
      </w:r>
    </w:p>
    <w:p w14:paraId="36719BD3" w14:textId="77777777" w:rsidR="00C27B3D" w:rsidRPr="00215C42" w:rsidRDefault="00C27B3D" w:rsidP="0050715E">
      <w:pPr>
        <w:ind w:left="720"/>
        <w:contextualSpacing/>
        <w:rPr>
          <w:szCs w:val="24"/>
          <w:lang w:val="en-US"/>
        </w:rPr>
      </w:pPr>
    </w:p>
    <w:p w14:paraId="3F73ABD8" w14:textId="77777777" w:rsidR="00C27B3D" w:rsidRPr="00215C42" w:rsidRDefault="00C27B3D" w:rsidP="0050715E">
      <w:pPr>
        <w:rPr>
          <w:szCs w:val="24"/>
        </w:rPr>
      </w:pPr>
      <w:r w:rsidRPr="00215C42">
        <w:rPr>
          <w:szCs w:val="24"/>
        </w:rPr>
        <w:t xml:space="preserve">Neposredni povod aktiviranju klizišta također može biti prirodne naravi ili potaknut djelovanjem čovjeka. Od prirodnih pojava to su oborine, obilne, nagle i/ili dugotrajne, naglo topljenje snijega i nagli porast temperature u područjima blizu </w:t>
      </w:r>
      <w:proofErr w:type="spellStart"/>
      <w:r w:rsidRPr="00215C42">
        <w:rPr>
          <w:szCs w:val="24"/>
        </w:rPr>
        <w:t>permafrosta</w:t>
      </w:r>
      <w:proofErr w:type="spellEnd"/>
      <w:r w:rsidRPr="00215C42">
        <w:rPr>
          <w:szCs w:val="24"/>
        </w:rPr>
        <w:t>, kada se naglo otapa led u tlu.</w:t>
      </w:r>
    </w:p>
    <w:p w14:paraId="53944E2A" w14:textId="77777777" w:rsidR="00C27B3D" w:rsidRPr="00215C42" w:rsidRDefault="00C27B3D" w:rsidP="0050715E">
      <w:r w:rsidRPr="00215C42">
        <w:t xml:space="preserve">Uzroci mogu biti pasivni i aktivni. Pasivni su čimbenici primjerice </w:t>
      </w:r>
      <w:proofErr w:type="spellStart"/>
      <w:r w:rsidRPr="00215C42">
        <w:t>litološki</w:t>
      </w:r>
      <w:proofErr w:type="spellEnd"/>
      <w:r w:rsidRPr="00215C42">
        <w:t xml:space="preserve">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Uklanjanje vegetacije bilo prirodnom ili ljudskom aktivnošću je glavni uzrok mnogih pokretanja masa i nastajanja klizišta.</w:t>
      </w:r>
    </w:p>
    <w:p w14:paraId="7B879325" w14:textId="77777777" w:rsidR="00C27B3D" w:rsidRPr="00215C42" w:rsidRDefault="00C27B3D" w:rsidP="0050715E">
      <w:pPr>
        <w:spacing w:after="0"/>
      </w:pPr>
      <w:r w:rsidRPr="00215C42">
        <w:t>Pored navedenih faktora kao čest uzrok pojave klizišta je i nepostojanje regulacijskog plana komunalne infrastrukture, te dotrajala i oštećena vodovodna i kanalizacijska mreža.</w:t>
      </w:r>
    </w:p>
    <w:p w14:paraId="1B24F63E" w14:textId="5A87C2BE" w:rsidR="00C27B3D" w:rsidRPr="00215C42" w:rsidRDefault="00C27B3D" w:rsidP="0050715E">
      <w:pPr>
        <w:pStyle w:val="Naslov4"/>
      </w:pPr>
      <w:bookmarkStart w:id="824" w:name="_Toc65151569"/>
      <w:bookmarkStart w:id="825" w:name="_Toc208210772"/>
      <w:r w:rsidRPr="00215C42">
        <w:lastRenderedPageBreak/>
        <w:t>6.</w:t>
      </w:r>
      <w:r w:rsidR="009531F7" w:rsidRPr="00215C42">
        <w:t>6</w:t>
      </w:r>
      <w:r w:rsidRPr="00215C42">
        <w:t>.5.1. Razvoj događaja koji prethodi velikoj nesreći uslijed klizišta</w:t>
      </w:r>
      <w:bookmarkEnd w:id="824"/>
      <w:bookmarkEnd w:id="825"/>
    </w:p>
    <w:p w14:paraId="74076F7A" w14:textId="77777777" w:rsidR="00C27B3D" w:rsidRPr="00215C42" w:rsidRDefault="00C27B3D" w:rsidP="0050715E">
      <w:pPr>
        <w:spacing w:after="0"/>
      </w:pPr>
    </w:p>
    <w:p w14:paraId="5C4C9C0C" w14:textId="77777777" w:rsidR="00C27B3D" w:rsidRPr="00215C42" w:rsidRDefault="00C27B3D" w:rsidP="0050715E">
      <w:r w:rsidRPr="00215C42">
        <w:t>Duže oborinsko razdoblje s većim količinama oborina.</w:t>
      </w:r>
    </w:p>
    <w:p w14:paraId="020B549A" w14:textId="29368010" w:rsidR="00C27B3D" w:rsidRPr="00215C42" w:rsidRDefault="00C27B3D" w:rsidP="0050715E">
      <w:pPr>
        <w:pStyle w:val="Naslov4"/>
      </w:pPr>
      <w:bookmarkStart w:id="826" w:name="_Toc65151570"/>
      <w:bookmarkStart w:id="827" w:name="_Toc208210773"/>
      <w:r w:rsidRPr="00215C42">
        <w:t>6.</w:t>
      </w:r>
      <w:r w:rsidR="009531F7" w:rsidRPr="00215C42">
        <w:t>6</w:t>
      </w:r>
      <w:r w:rsidRPr="00215C42">
        <w:t>.5.2. Okidač koji je uzrokovao veliku nesreću uslijed klizišta</w:t>
      </w:r>
      <w:bookmarkEnd w:id="826"/>
      <w:bookmarkEnd w:id="827"/>
    </w:p>
    <w:p w14:paraId="07B93C11" w14:textId="77777777" w:rsidR="00C27B3D" w:rsidRPr="00215C42" w:rsidRDefault="00C27B3D" w:rsidP="0050715E">
      <w:pPr>
        <w:spacing w:after="0"/>
      </w:pPr>
    </w:p>
    <w:p w14:paraId="6841FA6B" w14:textId="77777777" w:rsidR="00C27B3D" w:rsidRPr="00215C42" w:rsidRDefault="00C27B3D" w:rsidP="0050715E">
      <w:r w:rsidRPr="00215C42">
        <w:t xml:space="preserve">Do konačnog aktiviranja klizišta dolazi djelovanjem jasnih pokretača samog procesa klizanja, kao što su povećanje </w:t>
      </w:r>
      <w:proofErr w:type="spellStart"/>
      <w:r w:rsidRPr="00215C42">
        <w:t>hidrostatskog</w:t>
      </w:r>
      <w:proofErr w:type="spellEnd"/>
      <w:r w:rsidRPr="00215C42">
        <w:t xml:space="preserve"> tlaka u porama zbog jakih kiša ili otapanja snijega, potresi ili antropogeno djelovanje (primjerice kamenolomi, gradnja tunela i cesta).</w:t>
      </w:r>
    </w:p>
    <w:p w14:paraId="4630CC14" w14:textId="77777777" w:rsidR="00C27B3D" w:rsidRPr="00215C42" w:rsidRDefault="00C27B3D" w:rsidP="0050715E">
      <w:r w:rsidRPr="00215C42">
        <w:t>Kliženje tla je proces koji se može desiti u bilo koje vrijeme i skoro na svakom mjestu. Iako mnogi kliženje dovode u vezu sa strmim i nestabilnim padinama, ono se može pojaviti i na blago nagnutom terenu zavisno od geološkog sastava terena i drugih čimbenika. Kod gotovo svih padina neizbježna je degradacija uslijed prirodnog procesa trošenja-raspadanja i transporta materijala niz padinu. Na većini padina to je kontinuirani, vrlo spori proces. Ipak, neka klizanja se događaju kao iznenadni dramatični događaj na padinama koje su prije toga dugo vremena bile stabilne. U oba ova slučaja rezultat je isti; klizišta su samo jedan završni događaj u cijelom nizu prirodnih procesa.</w:t>
      </w:r>
    </w:p>
    <w:p w14:paraId="5911F76D" w14:textId="77777777" w:rsidR="00C27B3D" w:rsidRPr="00215C42" w:rsidRDefault="00C27B3D" w:rsidP="0050715E">
      <w:r w:rsidRPr="00215C42">
        <w:t>Mnogi faktori dovode do pojave klizišta, a među njima su najčešći:</w:t>
      </w:r>
    </w:p>
    <w:p w14:paraId="214DFA79" w14:textId="77777777" w:rsidR="00C27B3D" w:rsidRPr="00215C42" w:rsidRDefault="00C27B3D" w:rsidP="0050715E">
      <w:pPr>
        <w:numPr>
          <w:ilvl w:val="0"/>
          <w:numId w:val="36"/>
        </w:numPr>
        <w:contextualSpacing/>
        <w:rPr>
          <w:szCs w:val="24"/>
          <w:lang w:val="en-US"/>
        </w:rPr>
      </w:pPr>
      <w:proofErr w:type="spellStart"/>
      <w:r w:rsidRPr="00215C42">
        <w:rPr>
          <w:szCs w:val="24"/>
          <w:lang w:val="en-US"/>
        </w:rPr>
        <w:t>povećanje</w:t>
      </w:r>
      <w:proofErr w:type="spellEnd"/>
      <w:r w:rsidRPr="00215C42">
        <w:rPr>
          <w:szCs w:val="24"/>
          <w:lang w:val="en-US"/>
        </w:rPr>
        <w:t xml:space="preserve"> </w:t>
      </w:r>
      <w:proofErr w:type="spellStart"/>
      <w:r w:rsidRPr="00215C42">
        <w:rPr>
          <w:szCs w:val="24"/>
          <w:lang w:val="en-US"/>
        </w:rPr>
        <w:t>nagiba</w:t>
      </w:r>
      <w:proofErr w:type="spellEnd"/>
      <w:r w:rsidRPr="00215C42">
        <w:rPr>
          <w:szCs w:val="24"/>
          <w:lang w:val="en-US"/>
        </w:rPr>
        <w:t xml:space="preserve"> </w:t>
      </w:r>
      <w:proofErr w:type="spellStart"/>
      <w:r w:rsidRPr="00215C42">
        <w:rPr>
          <w:szCs w:val="24"/>
          <w:lang w:val="en-US"/>
        </w:rPr>
        <w:t>padine</w:t>
      </w:r>
      <w:proofErr w:type="spellEnd"/>
      <w:r w:rsidRPr="00215C42">
        <w:rPr>
          <w:szCs w:val="24"/>
          <w:lang w:val="en-US"/>
        </w:rPr>
        <w:t>,</w:t>
      </w:r>
    </w:p>
    <w:p w14:paraId="478EC0AF" w14:textId="77777777" w:rsidR="00C27B3D" w:rsidRPr="00215C42" w:rsidRDefault="00C27B3D" w:rsidP="0050715E">
      <w:pPr>
        <w:numPr>
          <w:ilvl w:val="0"/>
          <w:numId w:val="36"/>
        </w:numPr>
        <w:contextualSpacing/>
        <w:rPr>
          <w:szCs w:val="24"/>
          <w:lang w:val="en-US"/>
        </w:rPr>
      </w:pPr>
      <w:proofErr w:type="spellStart"/>
      <w:r w:rsidRPr="00215C42">
        <w:rPr>
          <w:szCs w:val="24"/>
          <w:lang w:val="en-US"/>
        </w:rPr>
        <w:t>promjena</w:t>
      </w:r>
      <w:proofErr w:type="spellEnd"/>
      <w:r w:rsidRPr="00215C42">
        <w:rPr>
          <w:szCs w:val="24"/>
          <w:lang w:val="en-US"/>
        </w:rPr>
        <w:t xml:space="preserve"> </w:t>
      </w:r>
      <w:proofErr w:type="spellStart"/>
      <w:r w:rsidRPr="00215C42">
        <w:rPr>
          <w:szCs w:val="24"/>
          <w:lang w:val="en-US"/>
        </w:rPr>
        <w:t>nivoa</w:t>
      </w:r>
      <w:proofErr w:type="spellEnd"/>
      <w:r w:rsidRPr="00215C42">
        <w:rPr>
          <w:szCs w:val="24"/>
          <w:lang w:val="en-US"/>
        </w:rPr>
        <w:t xml:space="preserve"> </w:t>
      </w:r>
      <w:proofErr w:type="spellStart"/>
      <w:r w:rsidRPr="00215C42">
        <w:rPr>
          <w:szCs w:val="24"/>
          <w:lang w:val="en-US"/>
        </w:rPr>
        <w:t>podzemne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w:t>
      </w:r>
    </w:p>
    <w:p w14:paraId="4A82D36A" w14:textId="77777777" w:rsidR="00C27B3D" w:rsidRPr="00215C42" w:rsidRDefault="00C27B3D" w:rsidP="0050715E">
      <w:pPr>
        <w:numPr>
          <w:ilvl w:val="0"/>
          <w:numId w:val="36"/>
        </w:numPr>
        <w:contextualSpacing/>
        <w:rPr>
          <w:szCs w:val="24"/>
          <w:lang w:val="en-US"/>
        </w:rPr>
      </w:pPr>
      <w:proofErr w:type="spellStart"/>
      <w:r w:rsidRPr="00215C42">
        <w:rPr>
          <w:szCs w:val="24"/>
          <w:lang w:val="en-US"/>
        </w:rPr>
        <w:t>smanjenje</w:t>
      </w:r>
      <w:proofErr w:type="spellEnd"/>
      <w:r w:rsidRPr="00215C42">
        <w:rPr>
          <w:szCs w:val="24"/>
          <w:lang w:val="en-US"/>
        </w:rPr>
        <w:t xml:space="preserve"> </w:t>
      </w:r>
      <w:proofErr w:type="spellStart"/>
      <w:r w:rsidRPr="00215C42">
        <w:rPr>
          <w:szCs w:val="24"/>
          <w:lang w:val="en-US"/>
        </w:rPr>
        <w:t>čvrstoće</w:t>
      </w:r>
      <w:proofErr w:type="spellEnd"/>
      <w:r w:rsidRPr="00215C42">
        <w:rPr>
          <w:szCs w:val="24"/>
          <w:lang w:val="en-US"/>
        </w:rPr>
        <w:t xml:space="preserve"> </w:t>
      </w:r>
      <w:proofErr w:type="spellStart"/>
      <w:r w:rsidRPr="00215C42">
        <w:rPr>
          <w:szCs w:val="24"/>
          <w:lang w:val="en-US"/>
        </w:rPr>
        <w:t>materijala</w:t>
      </w:r>
      <w:proofErr w:type="spellEnd"/>
      <w:r w:rsidRPr="00215C42">
        <w:rPr>
          <w:szCs w:val="24"/>
          <w:lang w:val="en-US"/>
        </w:rPr>
        <w:t xml:space="preserve"> u </w:t>
      </w:r>
      <w:proofErr w:type="spellStart"/>
      <w:r w:rsidRPr="00215C42">
        <w:rPr>
          <w:szCs w:val="24"/>
          <w:lang w:val="en-US"/>
        </w:rPr>
        <w:t>kosini</w:t>
      </w:r>
      <w:proofErr w:type="spellEnd"/>
      <w:r w:rsidRPr="00215C42">
        <w:rPr>
          <w:szCs w:val="24"/>
          <w:lang w:val="en-US"/>
        </w:rPr>
        <w:t>,</w:t>
      </w:r>
    </w:p>
    <w:p w14:paraId="17438FC3" w14:textId="2980D7FA" w:rsidR="003B6312" w:rsidRPr="00215C42" w:rsidRDefault="0070143C" w:rsidP="0050715E">
      <w:pPr>
        <w:numPr>
          <w:ilvl w:val="0"/>
          <w:numId w:val="36"/>
        </w:numPr>
        <w:contextualSpacing/>
        <w:rPr>
          <w:szCs w:val="24"/>
          <w:lang w:val="en-US"/>
        </w:rPr>
      </w:pPr>
      <w:proofErr w:type="spellStart"/>
      <w:r w:rsidRPr="00215C42">
        <w:rPr>
          <w:szCs w:val="24"/>
          <w:lang w:val="en-US"/>
        </w:rPr>
        <w:t>dodatno</w:t>
      </w:r>
      <w:proofErr w:type="spellEnd"/>
      <w:r w:rsidRPr="00215C42">
        <w:rPr>
          <w:szCs w:val="24"/>
          <w:lang w:val="en-US"/>
        </w:rPr>
        <w:t xml:space="preserve"> </w:t>
      </w:r>
      <w:proofErr w:type="spellStart"/>
      <w:r w:rsidRPr="00215C42">
        <w:rPr>
          <w:szCs w:val="24"/>
          <w:lang w:val="en-US"/>
        </w:rPr>
        <w:t>opterećenje</w:t>
      </w:r>
      <w:proofErr w:type="spellEnd"/>
      <w:r w:rsidRPr="00215C42">
        <w:rPr>
          <w:szCs w:val="24"/>
          <w:lang w:val="en-US"/>
        </w:rPr>
        <w:t xml:space="preserve"> </w:t>
      </w:r>
      <w:proofErr w:type="spellStart"/>
      <w:r w:rsidRPr="00215C42">
        <w:rPr>
          <w:szCs w:val="24"/>
          <w:lang w:val="en-US"/>
        </w:rPr>
        <w:t>padine</w:t>
      </w:r>
      <w:proofErr w:type="spellEnd"/>
      <w:r w:rsidRPr="00215C42">
        <w:rPr>
          <w:szCs w:val="24"/>
          <w:lang w:val="en-US"/>
        </w:rPr>
        <w:t>.</w:t>
      </w:r>
    </w:p>
    <w:p w14:paraId="0273C084" w14:textId="462FB692" w:rsidR="00C27B3D" w:rsidRPr="00215C42" w:rsidRDefault="00C27B3D" w:rsidP="0050715E">
      <w:pPr>
        <w:pStyle w:val="Naslov3"/>
        <w:spacing w:before="0"/>
      </w:pPr>
      <w:bookmarkStart w:id="828" w:name="_Toc65151571"/>
      <w:bookmarkStart w:id="829" w:name="_Toc208210774"/>
      <w:r w:rsidRPr="00215C42">
        <w:t>6.</w:t>
      </w:r>
      <w:r w:rsidR="009531F7" w:rsidRPr="00215C42">
        <w:t>6</w:t>
      </w:r>
      <w:r w:rsidRPr="00215C42">
        <w:t>.6. Događaj s najgorim mogućim posljedicama – Klizišta</w:t>
      </w:r>
      <w:bookmarkEnd w:id="828"/>
      <w:bookmarkEnd w:id="829"/>
    </w:p>
    <w:p w14:paraId="2DAD3AC2" w14:textId="77777777" w:rsidR="00C27B3D" w:rsidRPr="00215C42" w:rsidRDefault="00C27B3D" w:rsidP="0050715E">
      <w:pPr>
        <w:spacing w:after="0"/>
      </w:pPr>
    </w:p>
    <w:p w14:paraId="69B3DDCC" w14:textId="77777777" w:rsidR="00C27B3D" w:rsidRPr="00215C42" w:rsidRDefault="00C27B3D" w:rsidP="0050715E">
      <w:r w:rsidRPr="00215C42">
        <w:t xml:space="preserve">Potencijalna klizanja i terene koji puze moguće je prepoznati po nakrivljenim stablima, nagnutim ogradnim zidovima i slično. Aktivna klizišta relativno su lako prepoznatljiva po pukotinama na površini terena i na građevinama koje se nalaze na klizištu. Na klizištima se često javljaju izvori i </w:t>
      </w:r>
      <w:proofErr w:type="spellStart"/>
      <w:r w:rsidRPr="00215C42">
        <w:t>provlaživanja</w:t>
      </w:r>
      <w:proofErr w:type="spellEnd"/>
      <w:r w:rsidRPr="00215C42">
        <w:t>, što je također jedan od pokazatelja moguće pojave pokretanja tla.</w:t>
      </w:r>
    </w:p>
    <w:p w14:paraId="6FF1A2DB" w14:textId="77777777" w:rsidR="00C32C3A" w:rsidRPr="00215C42" w:rsidRDefault="00C27B3D" w:rsidP="0050715E">
      <w:r w:rsidRPr="00215C42">
        <w:t xml:space="preserve">Bitan učinak na klizišta ima voda. Ona u svakom slučaju ima negativan učinak na stabilnost klizišta, iako se to uvijek ne čini baš tako. Opadanjem razine podzemne vode na kosini smanjuju se </w:t>
      </w:r>
      <w:proofErr w:type="spellStart"/>
      <w:r w:rsidRPr="00215C42">
        <w:t>porni</w:t>
      </w:r>
      <w:proofErr w:type="spellEnd"/>
      <w:r w:rsidRPr="00215C42">
        <w:t xml:space="preserve"> pritisci i povećavaju efektivna naprezanja, što je u smislu povećanja efektivnih naprezanja, a time i čvrstoće na smicanje, pozitivno. Međutim, ako opadanje RPV-a nastaje u nepotopljenoj kosini, ako razina opadanja podzemne vode ne slijedi brzinom opadanje otvorene, vanjske vode, javlja se sila strujnog tlaka kao dodatno opterećenje na kosinu i uzrokuje njenu destabilizaciju. Može se zaključiti da promjena efektivnih naprezanja</w:t>
      </w:r>
    </w:p>
    <w:p w14:paraId="3450CA3B" w14:textId="24019B6E" w:rsidR="00C27B3D" w:rsidRPr="00215C42" w:rsidRDefault="00C27B3D" w:rsidP="0050715E">
      <w:r w:rsidRPr="00215C42">
        <w:t>na kosini, uslijed promjene razine podzemne vode, nije ključna za poticanje klizanja, već je ono u većoj ovisnosti o pojavi sila strujnog tlaka.</w:t>
      </w:r>
    </w:p>
    <w:p w14:paraId="1A6AFB39" w14:textId="77777777" w:rsidR="00C27B3D" w:rsidRPr="00215C42" w:rsidRDefault="00C27B3D" w:rsidP="0050715E">
      <w:r w:rsidRPr="00215C42">
        <w:lastRenderedPageBreak/>
        <w:t xml:space="preserve">Najgori mogući događaj ogledao bi se u nastanku novih te proširenju postojećih i otvaranju saniranih klizišta na području Općine. </w:t>
      </w:r>
    </w:p>
    <w:p w14:paraId="15347F9E" w14:textId="77777777" w:rsidR="00C27B3D" w:rsidRPr="00215C42" w:rsidRDefault="00C27B3D" w:rsidP="0050715E">
      <w:pPr>
        <w:numPr>
          <w:ilvl w:val="0"/>
          <w:numId w:val="38"/>
        </w:numPr>
        <w:spacing w:after="0"/>
        <w:ind w:left="714" w:hanging="357"/>
        <w:contextualSpacing/>
        <w:jc w:val="left"/>
        <w:rPr>
          <w:b/>
          <w:color w:val="000000"/>
          <w:sz w:val="22"/>
          <w:lang w:val="en-US"/>
        </w:rPr>
      </w:pPr>
      <w:proofErr w:type="spellStart"/>
      <w:r w:rsidRPr="00215C42">
        <w:rPr>
          <w:b/>
          <w:color w:val="000000"/>
          <w:sz w:val="22"/>
          <w:lang w:val="en-US"/>
        </w:rPr>
        <w:t>Mjere</w:t>
      </w:r>
      <w:proofErr w:type="spellEnd"/>
      <w:r w:rsidRPr="00215C42">
        <w:rPr>
          <w:b/>
          <w:color w:val="000000"/>
          <w:sz w:val="22"/>
          <w:lang w:val="en-US"/>
        </w:rPr>
        <w:t xml:space="preserve"> </w:t>
      </w:r>
      <w:proofErr w:type="spellStart"/>
      <w:r w:rsidRPr="00215C42">
        <w:rPr>
          <w:b/>
          <w:color w:val="000000"/>
          <w:sz w:val="22"/>
          <w:lang w:val="en-US"/>
        </w:rPr>
        <w:t>zaštite</w:t>
      </w:r>
      <w:proofErr w:type="spellEnd"/>
      <w:r w:rsidRPr="00215C42">
        <w:rPr>
          <w:b/>
          <w:color w:val="000000"/>
          <w:sz w:val="22"/>
          <w:lang w:val="en-US"/>
        </w:rPr>
        <w:t xml:space="preserve"> </w:t>
      </w:r>
      <w:proofErr w:type="spellStart"/>
      <w:r w:rsidRPr="00215C42">
        <w:rPr>
          <w:b/>
          <w:color w:val="000000"/>
          <w:sz w:val="22"/>
          <w:lang w:val="en-US"/>
        </w:rPr>
        <w:t>i</w:t>
      </w:r>
      <w:proofErr w:type="spellEnd"/>
      <w:r w:rsidRPr="00215C42">
        <w:rPr>
          <w:b/>
          <w:color w:val="000000"/>
          <w:sz w:val="22"/>
          <w:lang w:val="en-US"/>
        </w:rPr>
        <w:t xml:space="preserve"> </w:t>
      </w:r>
      <w:proofErr w:type="spellStart"/>
      <w:r w:rsidRPr="00215C42">
        <w:rPr>
          <w:b/>
          <w:color w:val="000000"/>
          <w:sz w:val="22"/>
          <w:lang w:val="en-US"/>
        </w:rPr>
        <w:t>sanacije</w:t>
      </w:r>
      <w:proofErr w:type="spellEnd"/>
    </w:p>
    <w:p w14:paraId="1A1095EF" w14:textId="77777777" w:rsidR="00C27B3D" w:rsidRPr="00215C42" w:rsidRDefault="00C27B3D" w:rsidP="0050715E">
      <w:pPr>
        <w:spacing w:after="0"/>
        <w:ind w:left="714"/>
        <w:contextualSpacing/>
        <w:jc w:val="left"/>
        <w:rPr>
          <w:b/>
          <w:color w:val="000000"/>
          <w:sz w:val="22"/>
          <w:lang w:val="en-US"/>
        </w:rPr>
      </w:pPr>
    </w:p>
    <w:p w14:paraId="0954BAE2" w14:textId="77777777" w:rsidR="00C27B3D" w:rsidRPr="00215C42" w:rsidRDefault="00C27B3D" w:rsidP="0050715E">
      <w:pPr>
        <w:spacing w:after="0"/>
        <w:rPr>
          <w:color w:val="000000"/>
        </w:rPr>
      </w:pPr>
      <w:r w:rsidRPr="00215C42">
        <w:rPr>
          <w:color w:val="000000"/>
        </w:rPr>
        <w:t xml:space="preserve">Najčešći neposredni povod za aktiviranje potencijalnih klizišta je voda u svim svojim oblicima pojavnosti, a najučinkovitija mjera sanacije takvih potencijalnih i aktivnih klizišta je odvodnja. Učinak bušenih vodoravnih drenova značajan je u slučaju dubokih kliznih ploha kod kojih su visoki </w:t>
      </w:r>
      <w:proofErr w:type="spellStart"/>
      <w:r w:rsidRPr="00215C42">
        <w:rPr>
          <w:color w:val="000000"/>
        </w:rPr>
        <w:t>piezometarski</w:t>
      </w:r>
      <w:proofErr w:type="spellEnd"/>
      <w:r w:rsidRPr="00215C42">
        <w:rPr>
          <w:color w:val="000000"/>
        </w:rPr>
        <w:t xml:space="preserve"> tlakovi glavni uzrok </w:t>
      </w:r>
      <w:proofErr w:type="spellStart"/>
      <w:r w:rsidRPr="00215C42">
        <w:rPr>
          <w:color w:val="000000"/>
        </w:rPr>
        <w:t>klizana</w:t>
      </w:r>
      <w:proofErr w:type="spellEnd"/>
      <w:r w:rsidRPr="00215C42">
        <w:rPr>
          <w:color w:val="000000"/>
        </w:rPr>
        <w:t xml:space="preserve">. Najbolji učinak imaju ako se mogu dijelom uvesti u jače propusne slojeve koji onda mogu djelovati kao dubinska plošna drenaža. U homogenim, </w:t>
      </w:r>
      <w:proofErr w:type="spellStart"/>
      <w:r w:rsidRPr="00215C42">
        <w:rPr>
          <w:color w:val="000000"/>
        </w:rPr>
        <w:t>glinovitim</w:t>
      </w:r>
      <w:proofErr w:type="spellEnd"/>
      <w:r w:rsidRPr="00215C42">
        <w:rPr>
          <w:color w:val="000000"/>
        </w:rPr>
        <w:t xml:space="preserve"> tlima nemaju velikog učinka zbog malih polumjera djelovanja. Drugi najčešći uzrok klizanja je potkopavanje nožice uslijed erozije. </w:t>
      </w:r>
    </w:p>
    <w:p w14:paraId="12922767" w14:textId="77777777" w:rsidR="00C27B3D" w:rsidRPr="00215C42" w:rsidRDefault="00C27B3D" w:rsidP="0050715E">
      <w:pPr>
        <w:rPr>
          <w:color w:val="000000"/>
        </w:rPr>
      </w:pPr>
      <w:r w:rsidRPr="00215C42">
        <w:rPr>
          <w:color w:val="000000"/>
        </w:rPr>
        <w:t xml:space="preserve">Sanaciju je moguće izvesti nizom bujičnih pregrada koje stvaraju </w:t>
      </w:r>
      <w:proofErr w:type="spellStart"/>
      <w:r w:rsidRPr="00215C42">
        <w:rPr>
          <w:color w:val="000000"/>
        </w:rPr>
        <w:t>mikroakumulacije</w:t>
      </w:r>
      <w:proofErr w:type="spellEnd"/>
      <w:r w:rsidRPr="00215C42">
        <w:rPr>
          <w:color w:val="000000"/>
        </w:rPr>
        <w:t xml:space="preserve">. Ovi se prostori pri svakoj velikoj vodi pune nanosom i zasipavaju. Konačni je rezultat stepeničasti tok s nizom kontroliranih slapova. Spriječena je daljnja erozija, a na kritičnim mjestima je zasuta nožica kosine i tako povećana njena stabilnost. Od erozije nožice stradaju i strme morske obale. </w:t>
      </w:r>
    </w:p>
    <w:p w14:paraId="161916B8" w14:textId="5E2B3A5D" w:rsidR="00B65758" w:rsidRPr="00215C42" w:rsidRDefault="00C27B3D" w:rsidP="0050715E">
      <w:pPr>
        <w:rPr>
          <w:color w:val="000000"/>
        </w:rPr>
      </w:pPr>
      <w:r w:rsidRPr="00215C42">
        <w:rPr>
          <w:color w:val="000000"/>
        </w:rPr>
        <w:t xml:space="preserve">Kada je potrebno iz preventivnih ili nekih drugih razloga promijeniti ravnotežu kosine, može se to učiniti na više načina. Danas postoje gradiva znatno lakša od tla, koja mogu poslužiti za izradu nasipa na vrhu kosine, a da se ona pri tom ne optereti. Isto je tako moguće zaštititi i dodatno opteretiti nožicu. U nekim slučajevima potrebno je klizišta „pridržati“ potpornim građevinama. To se često pokazalo neuspješnim, ali ako je baš nužno, izvode se građevine koje dobro podnose određene deformacije i pomake bez opasnosti od značajnih oštećenja ili rušenja. U stijenskoj masi, pri izvođenu usjeka i zasjeka, zaštita kosina ovisi o tome treba li se kosina stabilizirati ili se štiti samo površina koja se postupno raspada uslijed erozije. Za stabilizaciju kosina koriste se sidra i razni tipovi mreža s i bez ublaživača energije. Zasjeci i usjeci u mekim stijenama moraju se zaštititi od </w:t>
      </w:r>
      <w:proofErr w:type="spellStart"/>
      <w:r w:rsidRPr="00215C42">
        <w:rPr>
          <w:color w:val="000000"/>
        </w:rPr>
        <w:t>rastrožbe</w:t>
      </w:r>
      <w:proofErr w:type="spellEnd"/>
      <w:r w:rsidRPr="00215C42">
        <w:rPr>
          <w:color w:val="000000"/>
        </w:rPr>
        <w:t xml:space="preserve">, koja je uvjetovana djelovanjem atmosferilija zatvaranjem </w:t>
      </w:r>
      <w:proofErr w:type="spellStart"/>
      <w:r w:rsidRPr="00215C42">
        <w:rPr>
          <w:color w:val="000000"/>
        </w:rPr>
        <w:t>pokosa</w:t>
      </w:r>
      <w:proofErr w:type="spellEnd"/>
      <w:r w:rsidRPr="00215C42">
        <w:rPr>
          <w:color w:val="000000"/>
        </w:rPr>
        <w:t xml:space="preserve"> prskanim betonom. Stabilnost kosina u ovim stijenama postiže se raznim geotehničkim zahvatima, kombiniranjem sidara i raznih površinskih nosača (blokovi, grede, roštilji). U nekim je slučajevima moguće učinke klizanja, odrona i kamenih lavina spriječiti zaštitnim građevinama.</w:t>
      </w:r>
    </w:p>
    <w:p w14:paraId="393EFA76" w14:textId="606D9EBD" w:rsidR="0088070A" w:rsidRPr="00215C42" w:rsidRDefault="00C27B3D" w:rsidP="0050715E">
      <w:pPr>
        <w:numPr>
          <w:ilvl w:val="0"/>
          <w:numId w:val="39"/>
        </w:numPr>
        <w:contextualSpacing/>
        <w:jc w:val="left"/>
        <w:rPr>
          <w:b/>
          <w:color w:val="000000"/>
          <w:sz w:val="22"/>
          <w:lang w:val="en-US"/>
        </w:rPr>
      </w:pPr>
      <w:proofErr w:type="spellStart"/>
      <w:r w:rsidRPr="00215C42">
        <w:rPr>
          <w:b/>
          <w:color w:val="000000"/>
          <w:sz w:val="22"/>
          <w:lang w:val="en-US"/>
        </w:rPr>
        <w:t>Preventivne</w:t>
      </w:r>
      <w:proofErr w:type="spellEnd"/>
      <w:r w:rsidRPr="00215C42">
        <w:rPr>
          <w:b/>
          <w:color w:val="000000"/>
          <w:sz w:val="22"/>
          <w:lang w:val="en-US"/>
        </w:rPr>
        <w:t xml:space="preserve"> </w:t>
      </w:r>
      <w:proofErr w:type="spellStart"/>
      <w:r w:rsidRPr="00215C42">
        <w:rPr>
          <w:b/>
          <w:color w:val="000000"/>
          <w:sz w:val="22"/>
          <w:lang w:val="en-US"/>
        </w:rPr>
        <w:t>mjere</w:t>
      </w:r>
      <w:proofErr w:type="spellEnd"/>
    </w:p>
    <w:p w14:paraId="686FA06F" w14:textId="77777777" w:rsidR="008B1929" w:rsidRPr="00215C42" w:rsidRDefault="008B1929" w:rsidP="0050715E">
      <w:pPr>
        <w:ind w:left="720"/>
        <w:contextualSpacing/>
        <w:jc w:val="left"/>
        <w:rPr>
          <w:b/>
          <w:color w:val="000000"/>
          <w:sz w:val="22"/>
          <w:lang w:val="en-US"/>
        </w:rPr>
      </w:pPr>
    </w:p>
    <w:p w14:paraId="2A070994" w14:textId="77777777" w:rsidR="00C27B3D" w:rsidRPr="00215C42" w:rsidRDefault="00C27B3D" w:rsidP="0050715E">
      <w:pPr>
        <w:rPr>
          <w:color w:val="000000"/>
        </w:rPr>
      </w:pPr>
      <w:r w:rsidRPr="00215C42">
        <w:rPr>
          <w:color w:val="000000"/>
        </w:rPr>
        <w:t xml:space="preserve">Osnovni zadatak preventivnih mjera je da se labilnim padinama spriječi pojava klizišta. Kod već formiranih klizišta zadatak je onemogućiti dalji razvoj klizišta, te svesti na minimum ili izbjeći materijalne štete koje mogu nastati kao posljedica klizanja. </w:t>
      </w:r>
    </w:p>
    <w:p w14:paraId="6B07379F" w14:textId="77777777" w:rsidR="00C27B3D" w:rsidRPr="00215C42" w:rsidRDefault="00C27B3D" w:rsidP="0050715E">
      <w:pPr>
        <w:rPr>
          <w:color w:val="000000"/>
        </w:rPr>
      </w:pPr>
      <w:r w:rsidRPr="00215C42">
        <w:rPr>
          <w:color w:val="000000"/>
        </w:rPr>
        <w:t>Najčešće preventivne mjere su:</w:t>
      </w:r>
    </w:p>
    <w:p w14:paraId="0EEDCC32"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ublažavanje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nagiba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padine</w:t>
      </w:r>
      <w:proofErr w:type="spellEnd"/>
      <w:r w:rsidRPr="00215C42">
        <w:rPr>
          <w:rFonts w:cstheme="minorHAnsi"/>
          <w:color w:val="000000"/>
          <w:szCs w:val="24"/>
          <w:lang w:val="en-US"/>
        </w:rPr>
        <w:t>,</w:t>
      </w:r>
    </w:p>
    <w:p w14:paraId="53BF5056"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rasterećenje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gornjih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dijelova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padine</w:t>
      </w:r>
      <w:proofErr w:type="spellEnd"/>
      <w:r w:rsidRPr="00215C42">
        <w:rPr>
          <w:rFonts w:cstheme="minorHAnsi"/>
          <w:color w:val="000000"/>
          <w:szCs w:val="24"/>
          <w:lang w:val="en-US"/>
        </w:rPr>
        <w:t>,</w:t>
      </w:r>
    </w:p>
    <w:p w14:paraId="6D79D997"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lastRenderedPageBreak/>
        <w:t>opterećenje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donjih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dijelova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padine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stvaranjem</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potpora</w:t>
      </w:r>
      <w:proofErr w:type="spellEnd"/>
      <w:r w:rsidRPr="00215C42">
        <w:rPr>
          <w:rFonts w:cstheme="minorHAnsi"/>
          <w:color w:val="000000"/>
          <w:szCs w:val="24"/>
          <w:lang w:val="en-US"/>
        </w:rPr>
        <w:t>,</w:t>
      </w:r>
    </w:p>
    <w:p w14:paraId="769D7AB3"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postavljanje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slaganih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kamenih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zidova</w:t>
      </w:r>
      <w:proofErr w:type="spellEnd"/>
      <w:r w:rsidRPr="00215C42">
        <w:rPr>
          <w:rFonts w:cstheme="minorHAnsi"/>
          <w:color w:val="000000"/>
          <w:szCs w:val="24"/>
          <w:lang w:val="en-US"/>
        </w:rPr>
        <w:t xml:space="preserve"> („</w:t>
      </w:r>
      <w:proofErr w:type="spellStart"/>
      <w:proofErr w:type="gramStart"/>
      <w:r w:rsidRPr="00215C42">
        <w:rPr>
          <w:rFonts w:cstheme="minorHAnsi"/>
          <w:color w:val="000000"/>
          <w:szCs w:val="24"/>
          <w:lang w:val="en-US"/>
        </w:rPr>
        <w:t>suhozida</w:t>
      </w:r>
      <w:proofErr w:type="spellEnd"/>
      <w:r w:rsidRPr="00215C42">
        <w:rPr>
          <w:rFonts w:cstheme="minorHAnsi"/>
          <w:color w:val="000000"/>
          <w:szCs w:val="24"/>
          <w:lang w:val="en-US"/>
        </w:rPr>
        <w:t>“</w:t>
      </w:r>
      <w:proofErr w:type="gramEnd"/>
      <w:r w:rsidRPr="00215C42">
        <w:rPr>
          <w:rFonts w:cstheme="minorHAnsi"/>
          <w:color w:val="000000"/>
          <w:szCs w:val="24"/>
          <w:lang w:val="en-US"/>
        </w:rPr>
        <w:t xml:space="preserve">) </w:t>
      </w:r>
      <w:proofErr w:type="spellStart"/>
      <w:r w:rsidRPr="00215C42">
        <w:rPr>
          <w:rFonts w:cstheme="minorHAnsi"/>
          <w:color w:val="000000"/>
          <w:szCs w:val="24"/>
          <w:lang w:val="en-US"/>
        </w:rPr>
        <w:t>na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manjim</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klizištima</w:t>
      </w:r>
      <w:proofErr w:type="spellEnd"/>
      <w:r w:rsidRPr="00215C42">
        <w:rPr>
          <w:rFonts w:cstheme="minorHAnsi"/>
          <w:color w:val="000000"/>
          <w:szCs w:val="24"/>
          <w:lang w:val="en-US"/>
        </w:rPr>
        <w:t>,</w:t>
      </w:r>
    </w:p>
    <w:p w14:paraId="1279272E"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reguliranje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površinskih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voda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na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padini</w:t>
      </w:r>
      <w:proofErr w:type="spellEnd"/>
      <w:r w:rsidRPr="00215C42">
        <w:rPr>
          <w:rFonts w:cstheme="minorHAnsi"/>
          <w:color w:val="000000"/>
          <w:szCs w:val="24"/>
          <w:lang w:val="en-US"/>
        </w:rPr>
        <w:t>,</w:t>
      </w:r>
    </w:p>
    <w:p w14:paraId="4CE0D6D1"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redovno</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održavanje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vodovodne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i</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kanalizacijske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mreže</w:t>
      </w:r>
      <w:proofErr w:type="spellEnd"/>
      <w:r w:rsidRPr="00215C42">
        <w:rPr>
          <w:rFonts w:cstheme="minorHAnsi"/>
          <w:color w:val="000000"/>
          <w:szCs w:val="24"/>
          <w:lang w:val="en-US"/>
        </w:rPr>
        <w:t>,</w:t>
      </w:r>
    </w:p>
    <w:p w14:paraId="689DF839"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redovno</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pražnjenje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septičkih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jama</w:t>
      </w:r>
      <w:proofErr w:type="spellEnd"/>
      <w:r w:rsidRPr="00215C42">
        <w:rPr>
          <w:rFonts w:cstheme="minorHAnsi"/>
          <w:color w:val="000000"/>
          <w:szCs w:val="24"/>
          <w:lang w:val="en-US"/>
        </w:rPr>
        <w:t>,</w:t>
      </w:r>
    </w:p>
    <w:p w14:paraId="0F489CEB"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redovno</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održavanje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i</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čišćenje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drenažnih</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kanala</w:t>
      </w:r>
      <w:proofErr w:type="spellEnd"/>
      <w:r w:rsidRPr="00215C42">
        <w:rPr>
          <w:rFonts w:cstheme="minorHAnsi"/>
          <w:color w:val="000000"/>
          <w:szCs w:val="24"/>
          <w:lang w:val="en-US"/>
        </w:rPr>
        <w:t>,</w:t>
      </w:r>
    </w:p>
    <w:p w14:paraId="6FB8A0A9"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sprječavanje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podlokavanja</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obalskog</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područja</w:t>
      </w:r>
      <w:proofErr w:type="spellEnd"/>
      <w:r w:rsidRPr="00215C42">
        <w:rPr>
          <w:rFonts w:cstheme="minorHAnsi"/>
          <w:color w:val="000000"/>
          <w:szCs w:val="24"/>
          <w:lang w:val="en-US"/>
        </w:rPr>
        <w:t>,</w:t>
      </w:r>
    </w:p>
    <w:p w14:paraId="18F86391" w14:textId="77777777" w:rsidR="00C27B3D" w:rsidRPr="00215C42" w:rsidRDefault="00C27B3D" w:rsidP="0050715E">
      <w:pPr>
        <w:numPr>
          <w:ilvl w:val="0"/>
          <w:numId w:val="37"/>
        </w:numPr>
        <w:contextualSpacing/>
        <w:rPr>
          <w:rFonts w:cstheme="minorHAnsi"/>
          <w:color w:val="000000"/>
          <w:szCs w:val="24"/>
          <w:lang w:val="en-US"/>
        </w:rPr>
      </w:pPr>
      <w:proofErr w:type="spellStart"/>
      <w:r w:rsidRPr="00215C42">
        <w:rPr>
          <w:rFonts w:cstheme="minorHAnsi"/>
          <w:color w:val="000000"/>
          <w:szCs w:val="24"/>
          <w:lang w:val="en-US"/>
        </w:rPr>
        <w:t>pošumljavanje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i</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obnavljanje</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vegetativnog</w:t>
      </w:r>
      <w:proofErr w:type="spellEnd"/>
      <w:r w:rsidRPr="00215C42">
        <w:rPr>
          <w:rFonts w:cstheme="minorHAnsi"/>
          <w:color w:val="000000"/>
          <w:szCs w:val="24"/>
          <w:lang w:val="en-US"/>
        </w:rPr>
        <w:t xml:space="preserve"> </w:t>
      </w:r>
      <w:proofErr w:type="spellStart"/>
      <w:r w:rsidRPr="00215C42">
        <w:rPr>
          <w:rFonts w:cstheme="minorHAnsi"/>
          <w:color w:val="000000"/>
          <w:szCs w:val="24"/>
          <w:lang w:val="en-US"/>
        </w:rPr>
        <w:t>pokrivača</w:t>
      </w:r>
      <w:proofErr w:type="spellEnd"/>
      <w:r w:rsidRPr="00215C42">
        <w:rPr>
          <w:rFonts w:cstheme="minorHAnsi"/>
          <w:color w:val="000000"/>
          <w:szCs w:val="24"/>
          <w:lang w:val="en-US"/>
        </w:rPr>
        <w:t>.</w:t>
      </w:r>
    </w:p>
    <w:p w14:paraId="0C106202" w14:textId="3E4FF4FF" w:rsidR="00C27B3D" w:rsidRPr="00215C42" w:rsidRDefault="00C27B3D" w:rsidP="0050715E">
      <w:pPr>
        <w:pStyle w:val="Naslov4"/>
      </w:pPr>
      <w:bookmarkStart w:id="830" w:name="_Toc65151572"/>
      <w:bookmarkStart w:id="831" w:name="_Toc208210775"/>
      <w:r w:rsidRPr="00215C42">
        <w:t>6.</w:t>
      </w:r>
      <w:r w:rsidR="009531F7" w:rsidRPr="00215C42">
        <w:t>6</w:t>
      </w:r>
      <w:r w:rsidRPr="00215C42">
        <w:t xml:space="preserve">.6.1. Procjena posljedica </w:t>
      </w:r>
      <w:bookmarkStart w:id="832" w:name="_Hlk98491430"/>
      <w:r w:rsidRPr="00215C42">
        <w:t>događaja s najgorim mogućim posljedicama uslijed klizišta na život i zdravlje ljudi</w:t>
      </w:r>
      <w:bookmarkEnd w:id="830"/>
      <w:bookmarkEnd w:id="831"/>
      <w:bookmarkEnd w:id="832"/>
    </w:p>
    <w:p w14:paraId="6B8CA045" w14:textId="77777777" w:rsidR="00C27B3D" w:rsidRPr="00215C42" w:rsidRDefault="00C27B3D" w:rsidP="0050715E">
      <w:pPr>
        <w:spacing w:after="0"/>
      </w:pPr>
    </w:p>
    <w:p w14:paraId="0CED6417" w14:textId="77777777" w:rsidR="00C27B3D" w:rsidRPr="00215C42" w:rsidRDefault="00C27B3D" w:rsidP="0050715E">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0A2584ED" w14:textId="77777777" w:rsidR="00C27B3D" w:rsidRPr="00215C42" w:rsidRDefault="00C27B3D" w:rsidP="0050715E">
      <w:pPr>
        <w:spacing w:after="0"/>
      </w:pPr>
    </w:p>
    <w:p w14:paraId="690DBED0" w14:textId="03A87C1A" w:rsidR="003B6312" w:rsidRPr="00215C42" w:rsidRDefault="00C27B3D" w:rsidP="0050715E">
      <w:r w:rsidRPr="00215C42">
        <w:t xml:space="preserve">S obzirom na učinke koje posljedice klizišta mogu imati na stanovništvo, posljedice na život i zdravlje ljudi procijenjene su malenim, točnije posljedicama će biti zahvaćeno više od 0,001% stanovništva. </w:t>
      </w:r>
    </w:p>
    <w:p w14:paraId="47D3ADEE" w14:textId="1A6D0ECF" w:rsidR="00C27B3D" w:rsidRPr="00215C42" w:rsidRDefault="00C27B3D" w:rsidP="00C27B3D">
      <w:pPr>
        <w:spacing w:after="0" w:line="240" w:lineRule="auto"/>
        <w:jc w:val="center"/>
        <w:rPr>
          <w:rFonts w:cs="Arial"/>
          <w:b/>
          <w:bCs/>
          <w:sz w:val="20"/>
          <w:szCs w:val="20"/>
        </w:rPr>
      </w:pPr>
      <w:bookmarkStart w:id="833" w:name="_Toc65151761"/>
      <w:bookmarkStart w:id="834" w:name="_Toc100647996"/>
      <w:r w:rsidRPr="00215C42">
        <w:rPr>
          <w:rFonts w:cs="Arial"/>
          <w:b/>
          <w:bCs/>
          <w:sz w:val="20"/>
          <w:szCs w:val="20"/>
        </w:rPr>
        <w:t>Tablica</w:t>
      </w:r>
      <w:r w:rsidR="00497A0F" w:rsidRPr="00215C42">
        <w:rPr>
          <w:rFonts w:cs="Arial"/>
          <w:b/>
          <w:bCs/>
          <w:sz w:val="20"/>
          <w:szCs w:val="20"/>
        </w:rPr>
        <w:t xml:space="preserve"> 46</w:t>
      </w:r>
      <w:r w:rsidRPr="00215C42">
        <w:rPr>
          <w:rFonts w:cs="Arial"/>
          <w:b/>
          <w:bCs/>
          <w:sz w:val="20"/>
          <w:szCs w:val="20"/>
        </w:rPr>
        <w:t>: Prikaz prijetnjom nastalih posljedica na život i zdravlje ljudi - Događaj s najgorim mogućim posljedicama – Klizišta</w:t>
      </w:r>
      <w:bookmarkEnd w:id="833"/>
      <w:bookmarkEnd w:id="834"/>
    </w:p>
    <w:p w14:paraId="5153F95F" w14:textId="77777777" w:rsidR="00A64B5C" w:rsidRPr="00215C42" w:rsidRDefault="00A64B5C" w:rsidP="00C27B3D">
      <w:pPr>
        <w:spacing w:after="0" w:line="240" w:lineRule="auto"/>
        <w:jc w:val="center"/>
        <w:rPr>
          <w:rFonts w:cs="Arial"/>
          <w:b/>
          <w:bCs/>
          <w:sz w:val="20"/>
          <w:szCs w:val="20"/>
        </w:rPr>
      </w:pPr>
    </w:p>
    <w:tbl>
      <w:tblPr>
        <w:tblW w:w="8773" w:type="dxa"/>
        <w:jc w:val="center"/>
        <w:tblCellMar>
          <w:left w:w="10" w:type="dxa"/>
          <w:right w:w="10" w:type="dxa"/>
        </w:tblCellMar>
        <w:tblLook w:val="04A0" w:firstRow="1" w:lastRow="0" w:firstColumn="1" w:lastColumn="0" w:noHBand="0" w:noVBand="1"/>
      </w:tblPr>
      <w:tblGrid>
        <w:gridCol w:w="2057"/>
        <w:gridCol w:w="2527"/>
        <w:gridCol w:w="2373"/>
        <w:gridCol w:w="1816"/>
      </w:tblGrid>
      <w:tr w:rsidR="00C27B3D" w:rsidRPr="00215C42" w14:paraId="6F0DFB33" w14:textId="77777777" w:rsidTr="00A64B5C">
        <w:trPr>
          <w:trHeight w:val="281"/>
          <w:jc w:val="center"/>
        </w:trPr>
        <w:tc>
          <w:tcPr>
            <w:tcW w:w="877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462C6" w14:textId="77777777" w:rsidR="00C27B3D" w:rsidRPr="00215C42" w:rsidRDefault="00C27B3D" w:rsidP="002E14FE">
            <w:pPr>
              <w:spacing w:after="0" w:line="240" w:lineRule="auto"/>
              <w:jc w:val="center"/>
              <w:rPr>
                <w:b/>
                <w:sz w:val="20"/>
                <w:szCs w:val="20"/>
              </w:rPr>
            </w:pPr>
            <w:r w:rsidRPr="00215C42">
              <w:rPr>
                <w:b/>
                <w:sz w:val="20"/>
                <w:szCs w:val="20"/>
              </w:rPr>
              <w:t>Život i zdravlje ljudi</w:t>
            </w:r>
          </w:p>
        </w:tc>
      </w:tr>
      <w:tr w:rsidR="00C27B3D" w:rsidRPr="00215C42" w14:paraId="2D532073" w14:textId="77777777" w:rsidTr="00A64B5C">
        <w:trPr>
          <w:trHeight w:val="281"/>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AD95A" w14:textId="77777777" w:rsidR="00C27B3D" w:rsidRPr="00215C42" w:rsidRDefault="00C27B3D" w:rsidP="002E14FE">
            <w:pPr>
              <w:spacing w:after="0" w:line="240" w:lineRule="auto"/>
              <w:jc w:val="center"/>
              <w:rPr>
                <w:b/>
                <w:sz w:val="20"/>
                <w:szCs w:val="20"/>
              </w:rPr>
            </w:pPr>
            <w:r w:rsidRPr="00215C42">
              <w:rPr>
                <w:b/>
                <w:sz w:val="20"/>
                <w:szCs w:val="20"/>
              </w:rPr>
              <w:t>Kategorija</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1150E" w14:textId="77777777" w:rsidR="00C27B3D" w:rsidRPr="00215C42" w:rsidRDefault="00C27B3D" w:rsidP="002E14FE">
            <w:pPr>
              <w:spacing w:after="0" w:line="240" w:lineRule="auto"/>
              <w:jc w:val="center"/>
              <w:rPr>
                <w:b/>
                <w:sz w:val="20"/>
                <w:szCs w:val="20"/>
              </w:rPr>
            </w:pPr>
            <w:r w:rsidRPr="00215C42">
              <w:rPr>
                <w:b/>
                <w:sz w:val="20"/>
                <w:szCs w:val="20"/>
              </w:rPr>
              <w:t>Posljedice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19F3E" w14:textId="77777777" w:rsidR="00C27B3D" w:rsidRPr="00215C42" w:rsidRDefault="00C27B3D" w:rsidP="002E14FE">
            <w:pPr>
              <w:spacing w:after="0" w:line="240" w:lineRule="auto"/>
              <w:jc w:val="center"/>
              <w:rPr>
                <w:b/>
                <w:sz w:val="20"/>
                <w:szCs w:val="20"/>
              </w:rPr>
            </w:pPr>
            <w:r w:rsidRPr="00215C42">
              <w:rPr>
                <w:b/>
                <w:sz w:val="20"/>
                <w:szCs w:val="20"/>
              </w:rPr>
              <w:t>Broj stanovnika</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6C93F" w14:textId="77777777" w:rsidR="00C27B3D" w:rsidRPr="00215C42" w:rsidRDefault="00C27B3D" w:rsidP="002E14FE">
            <w:pPr>
              <w:spacing w:after="0" w:line="240" w:lineRule="auto"/>
              <w:jc w:val="center"/>
              <w:rPr>
                <w:b/>
                <w:sz w:val="20"/>
                <w:szCs w:val="20"/>
              </w:rPr>
            </w:pPr>
            <w:r w:rsidRPr="00215C42">
              <w:rPr>
                <w:b/>
                <w:sz w:val="20"/>
                <w:szCs w:val="20"/>
              </w:rPr>
              <w:t>Odabrano</w:t>
            </w:r>
          </w:p>
        </w:tc>
      </w:tr>
      <w:tr w:rsidR="00C27B3D" w:rsidRPr="00215C42" w14:paraId="7866723C" w14:textId="77777777" w:rsidTr="00A64B5C">
        <w:trPr>
          <w:trHeight w:val="281"/>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095D8" w14:textId="77777777" w:rsidR="00C27B3D" w:rsidRPr="00215C42" w:rsidRDefault="00C27B3D" w:rsidP="002E14FE">
            <w:pPr>
              <w:spacing w:after="0" w:line="240" w:lineRule="auto"/>
              <w:jc w:val="center"/>
              <w:rPr>
                <w:b/>
                <w:sz w:val="20"/>
                <w:szCs w:val="20"/>
              </w:rPr>
            </w:pPr>
            <w:r w:rsidRPr="00215C42">
              <w:rPr>
                <w:b/>
                <w:sz w:val="20"/>
                <w:szCs w:val="20"/>
              </w:rPr>
              <w:t>1</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176E8" w14:textId="77777777" w:rsidR="00C27B3D" w:rsidRPr="00215C42" w:rsidRDefault="00C27B3D" w:rsidP="002E14FE">
            <w:pPr>
              <w:spacing w:after="0" w:line="240" w:lineRule="auto"/>
              <w:jc w:val="center"/>
              <w:rPr>
                <w:sz w:val="20"/>
                <w:szCs w:val="20"/>
              </w:rPr>
            </w:pPr>
            <w:r w:rsidRPr="00215C42">
              <w:rPr>
                <w:sz w:val="20"/>
                <w:szCs w:val="20"/>
              </w:rPr>
              <w:t>Neznatne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B6A4A" w14:textId="6BA2DB81" w:rsidR="00C27B3D" w:rsidRPr="00215C42" w:rsidRDefault="009531F7" w:rsidP="002E14FE">
            <w:pPr>
              <w:spacing w:after="0" w:line="240" w:lineRule="auto"/>
              <w:jc w:val="center"/>
              <w:rPr>
                <w:sz w:val="20"/>
                <w:szCs w:val="20"/>
              </w:rPr>
            </w:pPr>
            <w:r w:rsidRPr="00215C42">
              <w:rPr>
                <w:sz w:val="20"/>
                <w:szCs w:val="20"/>
              </w:rPr>
              <w:t>&lt; 0,01</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961B7" w14:textId="77777777" w:rsidR="00C27B3D" w:rsidRPr="00215C42" w:rsidRDefault="00C27B3D" w:rsidP="002E14FE">
            <w:pPr>
              <w:spacing w:after="0" w:line="240" w:lineRule="auto"/>
              <w:jc w:val="center"/>
              <w:rPr>
                <w:b/>
                <w:sz w:val="20"/>
                <w:szCs w:val="20"/>
              </w:rPr>
            </w:pPr>
          </w:p>
        </w:tc>
      </w:tr>
      <w:tr w:rsidR="00C27B3D" w:rsidRPr="00215C42" w14:paraId="3BF4C9BB" w14:textId="77777777" w:rsidTr="00A64B5C">
        <w:trPr>
          <w:trHeight w:val="281"/>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94FF3" w14:textId="77777777" w:rsidR="00C27B3D" w:rsidRPr="00215C42" w:rsidRDefault="00C27B3D" w:rsidP="002E14FE">
            <w:pPr>
              <w:spacing w:after="0" w:line="240" w:lineRule="auto"/>
              <w:jc w:val="center"/>
              <w:rPr>
                <w:b/>
                <w:sz w:val="20"/>
                <w:szCs w:val="20"/>
              </w:rPr>
            </w:pPr>
            <w:r w:rsidRPr="00215C42">
              <w:rPr>
                <w:b/>
                <w:sz w:val="20"/>
                <w:szCs w:val="20"/>
              </w:rPr>
              <w:t>2</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CE355" w14:textId="77777777" w:rsidR="00C27B3D" w:rsidRPr="00215C42" w:rsidRDefault="00C27B3D" w:rsidP="002E14FE">
            <w:pPr>
              <w:spacing w:after="0" w:line="240" w:lineRule="auto"/>
              <w:jc w:val="center"/>
              <w:rPr>
                <w:sz w:val="20"/>
                <w:szCs w:val="20"/>
              </w:rPr>
            </w:pPr>
            <w:r w:rsidRPr="00215C42">
              <w:rPr>
                <w:sz w:val="20"/>
                <w:szCs w:val="20"/>
              </w:rPr>
              <w:t>Malene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A2DB6" w14:textId="0FD97191" w:rsidR="00C27B3D" w:rsidRPr="00215C42" w:rsidRDefault="009531F7" w:rsidP="002E14FE">
            <w:pPr>
              <w:spacing w:after="0" w:line="240" w:lineRule="auto"/>
              <w:jc w:val="center"/>
              <w:rPr>
                <w:sz w:val="20"/>
                <w:szCs w:val="20"/>
              </w:rPr>
            </w:pPr>
            <w:r w:rsidRPr="00215C42">
              <w:rPr>
                <w:sz w:val="20"/>
                <w:szCs w:val="20"/>
              </w:rPr>
              <w:t>0,01 – 0,046</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8864B" w14:textId="1A4FAB08" w:rsidR="00C27B3D" w:rsidRPr="00215C42" w:rsidRDefault="00812E97" w:rsidP="002E14FE">
            <w:pPr>
              <w:spacing w:after="0" w:line="240" w:lineRule="auto"/>
              <w:jc w:val="center"/>
              <w:rPr>
                <w:b/>
                <w:bCs/>
                <w:sz w:val="20"/>
                <w:szCs w:val="20"/>
              </w:rPr>
            </w:pPr>
            <w:r w:rsidRPr="00215C42">
              <w:rPr>
                <w:b/>
                <w:bCs/>
                <w:sz w:val="20"/>
                <w:szCs w:val="20"/>
              </w:rPr>
              <w:t>X</w:t>
            </w:r>
          </w:p>
        </w:tc>
      </w:tr>
      <w:tr w:rsidR="00C27B3D" w:rsidRPr="00215C42" w14:paraId="336AC693" w14:textId="77777777" w:rsidTr="00A64B5C">
        <w:trPr>
          <w:trHeight w:val="281"/>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BE6A6" w14:textId="77777777" w:rsidR="00C27B3D" w:rsidRPr="00215C42" w:rsidRDefault="00C27B3D" w:rsidP="002E14FE">
            <w:pPr>
              <w:spacing w:after="0" w:line="240" w:lineRule="auto"/>
              <w:jc w:val="center"/>
              <w:rPr>
                <w:b/>
                <w:sz w:val="20"/>
                <w:szCs w:val="20"/>
              </w:rPr>
            </w:pPr>
            <w:r w:rsidRPr="00215C42">
              <w:rPr>
                <w:b/>
                <w:sz w:val="20"/>
                <w:szCs w:val="20"/>
              </w:rPr>
              <w:t>3</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C2E5E" w14:textId="77777777" w:rsidR="00C27B3D" w:rsidRPr="00215C42" w:rsidRDefault="00C27B3D" w:rsidP="002E14FE">
            <w:pPr>
              <w:spacing w:after="0" w:line="240" w:lineRule="auto"/>
              <w:jc w:val="center"/>
              <w:rPr>
                <w:sz w:val="20"/>
                <w:szCs w:val="20"/>
              </w:rPr>
            </w:pPr>
            <w:r w:rsidRPr="00215C42">
              <w:rPr>
                <w:sz w:val="20"/>
                <w:szCs w:val="20"/>
              </w:rPr>
              <w:t>Umjerene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BB19B" w14:textId="7972F433" w:rsidR="00C27B3D" w:rsidRPr="00215C42" w:rsidRDefault="009531F7" w:rsidP="002E14FE">
            <w:pPr>
              <w:spacing w:after="0" w:line="240" w:lineRule="auto"/>
              <w:jc w:val="center"/>
              <w:rPr>
                <w:sz w:val="20"/>
                <w:szCs w:val="20"/>
              </w:rPr>
            </w:pPr>
            <w:r w:rsidRPr="00215C42">
              <w:rPr>
                <w:sz w:val="20"/>
                <w:szCs w:val="20"/>
              </w:rPr>
              <w:t>0,047 – 0,11</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93889" w14:textId="77777777" w:rsidR="00C27B3D" w:rsidRPr="00215C42" w:rsidRDefault="00C27B3D" w:rsidP="002E14FE">
            <w:pPr>
              <w:spacing w:after="0" w:line="240" w:lineRule="auto"/>
              <w:jc w:val="center"/>
              <w:rPr>
                <w:sz w:val="20"/>
                <w:szCs w:val="20"/>
              </w:rPr>
            </w:pPr>
          </w:p>
        </w:tc>
      </w:tr>
      <w:tr w:rsidR="00C27B3D" w:rsidRPr="00215C42" w14:paraId="7EBC48B2" w14:textId="77777777" w:rsidTr="00A64B5C">
        <w:trPr>
          <w:trHeight w:val="294"/>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0BC70" w14:textId="77777777" w:rsidR="00C27B3D" w:rsidRPr="00215C42" w:rsidRDefault="00C27B3D" w:rsidP="002E14FE">
            <w:pPr>
              <w:spacing w:after="0" w:line="240" w:lineRule="auto"/>
              <w:jc w:val="center"/>
              <w:rPr>
                <w:b/>
                <w:sz w:val="20"/>
                <w:szCs w:val="20"/>
              </w:rPr>
            </w:pPr>
            <w:r w:rsidRPr="00215C42">
              <w:rPr>
                <w:b/>
                <w:sz w:val="20"/>
                <w:szCs w:val="20"/>
              </w:rPr>
              <w:t>4</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9CFA9" w14:textId="77777777" w:rsidR="00C27B3D" w:rsidRPr="00215C42" w:rsidRDefault="00C27B3D" w:rsidP="002E14FE">
            <w:pPr>
              <w:spacing w:after="0" w:line="240" w:lineRule="auto"/>
              <w:jc w:val="center"/>
              <w:rPr>
                <w:sz w:val="20"/>
                <w:szCs w:val="20"/>
              </w:rPr>
            </w:pPr>
            <w:r w:rsidRPr="00215C42">
              <w:rPr>
                <w:sz w:val="20"/>
                <w:szCs w:val="20"/>
              </w:rPr>
              <w:t>Značajne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03800" w14:textId="3DECA0BB" w:rsidR="00C27B3D" w:rsidRPr="00215C42" w:rsidRDefault="009531F7" w:rsidP="002E14FE">
            <w:pPr>
              <w:spacing w:after="0" w:line="240" w:lineRule="auto"/>
              <w:jc w:val="center"/>
              <w:rPr>
                <w:sz w:val="20"/>
                <w:szCs w:val="20"/>
              </w:rPr>
            </w:pPr>
            <w:r w:rsidRPr="00215C42">
              <w:rPr>
                <w:sz w:val="20"/>
                <w:szCs w:val="20"/>
              </w:rPr>
              <w:t>0,12 – 0,349</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114EB" w14:textId="618DDC77" w:rsidR="00C27B3D" w:rsidRPr="00215C42" w:rsidRDefault="00C27B3D" w:rsidP="002E14FE">
            <w:pPr>
              <w:spacing w:after="0" w:line="240" w:lineRule="auto"/>
              <w:jc w:val="center"/>
              <w:rPr>
                <w:b/>
                <w:bCs/>
                <w:sz w:val="20"/>
                <w:szCs w:val="20"/>
              </w:rPr>
            </w:pPr>
          </w:p>
        </w:tc>
      </w:tr>
      <w:tr w:rsidR="00C27B3D" w:rsidRPr="00215C42" w14:paraId="69952AD2" w14:textId="77777777" w:rsidTr="00A64B5C">
        <w:trPr>
          <w:trHeight w:val="70"/>
          <w:jc w:val="center"/>
        </w:trPr>
        <w:tc>
          <w:tcPr>
            <w:tcW w:w="2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DBFE4" w14:textId="77777777" w:rsidR="00C27B3D" w:rsidRPr="00215C42" w:rsidRDefault="00C27B3D" w:rsidP="002E14FE">
            <w:pPr>
              <w:spacing w:after="0" w:line="240" w:lineRule="auto"/>
              <w:jc w:val="center"/>
              <w:rPr>
                <w:b/>
                <w:sz w:val="20"/>
                <w:szCs w:val="20"/>
              </w:rPr>
            </w:pPr>
            <w:r w:rsidRPr="00215C42">
              <w:rPr>
                <w:b/>
                <w:sz w:val="20"/>
                <w:szCs w:val="20"/>
              </w:rPr>
              <w:t>5</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73E9C" w14:textId="77777777" w:rsidR="00C27B3D" w:rsidRPr="00215C42" w:rsidRDefault="00C27B3D" w:rsidP="002E14FE">
            <w:pPr>
              <w:spacing w:after="0" w:line="240" w:lineRule="auto"/>
              <w:jc w:val="center"/>
              <w:rPr>
                <w:sz w:val="20"/>
                <w:szCs w:val="20"/>
              </w:rPr>
            </w:pPr>
            <w:r w:rsidRPr="00215C42">
              <w:rPr>
                <w:sz w:val="20"/>
                <w:szCs w:val="20"/>
              </w:rPr>
              <w:t>Katastrofalne</w:t>
            </w:r>
          </w:p>
        </w:tc>
        <w:tc>
          <w:tcPr>
            <w:tcW w:w="2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9A3AB" w14:textId="26A2C65E" w:rsidR="00C27B3D" w:rsidRPr="00215C42" w:rsidRDefault="009531F7" w:rsidP="002E14FE">
            <w:pPr>
              <w:spacing w:after="0" w:line="240" w:lineRule="auto"/>
              <w:ind w:left="720"/>
              <w:contextualSpacing/>
              <w:jc w:val="left"/>
              <w:rPr>
                <w:sz w:val="20"/>
                <w:szCs w:val="20"/>
                <w:lang w:val="en-US"/>
              </w:rPr>
            </w:pPr>
            <w:r w:rsidRPr="00215C42">
              <w:rPr>
                <w:sz w:val="20"/>
                <w:szCs w:val="20"/>
                <w:lang w:val="en-US"/>
              </w:rPr>
              <w:t>0,359 &lt;</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8850D" w14:textId="77777777" w:rsidR="00C27B3D" w:rsidRPr="00215C42" w:rsidRDefault="00C27B3D" w:rsidP="002E14FE">
            <w:pPr>
              <w:spacing w:after="0" w:line="240" w:lineRule="auto"/>
              <w:jc w:val="center"/>
              <w:rPr>
                <w:b/>
                <w:sz w:val="20"/>
                <w:szCs w:val="20"/>
              </w:rPr>
            </w:pPr>
          </w:p>
        </w:tc>
      </w:tr>
    </w:tbl>
    <w:p w14:paraId="6CB485C7" w14:textId="77777777" w:rsidR="00C32C3A" w:rsidRPr="00215C42" w:rsidRDefault="00C32C3A" w:rsidP="00C32C3A"/>
    <w:p w14:paraId="6FDB4995" w14:textId="2DD8D6F3" w:rsidR="00C27B3D" w:rsidRPr="00215C42" w:rsidRDefault="00C27B3D" w:rsidP="00C27B3D">
      <w:pPr>
        <w:pStyle w:val="Naslov4"/>
        <w:spacing w:before="0"/>
      </w:pPr>
      <w:bookmarkStart w:id="835" w:name="_Toc65151573"/>
      <w:bookmarkStart w:id="836" w:name="_Toc208210776"/>
      <w:r w:rsidRPr="00215C42">
        <w:t>6.</w:t>
      </w:r>
      <w:r w:rsidR="009531F7" w:rsidRPr="00215C42">
        <w:t>6</w:t>
      </w:r>
      <w:r w:rsidRPr="00215C42">
        <w:t xml:space="preserve">.6.2. Procjena posljedica </w:t>
      </w:r>
      <w:bookmarkStart w:id="837" w:name="_Hlk98491455"/>
      <w:r w:rsidRPr="00215C42">
        <w:t>događaja s najgorim mogućim posljedicama uslijed klizišta na gospodarstvo</w:t>
      </w:r>
      <w:bookmarkEnd w:id="835"/>
      <w:bookmarkEnd w:id="836"/>
      <w:bookmarkEnd w:id="837"/>
    </w:p>
    <w:p w14:paraId="4AA2C34D" w14:textId="77777777" w:rsidR="00C27B3D" w:rsidRPr="00215C42" w:rsidRDefault="00C27B3D" w:rsidP="00C27B3D">
      <w:pPr>
        <w:spacing w:after="0"/>
      </w:pPr>
    </w:p>
    <w:p w14:paraId="612B49A5" w14:textId="77777777" w:rsidR="00C27B3D" w:rsidRPr="00215C42" w:rsidRDefault="00C27B3D" w:rsidP="0050715E">
      <w:r w:rsidRPr="00215C42">
        <w:t xml:space="preserve">Posljedice na gospodarstvo odnose se na ukupnu materijalnu i financijsku štetu u gospodarstvu nastalu utjecajem prijetnje. Materijalna šteta s posljedicama po gospodarstvo prikazuje se u odnosu na proračun Općine. </w:t>
      </w:r>
    </w:p>
    <w:p w14:paraId="0449279D" w14:textId="01E24D6E" w:rsidR="00C8370B" w:rsidRPr="00215C42" w:rsidRDefault="00C27B3D" w:rsidP="0050715E">
      <w:r w:rsidRPr="00215C42">
        <w:t xml:space="preserve">Procjenjuje se da će pojava klizišta na području Općine imati značajan utjecaj na gospodarstvo Općine te da će eventualne štete nastale klizištima </w:t>
      </w:r>
      <w:r w:rsidR="0016252D" w:rsidRPr="00215C42">
        <w:t>prelaziti 20% proračuna Općine.</w:t>
      </w:r>
    </w:p>
    <w:p w14:paraId="61C11CAC" w14:textId="77777777" w:rsidR="00513A94" w:rsidRPr="00215C42" w:rsidRDefault="00513A94" w:rsidP="0050715E"/>
    <w:p w14:paraId="46D7308A" w14:textId="254AC293" w:rsidR="00C27B3D" w:rsidRPr="00215C42" w:rsidRDefault="00C27B3D" w:rsidP="0050715E">
      <w:pPr>
        <w:spacing w:after="0"/>
        <w:jc w:val="center"/>
        <w:rPr>
          <w:rFonts w:cs="Arial"/>
          <w:b/>
          <w:bCs/>
          <w:sz w:val="20"/>
          <w:szCs w:val="20"/>
        </w:rPr>
      </w:pPr>
      <w:bookmarkStart w:id="838" w:name="_Toc65151762"/>
      <w:bookmarkStart w:id="839" w:name="_Toc100647997"/>
      <w:r w:rsidRPr="00215C42">
        <w:rPr>
          <w:rFonts w:cs="Arial"/>
          <w:b/>
          <w:bCs/>
          <w:sz w:val="20"/>
          <w:szCs w:val="20"/>
        </w:rPr>
        <w:t>Tablica</w:t>
      </w:r>
      <w:r w:rsidR="00497A0F" w:rsidRPr="00215C42">
        <w:rPr>
          <w:rFonts w:cs="Arial"/>
          <w:b/>
          <w:bCs/>
          <w:sz w:val="20"/>
          <w:szCs w:val="20"/>
        </w:rPr>
        <w:t xml:space="preserve"> 47</w:t>
      </w:r>
      <w:r w:rsidRPr="00215C42">
        <w:rPr>
          <w:rFonts w:cs="Arial"/>
          <w:b/>
          <w:bCs/>
          <w:sz w:val="20"/>
          <w:szCs w:val="20"/>
        </w:rPr>
        <w:t>: Prikaz prijetnjom nastalih posljedica na gospodarstvo - Događaj s najgorim mogućim posljedicama – Klizišta</w:t>
      </w:r>
      <w:bookmarkEnd w:id="838"/>
      <w:bookmarkEnd w:id="839"/>
    </w:p>
    <w:p w14:paraId="10262285" w14:textId="77777777" w:rsidR="005661E9" w:rsidRPr="00215C42" w:rsidRDefault="005661E9" w:rsidP="0050715E">
      <w:pPr>
        <w:spacing w:after="0"/>
        <w:jc w:val="center"/>
        <w:rPr>
          <w:rFonts w:cs="Arial"/>
          <w:b/>
          <w:bCs/>
          <w:sz w:val="20"/>
          <w:szCs w:val="20"/>
        </w:rPr>
      </w:pPr>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C27B3D" w:rsidRPr="00215C42" w14:paraId="3BAF9592" w14:textId="77777777" w:rsidTr="002E14FE">
        <w:trPr>
          <w:trHeight w:val="135"/>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DE9CF" w14:textId="77777777" w:rsidR="00C27B3D" w:rsidRPr="00215C42" w:rsidRDefault="00C27B3D" w:rsidP="0050715E">
            <w:pPr>
              <w:spacing w:after="0"/>
              <w:jc w:val="center"/>
              <w:rPr>
                <w:b/>
                <w:sz w:val="20"/>
                <w:szCs w:val="20"/>
              </w:rPr>
            </w:pPr>
            <w:r w:rsidRPr="00215C42">
              <w:rPr>
                <w:b/>
                <w:sz w:val="20"/>
                <w:szCs w:val="20"/>
              </w:rPr>
              <w:lastRenderedPageBreak/>
              <w:t>Gospodarstvo</w:t>
            </w:r>
          </w:p>
        </w:tc>
      </w:tr>
      <w:tr w:rsidR="00C27B3D" w:rsidRPr="00215C42" w14:paraId="7A15B271" w14:textId="77777777" w:rsidTr="002E14FE">
        <w:trPr>
          <w:trHeight w:val="153"/>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9E70B" w14:textId="77777777" w:rsidR="00C27B3D" w:rsidRPr="00215C42" w:rsidRDefault="00C27B3D" w:rsidP="0050715E">
            <w:pPr>
              <w:spacing w:after="0"/>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16524" w14:textId="77777777" w:rsidR="00C27B3D" w:rsidRPr="00215C42" w:rsidRDefault="00C27B3D" w:rsidP="0050715E">
            <w:pPr>
              <w:spacing w:after="0"/>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1EF3D" w14:textId="699AAC84" w:rsidR="00C27B3D" w:rsidRPr="00215C42" w:rsidRDefault="004128B5" w:rsidP="0050715E">
            <w:pPr>
              <w:spacing w:after="0"/>
              <w:jc w:val="center"/>
              <w:rPr>
                <w:b/>
                <w:sz w:val="20"/>
                <w:szCs w:val="20"/>
              </w:rPr>
            </w:pPr>
            <w:r w:rsidRPr="00215C42">
              <w:rPr>
                <w:b/>
                <w:sz w:val="20"/>
                <w:szCs w:val="20"/>
              </w:rPr>
              <w:t xml:space="preserve">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3FD34" w14:textId="77777777" w:rsidR="00C27B3D" w:rsidRPr="00215C42" w:rsidRDefault="00C27B3D" w:rsidP="0050715E">
            <w:pPr>
              <w:spacing w:after="0"/>
              <w:jc w:val="center"/>
              <w:rPr>
                <w:b/>
                <w:sz w:val="20"/>
                <w:szCs w:val="20"/>
              </w:rPr>
            </w:pPr>
            <w:r w:rsidRPr="00215C42">
              <w:rPr>
                <w:b/>
                <w:sz w:val="20"/>
                <w:szCs w:val="20"/>
              </w:rPr>
              <w:t>Odabrano</w:t>
            </w:r>
          </w:p>
        </w:tc>
      </w:tr>
      <w:tr w:rsidR="009531F7" w:rsidRPr="00215C42" w14:paraId="2528B6DB" w14:textId="77777777" w:rsidTr="002E14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B9150" w14:textId="77777777" w:rsidR="009531F7" w:rsidRPr="00215C42" w:rsidRDefault="009531F7" w:rsidP="0050715E">
            <w:pPr>
              <w:spacing w:after="0"/>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27212" w14:textId="77777777" w:rsidR="009531F7" w:rsidRPr="00215C42" w:rsidRDefault="009531F7" w:rsidP="0050715E">
            <w:pPr>
              <w:spacing w:after="0"/>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EE55E" w14:textId="401B54F0" w:rsidR="009531F7" w:rsidRPr="00215C42" w:rsidRDefault="0088070A" w:rsidP="0050715E">
            <w:pPr>
              <w:spacing w:after="0"/>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23645" w14:textId="77777777" w:rsidR="009531F7" w:rsidRPr="00215C42" w:rsidRDefault="009531F7" w:rsidP="0050715E">
            <w:pPr>
              <w:spacing w:after="0"/>
              <w:jc w:val="center"/>
              <w:rPr>
                <w:sz w:val="20"/>
                <w:szCs w:val="20"/>
              </w:rPr>
            </w:pPr>
          </w:p>
        </w:tc>
      </w:tr>
      <w:tr w:rsidR="009531F7" w:rsidRPr="00215C42" w14:paraId="7D8BFCD1" w14:textId="77777777" w:rsidTr="002E14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BB578" w14:textId="77777777" w:rsidR="009531F7" w:rsidRPr="00215C42" w:rsidRDefault="009531F7" w:rsidP="0050715E">
            <w:pPr>
              <w:spacing w:after="0"/>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D8221" w14:textId="77777777" w:rsidR="009531F7" w:rsidRPr="00215C42" w:rsidRDefault="009531F7" w:rsidP="0050715E">
            <w:pPr>
              <w:spacing w:after="0"/>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5F50B" w14:textId="73964D62" w:rsidR="009531F7" w:rsidRPr="00215C42" w:rsidRDefault="0088070A" w:rsidP="0050715E">
            <w:pPr>
              <w:spacing w:after="0"/>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684A9" w14:textId="77777777" w:rsidR="009531F7" w:rsidRPr="00215C42" w:rsidRDefault="009531F7" w:rsidP="0050715E">
            <w:pPr>
              <w:spacing w:after="0"/>
              <w:jc w:val="center"/>
              <w:rPr>
                <w:b/>
                <w:sz w:val="20"/>
                <w:szCs w:val="20"/>
              </w:rPr>
            </w:pPr>
          </w:p>
        </w:tc>
      </w:tr>
      <w:tr w:rsidR="009531F7" w:rsidRPr="00215C42" w14:paraId="4F6D0EC8" w14:textId="77777777" w:rsidTr="002E14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ECB51" w14:textId="77777777" w:rsidR="009531F7" w:rsidRPr="00215C42" w:rsidRDefault="009531F7" w:rsidP="0050715E">
            <w:pPr>
              <w:spacing w:after="0"/>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AEA1E" w14:textId="77777777" w:rsidR="009531F7" w:rsidRPr="00215C42" w:rsidRDefault="009531F7" w:rsidP="0050715E">
            <w:pPr>
              <w:spacing w:after="0"/>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47F4E" w14:textId="68238C67" w:rsidR="009531F7" w:rsidRPr="00215C42" w:rsidRDefault="0088070A" w:rsidP="0050715E">
            <w:pPr>
              <w:spacing w:after="0"/>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4974C" w14:textId="77777777" w:rsidR="009531F7" w:rsidRPr="00215C42" w:rsidRDefault="009531F7" w:rsidP="0050715E">
            <w:pPr>
              <w:spacing w:after="0"/>
              <w:jc w:val="center"/>
              <w:rPr>
                <w:b/>
                <w:sz w:val="20"/>
                <w:szCs w:val="20"/>
              </w:rPr>
            </w:pPr>
          </w:p>
        </w:tc>
      </w:tr>
      <w:tr w:rsidR="009531F7" w:rsidRPr="00215C42" w14:paraId="58F254B0" w14:textId="77777777" w:rsidTr="002E14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CF622" w14:textId="77777777" w:rsidR="009531F7" w:rsidRPr="00215C42" w:rsidRDefault="009531F7" w:rsidP="0050715E">
            <w:pPr>
              <w:spacing w:after="0"/>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B4A46" w14:textId="77777777" w:rsidR="009531F7" w:rsidRPr="00215C42" w:rsidRDefault="009531F7" w:rsidP="0050715E">
            <w:pPr>
              <w:spacing w:after="0"/>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D23B0" w14:textId="36CE4986" w:rsidR="009531F7" w:rsidRPr="00215C42" w:rsidRDefault="0088070A" w:rsidP="0050715E">
            <w:pPr>
              <w:spacing w:after="0"/>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F02FD" w14:textId="112D9255" w:rsidR="009531F7" w:rsidRPr="00215C42" w:rsidRDefault="009531F7" w:rsidP="0050715E">
            <w:pPr>
              <w:spacing w:after="0"/>
              <w:jc w:val="center"/>
              <w:rPr>
                <w:b/>
                <w:sz w:val="20"/>
                <w:szCs w:val="20"/>
              </w:rPr>
            </w:pPr>
          </w:p>
        </w:tc>
      </w:tr>
      <w:tr w:rsidR="009531F7" w:rsidRPr="00215C42" w14:paraId="07CC2707" w14:textId="77777777" w:rsidTr="002E14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7C74A" w14:textId="77777777" w:rsidR="009531F7" w:rsidRPr="00215C42" w:rsidRDefault="009531F7" w:rsidP="0050715E">
            <w:pPr>
              <w:spacing w:after="0"/>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55C8B" w14:textId="77777777" w:rsidR="009531F7" w:rsidRPr="00215C42" w:rsidRDefault="009531F7" w:rsidP="0050715E">
            <w:pPr>
              <w:spacing w:after="0"/>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C013D" w14:textId="228FBAC7" w:rsidR="009531F7" w:rsidRPr="00215C42" w:rsidRDefault="0088070A" w:rsidP="0050715E">
            <w:pPr>
              <w:spacing w:after="0"/>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8323D" w14:textId="1C538140" w:rsidR="009531F7" w:rsidRPr="00215C42" w:rsidRDefault="00EF155F" w:rsidP="0050715E">
            <w:pPr>
              <w:spacing w:after="0"/>
              <w:jc w:val="center"/>
              <w:rPr>
                <w:b/>
                <w:sz w:val="20"/>
                <w:szCs w:val="20"/>
              </w:rPr>
            </w:pPr>
            <w:r w:rsidRPr="00215C42">
              <w:rPr>
                <w:b/>
                <w:sz w:val="20"/>
                <w:szCs w:val="20"/>
              </w:rPr>
              <w:t>X</w:t>
            </w:r>
          </w:p>
        </w:tc>
      </w:tr>
    </w:tbl>
    <w:p w14:paraId="082B5BF7" w14:textId="77777777" w:rsidR="00C27B3D" w:rsidRPr="00215C42" w:rsidRDefault="00C27B3D" w:rsidP="0050715E">
      <w:pPr>
        <w:spacing w:after="0"/>
        <w:rPr>
          <w:bCs/>
          <w:iCs/>
          <w:szCs w:val="24"/>
        </w:rPr>
      </w:pPr>
    </w:p>
    <w:p w14:paraId="762B97D0" w14:textId="54228452" w:rsidR="00812E97" w:rsidRPr="00215C42" w:rsidRDefault="00812E97" w:rsidP="0050715E">
      <w:pPr>
        <w:pStyle w:val="Naslov4"/>
        <w:spacing w:before="0"/>
      </w:pPr>
      <w:bookmarkStart w:id="840" w:name="_Toc65151574"/>
      <w:bookmarkStart w:id="841" w:name="_Toc208210777"/>
      <w:r w:rsidRPr="00215C42">
        <w:t>6.</w:t>
      </w:r>
      <w:r w:rsidR="009531F7" w:rsidRPr="00215C42">
        <w:t>6</w:t>
      </w:r>
      <w:r w:rsidRPr="00215C42">
        <w:t xml:space="preserve">.6.3. Procjena posljedica </w:t>
      </w:r>
      <w:bookmarkStart w:id="842" w:name="_Hlk98491510"/>
      <w:r w:rsidRPr="00215C42">
        <w:t>događaja s najgorim mogućim posljedicama uslijed klizišta na društvenu stabilnost i politiku</w:t>
      </w:r>
      <w:bookmarkEnd w:id="840"/>
      <w:bookmarkEnd w:id="841"/>
    </w:p>
    <w:bookmarkEnd w:id="842"/>
    <w:p w14:paraId="016BECC5" w14:textId="77777777" w:rsidR="00812E97" w:rsidRPr="00215C42" w:rsidRDefault="00812E97" w:rsidP="0050715E">
      <w:pPr>
        <w:spacing w:after="0"/>
      </w:pPr>
    </w:p>
    <w:p w14:paraId="2466EBC1" w14:textId="77777777" w:rsidR="00812E97" w:rsidRPr="00215C42" w:rsidRDefault="00812E97" w:rsidP="00513A94">
      <w:pPr>
        <w:spacing w:after="0"/>
        <w:rPr>
          <w:rFonts w:cstheme="minorHAnsi"/>
          <w:szCs w:val="24"/>
        </w:rPr>
      </w:pPr>
      <w:r w:rsidRPr="00215C42">
        <w:rPr>
          <w:rFonts w:cstheme="minorHAnsi"/>
          <w:szCs w:val="24"/>
        </w:rPr>
        <w:t xml:space="preserve">Procjena posljedica na društvenu stabilnosti i politiku vezana je na oštećenja zgrada u kojima su smještene ključne institucije i oštećenje kritične infrastrukture. </w:t>
      </w:r>
    </w:p>
    <w:p w14:paraId="1B6F08B5" w14:textId="77777777" w:rsidR="00812E97" w:rsidRPr="00215C42" w:rsidRDefault="00812E97" w:rsidP="00513A94">
      <w:pPr>
        <w:rPr>
          <w:rFonts w:cstheme="minorHAnsi"/>
          <w:szCs w:val="24"/>
        </w:rPr>
      </w:pPr>
      <w:r w:rsidRPr="00215C4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DADD293" w14:textId="77777777" w:rsidR="00812E97" w:rsidRPr="00215C42" w:rsidRDefault="00812E97" w:rsidP="0050715E">
      <w:pPr>
        <w:spacing w:after="0"/>
        <w:jc w:val="center"/>
        <w:rPr>
          <w:rFonts w:eastAsiaTheme="minorEastAsia" w:cstheme="minorHAnsi"/>
          <w:szCs w:val="24"/>
        </w:rPr>
      </w:pPr>
      <w:r w:rsidRPr="00215C4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41B2C20F" w14:textId="77777777" w:rsidR="000D0F54" w:rsidRPr="00215C42" w:rsidRDefault="000D0F54" w:rsidP="0050715E">
      <w:pPr>
        <w:spacing w:after="0"/>
        <w:jc w:val="center"/>
        <w:rPr>
          <w:rFonts w:cstheme="minorHAnsi"/>
          <w:szCs w:val="24"/>
        </w:rPr>
      </w:pPr>
    </w:p>
    <w:p w14:paraId="6073FFD2" w14:textId="77777777" w:rsidR="00812E97" w:rsidRPr="00215C42" w:rsidRDefault="00812E97" w:rsidP="00513A94">
      <w:pPr>
        <w:rPr>
          <w:rFonts w:cstheme="minorHAnsi"/>
          <w:szCs w:val="24"/>
        </w:rPr>
      </w:pPr>
      <w:r w:rsidRPr="00215C42">
        <w:rPr>
          <w:rFonts w:cstheme="minorHAnsi"/>
          <w:szCs w:val="24"/>
        </w:rPr>
        <w:t xml:space="preserve">Ukupna materijalna šteta prikazana je u odnosu na proračun Općine, ako je šteta na kritičnoj infrastrukturi od značaja za funkcioniranje društva, točnije samouprave u cjelini. </w:t>
      </w:r>
    </w:p>
    <w:p w14:paraId="5D29F623" w14:textId="2C6A3D27" w:rsidR="00812E97" w:rsidRPr="00215C42" w:rsidRDefault="00812E97" w:rsidP="00513A94">
      <w:r w:rsidRPr="00215C42">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klizišta imala umjeren utjecaj na proračun Općine.  Procjenjuje se da bi nastala šte</w:t>
      </w:r>
      <w:r w:rsidR="0016252D" w:rsidRPr="00215C42">
        <w:t>ta bila veća od 0,5% proračuna.</w:t>
      </w:r>
    </w:p>
    <w:p w14:paraId="195214DF" w14:textId="7CF76AE0" w:rsidR="00A64B5C" w:rsidRPr="00215C42" w:rsidRDefault="00812E97" w:rsidP="00513A94">
      <w:r w:rsidRPr="00215C42">
        <w:t>Uslijed nastanka klizišta na području Općine dolazi do oštećenja prometne infrastrukture te zastoja u prometovanju. Nastankom klizišta, građevine od društvenog i javnog značaja ne će biti ugrožene.</w:t>
      </w:r>
    </w:p>
    <w:p w14:paraId="24070C29" w14:textId="5C33D911" w:rsidR="00812E97" w:rsidRPr="00215C42" w:rsidRDefault="00812E97" w:rsidP="00812E97">
      <w:pPr>
        <w:spacing w:after="0" w:line="240" w:lineRule="auto"/>
        <w:jc w:val="center"/>
        <w:rPr>
          <w:rFonts w:ascii="Calibri" w:eastAsia="Calibri" w:hAnsi="Calibri" w:cs="Arial"/>
          <w:b/>
          <w:bCs/>
          <w:sz w:val="20"/>
          <w:szCs w:val="20"/>
        </w:rPr>
      </w:pPr>
      <w:bookmarkStart w:id="843" w:name="_Toc65151763"/>
      <w:bookmarkStart w:id="844" w:name="_Toc100647998"/>
      <w:r w:rsidRPr="00215C42">
        <w:rPr>
          <w:rFonts w:ascii="Calibri" w:eastAsia="Calibri" w:hAnsi="Calibri" w:cs="Arial"/>
          <w:b/>
          <w:bCs/>
          <w:sz w:val="20"/>
          <w:szCs w:val="20"/>
        </w:rPr>
        <w:t xml:space="preserve">Tablica </w:t>
      </w:r>
      <w:r w:rsidR="00497A0F" w:rsidRPr="00215C42">
        <w:rPr>
          <w:rFonts w:ascii="Calibri" w:eastAsia="Calibri" w:hAnsi="Calibri" w:cs="Arial"/>
          <w:b/>
          <w:bCs/>
          <w:noProof/>
          <w:sz w:val="20"/>
          <w:szCs w:val="20"/>
        </w:rPr>
        <w:t xml:space="preserve">48: </w:t>
      </w:r>
      <w:r w:rsidRPr="00215C42">
        <w:rPr>
          <w:rFonts w:ascii="Calibri" w:eastAsia="Calibri" w:hAnsi="Calibri" w:cs="Arial"/>
          <w:b/>
          <w:bCs/>
          <w:sz w:val="20"/>
          <w:szCs w:val="20"/>
        </w:rPr>
        <w:t xml:space="preserve"> Prikaz </w:t>
      </w:r>
      <w:bookmarkStart w:id="845" w:name="_Hlk98491542"/>
      <w:r w:rsidRPr="00215C42">
        <w:rPr>
          <w:rFonts w:ascii="Calibri" w:eastAsia="Calibri" w:hAnsi="Calibri" w:cs="Arial"/>
          <w:b/>
          <w:bCs/>
          <w:sz w:val="20"/>
          <w:szCs w:val="20"/>
        </w:rPr>
        <w:t xml:space="preserve">prijetnjom nastalih posljedica na kritičnu infrastrukturu – Događaj s najgorim mogućim posljedicama </w:t>
      </w:r>
      <w:r w:rsidR="00A64B5C" w:rsidRPr="00215C42">
        <w:rPr>
          <w:rFonts w:ascii="Calibri" w:eastAsia="Calibri" w:hAnsi="Calibri" w:cs="Arial"/>
          <w:b/>
          <w:bCs/>
          <w:sz w:val="20"/>
          <w:szCs w:val="20"/>
        </w:rPr>
        <w:t>–</w:t>
      </w:r>
      <w:r w:rsidRPr="00215C42">
        <w:rPr>
          <w:rFonts w:ascii="Calibri" w:eastAsia="Calibri" w:hAnsi="Calibri" w:cs="Arial"/>
          <w:b/>
          <w:bCs/>
          <w:sz w:val="20"/>
          <w:szCs w:val="20"/>
        </w:rPr>
        <w:t xml:space="preserve"> Klizišta</w:t>
      </w:r>
      <w:bookmarkEnd w:id="843"/>
      <w:bookmarkEnd w:id="844"/>
      <w:bookmarkEnd w:id="845"/>
    </w:p>
    <w:p w14:paraId="3ACC1899" w14:textId="77777777" w:rsidR="00A64B5C" w:rsidRPr="00215C42" w:rsidRDefault="00A64B5C" w:rsidP="00812E97">
      <w:pPr>
        <w:spacing w:after="0" w:line="240" w:lineRule="auto"/>
        <w:jc w:val="center"/>
        <w:rPr>
          <w:rFonts w:ascii="Calibri" w:eastAsia="Calibri" w:hAnsi="Calibri" w:cs="Arial"/>
          <w:b/>
          <w:bCs/>
          <w:sz w:val="20"/>
          <w:szCs w:val="20"/>
        </w:rPr>
      </w:pPr>
    </w:p>
    <w:tbl>
      <w:tblPr>
        <w:tblW w:w="8963" w:type="dxa"/>
        <w:jc w:val="center"/>
        <w:tblCellMar>
          <w:left w:w="10" w:type="dxa"/>
          <w:right w:w="10" w:type="dxa"/>
        </w:tblCellMar>
        <w:tblLook w:val="0000" w:firstRow="0" w:lastRow="0" w:firstColumn="0" w:lastColumn="0" w:noHBand="0" w:noVBand="0"/>
      </w:tblPr>
      <w:tblGrid>
        <w:gridCol w:w="1981"/>
        <w:gridCol w:w="1905"/>
        <w:gridCol w:w="3538"/>
        <w:gridCol w:w="1539"/>
      </w:tblGrid>
      <w:tr w:rsidR="00812E97" w:rsidRPr="00215C42" w14:paraId="2EB58EB1" w14:textId="77777777" w:rsidTr="00A64B5C">
        <w:trPr>
          <w:trHeight w:val="87"/>
          <w:jc w:val="center"/>
        </w:trPr>
        <w:tc>
          <w:tcPr>
            <w:tcW w:w="89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A3665" w14:textId="77777777" w:rsidR="00812E97" w:rsidRPr="00215C42" w:rsidRDefault="00812E97" w:rsidP="002E14FE">
            <w:pPr>
              <w:spacing w:after="0" w:line="240" w:lineRule="auto"/>
              <w:jc w:val="center"/>
              <w:rPr>
                <w:b/>
                <w:sz w:val="20"/>
                <w:szCs w:val="20"/>
              </w:rPr>
            </w:pPr>
            <w:r w:rsidRPr="00215C42">
              <w:rPr>
                <w:b/>
                <w:sz w:val="20"/>
                <w:szCs w:val="20"/>
              </w:rPr>
              <w:t>Društvena stabilnost i politika</w:t>
            </w:r>
          </w:p>
        </w:tc>
      </w:tr>
      <w:tr w:rsidR="00812E97" w:rsidRPr="00215C42" w14:paraId="7983EEED" w14:textId="77777777" w:rsidTr="00A64B5C">
        <w:trPr>
          <w:trHeight w:val="87"/>
          <w:jc w:val="center"/>
        </w:trPr>
        <w:tc>
          <w:tcPr>
            <w:tcW w:w="89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FF984" w14:textId="77777777" w:rsidR="00812E97" w:rsidRPr="00215C42" w:rsidRDefault="00812E97" w:rsidP="002E14FE">
            <w:pPr>
              <w:spacing w:after="0" w:line="240" w:lineRule="auto"/>
              <w:jc w:val="center"/>
              <w:rPr>
                <w:b/>
                <w:sz w:val="20"/>
                <w:szCs w:val="20"/>
              </w:rPr>
            </w:pPr>
            <w:r w:rsidRPr="00215C42">
              <w:rPr>
                <w:b/>
                <w:sz w:val="20"/>
                <w:szCs w:val="20"/>
              </w:rPr>
              <w:t>Štete/gubici na kritičnoj infrastrukturi</w:t>
            </w:r>
          </w:p>
        </w:tc>
      </w:tr>
      <w:tr w:rsidR="00812E97" w:rsidRPr="00215C42" w14:paraId="7871B91D"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20038" w14:textId="77777777" w:rsidR="00812E97" w:rsidRPr="00215C42" w:rsidRDefault="00812E97" w:rsidP="002E14FE">
            <w:pPr>
              <w:spacing w:after="0" w:line="240" w:lineRule="auto"/>
              <w:jc w:val="center"/>
              <w:rPr>
                <w:b/>
                <w:sz w:val="20"/>
                <w:szCs w:val="20"/>
              </w:rPr>
            </w:pPr>
            <w:r w:rsidRPr="00215C42">
              <w:rPr>
                <w:b/>
                <w:sz w:val="20"/>
                <w:szCs w:val="20"/>
              </w:rPr>
              <w:t>Kategorija</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4395" w14:textId="77777777" w:rsidR="00812E97" w:rsidRPr="00215C42" w:rsidRDefault="00812E97" w:rsidP="002E14FE">
            <w:pPr>
              <w:spacing w:after="0" w:line="240" w:lineRule="auto"/>
              <w:jc w:val="center"/>
              <w:rPr>
                <w:b/>
                <w:sz w:val="20"/>
                <w:szCs w:val="20"/>
              </w:rPr>
            </w:pPr>
            <w:r w:rsidRPr="00215C42">
              <w:rPr>
                <w:b/>
                <w:sz w:val="20"/>
                <w:szCs w:val="20"/>
              </w:rPr>
              <w:t>Posljedice</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0596F" w14:textId="37E3F694" w:rsidR="00812E97" w:rsidRPr="00215C42" w:rsidRDefault="004128B5" w:rsidP="004128B5">
            <w:pPr>
              <w:spacing w:after="0" w:line="240" w:lineRule="auto"/>
              <w:jc w:val="center"/>
              <w:rPr>
                <w:b/>
                <w:sz w:val="20"/>
                <w:szCs w:val="20"/>
              </w:rPr>
            </w:pPr>
            <w:r w:rsidRPr="00215C42">
              <w:rPr>
                <w:b/>
                <w:sz w:val="20"/>
                <w:szCs w:val="20"/>
              </w:rPr>
              <w:t>% s obzirom na proračun</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3DAE7" w14:textId="77777777" w:rsidR="00812E97" w:rsidRPr="00215C42" w:rsidRDefault="00812E97" w:rsidP="002E14FE">
            <w:pPr>
              <w:spacing w:after="0" w:line="240" w:lineRule="auto"/>
              <w:jc w:val="center"/>
              <w:rPr>
                <w:b/>
                <w:sz w:val="20"/>
                <w:szCs w:val="20"/>
              </w:rPr>
            </w:pPr>
            <w:r w:rsidRPr="00215C42">
              <w:rPr>
                <w:b/>
                <w:sz w:val="20"/>
                <w:szCs w:val="20"/>
              </w:rPr>
              <w:t>Odabrano</w:t>
            </w:r>
          </w:p>
        </w:tc>
      </w:tr>
      <w:tr w:rsidR="00F8494B" w:rsidRPr="00215C42" w14:paraId="784C79A0"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78EA3"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7DBDC" w14:textId="77777777" w:rsidR="00F8494B" w:rsidRPr="00215C42" w:rsidRDefault="00F8494B" w:rsidP="00F8494B">
            <w:pPr>
              <w:spacing w:after="0" w:line="240" w:lineRule="auto"/>
              <w:jc w:val="center"/>
              <w:rPr>
                <w:sz w:val="20"/>
                <w:szCs w:val="20"/>
              </w:rPr>
            </w:pPr>
            <w:r w:rsidRPr="00215C42">
              <w:rPr>
                <w:sz w:val="20"/>
                <w:szCs w:val="20"/>
              </w:rPr>
              <w:t xml:space="preserve">Neznatne </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A35D4" w14:textId="4BBA582B" w:rsidR="00F8494B" w:rsidRPr="00215C42" w:rsidRDefault="000D0F54" w:rsidP="00F8494B">
            <w:pPr>
              <w:spacing w:after="0" w:line="240" w:lineRule="auto"/>
              <w:jc w:val="center"/>
              <w:rPr>
                <w:sz w:val="20"/>
                <w:szCs w:val="20"/>
              </w:rPr>
            </w:pPr>
            <w:r w:rsidRPr="00215C42">
              <w:rPr>
                <w:sz w:val="20"/>
                <w:szCs w:val="20"/>
              </w:rPr>
              <w:t xml:space="preserve">0,5- 1 </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FD49E" w14:textId="77777777" w:rsidR="00F8494B" w:rsidRPr="00215C42" w:rsidRDefault="00F8494B" w:rsidP="00F8494B">
            <w:pPr>
              <w:spacing w:after="0" w:line="240" w:lineRule="auto"/>
              <w:jc w:val="center"/>
              <w:rPr>
                <w:b/>
                <w:sz w:val="20"/>
                <w:szCs w:val="20"/>
              </w:rPr>
            </w:pPr>
          </w:p>
        </w:tc>
      </w:tr>
      <w:tr w:rsidR="00F8494B" w:rsidRPr="00215C42" w14:paraId="205C8DAB"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2F33A"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9B48A" w14:textId="77777777" w:rsidR="00F8494B" w:rsidRPr="00215C42" w:rsidRDefault="00F8494B" w:rsidP="00F8494B">
            <w:pPr>
              <w:spacing w:after="0" w:line="240" w:lineRule="auto"/>
              <w:jc w:val="center"/>
              <w:rPr>
                <w:sz w:val="20"/>
                <w:szCs w:val="20"/>
              </w:rPr>
            </w:pPr>
            <w:r w:rsidRPr="00215C42">
              <w:rPr>
                <w:sz w:val="20"/>
                <w:szCs w:val="20"/>
              </w:rPr>
              <w:t>Malene</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FDC04" w14:textId="6A8539C9" w:rsidR="00F8494B" w:rsidRPr="00215C42" w:rsidRDefault="000D0F54" w:rsidP="00F8494B">
            <w:pPr>
              <w:spacing w:after="0" w:line="240" w:lineRule="auto"/>
              <w:jc w:val="center"/>
              <w:rPr>
                <w:sz w:val="20"/>
                <w:szCs w:val="20"/>
              </w:rPr>
            </w:pPr>
            <w:r w:rsidRPr="00215C42">
              <w:rPr>
                <w:sz w:val="20"/>
                <w:szCs w:val="20"/>
              </w:rPr>
              <w:t>1-5</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83CAD" w14:textId="77777777" w:rsidR="00F8494B" w:rsidRPr="00215C42" w:rsidRDefault="00F8494B" w:rsidP="004128B5">
            <w:pPr>
              <w:spacing w:after="0" w:line="240" w:lineRule="auto"/>
              <w:rPr>
                <w:b/>
                <w:sz w:val="20"/>
                <w:szCs w:val="20"/>
              </w:rPr>
            </w:pPr>
          </w:p>
        </w:tc>
      </w:tr>
      <w:tr w:rsidR="00F8494B" w:rsidRPr="00215C42" w14:paraId="3FA57F36"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3A447"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1F264"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C9B75" w14:textId="1406BB33" w:rsidR="00F8494B" w:rsidRPr="00215C42" w:rsidRDefault="000D0F54" w:rsidP="00F8494B">
            <w:pPr>
              <w:spacing w:after="0" w:line="240" w:lineRule="auto"/>
              <w:jc w:val="center"/>
              <w:rPr>
                <w:sz w:val="20"/>
                <w:szCs w:val="20"/>
              </w:rPr>
            </w:pPr>
            <w:r w:rsidRPr="00215C42">
              <w:rPr>
                <w:sz w:val="20"/>
                <w:szCs w:val="20"/>
              </w:rPr>
              <w:t>5-15</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482AA" w14:textId="77777777" w:rsidR="00F8494B" w:rsidRPr="00215C42" w:rsidRDefault="00F8494B" w:rsidP="00F8494B">
            <w:pPr>
              <w:spacing w:after="0" w:line="240" w:lineRule="auto"/>
              <w:jc w:val="center"/>
              <w:rPr>
                <w:b/>
                <w:sz w:val="20"/>
                <w:szCs w:val="20"/>
              </w:rPr>
            </w:pPr>
          </w:p>
        </w:tc>
      </w:tr>
      <w:tr w:rsidR="00F8494B" w:rsidRPr="00215C42" w14:paraId="27E8399D"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E1116"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243FE"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760A8" w14:textId="61484B92" w:rsidR="00F8494B" w:rsidRPr="00215C42" w:rsidRDefault="000D0F54" w:rsidP="00F8494B">
            <w:pPr>
              <w:spacing w:after="0" w:line="240" w:lineRule="auto"/>
              <w:jc w:val="center"/>
              <w:rPr>
                <w:sz w:val="20"/>
                <w:szCs w:val="20"/>
              </w:rPr>
            </w:pPr>
            <w:r w:rsidRPr="00215C42">
              <w:rPr>
                <w:sz w:val="20"/>
                <w:szCs w:val="20"/>
              </w:rPr>
              <w:t>15-25</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3F0C4" w14:textId="6D7C3A2E" w:rsidR="00F8494B" w:rsidRPr="00215C42" w:rsidRDefault="00F8494B" w:rsidP="00F8494B">
            <w:pPr>
              <w:spacing w:after="0" w:line="240" w:lineRule="auto"/>
              <w:jc w:val="center"/>
              <w:rPr>
                <w:b/>
                <w:sz w:val="20"/>
                <w:szCs w:val="20"/>
              </w:rPr>
            </w:pPr>
          </w:p>
        </w:tc>
      </w:tr>
      <w:tr w:rsidR="00F8494B" w:rsidRPr="00215C42" w14:paraId="2847D86A" w14:textId="77777777" w:rsidTr="00A64B5C">
        <w:trPr>
          <w:trHeight w:val="87"/>
          <w:jc w:val="center"/>
        </w:trPr>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70E89"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550B9"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69077" w14:textId="598644FD" w:rsidR="00F8494B" w:rsidRPr="00215C42" w:rsidRDefault="000D0F54" w:rsidP="00F8494B">
            <w:pPr>
              <w:spacing w:after="0" w:line="240" w:lineRule="auto"/>
              <w:jc w:val="center"/>
              <w:rPr>
                <w:sz w:val="20"/>
                <w:szCs w:val="20"/>
              </w:rPr>
            </w:pPr>
            <w:r w:rsidRPr="00215C42">
              <w:rPr>
                <w:sz w:val="20"/>
                <w:szCs w:val="20"/>
              </w:rPr>
              <w:t>&gt;25</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0F51C" w14:textId="51D0D7E4" w:rsidR="00F8494B" w:rsidRPr="00215C42" w:rsidRDefault="00F8494B" w:rsidP="00F8494B">
            <w:pPr>
              <w:spacing w:after="0" w:line="240" w:lineRule="auto"/>
              <w:jc w:val="center"/>
              <w:rPr>
                <w:b/>
                <w:sz w:val="20"/>
                <w:szCs w:val="20"/>
              </w:rPr>
            </w:pPr>
            <w:r w:rsidRPr="00215C42">
              <w:rPr>
                <w:b/>
                <w:sz w:val="20"/>
                <w:szCs w:val="20"/>
              </w:rPr>
              <w:t>X</w:t>
            </w:r>
          </w:p>
        </w:tc>
      </w:tr>
    </w:tbl>
    <w:p w14:paraId="0728B2FE" w14:textId="4F03D3F9" w:rsidR="00812E97" w:rsidRPr="00215C42" w:rsidRDefault="00812E97" w:rsidP="0050715E">
      <w:pPr>
        <w:spacing w:after="0" w:line="240" w:lineRule="auto"/>
        <w:ind w:firstLine="708"/>
        <w:jc w:val="center"/>
        <w:rPr>
          <w:rFonts w:ascii="Calibri" w:eastAsia="Calibri" w:hAnsi="Calibri" w:cs="Arial"/>
          <w:b/>
          <w:bCs/>
          <w:sz w:val="20"/>
          <w:szCs w:val="20"/>
        </w:rPr>
      </w:pPr>
      <w:bookmarkStart w:id="846" w:name="_Toc65151764"/>
      <w:bookmarkStart w:id="847" w:name="_Toc100647999"/>
      <w:r w:rsidRPr="00215C42">
        <w:rPr>
          <w:rFonts w:ascii="Calibri" w:eastAsia="Calibri" w:hAnsi="Calibri" w:cs="Arial"/>
          <w:b/>
          <w:bCs/>
          <w:sz w:val="20"/>
          <w:szCs w:val="20"/>
        </w:rPr>
        <w:t>Tablica</w:t>
      </w:r>
      <w:r w:rsidR="00497A0F" w:rsidRPr="00215C42">
        <w:rPr>
          <w:rFonts w:ascii="Calibri" w:eastAsia="Calibri" w:hAnsi="Calibri" w:cs="Arial"/>
          <w:b/>
          <w:bCs/>
          <w:noProof/>
          <w:sz w:val="20"/>
          <w:szCs w:val="20"/>
        </w:rPr>
        <w:t xml:space="preserve"> 49</w:t>
      </w:r>
      <w:r w:rsidRPr="00215C42">
        <w:rPr>
          <w:rFonts w:ascii="Calibri" w:eastAsia="Calibri" w:hAnsi="Calibri" w:cs="Arial"/>
          <w:b/>
          <w:bCs/>
          <w:sz w:val="20"/>
          <w:szCs w:val="20"/>
        </w:rPr>
        <w:t xml:space="preserve">: </w:t>
      </w:r>
      <w:bookmarkStart w:id="848" w:name="_Hlk98491625"/>
      <w:r w:rsidRPr="00215C42">
        <w:rPr>
          <w:rFonts w:ascii="Calibri" w:eastAsia="Calibri" w:hAnsi="Calibri" w:cs="Arial"/>
          <w:b/>
          <w:bCs/>
          <w:sz w:val="20"/>
          <w:szCs w:val="20"/>
        </w:rPr>
        <w:t xml:space="preserve">Prikaz prijetnjom nastalih posljedica na društvenu stabilnost i politiku – Događaj s najgorim mogućim posljedicama </w:t>
      </w:r>
      <w:r w:rsidR="00444BAA" w:rsidRPr="00215C42">
        <w:rPr>
          <w:rFonts w:ascii="Calibri" w:eastAsia="Calibri" w:hAnsi="Calibri" w:cs="Arial"/>
          <w:b/>
          <w:bCs/>
          <w:sz w:val="20"/>
          <w:szCs w:val="20"/>
        </w:rPr>
        <w:t>–</w:t>
      </w:r>
      <w:r w:rsidRPr="00215C42">
        <w:rPr>
          <w:rFonts w:ascii="Calibri" w:eastAsia="Calibri" w:hAnsi="Calibri" w:cs="Arial"/>
          <w:b/>
          <w:bCs/>
          <w:sz w:val="20"/>
          <w:szCs w:val="20"/>
        </w:rPr>
        <w:t xml:space="preserve"> Klizišta</w:t>
      </w:r>
      <w:bookmarkEnd w:id="846"/>
      <w:bookmarkEnd w:id="847"/>
      <w:bookmarkEnd w:id="848"/>
    </w:p>
    <w:p w14:paraId="677EFDBD" w14:textId="77777777" w:rsidR="00444BAA" w:rsidRPr="00215C42" w:rsidRDefault="00444BAA" w:rsidP="00812E97">
      <w:pPr>
        <w:spacing w:after="0" w:line="240" w:lineRule="auto"/>
        <w:jc w:val="center"/>
        <w:rPr>
          <w:rFonts w:ascii="Calibri" w:eastAsia="Calibri" w:hAnsi="Calibri" w:cs="Arial"/>
          <w:b/>
          <w:bCs/>
          <w:sz w:val="20"/>
          <w:szCs w:val="20"/>
        </w:rPr>
      </w:pPr>
    </w:p>
    <w:tbl>
      <w:tblPr>
        <w:tblStyle w:val="Reetkatablice1022"/>
        <w:tblW w:w="9349" w:type="dxa"/>
        <w:jc w:val="center"/>
        <w:tblLook w:val="04A0" w:firstRow="1" w:lastRow="0" w:firstColumn="1" w:lastColumn="0" w:noHBand="0" w:noVBand="1"/>
      </w:tblPr>
      <w:tblGrid>
        <w:gridCol w:w="1487"/>
        <w:gridCol w:w="2678"/>
        <w:gridCol w:w="2737"/>
        <w:gridCol w:w="2447"/>
      </w:tblGrid>
      <w:tr w:rsidR="00444BAA" w:rsidRPr="00215C42" w14:paraId="5E0617C8" w14:textId="77777777" w:rsidTr="003D27CD">
        <w:trPr>
          <w:trHeight w:val="90"/>
          <w:jc w:val="center"/>
        </w:trPr>
        <w:tc>
          <w:tcPr>
            <w:tcW w:w="1487" w:type="dxa"/>
            <w:vAlign w:val="center"/>
          </w:tcPr>
          <w:p w14:paraId="3F675E9D"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lastRenderedPageBreak/>
              <w:t>Kategorija</w:t>
            </w:r>
          </w:p>
        </w:tc>
        <w:tc>
          <w:tcPr>
            <w:tcW w:w="2678" w:type="dxa"/>
            <w:vAlign w:val="center"/>
          </w:tcPr>
          <w:p w14:paraId="7BA58A8B"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Ustanove/građevine javnog, društvenog interesa</w:t>
            </w:r>
          </w:p>
        </w:tc>
        <w:tc>
          <w:tcPr>
            <w:tcW w:w="2737" w:type="dxa"/>
            <w:vAlign w:val="center"/>
          </w:tcPr>
          <w:p w14:paraId="18C0EAB6"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Kritična infrastruktura</w:t>
            </w:r>
          </w:p>
        </w:tc>
        <w:tc>
          <w:tcPr>
            <w:tcW w:w="2447" w:type="dxa"/>
            <w:vAlign w:val="center"/>
          </w:tcPr>
          <w:p w14:paraId="3BF91778" w14:textId="6716E529"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Ukupno</w:t>
            </w:r>
          </w:p>
        </w:tc>
      </w:tr>
      <w:tr w:rsidR="00444BAA" w:rsidRPr="00215C42" w14:paraId="03AE538D" w14:textId="77777777" w:rsidTr="003D27CD">
        <w:trPr>
          <w:trHeight w:val="297"/>
          <w:jc w:val="center"/>
        </w:trPr>
        <w:tc>
          <w:tcPr>
            <w:tcW w:w="1487" w:type="dxa"/>
            <w:vAlign w:val="center"/>
          </w:tcPr>
          <w:p w14:paraId="2ACB2E8C"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1</w:t>
            </w:r>
          </w:p>
        </w:tc>
        <w:tc>
          <w:tcPr>
            <w:tcW w:w="2678" w:type="dxa"/>
            <w:vAlign w:val="center"/>
          </w:tcPr>
          <w:p w14:paraId="4FC570FF" w14:textId="77777777" w:rsidR="00444BAA" w:rsidRPr="00215C42" w:rsidRDefault="00444BAA" w:rsidP="002E14FE">
            <w:pPr>
              <w:spacing w:after="0" w:line="240" w:lineRule="auto"/>
              <w:jc w:val="center"/>
              <w:rPr>
                <w:rFonts w:ascii="Calibri" w:hAnsi="Calibri" w:cs="Calibri"/>
                <w:b/>
                <w:bCs/>
                <w:sz w:val="20"/>
                <w:szCs w:val="20"/>
              </w:rPr>
            </w:pPr>
          </w:p>
        </w:tc>
        <w:tc>
          <w:tcPr>
            <w:tcW w:w="2737" w:type="dxa"/>
            <w:vAlign w:val="center"/>
          </w:tcPr>
          <w:p w14:paraId="648CD30E" w14:textId="77777777" w:rsidR="00444BAA" w:rsidRPr="00215C42" w:rsidRDefault="00444BAA" w:rsidP="002E14FE">
            <w:pPr>
              <w:spacing w:after="0" w:line="240" w:lineRule="auto"/>
              <w:jc w:val="center"/>
              <w:rPr>
                <w:rFonts w:ascii="Calibri" w:hAnsi="Calibri" w:cs="Calibri"/>
                <w:b/>
                <w:bCs/>
                <w:sz w:val="20"/>
                <w:szCs w:val="20"/>
              </w:rPr>
            </w:pPr>
          </w:p>
        </w:tc>
        <w:tc>
          <w:tcPr>
            <w:tcW w:w="2447" w:type="dxa"/>
            <w:vAlign w:val="center"/>
          </w:tcPr>
          <w:p w14:paraId="0989B9EC" w14:textId="77F5F823" w:rsidR="00444BAA" w:rsidRPr="00215C42" w:rsidRDefault="00444BAA" w:rsidP="002E14FE">
            <w:pPr>
              <w:spacing w:after="0" w:line="240" w:lineRule="auto"/>
              <w:jc w:val="center"/>
              <w:rPr>
                <w:rFonts w:ascii="Calibri" w:hAnsi="Calibri" w:cs="Calibri"/>
                <w:b/>
                <w:bCs/>
                <w:sz w:val="20"/>
                <w:szCs w:val="20"/>
              </w:rPr>
            </w:pPr>
          </w:p>
        </w:tc>
      </w:tr>
      <w:tr w:rsidR="00444BAA" w:rsidRPr="00215C42" w14:paraId="07112DD0" w14:textId="77777777" w:rsidTr="003D27CD">
        <w:trPr>
          <w:trHeight w:val="297"/>
          <w:jc w:val="center"/>
        </w:trPr>
        <w:tc>
          <w:tcPr>
            <w:tcW w:w="1487" w:type="dxa"/>
            <w:vAlign w:val="center"/>
          </w:tcPr>
          <w:p w14:paraId="51C80045"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2</w:t>
            </w:r>
          </w:p>
        </w:tc>
        <w:tc>
          <w:tcPr>
            <w:tcW w:w="2678" w:type="dxa"/>
            <w:vAlign w:val="center"/>
          </w:tcPr>
          <w:p w14:paraId="00BF2BD1" w14:textId="77777777" w:rsidR="00444BAA" w:rsidRPr="00215C42" w:rsidRDefault="00444BAA" w:rsidP="002E14FE">
            <w:pPr>
              <w:spacing w:after="0" w:line="240" w:lineRule="auto"/>
              <w:jc w:val="center"/>
              <w:rPr>
                <w:rFonts w:ascii="Calibri" w:hAnsi="Calibri" w:cs="Calibri"/>
                <w:b/>
                <w:bCs/>
                <w:sz w:val="20"/>
                <w:szCs w:val="20"/>
              </w:rPr>
            </w:pPr>
          </w:p>
        </w:tc>
        <w:tc>
          <w:tcPr>
            <w:tcW w:w="2737" w:type="dxa"/>
            <w:vAlign w:val="center"/>
          </w:tcPr>
          <w:p w14:paraId="41008EBF" w14:textId="77777777" w:rsidR="00444BAA" w:rsidRPr="00215C42" w:rsidRDefault="00444BAA" w:rsidP="002E14FE">
            <w:pPr>
              <w:spacing w:after="0" w:line="240" w:lineRule="auto"/>
              <w:jc w:val="center"/>
              <w:rPr>
                <w:rFonts w:ascii="Calibri" w:hAnsi="Calibri" w:cs="Calibri"/>
                <w:b/>
                <w:bCs/>
                <w:sz w:val="20"/>
                <w:szCs w:val="20"/>
              </w:rPr>
            </w:pPr>
          </w:p>
        </w:tc>
        <w:tc>
          <w:tcPr>
            <w:tcW w:w="2447" w:type="dxa"/>
            <w:vAlign w:val="center"/>
          </w:tcPr>
          <w:p w14:paraId="4D711A77" w14:textId="7298F104" w:rsidR="00444BAA" w:rsidRPr="00215C42" w:rsidRDefault="00444BAA" w:rsidP="002E14FE">
            <w:pPr>
              <w:spacing w:after="0" w:line="240" w:lineRule="auto"/>
              <w:jc w:val="center"/>
              <w:rPr>
                <w:rFonts w:ascii="Calibri" w:hAnsi="Calibri" w:cs="Calibri"/>
                <w:b/>
                <w:bCs/>
                <w:sz w:val="20"/>
                <w:szCs w:val="20"/>
              </w:rPr>
            </w:pPr>
          </w:p>
        </w:tc>
      </w:tr>
      <w:tr w:rsidR="00444BAA" w:rsidRPr="00215C42" w14:paraId="1CA538C4" w14:textId="77777777" w:rsidTr="003D27CD">
        <w:trPr>
          <w:trHeight w:val="320"/>
          <w:jc w:val="center"/>
        </w:trPr>
        <w:tc>
          <w:tcPr>
            <w:tcW w:w="1487" w:type="dxa"/>
            <w:vAlign w:val="center"/>
          </w:tcPr>
          <w:p w14:paraId="39172B3A"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3</w:t>
            </w:r>
          </w:p>
        </w:tc>
        <w:tc>
          <w:tcPr>
            <w:tcW w:w="2678" w:type="dxa"/>
            <w:vAlign w:val="center"/>
          </w:tcPr>
          <w:p w14:paraId="48E21F6B" w14:textId="77777777" w:rsidR="00444BAA" w:rsidRPr="00215C42" w:rsidRDefault="00444BAA" w:rsidP="002E14FE">
            <w:pPr>
              <w:spacing w:after="0" w:line="240" w:lineRule="auto"/>
              <w:jc w:val="center"/>
              <w:rPr>
                <w:rFonts w:ascii="Calibri" w:hAnsi="Calibri" w:cs="Calibri"/>
                <w:b/>
                <w:bCs/>
                <w:sz w:val="20"/>
                <w:szCs w:val="20"/>
              </w:rPr>
            </w:pPr>
          </w:p>
        </w:tc>
        <w:tc>
          <w:tcPr>
            <w:tcW w:w="2737" w:type="dxa"/>
            <w:vAlign w:val="center"/>
          </w:tcPr>
          <w:p w14:paraId="25DC336D" w14:textId="77777777" w:rsidR="00444BAA" w:rsidRPr="00215C42" w:rsidRDefault="00444BAA" w:rsidP="002E14FE">
            <w:pPr>
              <w:spacing w:after="0" w:line="240" w:lineRule="auto"/>
              <w:jc w:val="center"/>
              <w:rPr>
                <w:rFonts w:ascii="Calibri" w:hAnsi="Calibri" w:cs="Calibri"/>
                <w:b/>
                <w:bCs/>
                <w:sz w:val="20"/>
                <w:szCs w:val="20"/>
              </w:rPr>
            </w:pPr>
          </w:p>
        </w:tc>
        <w:tc>
          <w:tcPr>
            <w:tcW w:w="2447" w:type="dxa"/>
            <w:vAlign w:val="center"/>
          </w:tcPr>
          <w:p w14:paraId="0BAD9120" w14:textId="26A96E89" w:rsidR="00444BAA" w:rsidRPr="00215C42" w:rsidRDefault="00444BAA" w:rsidP="002E14FE">
            <w:pPr>
              <w:spacing w:after="0" w:line="240" w:lineRule="auto"/>
              <w:jc w:val="center"/>
              <w:rPr>
                <w:rFonts w:ascii="Calibri" w:hAnsi="Calibri" w:cs="Calibri"/>
                <w:b/>
                <w:bCs/>
                <w:sz w:val="20"/>
                <w:szCs w:val="20"/>
              </w:rPr>
            </w:pPr>
          </w:p>
        </w:tc>
      </w:tr>
      <w:tr w:rsidR="00444BAA" w:rsidRPr="00215C42" w14:paraId="0DD9EC23" w14:textId="77777777" w:rsidTr="003D27CD">
        <w:trPr>
          <w:trHeight w:val="297"/>
          <w:jc w:val="center"/>
        </w:trPr>
        <w:tc>
          <w:tcPr>
            <w:tcW w:w="1487" w:type="dxa"/>
            <w:vAlign w:val="center"/>
          </w:tcPr>
          <w:p w14:paraId="097F7D44" w14:textId="77777777" w:rsidR="00444BAA" w:rsidRPr="00215C42" w:rsidRDefault="00444BAA" w:rsidP="002E14FE">
            <w:pPr>
              <w:spacing w:after="0" w:line="240" w:lineRule="auto"/>
              <w:jc w:val="center"/>
              <w:rPr>
                <w:rFonts w:ascii="Calibri" w:hAnsi="Calibri" w:cs="Calibri"/>
                <w:b/>
                <w:sz w:val="20"/>
                <w:szCs w:val="20"/>
              </w:rPr>
            </w:pPr>
            <w:r w:rsidRPr="00215C42">
              <w:rPr>
                <w:rFonts w:ascii="Calibri" w:hAnsi="Calibri" w:cs="Calibri"/>
                <w:b/>
                <w:sz w:val="20"/>
                <w:szCs w:val="20"/>
              </w:rPr>
              <w:t>4</w:t>
            </w:r>
          </w:p>
        </w:tc>
        <w:tc>
          <w:tcPr>
            <w:tcW w:w="2678" w:type="dxa"/>
            <w:vAlign w:val="center"/>
          </w:tcPr>
          <w:p w14:paraId="7AF546CF" w14:textId="7DCD150D" w:rsidR="00444BAA" w:rsidRPr="00215C42" w:rsidRDefault="00444BAA" w:rsidP="002E14FE">
            <w:pPr>
              <w:spacing w:after="0" w:line="240" w:lineRule="auto"/>
              <w:jc w:val="center"/>
              <w:rPr>
                <w:rFonts w:ascii="Calibri" w:hAnsi="Calibri" w:cs="Calibri"/>
                <w:b/>
                <w:bCs/>
                <w:sz w:val="20"/>
                <w:szCs w:val="20"/>
              </w:rPr>
            </w:pPr>
          </w:p>
        </w:tc>
        <w:tc>
          <w:tcPr>
            <w:tcW w:w="2737" w:type="dxa"/>
            <w:vAlign w:val="center"/>
          </w:tcPr>
          <w:p w14:paraId="2EAA5A60" w14:textId="29AD70CC" w:rsidR="00444BAA" w:rsidRPr="00215C42" w:rsidRDefault="00444BAA" w:rsidP="002E14FE">
            <w:pPr>
              <w:spacing w:after="0" w:line="240" w:lineRule="auto"/>
              <w:jc w:val="center"/>
              <w:rPr>
                <w:rFonts w:ascii="Calibri" w:hAnsi="Calibri" w:cs="Calibri"/>
                <w:b/>
                <w:bCs/>
                <w:sz w:val="20"/>
                <w:szCs w:val="20"/>
              </w:rPr>
            </w:pPr>
          </w:p>
        </w:tc>
        <w:tc>
          <w:tcPr>
            <w:tcW w:w="2447" w:type="dxa"/>
            <w:vAlign w:val="center"/>
          </w:tcPr>
          <w:p w14:paraId="5859F35C" w14:textId="6C77DDE5" w:rsidR="00444BAA" w:rsidRPr="00215C42" w:rsidRDefault="00444BAA" w:rsidP="002E14FE">
            <w:pPr>
              <w:spacing w:after="0" w:line="240" w:lineRule="auto"/>
              <w:jc w:val="center"/>
              <w:rPr>
                <w:rFonts w:ascii="Calibri" w:hAnsi="Calibri" w:cs="Calibri"/>
                <w:b/>
                <w:bCs/>
                <w:sz w:val="20"/>
                <w:szCs w:val="20"/>
              </w:rPr>
            </w:pPr>
          </w:p>
        </w:tc>
      </w:tr>
      <w:tr w:rsidR="00444BAA" w:rsidRPr="00215C42" w14:paraId="63394558" w14:textId="77777777" w:rsidTr="003D27CD">
        <w:trPr>
          <w:trHeight w:val="320"/>
          <w:jc w:val="center"/>
        </w:trPr>
        <w:tc>
          <w:tcPr>
            <w:tcW w:w="1487" w:type="dxa"/>
            <w:vAlign w:val="center"/>
          </w:tcPr>
          <w:p w14:paraId="7C44BAC6" w14:textId="77777777" w:rsidR="00444BAA" w:rsidRPr="00215C42" w:rsidRDefault="00444BAA" w:rsidP="00EF155F">
            <w:pPr>
              <w:spacing w:after="0" w:line="240" w:lineRule="auto"/>
              <w:jc w:val="center"/>
              <w:rPr>
                <w:rFonts w:ascii="Calibri" w:hAnsi="Calibri" w:cs="Calibri"/>
                <w:b/>
                <w:sz w:val="20"/>
                <w:szCs w:val="20"/>
              </w:rPr>
            </w:pPr>
            <w:r w:rsidRPr="00215C42">
              <w:rPr>
                <w:rFonts w:ascii="Calibri" w:hAnsi="Calibri" w:cs="Calibri"/>
                <w:b/>
                <w:sz w:val="20"/>
                <w:szCs w:val="20"/>
              </w:rPr>
              <w:t>5</w:t>
            </w:r>
          </w:p>
        </w:tc>
        <w:tc>
          <w:tcPr>
            <w:tcW w:w="2678" w:type="dxa"/>
            <w:vAlign w:val="center"/>
          </w:tcPr>
          <w:p w14:paraId="73BE49BE" w14:textId="28C7E973" w:rsidR="00444BAA" w:rsidRPr="00215C42" w:rsidRDefault="00444BAA" w:rsidP="00EF155F">
            <w:pPr>
              <w:spacing w:after="0" w:line="240" w:lineRule="auto"/>
              <w:jc w:val="center"/>
              <w:rPr>
                <w:rFonts w:ascii="Calibri" w:hAnsi="Calibri" w:cs="Calibri"/>
                <w:b/>
                <w:bCs/>
                <w:sz w:val="20"/>
                <w:szCs w:val="20"/>
              </w:rPr>
            </w:pPr>
            <w:r w:rsidRPr="00215C42">
              <w:rPr>
                <w:rFonts w:ascii="Calibri" w:hAnsi="Calibri" w:cs="Calibri"/>
                <w:b/>
                <w:bCs/>
                <w:sz w:val="20"/>
                <w:szCs w:val="20"/>
              </w:rPr>
              <w:t>/</w:t>
            </w:r>
          </w:p>
        </w:tc>
        <w:tc>
          <w:tcPr>
            <w:tcW w:w="2737" w:type="dxa"/>
            <w:vAlign w:val="center"/>
          </w:tcPr>
          <w:p w14:paraId="661FFC20" w14:textId="18539FB8" w:rsidR="00444BAA" w:rsidRPr="00215C42" w:rsidRDefault="00444BAA" w:rsidP="00EF155F">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447" w:type="dxa"/>
            <w:vAlign w:val="center"/>
          </w:tcPr>
          <w:p w14:paraId="74184C6F" w14:textId="0B16B7C5" w:rsidR="00444BAA" w:rsidRPr="00215C42" w:rsidRDefault="00444BAA" w:rsidP="00EF155F">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r>
    </w:tbl>
    <w:p w14:paraId="27262719" w14:textId="77777777" w:rsidR="00812E97" w:rsidRPr="00215C42" w:rsidRDefault="00812E97" w:rsidP="00812E97">
      <w:pPr>
        <w:spacing w:after="0"/>
      </w:pPr>
    </w:p>
    <w:p w14:paraId="7DB6B3A8" w14:textId="1C047E13" w:rsidR="00812E97" w:rsidRPr="00215C42" w:rsidRDefault="00812E97" w:rsidP="00812E97">
      <w:pPr>
        <w:pStyle w:val="Naslov4"/>
        <w:spacing w:before="0"/>
      </w:pPr>
      <w:bookmarkStart w:id="849" w:name="_Toc65151575"/>
      <w:bookmarkStart w:id="850" w:name="_Toc208210778"/>
      <w:r w:rsidRPr="00215C42">
        <w:t>6.</w:t>
      </w:r>
      <w:r w:rsidR="009531F7" w:rsidRPr="00215C42">
        <w:t>6</w:t>
      </w:r>
      <w:r w:rsidRPr="00215C42">
        <w:t>.6.4. Vjerojatnost pojave događaja s najgorim mogućim posljedicama uslijed klizišta</w:t>
      </w:r>
      <w:bookmarkEnd w:id="849"/>
      <w:bookmarkEnd w:id="850"/>
    </w:p>
    <w:p w14:paraId="65174278" w14:textId="77777777" w:rsidR="00812E97" w:rsidRPr="00215C42" w:rsidRDefault="00812E97" w:rsidP="00812E97">
      <w:pPr>
        <w:spacing w:after="0"/>
      </w:pPr>
    </w:p>
    <w:p w14:paraId="485DDAF9" w14:textId="592E8FDE" w:rsidR="00812E97" w:rsidRPr="00215C42" w:rsidRDefault="00812E97" w:rsidP="00812E97">
      <w:pPr>
        <w:spacing w:after="0" w:line="240" w:lineRule="auto"/>
        <w:jc w:val="center"/>
        <w:rPr>
          <w:rFonts w:cs="Arial"/>
          <w:b/>
          <w:bCs/>
          <w:sz w:val="20"/>
          <w:szCs w:val="20"/>
        </w:rPr>
      </w:pPr>
      <w:bookmarkStart w:id="851" w:name="_Toc65151765"/>
      <w:bookmarkStart w:id="852" w:name="_Toc100648000"/>
      <w:bookmarkStart w:id="853" w:name="_Hlk98491788"/>
      <w:r w:rsidRPr="00215C42">
        <w:rPr>
          <w:rFonts w:cs="Arial"/>
          <w:b/>
          <w:bCs/>
          <w:sz w:val="20"/>
          <w:szCs w:val="20"/>
        </w:rPr>
        <w:t>Tablica</w:t>
      </w:r>
      <w:r w:rsidR="00CF3021" w:rsidRPr="00215C42">
        <w:rPr>
          <w:rFonts w:cs="Arial"/>
          <w:b/>
          <w:bCs/>
          <w:sz w:val="20"/>
          <w:szCs w:val="20"/>
        </w:rPr>
        <w:t xml:space="preserve"> 50</w:t>
      </w:r>
      <w:r w:rsidRPr="00215C42">
        <w:rPr>
          <w:rFonts w:cs="Arial"/>
          <w:b/>
          <w:bCs/>
          <w:sz w:val="20"/>
          <w:szCs w:val="20"/>
        </w:rPr>
        <w:t>: Vjerojatnost pojave događaja s najgorim mogućim posljedicama – Klizišta</w:t>
      </w:r>
      <w:bookmarkEnd w:id="851"/>
      <w:bookmarkEnd w:id="852"/>
    </w:p>
    <w:p w14:paraId="2D690C19" w14:textId="77777777" w:rsidR="00C32C3A" w:rsidRPr="00215C42" w:rsidRDefault="00C32C3A" w:rsidP="00812E97">
      <w:pPr>
        <w:spacing w:after="0" w:line="240" w:lineRule="auto"/>
        <w:jc w:val="center"/>
        <w:rPr>
          <w:rFonts w:cs="Arial"/>
          <w:b/>
          <w:bCs/>
          <w:sz w:val="20"/>
          <w:szCs w:val="20"/>
        </w:rPr>
      </w:pPr>
    </w:p>
    <w:tbl>
      <w:tblPr>
        <w:tblW w:w="9214"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812E97" w:rsidRPr="00215C42" w14:paraId="7D81E024" w14:textId="77777777" w:rsidTr="00A64B5C">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65314" w14:textId="77777777" w:rsidR="00812E97" w:rsidRPr="00215C42" w:rsidRDefault="00812E97" w:rsidP="002E14FE">
            <w:pPr>
              <w:spacing w:after="0" w:line="240" w:lineRule="auto"/>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E1131" w14:textId="77777777" w:rsidR="00812E97" w:rsidRPr="00215C42" w:rsidRDefault="00812E97" w:rsidP="002E14FE">
            <w:pPr>
              <w:spacing w:after="0" w:line="240" w:lineRule="auto"/>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63FFF" w14:textId="77777777" w:rsidR="00812E97" w:rsidRPr="00215C42" w:rsidRDefault="00812E97" w:rsidP="002E14FE">
            <w:pPr>
              <w:spacing w:after="0" w:line="240" w:lineRule="auto"/>
              <w:jc w:val="center"/>
              <w:rPr>
                <w:b/>
                <w:sz w:val="20"/>
                <w:szCs w:val="20"/>
              </w:rPr>
            </w:pPr>
            <w:r w:rsidRPr="00215C42">
              <w:rPr>
                <w:b/>
                <w:sz w:val="20"/>
                <w:szCs w:val="20"/>
              </w:rPr>
              <w:t>Vjerojatnost/frekvencija</w:t>
            </w:r>
          </w:p>
        </w:tc>
      </w:tr>
      <w:tr w:rsidR="00812E97" w:rsidRPr="00215C42" w14:paraId="67905D9F" w14:textId="77777777" w:rsidTr="00A64B5C">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0C25B" w14:textId="77777777" w:rsidR="00812E97" w:rsidRPr="00215C42" w:rsidRDefault="00812E97" w:rsidP="002E14F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D11DF" w14:textId="77777777" w:rsidR="00812E97" w:rsidRPr="00215C42" w:rsidRDefault="00812E97" w:rsidP="002E14F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378BE" w14:textId="77777777" w:rsidR="00812E97" w:rsidRPr="00215C42" w:rsidRDefault="00812E97" w:rsidP="002E14FE">
            <w:pPr>
              <w:spacing w:after="0" w:line="240" w:lineRule="auto"/>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BFDF8" w14:textId="77777777" w:rsidR="00812E97" w:rsidRPr="00215C42" w:rsidRDefault="00812E97" w:rsidP="002E14FE">
            <w:pPr>
              <w:spacing w:after="0" w:line="240" w:lineRule="auto"/>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AF0FA" w14:textId="77777777" w:rsidR="00812E97" w:rsidRPr="00215C42" w:rsidRDefault="00812E97" w:rsidP="002E14FE">
            <w:pPr>
              <w:spacing w:after="0" w:line="240" w:lineRule="auto"/>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B9783" w14:textId="77777777" w:rsidR="00812E97" w:rsidRPr="00215C42" w:rsidRDefault="00812E97" w:rsidP="002E14FE">
            <w:pPr>
              <w:spacing w:after="0" w:line="240" w:lineRule="auto"/>
              <w:jc w:val="center"/>
              <w:rPr>
                <w:b/>
                <w:sz w:val="20"/>
                <w:szCs w:val="20"/>
              </w:rPr>
            </w:pPr>
            <w:r w:rsidRPr="00215C42">
              <w:rPr>
                <w:b/>
                <w:sz w:val="20"/>
                <w:szCs w:val="20"/>
              </w:rPr>
              <w:t>Odabrano</w:t>
            </w:r>
          </w:p>
        </w:tc>
      </w:tr>
      <w:tr w:rsidR="00812E97" w:rsidRPr="00215C42" w14:paraId="5E540F0C" w14:textId="77777777" w:rsidTr="00A64B5C">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47F38" w14:textId="77777777" w:rsidR="00812E97" w:rsidRPr="00215C42" w:rsidRDefault="00812E97" w:rsidP="002E14FE">
            <w:pPr>
              <w:spacing w:after="0" w:line="240" w:lineRule="auto"/>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154BF" w14:textId="77777777" w:rsidR="00812E97" w:rsidRPr="00215C42" w:rsidRDefault="00812E97" w:rsidP="002E14FE">
            <w:pPr>
              <w:spacing w:after="0" w:line="240" w:lineRule="auto"/>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CEF37" w14:textId="77777777" w:rsidR="00812E97" w:rsidRPr="00215C42" w:rsidRDefault="00812E97" w:rsidP="002E14FE">
            <w:pPr>
              <w:spacing w:after="0" w:line="240" w:lineRule="auto"/>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1E3EE" w14:textId="77777777" w:rsidR="00812E97" w:rsidRPr="00215C42" w:rsidRDefault="00812E97" w:rsidP="002E14FE">
            <w:pPr>
              <w:spacing w:after="0" w:line="240" w:lineRule="auto"/>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1D7DD" w14:textId="77777777" w:rsidR="00812E97" w:rsidRPr="00215C42" w:rsidRDefault="00812E97" w:rsidP="002E14FE">
            <w:pPr>
              <w:spacing w:after="0" w:line="240" w:lineRule="auto"/>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2E7D1" w14:textId="77777777" w:rsidR="00812E97" w:rsidRPr="00215C42" w:rsidRDefault="00812E97" w:rsidP="002E14FE">
            <w:pPr>
              <w:spacing w:after="0" w:line="240" w:lineRule="auto"/>
              <w:jc w:val="center"/>
              <w:rPr>
                <w:b/>
                <w:sz w:val="20"/>
                <w:szCs w:val="20"/>
              </w:rPr>
            </w:pPr>
          </w:p>
        </w:tc>
      </w:tr>
      <w:tr w:rsidR="00812E97" w:rsidRPr="00215C42" w14:paraId="0E20AE80" w14:textId="77777777" w:rsidTr="00A64B5C">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21C32" w14:textId="77777777" w:rsidR="00812E97" w:rsidRPr="00215C42" w:rsidRDefault="00812E97" w:rsidP="002E14FE">
            <w:pPr>
              <w:spacing w:after="0" w:line="240" w:lineRule="auto"/>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08606" w14:textId="77777777" w:rsidR="00812E97" w:rsidRPr="00215C42" w:rsidRDefault="00812E97" w:rsidP="002E14FE">
            <w:pPr>
              <w:spacing w:after="0" w:line="240" w:lineRule="auto"/>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2888A" w14:textId="77777777" w:rsidR="00812E97" w:rsidRPr="00215C42" w:rsidRDefault="00812E97" w:rsidP="002E14FE">
            <w:pPr>
              <w:spacing w:after="0" w:line="240" w:lineRule="auto"/>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D19C8" w14:textId="77777777" w:rsidR="00812E97" w:rsidRPr="00215C42" w:rsidRDefault="00812E97" w:rsidP="002E14FE">
            <w:pPr>
              <w:spacing w:after="0" w:line="240" w:lineRule="auto"/>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2ED0B" w14:textId="77777777" w:rsidR="00812E97" w:rsidRPr="00215C42" w:rsidRDefault="00812E97" w:rsidP="002E14FE">
            <w:pPr>
              <w:spacing w:after="0" w:line="240" w:lineRule="auto"/>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C7B3E" w14:textId="77777777" w:rsidR="00812E97" w:rsidRPr="00215C42" w:rsidRDefault="00812E97" w:rsidP="002E14FE">
            <w:pPr>
              <w:spacing w:after="0" w:line="240" w:lineRule="auto"/>
              <w:jc w:val="center"/>
              <w:rPr>
                <w:b/>
                <w:sz w:val="20"/>
                <w:szCs w:val="20"/>
              </w:rPr>
            </w:pPr>
          </w:p>
        </w:tc>
      </w:tr>
      <w:tr w:rsidR="00812E97" w:rsidRPr="00215C42" w14:paraId="63842AA1" w14:textId="77777777" w:rsidTr="00A64B5C">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32817" w14:textId="77777777" w:rsidR="00812E97" w:rsidRPr="00215C42" w:rsidRDefault="00812E97" w:rsidP="002E14FE">
            <w:pPr>
              <w:spacing w:after="0" w:line="240" w:lineRule="auto"/>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5A7B0" w14:textId="77777777" w:rsidR="00812E97" w:rsidRPr="00215C42" w:rsidRDefault="00812E97" w:rsidP="002E14FE">
            <w:pPr>
              <w:spacing w:after="0" w:line="240" w:lineRule="auto"/>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EE0A7" w14:textId="77777777" w:rsidR="00812E97" w:rsidRPr="00215C42" w:rsidRDefault="00812E97" w:rsidP="002E14FE">
            <w:pPr>
              <w:spacing w:after="0" w:line="240" w:lineRule="auto"/>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D5F13" w14:textId="77777777" w:rsidR="00812E97" w:rsidRPr="00215C42" w:rsidRDefault="00812E97" w:rsidP="002E14FE">
            <w:pPr>
              <w:spacing w:after="0" w:line="240" w:lineRule="auto"/>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55836" w14:textId="77777777" w:rsidR="00812E97" w:rsidRPr="00215C42" w:rsidRDefault="00812E97" w:rsidP="002E14FE">
            <w:pPr>
              <w:spacing w:after="0" w:line="240" w:lineRule="auto"/>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5D048" w14:textId="77777777" w:rsidR="00812E97" w:rsidRPr="00215C42" w:rsidRDefault="00812E97" w:rsidP="002E14FE">
            <w:pPr>
              <w:spacing w:after="0" w:line="240" w:lineRule="auto"/>
              <w:jc w:val="center"/>
              <w:rPr>
                <w:b/>
                <w:sz w:val="20"/>
                <w:szCs w:val="20"/>
              </w:rPr>
            </w:pPr>
            <w:r w:rsidRPr="00215C42">
              <w:rPr>
                <w:b/>
                <w:sz w:val="20"/>
                <w:szCs w:val="20"/>
              </w:rPr>
              <w:t>X</w:t>
            </w:r>
          </w:p>
        </w:tc>
      </w:tr>
      <w:tr w:rsidR="00812E97" w:rsidRPr="00215C42" w14:paraId="67C1FC35" w14:textId="77777777" w:rsidTr="00A64B5C">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43F79" w14:textId="77777777" w:rsidR="00812E97" w:rsidRPr="00215C42" w:rsidRDefault="00812E97" w:rsidP="002E14FE">
            <w:pPr>
              <w:spacing w:after="0" w:line="240" w:lineRule="auto"/>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3EEC3" w14:textId="77777777" w:rsidR="00812E97" w:rsidRPr="00215C42" w:rsidRDefault="00812E97" w:rsidP="002E14FE">
            <w:pPr>
              <w:spacing w:after="0" w:line="240" w:lineRule="auto"/>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B4E3C" w14:textId="77777777" w:rsidR="00812E97" w:rsidRPr="00215C42" w:rsidRDefault="00812E97" w:rsidP="002E14FE">
            <w:pPr>
              <w:spacing w:after="0" w:line="240" w:lineRule="auto"/>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31C2" w14:textId="77777777" w:rsidR="00812E97" w:rsidRPr="00215C42" w:rsidRDefault="00812E97" w:rsidP="002E14FE">
            <w:pPr>
              <w:spacing w:after="0" w:line="240" w:lineRule="auto"/>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2BC3D" w14:textId="77777777" w:rsidR="00812E97" w:rsidRPr="00215C42" w:rsidRDefault="00812E97" w:rsidP="002E14FE">
            <w:pPr>
              <w:spacing w:after="0" w:line="240" w:lineRule="auto"/>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C450D" w14:textId="77777777" w:rsidR="00812E97" w:rsidRPr="00215C42" w:rsidRDefault="00812E97" w:rsidP="002E14FE">
            <w:pPr>
              <w:spacing w:after="0" w:line="240" w:lineRule="auto"/>
              <w:jc w:val="center"/>
              <w:rPr>
                <w:b/>
                <w:sz w:val="20"/>
                <w:szCs w:val="20"/>
              </w:rPr>
            </w:pPr>
          </w:p>
        </w:tc>
      </w:tr>
      <w:tr w:rsidR="00812E97" w:rsidRPr="00215C42" w14:paraId="74420FC4" w14:textId="77777777" w:rsidTr="00A64B5C">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55A18" w14:textId="77777777" w:rsidR="00812E97" w:rsidRPr="00215C42" w:rsidRDefault="00812E97" w:rsidP="002E14FE">
            <w:pPr>
              <w:spacing w:after="0" w:line="240" w:lineRule="auto"/>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E0038" w14:textId="77777777" w:rsidR="00812E97" w:rsidRPr="00215C42" w:rsidRDefault="00812E97" w:rsidP="002E14FE">
            <w:pPr>
              <w:spacing w:after="0" w:line="240" w:lineRule="auto"/>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B3257" w14:textId="77777777" w:rsidR="00812E97" w:rsidRPr="00215C42" w:rsidRDefault="00812E97" w:rsidP="002E14FE">
            <w:pPr>
              <w:spacing w:after="0" w:line="240" w:lineRule="auto"/>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7372D" w14:textId="77777777" w:rsidR="00812E97" w:rsidRPr="00215C42" w:rsidRDefault="00812E97" w:rsidP="002E14FE">
            <w:pPr>
              <w:spacing w:after="0" w:line="240" w:lineRule="auto"/>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CB80E" w14:textId="77777777" w:rsidR="00812E97" w:rsidRPr="00215C42" w:rsidRDefault="00812E97" w:rsidP="002E14FE">
            <w:pPr>
              <w:spacing w:after="0" w:line="240" w:lineRule="auto"/>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DAA7B" w14:textId="77777777" w:rsidR="00812E97" w:rsidRPr="00215C42" w:rsidRDefault="00812E97" w:rsidP="002E14FE">
            <w:pPr>
              <w:spacing w:after="0" w:line="240" w:lineRule="auto"/>
              <w:jc w:val="center"/>
              <w:rPr>
                <w:b/>
                <w:sz w:val="20"/>
                <w:szCs w:val="20"/>
              </w:rPr>
            </w:pPr>
          </w:p>
        </w:tc>
      </w:tr>
    </w:tbl>
    <w:p w14:paraId="7A6725AE" w14:textId="6CB6BFBD" w:rsidR="00C27B3D" w:rsidRPr="00215C42" w:rsidRDefault="00C27B3D" w:rsidP="00A04AD8">
      <w:pPr>
        <w:rPr>
          <w:bCs/>
          <w:iCs/>
          <w:szCs w:val="24"/>
        </w:rPr>
      </w:pPr>
    </w:p>
    <w:p w14:paraId="39E695DE" w14:textId="5E10482D" w:rsidR="00812E97" w:rsidRPr="00215C42" w:rsidRDefault="00812E97" w:rsidP="00A04AD8">
      <w:pPr>
        <w:rPr>
          <w:bCs/>
          <w:iCs/>
          <w:szCs w:val="24"/>
        </w:rPr>
      </w:pPr>
    </w:p>
    <w:bookmarkEnd w:id="853"/>
    <w:p w14:paraId="31ADE115" w14:textId="76A0AA55" w:rsidR="00812E97" w:rsidRPr="00215C42" w:rsidRDefault="00812E97" w:rsidP="00A04AD8">
      <w:pPr>
        <w:rPr>
          <w:bCs/>
          <w:iCs/>
          <w:szCs w:val="24"/>
        </w:rPr>
      </w:pPr>
    </w:p>
    <w:p w14:paraId="0CB37891" w14:textId="1B4BB148" w:rsidR="00812E97" w:rsidRPr="00215C42" w:rsidRDefault="00812E97" w:rsidP="00A04AD8">
      <w:pPr>
        <w:rPr>
          <w:bCs/>
          <w:iCs/>
          <w:szCs w:val="24"/>
        </w:rPr>
      </w:pPr>
    </w:p>
    <w:p w14:paraId="41DCD8F2" w14:textId="507B81D2" w:rsidR="00C8370B" w:rsidRPr="00215C42" w:rsidRDefault="00C8370B" w:rsidP="00A04AD8">
      <w:pPr>
        <w:rPr>
          <w:bCs/>
          <w:iCs/>
          <w:szCs w:val="24"/>
        </w:rPr>
      </w:pPr>
    </w:p>
    <w:p w14:paraId="2D304130" w14:textId="2F41977E" w:rsidR="00C8370B" w:rsidRPr="00215C42" w:rsidRDefault="00C8370B" w:rsidP="00A04AD8">
      <w:pPr>
        <w:rPr>
          <w:bCs/>
          <w:iCs/>
          <w:szCs w:val="24"/>
        </w:rPr>
      </w:pPr>
    </w:p>
    <w:p w14:paraId="025D9A70" w14:textId="5BFA701C" w:rsidR="00C8370B" w:rsidRPr="00215C42" w:rsidRDefault="00C8370B" w:rsidP="00A04AD8">
      <w:pPr>
        <w:rPr>
          <w:bCs/>
          <w:iCs/>
          <w:szCs w:val="24"/>
        </w:rPr>
      </w:pPr>
    </w:p>
    <w:p w14:paraId="31ABCF92" w14:textId="2746E603" w:rsidR="00C8370B" w:rsidRPr="00215C42" w:rsidRDefault="00C8370B" w:rsidP="00A04AD8">
      <w:pPr>
        <w:rPr>
          <w:bCs/>
          <w:iCs/>
          <w:szCs w:val="24"/>
        </w:rPr>
      </w:pPr>
    </w:p>
    <w:p w14:paraId="65F2CFFD" w14:textId="2F220104" w:rsidR="00C8370B" w:rsidRPr="00215C42" w:rsidRDefault="00C8370B" w:rsidP="00A04AD8">
      <w:pPr>
        <w:rPr>
          <w:bCs/>
          <w:iCs/>
          <w:szCs w:val="24"/>
        </w:rPr>
      </w:pPr>
    </w:p>
    <w:p w14:paraId="468DC3B4" w14:textId="4799B4A5" w:rsidR="00C8370B" w:rsidRPr="00215C42" w:rsidRDefault="00C8370B" w:rsidP="00A04AD8">
      <w:pPr>
        <w:rPr>
          <w:bCs/>
          <w:iCs/>
          <w:szCs w:val="24"/>
        </w:rPr>
      </w:pPr>
    </w:p>
    <w:p w14:paraId="02B8DA43" w14:textId="77777777" w:rsidR="0016252D" w:rsidRPr="00215C42" w:rsidRDefault="0016252D" w:rsidP="00A04AD8">
      <w:pPr>
        <w:rPr>
          <w:bCs/>
          <w:iCs/>
          <w:szCs w:val="24"/>
        </w:rPr>
      </w:pPr>
    </w:p>
    <w:p w14:paraId="0899EEB2" w14:textId="77777777" w:rsidR="0016252D" w:rsidRPr="00215C42" w:rsidRDefault="0016252D" w:rsidP="00A04AD8">
      <w:pPr>
        <w:rPr>
          <w:bCs/>
          <w:iCs/>
          <w:szCs w:val="24"/>
        </w:rPr>
      </w:pPr>
    </w:p>
    <w:p w14:paraId="1466D88B" w14:textId="77777777" w:rsidR="0016252D" w:rsidRPr="00215C42" w:rsidRDefault="0016252D" w:rsidP="00A04AD8">
      <w:pPr>
        <w:rPr>
          <w:bCs/>
          <w:iCs/>
          <w:szCs w:val="24"/>
        </w:rPr>
      </w:pPr>
    </w:p>
    <w:p w14:paraId="08C2537B" w14:textId="22095CCB" w:rsidR="000B78A3" w:rsidRPr="00215C42" w:rsidRDefault="000B78A3" w:rsidP="00A04AD8">
      <w:pPr>
        <w:rPr>
          <w:bCs/>
          <w:iCs/>
          <w:szCs w:val="24"/>
        </w:rPr>
      </w:pPr>
    </w:p>
    <w:p w14:paraId="2B029773" w14:textId="6000B9D2" w:rsidR="00812E97" w:rsidRPr="00215C42" w:rsidRDefault="00812E97" w:rsidP="002E14FE">
      <w:pPr>
        <w:pStyle w:val="Naslov3"/>
        <w:spacing w:before="0" w:line="240" w:lineRule="auto"/>
      </w:pPr>
      <w:bookmarkStart w:id="854" w:name="_Toc65151581"/>
      <w:bookmarkStart w:id="855" w:name="_Toc208210779"/>
      <w:r w:rsidRPr="00215C42">
        <w:lastRenderedPageBreak/>
        <w:t>6.</w:t>
      </w:r>
      <w:r w:rsidR="00EF155F" w:rsidRPr="00215C42">
        <w:t>6</w:t>
      </w:r>
      <w:r w:rsidRPr="00215C42">
        <w:t>.7. Matrica ukupnog rizika – Klizišta (degradacija tla)</w:t>
      </w:r>
      <w:bookmarkEnd w:id="854"/>
      <w:bookmarkEnd w:id="855"/>
    </w:p>
    <w:p w14:paraId="1D78CFA6" w14:textId="67EC4684" w:rsidR="00812E97" w:rsidRPr="00215C42" w:rsidRDefault="00D42263" w:rsidP="00812E97">
      <w:pPr>
        <w:spacing w:after="0" w:line="240" w:lineRule="auto"/>
        <w:jc w:val="left"/>
      </w:pPr>
      <w:r w:rsidRPr="00215C42">
        <w:rPr>
          <w:i/>
          <w:iCs/>
          <w:noProof/>
          <w:lang w:eastAsia="hr-HR"/>
        </w:rPr>
        <w:drawing>
          <wp:anchor distT="0" distB="0" distL="114300" distR="114300" simplePos="0" relativeHeight="251716608" behindDoc="0" locked="0" layoutInCell="1" allowOverlap="1" wp14:anchorId="319A9559" wp14:editId="76D8E2E5">
            <wp:simplePos x="0" y="0"/>
            <wp:positionH relativeFrom="column">
              <wp:posOffset>3544570</wp:posOffset>
            </wp:positionH>
            <wp:positionV relativeFrom="paragraph">
              <wp:posOffset>189230</wp:posOffset>
            </wp:positionV>
            <wp:extent cx="2927985" cy="2674620"/>
            <wp:effectExtent l="0" t="0" r="5715" b="0"/>
            <wp:wrapSquare wrapText="bothSides"/>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lika 247"/>
                    <pic:cNvPicPr/>
                  </pic:nvPicPr>
                  <pic:blipFill>
                    <a:blip r:embed="rId39">
                      <a:extLst>
                        <a:ext uri="{28A0092B-C50C-407E-A947-70E740481C1C}">
                          <a14:useLocalDpi xmlns:a14="http://schemas.microsoft.com/office/drawing/2010/main" val="0"/>
                        </a:ext>
                      </a:extLst>
                    </a:blip>
                    <a:stretch>
                      <a:fillRect/>
                    </a:stretch>
                  </pic:blipFill>
                  <pic:spPr>
                    <a:xfrm>
                      <a:off x="0" y="0"/>
                      <a:ext cx="2927985" cy="2674620"/>
                    </a:xfrm>
                    <a:prstGeom prst="rect">
                      <a:avLst/>
                    </a:prstGeom>
                  </pic:spPr>
                </pic:pic>
              </a:graphicData>
            </a:graphic>
            <wp14:sizeRelH relativeFrom="page">
              <wp14:pctWidth>0</wp14:pctWidth>
            </wp14:sizeRelH>
            <wp14:sizeRelV relativeFrom="page">
              <wp14:pctHeight>0</wp14:pctHeight>
            </wp14:sizeRelV>
          </wp:anchor>
        </w:drawing>
      </w:r>
      <w:r w:rsidR="004128B5" w:rsidRPr="00215C42">
        <w:rPr>
          <w:noProof/>
          <w:lang w:eastAsia="hr-HR"/>
        </w:rPr>
        <mc:AlternateContent>
          <mc:Choice Requires="wps">
            <w:drawing>
              <wp:anchor distT="45720" distB="45720" distL="114300" distR="114300" simplePos="0" relativeHeight="251646976" behindDoc="0" locked="0" layoutInCell="1" allowOverlap="1" wp14:anchorId="0454E841" wp14:editId="5F1E0A94">
                <wp:simplePos x="0" y="0"/>
                <wp:positionH relativeFrom="margin">
                  <wp:align>left</wp:align>
                </wp:positionH>
                <wp:positionV relativeFrom="paragraph">
                  <wp:posOffset>238125</wp:posOffset>
                </wp:positionV>
                <wp:extent cx="4589145" cy="1812290"/>
                <wp:effectExtent l="0" t="0" r="20955" b="26035"/>
                <wp:wrapSquare wrapText="bothSides"/>
                <wp:docPr id="239" name="Tekstni okvir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1812290"/>
                        </a:xfrm>
                        <a:prstGeom prst="rect">
                          <a:avLst/>
                        </a:prstGeom>
                        <a:solidFill>
                          <a:srgbClr val="FFFFFF"/>
                        </a:solidFill>
                        <a:ln w="9525">
                          <a:solidFill>
                            <a:sysClr val="window" lastClr="FFFFFF"/>
                          </a:solidFill>
                          <a:miter lim="800000"/>
                          <a:headEnd/>
                          <a:tailEnd/>
                        </a:ln>
                      </wps:spPr>
                      <wps:txbx>
                        <w:txbxContent>
                          <w:p w14:paraId="3BE50C28" w14:textId="77777777" w:rsidR="001B2AF7" w:rsidRDefault="001B2AF7" w:rsidP="00812E97">
                            <w:pPr>
                              <w:spacing w:after="0"/>
                              <w:rPr>
                                <w:b/>
                                <w:i/>
                                <w:u w:val="single"/>
                              </w:rPr>
                            </w:pPr>
                          </w:p>
                          <w:p w14:paraId="5D102D67" w14:textId="77777777" w:rsidR="001B2AF7" w:rsidRDefault="001B2AF7" w:rsidP="00812E97">
                            <w:pPr>
                              <w:spacing w:after="0"/>
                              <w:rPr>
                                <w:b/>
                                <w:i/>
                                <w:u w:val="single"/>
                              </w:rPr>
                            </w:pPr>
                          </w:p>
                          <w:p w14:paraId="50AA9E36" w14:textId="77777777" w:rsidR="001B2AF7" w:rsidRPr="006E46C8" w:rsidRDefault="001B2AF7" w:rsidP="00812E97">
                            <w:pPr>
                              <w:spacing w:after="0"/>
                              <w:rPr>
                                <w:b/>
                                <w:i/>
                                <w:u w:val="single"/>
                              </w:rPr>
                            </w:pPr>
                            <w:r w:rsidRPr="006E46C8">
                              <w:rPr>
                                <w:b/>
                                <w:i/>
                                <w:u w:val="single"/>
                              </w:rPr>
                              <w:t>RIZIK:</w:t>
                            </w:r>
                          </w:p>
                          <w:p w14:paraId="3C8456A2" w14:textId="77777777" w:rsidR="001B2AF7" w:rsidRPr="006E46C8" w:rsidRDefault="001B2AF7" w:rsidP="00812E97">
                            <w:pPr>
                              <w:spacing w:after="0"/>
                            </w:pPr>
                            <w:r>
                              <w:t>Klizišta</w:t>
                            </w:r>
                          </w:p>
                          <w:p w14:paraId="3BFC5699" w14:textId="77777777" w:rsidR="001B2AF7" w:rsidRPr="006E46C8" w:rsidRDefault="001B2AF7" w:rsidP="00812E97">
                            <w:pPr>
                              <w:spacing w:after="0"/>
                              <w:rPr>
                                <w:b/>
                                <w:i/>
                                <w:u w:val="single"/>
                              </w:rPr>
                            </w:pPr>
                            <w:r w:rsidRPr="006E46C8">
                              <w:rPr>
                                <w:b/>
                                <w:i/>
                                <w:u w:val="single"/>
                              </w:rPr>
                              <w:t xml:space="preserve">NAZIV SCENARIJA:                                                                                                            </w:t>
                            </w:r>
                          </w:p>
                          <w:p w14:paraId="5A930BF0" w14:textId="77777777" w:rsidR="001B2AF7" w:rsidRDefault="001B2AF7" w:rsidP="00812E97">
                            <w:pPr>
                              <w:spacing w:after="0"/>
                            </w:pPr>
                            <w:r>
                              <w:t>Pojava klizišta na području Općine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4E841" id="Tekstni okvir 239" o:spid="_x0000_s1036" type="#_x0000_t202" style="position:absolute;margin-left:0;margin-top:18.75pt;width:361.35pt;height:142.7pt;z-index:2516469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" strokecolor="window">
                <v:textbox style="mso-fit-shape-to-text:t">
                  <w:txbxContent>
                    <w:p w14:paraId="3BE50C28" w14:textId="77777777" w:rsidR="001B2AF7" w:rsidRDefault="001B2AF7" w:rsidP="00812E97">
                      <w:pPr>
                        <w:spacing w:after="0"/>
                        <w:rPr>
                          <w:b/>
                          <w:i/>
                          <w:u w:val="single"/>
                        </w:rPr>
                      </w:pPr>
                    </w:p>
                    <w:p w14:paraId="5D102D67" w14:textId="77777777" w:rsidR="001B2AF7" w:rsidRDefault="001B2AF7" w:rsidP="00812E97">
                      <w:pPr>
                        <w:spacing w:after="0"/>
                        <w:rPr>
                          <w:b/>
                          <w:i/>
                          <w:u w:val="single"/>
                        </w:rPr>
                      </w:pPr>
                    </w:p>
                    <w:p w14:paraId="50AA9E36" w14:textId="77777777" w:rsidR="001B2AF7" w:rsidRPr="006E46C8" w:rsidRDefault="001B2AF7" w:rsidP="00812E97">
                      <w:pPr>
                        <w:spacing w:after="0"/>
                        <w:rPr>
                          <w:b/>
                          <w:i/>
                          <w:u w:val="single"/>
                        </w:rPr>
                      </w:pPr>
                      <w:r w:rsidRPr="006E46C8">
                        <w:rPr>
                          <w:b/>
                          <w:i/>
                          <w:u w:val="single"/>
                        </w:rPr>
                        <w:t>RIZIK:</w:t>
                      </w:r>
                    </w:p>
                    <w:p w14:paraId="3C8456A2" w14:textId="77777777" w:rsidR="001B2AF7" w:rsidRPr="006E46C8" w:rsidRDefault="001B2AF7" w:rsidP="00812E97">
                      <w:pPr>
                        <w:spacing w:after="0"/>
                      </w:pPr>
                      <w:r>
                        <w:t>Klizišta</w:t>
                      </w:r>
                    </w:p>
                    <w:p w14:paraId="3BFC5699" w14:textId="77777777" w:rsidR="001B2AF7" w:rsidRPr="006E46C8" w:rsidRDefault="001B2AF7" w:rsidP="00812E97">
                      <w:pPr>
                        <w:spacing w:after="0"/>
                        <w:rPr>
                          <w:b/>
                          <w:i/>
                          <w:u w:val="single"/>
                        </w:rPr>
                      </w:pPr>
                      <w:r w:rsidRPr="006E46C8">
                        <w:rPr>
                          <w:b/>
                          <w:i/>
                          <w:u w:val="single"/>
                        </w:rPr>
                        <w:t xml:space="preserve">NAZIV SCENARIJA:                                                                                                            </w:t>
                      </w:r>
                    </w:p>
                    <w:p w14:paraId="5A930BF0" w14:textId="77777777" w:rsidR="001B2AF7" w:rsidRDefault="001B2AF7" w:rsidP="00812E97">
                      <w:pPr>
                        <w:spacing w:after="0"/>
                      </w:pPr>
                      <w:r>
                        <w:t>Pojava klizišta na području Općine</w:t>
                      </w:r>
                    </w:p>
                  </w:txbxContent>
                </v:textbox>
                <w10:wrap type="square" anchorx="margin"/>
              </v:shape>
            </w:pict>
          </mc:Fallback>
        </mc:AlternateContent>
      </w:r>
    </w:p>
    <w:p w14:paraId="3EC2E7F9" w14:textId="5AB4DF6D" w:rsidR="00812E97" w:rsidRPr="00215C42" w:rsidRDefault="00812E97" w:rsidP="00812E97">
      <w:pPr>
        <w:spacing w:after="0" w:line="240" w:lineRule="auto"/>
        <w:jc w:val="left"/>
        <w:rPr>
          <w:i/>
          <w:iCs/>
        </w:rPr>
      </w:pPr>
    </w:p>
    <w:p w14:paraId="564A1F09" w14:textId="77777777" w:rsidR="00812E97" w:rsidRPr="00215C42" w:rsidRDefault="00812E97" w:rsidP="00812E97">
      <w:pPr>
        <w:spacing w:after="0" w:line="240" w:lineRule="auto"/>
        <w:rPr>
          <w:szCs w:val="24"/>
        </w:rPr>
      </w:pPr>
      <w:r w:rsidRPr="00215C42">
        <w:rPr>
          <w:noProof/>
          <w:lang w:eastAsia="hr-HR"/>
        </w:rPr>
        <w:drawing>
          <wp:inline distT="0" distB="0" distL="0" distR="0" wp14:anchorId="4C4B1047" wp14:editId="76BC4191">
            <wp:extent cx="2320290" cy="923290"/>
            <wp:effectExtent l="0" t="0" r="3810" b="0"/>
            <wp:docPr id="160"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923290"/>
                    </a:xfrm>
                    <a:prstGeom prst="rect">
                      <a:avLst/>
                    </a:prstGeom>
                    <a:noFill/>
                    <a:ln>
                      <a:noFill/>
                    </a:ln>
                  </pic:spPr>
                </pic:pic>
              </a:graphicData>
            </a:graphic>
          </wp:inline>
        </w:drawing>
      </w:r>
      <w:r w:rsidRPr="00215C42">
        <w:rPr>
          <w:szCs w:val="24"/>
        </w:rPr>
        <w:t xml:space="preserve">     </w:t>
      </w:r>
    </w:p>
    <w:p w14:paraId="74958577" w14:textId="77777777" w:rsidR="00812E97" w:rsidRPr="00215C42" w:rsidRDefault="00812E97" w:rsidP="00812E97">
      <w:pPr>
        <w:spacing w:after="0" w:line="240" w:lineRule="auto"/>
        <w:rPr>
          <w:szCs w:val="24"/>
        </w:rPr>
      </w:pPr>
    </w:p>
    <w:p w14:paraId="272E2755" w14:textId="77777777" w:rsidR="00812E97" w:rsidRPr="00215C42" w:rsidRDefault="00812E97" w:rsidP="00812E97">
      <w:pPr>
        <w:spacing w:after="0" w:line="240" w:lineRule="auto"/>
        <w:rPr>
          <w:b/>
          <w:i/>
          <w:szCs w:val="24"/>
        </w:rPr>
      </w:pPr>
      <w:r w:rsidRPr="00215C42">
        <w:rPr>
          <w:b/>
          <w:i/>
          <w:szCs w:val="24"/>
        </w:rPr>
        <w:t>Događaj s najgorim mogućim posljedicama</w:t>
      </w:r>
    </w:p>
    <w:p w14:paraId="30A7C085" w14:textId="77777777" w:rsidR="00812E97" w:rsidRPr="00215C42" w:rsidRDefault="00812E97" w:rsidP="00812E97">
      <w:pPr>
        <w:spacing w:after="0" w:line="240" w:lineRule="auto"/>
        <w:rPr>
          <w:sz w:val="18"/>
          <w:szCs w:val="18"/>
          <w:lang w:eastAsia="hr-HR"/>
        </w:rPr>
      </w:pPr>
      <w:r w:rsidRPr="00215C42">
        <w:rPr>
          <w:sz w:val="18"/>
          <w:szCs w:val="18"/>
          <w:lang w:eastAsia="hr-HR"/>
        </w:rPr>
        <w:t xml:space="preserve">                  Život i zdravlje ljudi                                                Gospodarstvo                                    Društvena stabilnost i politika                                              </w:t>
      </w:r>
    </w:p>
    <w:p w14:paraId="77993DEB" w14:textId="51283471" w:rsidR="00812E97" w:rsidRPr="00215C42" w:rsidRDefault="00EF155F" w:rsidP="00812E97">
      <w:pPr>
        <w:spacing w:after="0" w:line="240" w:lineRule="auto"/>
        <w:rPr>
          <w:lang w:eastAsia="hr-HR"/>
        </w:rPr>
      </w:pPr>
      <w:r w:rsidRPr="00215C42">
        <w:rPr>
          <w:noProof/>
          <w:lang w:eastAsia="hr-HR"/>
        </w:rPr>
        <mc:AlternateContent>
          <mc:Choice Requires="wps">
            <w:drawing>
              <wp:anchor distT="0" distB="0" distL="114300" distR="114300" simplePos="0" relativeHeight="251651072" behindDoc="0" locked="0" layoutInCell="1" allowOverlap="1" wp14:anchorId="460BBEFD" wp14:editId="0F8A193E">
                <wp:simplePos x="0" y="0"/>
                <wp:positionH relativeFrom="margin">
                  <wp:posOffset>4711700</wp:posOffset>
                </wp:positionH>
                <wp:positionV relativeFrom="paragraph">
                  <wp:posOffset>212857</wp:posOffset>
                </wp:positionV>
                <wp:extent cx="133350" cy="123825"/>
                <wp:effectExtent l="0" t="0" r="19050" b="28575"/>
                <wp:wrapNone/>
                <wp:docPr id="170" name="Prostoručno: oblik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FC68729" w14:textId="77777777" w:rsidR="001B2AF7" w:rsidRDefault="001B2AF7" w:rsidP="00812E9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460BBEFD" id="Prostoručno: oblik 170" o:spid="_x0000_s1037" style="position:absolute;left:0;text-align:left;margin-left:371pt;margin-top:16.75pt;width:10.5pt;height:9.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lJ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FC68729" w14:textId="77777777" w:rsidR="001B2AF7" w:rsidRDefault="001B2AF7" w:rsidP="00812E97">
                      <w:pPr>
                        <w:jc w:val="center"/>
                      </w:pPr>
                    </w:p>
                  </w:txbxContent>
                </v:textbox>
                <w10:wrap anchorx="margin"/>
              </v:shape>
            </w:pict>
          </mc:Fallback>
        </mc:AlternateContent>
      </w:r>
      <w:r w:rsidRPr="00215C42">
        <w:rPr>
          <w:noProof/>
          <w:lang w:eastAsia="hr-HR"/>
        </w:rPr>
        <mc:AlternateContent>
          <mc:Choice Requires="wps">
            <w:drawing>
              <wp:anchor distT="0" distB="0" distL="114300" distR="114300" simplePos="0" relativeHeight="251642880" behindDoc="0" locked="0" layoutInCell="1" allowOverlap="1" wp14:anchorId="73CB083F" wp14:editId="317A2DB6">
                <wp:simplePos x="0" y="0"/>
                <wp:positionH relativeFrom="margin">
                  <wp:align>center</wp:align>
                </wp:positionH>
                <wp:positionV relativeFrom="paragraph">
                  <wp:posOffset>229739</wp:posOffset>
                </wp:positionV>
                <wp:extent cx="133350" cy="123825"/>
                <wp:effectExtent l="0" t="0" r="19050" b="28575"/>
                <wp:wrapNone/>
                <wp:docPr id="254" name="Prostoručno: oblik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DB360F8" w14:textId="77777777" w:rsidR="001B2AF7" w:rsidRDefault="001B2AF7" w:rsidP="00812E9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3CB083F" id="Prostoručno: oblik 254" o:spid="_x0000_s1038" style="position:absolute;left:0;text-align:left;margin-left:0;margin-top:18.1pt;width:10.5pt;height:9.7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XY9Q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DB360F8" w14:textId="77777777" w:rsidR="001B2AF7" w:rsidRDefault="001B2AF7" w:rsidP="00812E97">
                      <w:pPr>
                        <w:jc w:val="center"/>
                      </w:pPr>
                    </w:p>
                  </w:txbxContent>
                </v:textbox>
                <w10:wrap anchorx="margin"/>
              </v:shape>
            </w:pict>
          </mc:Fallback>
        </mc:AlternateContent>
      </w:r>
      <w:r w:rsidR="00812E97" w:rsidRPr="00215C42">
        <w:rPr>
          <w:noProof/>
          <w:lang w:eastAsia="hr-HR"/>
        </w:rPr>
        <mc:AlternateContent>
          <mc:Choice Requires="wps">
            <w:drawing>
              <wp:anchor distT="0" distB="0" distL="114300" distR="114300" simplePos="0" relativeHeight="251638784" behindDoc="0" locked="0" layoutInCell="1" allowOverlap="1" wp14:anchorId="2F2C4659" wp14:editId="354A65A8">
                <wp:simplePos x="0" y="0"/>
                <wp:positionH relativeFrom="margin">
                  <wp:posOffset>817245</wp:posOffset>
                </wp:positionH>
                <wp:positionV relativeFrom="paragraph">
                  <wp:posOffset>875665</wp:posOffset>
                </wp:positionV>
                <wp:extent cx="133350" cy="123825"/>
                <wp:effectExtent l="0" t="0" r="19050" b="28575"/>
                <wp:wrapNone/>
                <wp:docPr id="242" name="Prostoručno: oblik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2448FF5" id="Prostoručno: oblik 242" o:spid="_x0000_s1026" style="position:absolute;margin-left:64.35pt;margin-top:68.95pt;width:10.5pt;height:9.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812E97" w:rsidRPr="00215C42">
        <w:rPr>
          <w:rFonts w:ascii="Courier New" w:eastAsia="Courier New" w:hAnsi="Courier New" w:cs="Courier New"/>
          <w:noProof/>
          <w:color w:val="000000"/>
          <w:szCs w:val="24"/>
          <w:lang w:eastAsia="hr-HR"/>
        </w:rPr>
        <w:drawing>
          <wp:inline distT="0" distB="0" distL="0" distR="0" wp14:anchorId="09E20C0F" wp14:editId="3FF561E2">
            <wp:extent cx="1785620" cy="1647825"/>
            <wp:effectExtent l="0" t="0" r="5080" b="9525"/>
            <wp:docPr id="161" name="Sl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B65758" w:rsidRPr="00215C42">
        <w:rPr>
          <w:rFonts w:ascii="Courier New" w:eastAsia="Courier New" w:hAnsi="Courier New" w:cs="Courier New"/>
          <w:noProof/>
          <w:color w:val="000000"/>
          <w:szCs w:val="24"/>
          <w:lang w:eastAsia="hr-HR"/>
        </w:rPr>
        <w:drawing>
          <wp:inline distT="0" distB="0" distL="0" distR="0" wp14:anchorId="76FF8697" wp14:editId="43DB52F4">
            <wp:extent cx="1785620" cy="1647825"/>
            <wp:effectExtent l="0" t="0" r="5080" b="9525"/>
            <wp:docPr id="169" name="Slika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812E97" w:rsidRPr="00215C42">
        <w:rPr>
          <w:lang w:eastAsia="hr-HR"/>
        </w:rPr>
        <w:t xml:space="preserve">   </w:t>
      </w:r>
      <w:r w:rsidR="00812E97" w:rsidRPr="00215C42">
        <w:rPr>
          <w:rFonts w:ascii="Courier New" w:eastAsia="Courier New" w:hAnsi="Courier New" w:cs="Courier New"/>
          <w:noProof/>
          <w:color w:val="000000"/>
          <w:szCs w:val="24"/>
          <w:lang w:eastAsia="hr-HR"/>
        </w:rPr>
        <w:drawing>
          <wp:inline distT="0" distB="0" distL="0" distR="0" wp14:anchorId="43B8EB0D" wp14:editId="281E244C">
            <wp:extent cx="1785620" cy="1647825"/>
            <wp:effectExtent l="0" t="0" r="5080" b="9525"/>
            <wp:docPr id="162" name="Slika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812E97" w:rsidRPr="00215C42">
        <w:rPr>
          <w:lang w:eastAsia="hr-HR"/>
        </w:rPr>
        <w:t xml:space="preserve">      </w:t>
      </w:r>
    </w:p>
    <w:p w14:paraId="43B6E125" w14:textId="77777777" w:rsidR="00031BE7" w:rsidRPr="00215C42" w:rsidRDefault="00031BE7" w:rsidP="00031BE7">
      <w:pPr>
        <w:pStyle w:val="Naslov3"/>
        <w:spacing w:before="0"/>
      </w:pPr>
      <w:bookmarkStart w:id="856" w:name="_Toc65151582"/>
    </w:p>
    <w:p w14:paraId="30D38A5F" w14:textId="32ADEE00" w:rsidR="00513A94" w:rsidRPr="00215C42" w:rsidRDefault="00812E97" w:rsidP="005B1708">
      <w:pPr>
        <w:pStyle w:val="Naslov3"/>
        <w:spacing w:before="0"/>
      </w:pPr>
      <w:bookmarkStart w:id="857" w:name="_Toc208210780"/>
      <w:r w:rsidRPr="00215C42">
        <w:t>6.</w:t>
      </w:r>
      <w:r w:rsidR="00EF155F" w:rsidRPr="00215C42">
        <w:t>6</w:t>
      </w:r>
      <w:r w:rsidRPr="00215C42">
        <w:t>.8. Izvor podataka</w:t>
      </w:r>
      <w:bookmarkEnd w:id="856"/>
      <w:bookmarkEnd w:id="857"/>
    </w:p>
    <w:p w14:paraId="55904AAB" w14:textId="77777777" w:rsidR="005B1708" w:rsidRPr="00215C42" w:rsidRDefault="005B1708" w:rsidP="005B1708"/>
    <w:p w14:paraId="317A8C53" w14:textId="55A05333" w:rsidR="00812E97" w:rsidRPr="00215C42" w:rsidRDefault="00812E97" w:rsidP="00E57424">
      <w:pPr>
        <w:numPr>
          <w:ilvl w:val="0"/>
          <w:numId w:val="40"/>
        </w:numPr>
        <w:shd w:val="clear" w:color="auto" w:fill="FFFFFF" w:themeFill="background1"/>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Državni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zavod</w:t>
      </w:r>
      <w:proofErr w:type="spellEnd"/>
      <w:r w:rsidRPr="00215C42">
        <w:rPr>
          <w:rFonts w:ascii="Calibri" w:hAnsi="Calibri" w:cs="Calibri"/>
          <w:color w:val="000000"/>
          <w:sz w:val="20"/>
          <w:szCs w:val="20"/>
          <w:lang w:val="en-US"/>
        </w:rPr>
        <w:t xml:space="preserve"> za </w:t>
      </w:r>
      <w:proofErr w:type="spellStart"/>
      <w:r w:rsidRPr="00215C42">
        <w:rPr>
          <w:rFonts w:ascii="Calibri" w:hAnsi="Calibri" w:cs="Calibri"/>
          <w:color w:val="000000"/>
          <w:sz w:val="20"/>
          <w:szCs w:val="20"/>
          <w:lang w:val="en-US"/>
        </w:rPr>
        <w:t>st</w:t>
      </w:r>
      <w:r w:rsidR="0016252D" w:rsidRPr="00215C42">
        <w:rPr>
          <w:rFonts w:ascii="Calibri" w:hAnsi="Calibri" w:cs="Calibri"/>
          <w:color w:val="000000"/>
          <w:sz w:val="20"/>
          <w:szCs w:val="20"/>
          <w:lang w:val="en-US"/>
        </w:rPr>
        <w:t>atistiku</w:t>
      </w:r>
      <w:proofErr w:type="spellEnd"/>
      <w:r w:rsidR="0016252D" w:rsidRPr="00215C42">
        <w:rPr>
          <w:rFonts w:ascii="Calibri" w:hAnsi="Calibri" w:cs="Calibri"/>
          <w:color w:val="000000"/>
          <w:sz w:val="20"/>
          <w:szCs w:val="20"/>
          <w:lang w:val="en-US"/>
        </w:rPr>
        <w:t xml:space="preserve">, </w:t>
      </w:r>
      <w:proofErr w:type="spellStart"/>
      <w:r w:rsidR="0016252D" w:rsidRPr="00215C42">
        <w:rPr>
          <w:rFonts w:ascii="Calibri" w:hAnsi="Calibri" w:cs="Calibri"/>
          <w:color w:val="000000"/>
          <w:sz w:val="20"/>
          <w:szCs w:val="20"/>
          <w:lang w:val="en-US"/>
        </w:rPr>
        <w:t>Popis</w:t>
      </w:r>
      <w:proofErr w:type="spellEnd"/>
      <w:r w:rsidR="0016252D" w:rsidRPr="00215C42">
        <w:rPr>
          <w:rFonts w:ascii="Calibri" w:hAnsi="Calibri" w:cs="Calibri"/>
          <w:color w:val="000000"/>
          <w:sz w:val="20"/>
          <w:szCs w:val="20"/>
          <w:lang w:val="en-US"/>
        </w:rPr>
        <w:t xml:space="preserve"> </w:t>
      </w:r>
      <w:proofErr w:type="spellStart"/>
      <w:r w:rsidR="0016252D" w:rsidRPr="00215C42">
        <w:rPr>
          <w:rFonts w:ascii="Calibri" w:hAnsi="Calibri" w:cs="Calibri"/>
          <w:color w:val="000000"/>
          <w:sz w:val="20"/>
          <w:szCs w:val="20"/>
          <w:lang w:val="en-US"/>
        </w:rPr>
        <w:t>stanovništva</w:t>
      </w:r>
      <w:proofErr w:type="spellEnd"/>
      <w:r w:rsidR="0016252D" w:rsidRPr="00215C42">
        <w:rPr>
          <w:rFonts w:ascii="Calibri" w:hAnsi="Calibri" w:cs="Calibri"/>
          <w:color w:val="000000"/>
          <w:sz w:val="20"/>
          <w:szCs w:val="20"/>
          <w:lang w:val="en-US"/>
        </w:rPr>
        <w:t xml:space="preserve"> 2025</w:t>
      </w:r>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godine</w:t>
      </w:r>
      <w:proofErr w:type="spellEnd"/>
      <w:r w:rsidRPr="00215C42">
        <w:rPr>
          <w:rFonts w:ascii="Calibri" w:hAnsi="Calibri" w:cs="Calibri"/>
          <w:color w:val="000000"/>
          <w:sz w:val="20"/>
          <w:szCs w:val="20"/>
          <w:lang w:val="en-US"/>
        </w:rPr>
        <w:t xml:space="preserve"> </w:t>
      </w:r>
    </w:p>
    <w:p w14:paraId="45660F10" w14:textId="77777777" w:rsidR="00812E97" w:rsidRPr="00215C42" w:rsidRDefault="00812E97" w:rsidP="00E57424">
      <w:pPr>
        <w:numPr>
          <w:ilvl w:val="0"/>
          <w:numId w:val="40"/>
        </w:numPr>
        <w:shd w:val="clear" w:color="auto" w:fill="FFFFFF" w:themeFill="background1"/>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Kriteriji</w:t>
      </w:r>
      <w:proofErr w:type="spellEnd"/>
      <w:r w:rsidRPr="00215C42">
        <w:rPr>
          <w:rFonts w:ascii="Calibri" w:hAnsi="Calibri" w:cs="Calibri"/>
          <w:color w:val="000000"/>
          <w:sz w:val="20"/>
          <w:szCs w:val="20"/>
          <w:lang w:val="en-US"/>
        </w:rPr>
        <w:t xml:space="preserve"> za </w:t>
      </w:r>
      <w:proofErr w:type="spellStart"/>
      <w:r w:rsidRPr="00215C42">
        <w:rPr>
          <w:rFonts w:ascii="Calibri" w:hAnsi="Calibri" w:cs="Calibri"/>
          <w:color w:val="000000"/>
          <w:sz w:val="20"/>
          <w:szCs w:val="20"/>
          <w:lang w:val="en-US"/>
        </w:rPr>
        <w:t>izradu</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smjernica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koje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donose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čelnici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područne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regionalne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samouprave</w:t>
      </w:r>
      <w:proofErr w:type="spellEnd"/>
      <w:r w:rsidRPr="00215C42">
        <w:rPr>
          <w:rFonts w:ascii="Calibri" w:hAnsi="Calibri" w:cs="Calibri"/>
          <w:color w:val="000000"/>
          <w:sz w:val="20"/>
          <w:szCs w:val="20"/>
          <w:lang w:val="en-US"/>
        </w:rPr>
        <w:t xml:space="preserve"> za </w:t>
      </w:r>
      <w:proofErr w:type="spellStart"/>
      <w:r w:rsidRPr="00215C42">
        <w:rPr>
          <w:rFonts w:ascii="Calibri" w:hAnsi="Calibri" w:cs="Calibri"/>
          <w:color w:val="000000"/>
          <w:sz w:val="20"/>
          <w:szCs w:val="20"/>
          <w:lang w:val="en-US"/>
        </w:rPr>
        <w:t>potrebe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izrade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Procjena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rizika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od</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velikih</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nesreća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na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razinama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jedinica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lokalnih</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područnih</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regionalnih</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samouprave</w:t>
      </w:r>
      <w:proofErr w:type="spellEnd"/>
      <w:r w:rsidRPr="00215C42">
        <w:rPr>
          <w:rFonts w:ascii="Calibri" w:hAnsi="Calibri" w:cs="Calibri"/>
          <w:color w:val="000000"/>
          <w:sz w:val="20"/>
          <w:szCs w:val="20"/>
          <w:lang w:val="en-US"/>
        </w:rPr>
        <w:t xml:space="preserve">, 2016.god. </w:t>
      </w:r>
    </w:p>
    <w:p w14:paraId="775CBA84" w14:textId="25F7B9FE" w:rsidR="00812E97" w:rsidRPr="00215C42" w:rsidRDefault="00812E97" w:rsidP="00E57424">
      <w:pPr>
        <w:numPr>
          <w:ilvl w:val="0"/>
          <w:numId w:val="40"/>
        </w:numPr>
        <w:shd w:val="clear" w:color="auto" w:fill="FFFFFF" w:themeFill="background1"/>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Pravilnik</w:t>
      </w:r>
      <w:proofErr w:type="spellEnd"/>
      <w:r w:rsidRPr="00215C42">
        <w:rPr>
          <w:rFonts w:ascii="Calibri" w:hAnsi="Calibri" w:cs="Calibri"/>
          <w:color w:val="000000"/>
          <w:sz w:val="20"/>
          <w:szCs w:val="20"/>
          <w:lang w:val="en-US"/>
        </w:rPr>
        <w:t xml:space="preserve"> o </w:t>
      </w:r>
      <w:proofErr w:type="spellStart"/>
      <w:r w:rsidRPr="00215C42">
        <w:rPr>
          <w:rFonts w:ascii="Calibri" w:hAnsi="Calibri" w:cs="Calibri"/>
          <w:color w:val="000000"/>
          <w:sz w:val="20"/>
          <w:szCs w:val="20"/>
          <w:lang w:val="en-US"/>
        </w:rPr>
        <w:t>smjernicama</w:t>
      </w:r>
      <w:proofErr w:type="spellEnd"/>
      <w:r w:rsidRPr="00215C42">
        <w:rPr>
          <w:rFonts w:ascii="Calibri" w:hAnsi="Calibri" w:cs="Calibri"/>
          <w:color w:val="000000"/>
          <w:sz w:val="20"/>
          <w:szCs w:val="20"/>
          <w:lang w:val="en-US"/>
        </w:rPr>
        <w:t xml:space="preserve"> za </w:t>
      </w:r>
      <w:proofErr w:type="spellStart"/>
      <w:r w:rsidRPr="00215C42">
        <w:rPr>
          <w:rFonts w:ascii="Calibri" w:hAnsi="Calibri" w:cs="Calibri"/>
          <w:color w:val="000000"/>
          <w:sz w:val="20"/>
          <w:szCs w:val="20"/>
          <w:lang w:val="en-US"/>
        </w:rPr>
        <w:t>izradu</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Procjene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rizika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od</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katastrofa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velikih</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nesreća</w:t>
      </w:r>
      <w:proofErr w:type="spellEnd"/>
      <w:r w:rsidRPr="00215C42">
        <w:rPr>
          <w:rFonts w:ascii="Calibri" w:hAnsi="Calibri" w:cs="Calibri"/>
          <w:color w:val="000000"/>
          <w:sz w:val="20"/>
          <w:szCs w:val="20"/>
          <w:lang w:val="en-US"/>
        </w:rPr>
        <w:t xml:space="preserve"> za </w:t>
      </w:r>
      <w:proofErr w:type="spellStart"/>
      <w:r w:rsidRPr="00215C42">
        <w:rPr>
          <w:rFonts w:ascii="Calibri" w:hAnsi="Calibri" w:cs="Calibri"/>
          <w:color w:val="000000"/>
          <w:sz w:val="20"/>
          <w:szCs w:val="20"/>
          <w:lang w:val="en-US"/>
        </w:rPr>
        <w:t>područje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Republike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Hrvatske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jedinica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lokalne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područne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regionalne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samouprave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Narodne</w:t>
      </w:r>
      <w:proofErr w:type="spellEnd"/>
      <w:r w:rsidRPr="00215C42">
        <w:rPr>
          <w:rFonts w:ascii="Calibri" w:hAnsi="Calibri" w:cs="Calibri"/>
          <w:color w:val="000000"/>
          <w:sz w:val="20"/>
          <w:szCs w:val="20"/>
          <w:lang w:val="en-US"/>
        </w:rPr>
        <w:t xml:space="preserve"> Novine” br. 65/16) </w:t>
      </w:r>
    </w:p>
    <w:p w14:paraId="3B6C54C3" w14:textId="77777777" w:rsidR="00812E97" w:rsidRPr="00215C42" w:rsidRDefault="00812E97" w:rsidP="00E57424">
      <w:pPr>
        <w:numPr>
          <w:ilvl w:val="0"/>
          <w:numId w:val="40"/>
        </w:numPr>
        <w:shd w:val="clear" w:color="auto" w:fill="FFFFFF" w:themeFill="background1"/>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Priručnik</w:t>
      </w:r>
      <w:proofErr w:type="spellEnd"/>
      <w:r w:rsidRPr="00215C42">
        <w:rPr>
          <w:rFonts w:ascii="Calibri" w:hAnsi="Calibri" w:cs="Calibri"/>
          <w:color w:val="000000"/>
          <w:sz w:val="20"/>
          <w:szCs w:val="20"/>
          <w:lang w:val="en-US"/>
        </w:rPr>
        <w:t xml:space="preserve">: “Živjeti </w:t>
      </w:r>
      <w:proofErr w:type="spellStart"/>
      <w:r w:rsidRPr="00215C42">
        <w:rPr>
          <w:rFonts w:ascii="Calibri" w:hAnsi="Calibri" w:cs="Calibri"/>
          <w:color w:val="000000"/>
          <w:sz w:val="20"/>
          <w:szCs w:val="20"/>
          <w:lang w:val="en-US"/>
        </w:rPr>
        <w:t>na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klizištu</w:t>
      </w:r>
      <w:proofErr w:type="spellEnd"/>
      <w:r w:rsidRPr="00215C42">
        <w:rPr>
          <w:rFonts w:ascii="Calibri" w:hAnsi="Calibri" w:cs="Calibri"/>
          <w:color w:val="000000"/>
          <w:sz w:val="20"/>
          <w:szCs w:val="20"/>
          <w:lang w:val="en-US"/>
        </w:rPr>
        <w:t xml:space="preserve">”, dr. sc. R. Dervišević, dr. sc. Z. </w:t>
      </w:r>
      <w:proofErr w:type="spellStart"/>
      <w:r w:rsidRPr="00215C42">
        <w:rPr>
          <w:rFonts w:ascii="Calibri" w:hAnsi="Calibri" w:cs="Calibri"/>
          <w:color w:val="000000"/>
          <w:sz w:val="20"/>
          <w:szCs w:val="20"/>
          <w:lang w:val="en-US"/>
        </w:rPr>
        <w:t>Ferhatbegović</w:t>
      </w:r>
      <w:proofErr w:type="spellEnd"/>
      <w:r w:rsidRPr="00215C42">
        <w:rPr>
          <w:rFonts w:ascii="Calibri" w:hAnsi="Calibri" w:cs="Calibri"/>
          <w:color w:val="000000"/>
          <w:sz w:val="20"/>
          <w:szCs w:val="20"/>
          <w:lang w:val="en-US"/>
        </w:rPr>
        <w:t>, 2014.god.</w:t>
      </w:r>
    </w:p>
    <w:p w14:paraId="45FC8B97" w14:textId="77777777" w:rsidR="00812E97" w:rsidRPr="00215C42" w:rsidRDefault="00812E97" w:rsidP="00E57424">
      <w:pPr>
        <w:numPr>
          <w:ilvl w:val="0"/>
          <w:numId w:val="40"/>
        </w:numPr>
        <w:shd w:val="clear" w:color="auto" w:fill="FFFFFF" w:themeFill="background1"/>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Procesi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degradacije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tla</w:t>
      </w:r>
      <w:proofErr w:type="spellEnd"/>
      <w:r w:rsidRPr="00215C42">
        <w:rPr>
          <w:rFonts w:ascii="Calibri" w:hAnsi="Calibri" w:cs="Calibri"/>
          <w:color w:val="000000"/>
          <w:sz w:val="20"/>
          <w:szCs w:val="20"/>
          <w:lang w:val="en-US"/>
        </w:rPr>
        <w:t xml:space="preserve">, dr. sc. A. Špoljar, prof. v. š., </w:t>
      </w:r>
      <w:proofErr w:type="spellStart"/>
      <w:r w:rsidRPr="00215C42">
        <w:rPr>
          <w:rFonts w:ascii="Calibri" w:hAnsi="Calibri" w:cs="Calibri"/>
          <w:color w:val="000000"/>
          <w:sz w:val="20"/>
          <w:szCs w:val="20"/>
          <w:lang w:val="en-US"/>
        </w:rPr>
        <w:t>Križevci</w:t>
      </w:r>
      <w:proofErr w:type="spellEnd"/>
      <w:r w:rsidRPr="00215C42">
        <w:rPr>
          <w:rFonts w:ascii="Calibri" w:hAnsi="Calibri" w:cs="Calibri"/>
          <w:color w:val="000000"/>
          <w:sz w:val="20"/>
          <w:szCs w:val="20"/>
          <w:lang w:val="en-US"/>
        </w:rPr>
        <w:t>, 2016.god.</w:t>
      </w:r>
    </w:p>
    <w:p w14:paraId="0483F607" w14:textId="1CDE6AD6" w:rsidR="00812E97" w:rsidRPr="00215C42" w:rsidRDefault="00812E97" w:rsidP="00E57424">
      <w:pPr>
        <w:numPr>
          <w:ilvl w:val="0"/>
          <w:numId w:val="40"/>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16252D" w:rsidRPr="00215C42">
        <w:rPr>
          <w:sz w:val="20"/>
          <w:szCs w:val="20"/>
          <w:lang w:val="en-US"/>
        </w:rPr>
        <w:t>2024. god.,</w:t>
      </w:r>
    </w:p>
    <w:p w14:paraId="558219AC" w14:textId="385BBADA" w:rsidR="00812E97" w:rsidRPr="00215C42" w:rsidRDefault="00812E97" w:rsidP="00E57424">
      <w:pPr>
        <w:numPr>
          <w:ilvl w:val="0"/>
          <w:numId w:val="40"/>
        </w:numPr>
        <w:contextualSpacing/>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r w:rsidR="002E14FE" w:rsidRPr="00215C42">
        <w:rPr>
          <w:sz w:val="20"/>
          <w:szCs w:val="20"/>
          <w:lang w:val="en-US"/>
        </w:rPr>
        <w:t xml:space="preserve">za </w:t>
      </w:r>
      <w:proofErr w:type="spellStart"/>
      <w:r w:rsidR="002E14FE" w:rsidRPr="00215C42">
        <w:rPr>
          <w:sz w:val="20"/>
          <w:szCs w:val="20"/>
          <w:lang w:val="en-US"/>
        </w:rPr>
        <w:t>područje</w:t>
      </w:r>
      <w:proofErr w:type="spellEnd"/>
      <w:r w:rsidR="002E14FE" w:rsidRPr="00215C42">
        <w:rPr>
          <w:sz w:val="20"/>
          <w:szCs w:val="20"/>
          <w:lang w:val="en-US"/>
        </w:rPr>
        <w:t xml:space="preserve"> Krapinsko – zagorske županije, 2017.god.</w:t>
      </w:r>
    </w:p>
    <w:p w14:paraId="7B1FBEFC" w14:textId="03F38685" w:rsidR="00812E97" w:rsidRPr="00215C42" w:rsidRDefault="00812E97" w:rsidP="00E57424">
      <w:pPr>
        <w:numPr>
          <w:ilvl w:val="0"/>
          <w:numId w:val="40"/>
        </w:numPr>
        <w:contextualSpacing/>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16252D" w:rsidRPr="00215C42">
        <w:rPr>
          <w:sz w:val="20"/>
          <w:szCs w:val="20"/>
          <w:lang w:val="en-US"/>
        </w:rPr>
        <w:t>, 114/22</w:t>
      </w:r>
      <w:r w:rsidRPr="00215C42">
        <w:rPr>
          <w:sz w:val="20"/>
          <w:szCs w:val="20"/>
          <w:lang w:val="en-US"/>
        </w:rPr>
        <w:t>)</w:t>
      </w:r>
    </w:p>
    <w:p w14:paraId="0BEED225" w14:textId="77777777" w:rsidR="00812E97" w:rsidRPr="00215C42" w:rsidRDefault="00812E97" w:rsidP="00E57424">
      <w:pPr>
        <w:numPr>
          <w:ilvl w:val="0"/>
          <w:numId w:val="40"/>
        </w:numPr>
        <w:autoSpaceDE w:val="0"/>
        <w:autoSpaceDN w:val="0"/>
        <w:adjustRightInd w:val="0"/>
        <w:spacing w:after="0"/>
        <w:ind w:left="714" w:hanging="357"/>
        <w:contextualSpacing/>
        <w:rPr>
          <w:rFonts w:ascii="Calibri" w:hAnsi="Calibri" w:cs="Calibri"/>
          <w:color w:val="000000"/>
          <w:sz w:val="20"/>
          <w:szCs w:val="20"/>
          <w:lang w:val="en-US"/>
        </w:rPr>
      </w:pPr>
      <w:proofErr w:type="spellStart"/>
      <w:r w:rsidRPr="00215C42">
        <w:rPr>
          <w:rFonts w:ascii="Calibri" w:hAnsi="Calibri" w:cs="Calibri"/>
          <w:color w:val="000000"/>
          <w:sz w:val="20"/>
          <w:szCs w:val="20"/>
          <w:lang w:val="en-US"/>
        </w:rPr>
        <w:t>Zaštita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kosina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i</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sanacija</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klizišta</w:t>
      </w:r>
      <w:proofErr w:type="spellEnd"/>
      <w:r w:rsidRPr="00215C42">
        <w:rPr>
          <w:rFonts w:ascii="Calibri" w:hAnsi="Calibri" w:cs="Calibri"/>
          <w:color w:val="000000"/>
          <w:sz w:val="20"/>
          <w:szCs w:val="20"/>
          <w:lang w:val="en-US"/>
        </w:rPr>
        <w:t xml:space="preserve">, prof. dr. sc. T. </w:t>
      </w:r>
      <w:proofErr w:type="spellStart"/>
      <w:r w:rsidRPr="00215C42">
        <w:rPr>
          <w:rFonts w:ascii="Calibri" w:hAnsi="Calibri" w:cs="Calibri"/>
          <w:color w:val="000000"/>
          <w:sz w:val="20"/>
          <w:szCs w:val="20"/>
          <w:lang w:val="en-US"/>
        </w:rPr>
        <w:t>Roje</w:t>
      </w:r>
      <w:proofErr w:type="spellEnd"/>
      <w:r w:rsidRPr="00215C42">
        <w:rPr>
          <w:rFonts w:ascii="Calibri" w:hAnsi="Calibri" w:cs="Calibri"/>
          <w:color w:val="000000"/>
          <w:sz w:val="20"/>
          <w:szCs w:val="20"/>
          <w:lang w:val="en-US"/>
        </w:rPr>
        <w:t xml:space="preserve"> – Bonacci, </w:t>
      </w:r>
      <w:proofErr w:type="spellStart"/>
      <w:r w:rsidRPr="00215C42">
        <w:rPr>
          <w:rFonts w:ascii="Calibri" w:hAnsi="Calibri" w:cs="Calibri"/>
          <w:color w:val="000000"/>
          <w:sz w:val="20"/>
          <w:szCs w:val="20"/>
          <w:lang w:val="en-US"/>
        </w:rPr>
        <w:t>Hrvatske</w:t>
      </w:r>
      <w:proofErr w:type="spellEnd"/>
      <w:r w:rsidRPr="00215C42">
        <w:rPr>
          <w:rFonts w:ascii="Calibri" w:hAnsi="Calibri" w:cs="Calibri"/>
          <w:color w:val="000000"/>
          <w:sz w:val="20"/>
          <w:szCs w:val="20"/>
          <w:lang w:val="en-US"/>
        </w:rPr>
        <w:t xml:space="preserve"> </w:t>
      </w:r>
      <w:proofErr w:type="spellStart"/>
      <w:r w:rsidRPr="00215C42">
        <w:rPr>
          <w:rFonts w:ascii="Calibri" w:hAnsi="Calibri" w:cs="Calibri"/>
          <w:color w:val="000000"/>
          <w:sz w:val="20"/>
          <w:szCs w:val="20"/>
          <w:lang w:val="en-US"/>
        </w:rPr>
        <w:t>vode</w:t>
      </w:r>
      <w:proofErr w:type="spellEnd"/>
      <w:r w:rsidRPr="00215C42">
        <w:rPr>
          <w:rFonts w:ascii="Calibri" w:hAnsi="Calibri" w:cs="Calibri"/>
          <w:color w:val="000000"/>
          <w:sz w:val="20"/>
          <w:szCs w:val="20"/>
          <w:lang w:val="en-US"/>
        </w:rPr>
        <w:t>, 2014.god.</w:t>
      </w:r>
    </w:p>
    <w:p w14:paraId="40C8F067" w14:textId="77777777" w:rsidR="005C5150" w:rsidRPr="00215C42" w:rsidRDefault="005C5150" w:rsidP="00E57424">
      <w:pPr>
        <w:autoSpaceDE w:val="0"/>
        <w:autoSpaceDN w:val="0"/>
        <w:adjustRightInd w:val="0"/>
        <w:spacing w:after="0"/>
        <w:contextualSpacing/>
        <w:rPr>
          <w:rFonts w:ascii="Calibri" w:hAnsi="Calibri" w:cs="Calibri"/>
          <w:color w:val="000000"/>
          <w:sz w:val="20"/>
          <w:szCs w:val="20"/>
          <w:lang w:val="en-US"/>
        </w:rPr>
      </w:pPr>
    </w:p>
    <w:p w14:paraId="77BB69E5" w14:textId="77777777" w:rsidR="005C5150" w:rsidRPr="00215C42" w:rsidRDefault="005C5150" w:rsidP="005C5150">
      <w:pPr>
        <w:autoSpaceDE w:val="0"/>
        <w:autoSpaceDN w:val="0"/>
        <w:adjustRightInd w:val="0"/>
        <w:spacing w:after="0" w:line="240" w:lineRule="auto"/>
        <w:contextualSpacing/>
        <w:rPr>
          <w:rFonts w:ascii="Calibri" w:hAnsi="Calibri" w:cs="Calibri"/>
          <w:color w:val="000000"/>
          <w:sz w:val="20"/>
          <w:szCs w:val="20"/>
          <w:lang w:val="en-US"/>
        </w:rPr>
      </w:pPr>
    </w:p>
    <w:p w14:paraId="6BDA6528" w14:textId="77777777" w:rsidR="005C5150" w:rsidRPr="00215C42" w:rsidRDefault="005C5150" w:rsidP="005C5150">
      <w:pPr>
        <w:autoSpaceDE w:val="0"/>
        <w:autoSpaceDN w:val="0"/>
        <w:adjustRightInd w:val="0"/>
        <w:spacing w:after="0" w:line="240" w:lineRule="auto"/>
        <w:contextualSpacing/>
        <w:rPr>
          <w:rFonts w:ascii="Calibri" w:hAnsi="Calibri" w:cs="Calibri"/>
          <w:color w:val="000000"/>
          <w:sz w:val="20"/>
          <w:szCs w:val="20"/>
          <w:lang w:val="en-US"/>
        </w:rPr>
      </w:pPr>
    </w:p>
    <w:p w14:paraId="66E8AEB2" w14:textId="77777777" w:rsidR="005C5150" w:rsidRPr="00215C42" w:rsidRDefault="005C5150" w:rsidP="005C5150">
      <w:pPr>
        <w:autoSpaceDE w:val="0"/>
        <w:autoSpaceDN w:val="0"/>
        <w:adjustRightInd w:val="0"/>
        <w:spacing w:after="0" w:line="240" w:lineRule="auto"/>
        <w:contextualSpacing/>
        <w:rPr>
          <w:rFonts w:ascii="Calibri" w:hAnsi="Calibri" w:cs="Calibri"/>
          <w:color w:val="000000"/>
          <w:sz w:val="20"/>
          <w:szCs w:val="20"/>
          <w:lang w:val="en-US"/>
        </w:rPr>
      </w:pPr>
    </w:p>
    <w:p w14:paraId="6F7608EA" w14:textId="0782D562" w:rsidR="0088070A" w:rsidRPr="00215C42" w:rsidRDefault="00645E05" w:rsidP="005C5150">
      <w:pPr>
        <w:pStyle w:val="Naslov2"/>
        <w:rPr>
          <w:lang w:val="en-US"/>
        </w:rPr>
      </w:pPr>
      <w:bookmarkStart w:id="858" w:name="_Toc65151583"/>
      <w:bookmarkStart w:id="859" w:name="_Toc208210781"/>
      <w:r w:rsidRPr="00215C42">
        <w:rPr>
          <w:lang w:val="en-US"/>
        </w:rPr>
        <w:lastRenderedPageBreak/>
        <w:t>6.</w:t>
      </w:r>
      <w:r w:rsidR="00EA7FF2" w:rsidRPr="00215C42">
        <w:rPr>
          <w:lang w:val="en-US"/>
        </w:rPr>
        <w:t>7</w:t>
      </w:r>
      <w:r w:rsidRPr="00215C42">
        <w:rPr>
          <w:lang w:val="en-US"/>
        </w:rPr>
        <w:t xml:space="preserve">. RIZIK – </w:t>
      </w:r>
      <w:proofErr w:type="spellStart"/>
      <w:r w:rsidRPr="00215C42">
        <w:rPr>
          <w:lang w:val="en-US"/>
        </w:rPr>
        <w:t>Poplave</w:t>
      </w:r>
      <w:proofErr w:type="spellEnd"/>
      <w:r w:rsidRPr="00215C42">
        <w:rPr>
          <w:lang w:val="en-US"/>
        </w:rPr>
        <w:t xml:space="preserve"> </w:t>
      </w:r>
      <w:proofErr w:type="spellStart"/>
      <w:r w:rsidRPr="00215C42">
        <w:rPr>
          <w:lang w:val="en-US"/>
        </w:rPr>
        <w:t>izazvane</w:t>
      </w:r>
      <w:proofErr w:type="spellEnd"/>
      <w:r w:rsidRPr="00215C42">
        <w:rPr>
          <w:lang w:val="en-US"/>
        </w:rPr>
        <w:t xml:space="preserve"> </w:t>
      </w:r>
      <w:proofErr w:type="spellStart"/>
      <w:r w:rsidRPr="00215C42">
        <w:rPr>
          <w:lang w:val="en-US"/>
        </w:rPr>
        <w:t>izlijevanjem</w:t>
      </w:r>
      <w:proofErr w:type="spellEnd"/>
      <w:r w:rsidRPr="00215C42">
        <w:rPr>
          <w:lang w:val="en-US"/>
        </w:rPr>
        <w:t xml:space="preserve"> </w:t>
      </w:r>
      <w:proofErr w:type="spellStart"/>
      <w:r w:rsidRPr="00215C42">
        <w:rPr>
          <w:lang w:val="en-US"/>
        </w:rPr>
        <w:t>kopnenih</w:t>
      </w:r>
      <w:proofErr w:type="spellEnd"/>
      <w:r w:rsidRPr="00215C42">
        <w:rPr>
          <w:lang w:val="en-US"/>
        </w:rPr>
        <w:t xml:space="preserve"> </w:t>
      </w:r>
      <w:proofErr w:type="spellStart"/>
      <w:r w:rsidRPr="00215C42">
        <w:rPr>
          <w:lang w:val="en-US"/>
        </w:rPr>
        <w:t>vodenih</w:t>
      </w:r>
      <w:proofErr w:type="spellEnd"/>
      <w:r w:rsidRPr="00215C42">
        <w:rPr>
          <w:lang w:val="en-US"/>
        </w:rPr>
        <w:t xml:space="preserve"> </w:t>
      </w:r>
      <w:proofErr w:type="spellStart"/>
      <w:r w:rsidRPr="00215C42">
        <w:rPr>
          <w:lang w:val="en-US"/>
        </w:rPr>
        <w:t>tijela</w:t>
      </w:r>
      <w:proofErr w:type="spellEnd"/>
      <w:r w:rsidRPr="00215C42">
        <w:rPr>
          <w:lang w:val="en-US"/>
        </w:rPr>
        <w:t xml:space="preserve"> (</w:t>
      </w:r>
      <w:proofErr w:type="spellStart"/>
      <w:r w:rsidRPr="00215C42">
        <w:rPr>
          <w:lang w:val="en-US"/>
        </w:rPr>
        <w:t>poplava</w:t>
      </w:r>
      <w:proofErr w:type="spellEnd"/>
      <w:r w:rsidRPr="00215C42">
        <w:rPr>
          <w:lang w:val="en-US"/>
        </w:rPr>
        <w:t>)</w:t>
      </w:r>
      <w:bookmarkEnd w:id="858"/>
      <w:bookmarkEnd w:id="859"/>
    </w:p>
    <w:p w14:paraId="60A6D17D" w14:textId="105D6F40" w:rsidR="00645E05" w:rsidRPr="00215C42" w:rsidRDefault="00645E05" w:rsidP="00645E05">
      <w:pPr>
        <w:pStyle w:val="Naslov3"/>
        <w:rPr>
          <w:lang w:val="en-US"/>
        </w:rPr>
      </w:pPr>
      <w:bookmarkStart w:id="860" w:name="_Toc65151584"/>
      <w:bookmarkStart w:id="861" w:name="_Toc208210782"/>
      <w:r w:rsidRPr="00215C42">
        <w:rPr>
          <w:lang w:val="en-US"/>
        </w:rPr>
        <w:t>6.</w:t>
      </w:r>
      <w:r w:rsidR="00EA7FF2" w:rsidRPr="00215C42">
        <w:rPr>
          <w:lang w:val="en-US"/>
        </w:rPr>
        <w:t>7</w:t>
      </w:r>
      <w:r w:rsidRPr="00215C42">
        <w:rPr>
          <w:lang w:val="en-US"/>
        </w:rPr>
        <w:t xml:space="preserve">.1. NAZIV SCENARIJA – </w:t>
      </w:r>
      <w:proofErr w:type="spellStart"/>
      <w:r w:rsidRPr="00215C42">
        <w:rPr>
          <w:lang w:val="en-US"/>
        </w:rPr>
        <w:t>Poplava</w:t>
      </w:r>
      <w:proofErr w:type="spellEnd"/>
      <w:r w:rsidRPr="00215C42">
        <w:rPr>
          <w:lang w:val="en-US"/>
        </w:rPr>
        <w:t xml:space="preserve"> </w:t>
      </w:r>
      <w:proofErr w:type="spellStart"/>
      <w:r w:rsidRPr="00215C42">
        <w:rPr>
          <w:lang w:val="en-US"/>
        </w:rPr>
        <w:t>na</w:t>
      </w:r>
      <w:proofErr w:type="spellEnd"/>
      <w:r w:rsidRPr="00215C42">
        <w:rPr>
          <w:lang w:val="en-US"/>
        </w:rPr>
        <w:t xml:space="preserve"> </w:t>
      </w:r>
      <w:proofErr w:type="spellStart"/>
      <w:r w:rsidRPr="00215C42">
        <w:rPr>
          <w:lang w:val="en-US"/>
        </w:rPr>
        <w:t>području</w:t>
      </w:r>
      <w:proofErr w:type="spellEnd"/>
      <w:r w:rsidRPr="00215C42">
        <w:rPr>
          <w:lang w:val="en-US"/>
        </w:rPr>
        <w:t xml:space="preserve"> </w:t>
      </w:r>
      <w:proofErr w:type="spellStart"/>
      <w:r w:rsidRPr="00215C42">
        <w:rPr>
          <w:lang w:val="en-US"/>
        </w:rPr>
        <w:t>Općine</w:t>
      </w:r>
      <w:bookmarkEnd w:id="860"/>
      <w:bookmarkEnd w:id="861"/>
      <w:proofErr w:type="spellEnd"/>
    </w:p>
    <w:p w14:paraId="7ABF80F9" w14:textId="77777777" w:rsidR="00645E05" w:rsidRPr="00215C42" w:rsidRDefault="00645E05" w:rsidP="00645E05">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645E05" w:rsidRPr="00215C42" w14:paraId="346E090F"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3C51F" w14:textId="77777777" w:rsidR="00645E05" w:rsidRPr="00215C42" w:rsidRDefault="00645E05" w:rsidP="005B381C">
            <w:pPr>
              <w:spacing w:after="0" w:line="240" w:lineRule="auto"/>
              <w:rPr>
                <w:b/>
                <w:sz w:val="20"/>
              </w:rPr>
            </w:pPr>
            <w:r w:rsidRPr="00215C42">
              <w:rPr>
                <w:b/>
                <w:sz w:val="20"/>
              </w:rPr>
              <w:t>Naziv scenarija</w:t>
            </w:r>
          </w:p>
        </w:tc>
      </w:tr>
      <w:tr w:rsidR="00645E05" w:rsidRPr="00215C42" w14:paraId="49AD8191"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E5345" w14:textId="77777777" w:rsidR="00645E05" w:rsidRPr="00215C42" w:rsidRDefault="00645E05" w:rsidP="005B381C">
            <w:pPr>
              <w:spacing w:after="0" w:line="240" w:lineRule="auto"/>
            </w:pPr>
            <w:r w:rsidRPr="00215C42">
              <w:rPr>
                <w:i/>
                <w:sz w:val="20"/>
              </w:rPr>
              <w:t>Izlijevanje kopnenih vodenih tijela uslijed dužeg oborinskog razdoblja</w:t>
            </w:r>
          </w:p>
        </w:tc>
      </w:tr>
      <w:tr w:rsidR="00645E05" w:rsidRPr="00215C42" w14:paraId="47DDB51C" w14:textId="77777777" w:rsidTr="005B381C">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06920" w14:textId="77777777" w:rsidR="00645E05" w:rsidRPr="00215C42" w:rsidRDefault="00645E05" w:rsidP="005B381C">
            <w:pPr>
              <w:spacing w:after="0" w:line="240" w:lineRule="auto"/>
              <w:rPr>
                <w:b/>
                <w:sz w:val="20"/>
              </w:rPr>
            </w:pPr>
            <w:r w:rsidRPr="00215C42">
              <w:rPr>
                <w:b/>
                <w:sz w:val="20"/>
              </w:rPr>
              <w:t>Grupa rizika</w:t>
            </w:r>
          </w:p>
        </w:tc>
      </w:tr>
      <w:tr w:rsidR="00645E05" w:rsidRPr="00215C42" w14:paraId="1ED77C79"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9CDC3" w14:textId="77777777" w:rsidR="00645E05" w:rsidRPr="00215C42" w:rsidRDefault="00645E05" w:rsidP="005B381C">
            <w:pPr>
              <w:spacing w:after="0" w:line="240" w:lineRule="auto"/>
              <w:rPr>
                <w:i/>
                <w:sz w:val="20"/>
              </w:rPr>
            </w:pPr>
            <w:r w:rsidRPr="00215C42">
              <w:rPr>
                <w:i/>
                <w:sz w:val="20"/>
              </w:rPr>
              <w:t>Poplave</w:t>
            </w:r>
          </w:p>
        </w:tc>
      </w:tr>
      <w:tr w:rsidR="00645E05" w:rsidRPr="00215C42" w14:paraId="5A2CB6AF"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EDE23" w14:textId="77777777" w:rsidR="00645E05" w:rsidRPr="00215C42" w:rsidRDefault="00645E05" w:rsidP="005B381C">
            <w:pPr>
              <w:spacing w:after="0" w:line="240" w:lineRule="auto"/>
              <w:rPr>
                <w:b/>
                <w:sz w:val="20"/>
              </w:rPr>
            </w:pPr>
            <w:r w:rsidRPr="00215C42">
              <w:rPr>
                <w:b/>
                <w:sz w:val="20"/>
              </w:rPr>
              <w:t>Rizik</w:t>
            </w:r>
          </w:p>
        </w:tc>
      </w:tr>
      <w:tr w:rsidR="00645E05" w:rsidRPr="00215C42" w14:paraId="62B591D8"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94CD7" w14:textId="77777777" w:rsidR="00645E05" w:rsidRPr="00215C42" w:rsidRDefault="00645E05" w:rsidP="005B381C">
            <w:pPr>
              <w:spacing w:after="0" w:line="240" w:lineRule="auto"/>
              <w:rPr>
                <w:i/>
                <w:sz w:val="20"/>
              </w:rPr>
            </w:pPr>
            <w:r w:rsidRPr="00215C42">
              <w:rPr>
                <w:i/>
                <w:sz w:val="20"/>
              </w:rPr>
              <w:t>Poplave izazvane izlijevanjem kopnenih vodenih tijela</w:t>
            </w:r>
          </w:p>
        </w:tc>
      </w:tr>
      <w:tr w:rsidR="00645E05" w:rsidRPr="00215C42" w14:paraId="704EBB44" w14:textId="77777777" w:rsidTr="005B381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8FF15" w14:textId="77777777" w:rsidR="00645E05" w:rsidRPr="00215C42" w:rsidRDefault="00645E05" w:rsidP="005B381C">
            <w:pPr>
              <w:spacing w:after="0" w:line="240" w:lineRule="auto"/>
              <w:rPr>
                <w:b/>
                <w:sz w:val="20"/>
              </w:rPr>
            </w:pPr>
            <w:r w:rsidRPr="00215C42">
              <w:rPr>
                <w:b/>
                <w:sz w:val="20"/>
              </w:rPr>
              <w:t>Radna skupina</w:t>
            </w:r>
          </w:p>
        </w:tc>
      </w:tr>
      <w:tr w:rsidR="003B6312" w:rsidRPr="00215C42" w14:paraId="36179EFA" w14:textId="77777777" w:rsidTr="005B381C">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7731C76" w14:textId="5C952023" w:rsidR="003B6312" w:rsidRPr="00215C42" w:rsidRDefault="003B6312" w:rsidP="003B6312">
            <w:pPr>
              <w:spacing w:after="0" w:line="240" w:lineRule="auto"/>
              <w:rPr>
                <w:i/>
              </w:rPr>
            </w:pPr>
            <w:r w:rsidRPr="00215C42">
              <w:rPr>
                <w:bCs/>
                <w:sz w:val="20"/>
              </w:rPr>
              <w:t xml:space="preserve">Koordinator: </w:t>
            </w:r>
            <w:r w:rsidR="0091324B" w:rsidRPr="00215C42">
              <w:rPr>
                <w:bCs/>
                <w:sz w:val="20"/>
              </w:rPr>
              <w:t>Načelnik Stožera civilne zaštite Općine Novi Golubovec</w:t>
            </w:r>
          </w:p>
        </w:tc>
      </w:tr>
      <w:tr w:rsidR="003B6312" w:rsidRPr="00215C42" w14:paraId="3F221BB2" w14:textId="77777777" w:rsidTr="005B381C">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433ABAEE" w14:textId="552C8DC7" w:rsidR="003B6312" w:rsidRPr="00215C42" w:rsidRDefault="003B6312" w:rsidP="003B6312">
            <w:pPr>
              <w:spacing w:after="0" w:line="240" w:lineRule="auto"/>
              <w:rPr>
                <w:i/>
                <w:sz w:val="20"/>
              </w:rPr>
            </w:pPr>
            <w:r w:rsidRPr="00215C42">
              <w:rPr>
                <w:bCs/>
                <w:sz w:val="20"/>
              </w:rPr>
              <w:t xml:space="preserve">Nositelj: </w:t>
            </w:r>
            <w:r w:rsidR="0091324B" w:rsidRPr="00215C42">
              <w:rPr>
                <w:bCs/>
                <w:sz w:val="20"/>
              </w:rPr>
              <w:t>DVD Novi Golubovec</w:t>
            </w:r>
          </w:p>
        </w:tc>
      </w:tr>
      <w:tr w:rsidR="003B6312" w:rsidRPr="00215C42" w14:paraId="3A4FB076" w14:textId="77777777" w:rsidTr="005B381C">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D5056" w14:textId="0921C819" w:rsidR="003B6312" w:rsidRPr="00215C42" w:rsidRDefault="003B6312" w:rsidP="003B6312">
            <w:pPr>
              <w:spacing w:after="0" w:line="240" w:lineRule="auto"/>
              <w:rPr>
                <w:i/>
                <w:sz w:val="20"/>
              </w:rPr>
            </w:pPr>
            <w:r w:rsidRPr="00215C42">
              <w:rPr>
                <w:bCs/>
                <w:sz w:val="20"/>
              </w:rPr>
              <w:t xml:space="preserve">Izvršitelj: </w:t>
            </w:r>
            <w:r w:rsidR="0091324B" w:rsidRPr="00215C42">
              <w:rPr>
                <w:bCs/>
                <w:sz w:val="20"/>
              </w:rPr>
              <w:t>Predsjednik DVD – Novi Golubovec</w:t>
            </w:r>
          </w:p>
        </w:tc>
      </w:tr>
    </w:tbl>
    <w:p w14:paraId="1E3161B5" w14:textId="77777777" w:rsidR="00645E05" w:rsidRPr="00215C42" w:rsidRDefault="00645E05" w:rsidP="00645E05">
      <w:pPr>
        <w:spacing w:after="0"/>
        <w:rPr>
          <w:lang w:eastAsia="zh-CN"/>
        </w:rPr>
      </w:pPr>
    </w:p>
    <w:p w14:paraId="677E1120" w14:textId="3A7F39EC" w:rsidR="00645E05" w:rsidRPr="00215C42" w:rsidRDefault="00645E05" w:rsidP="00645E05">
      <w:pPr>
        <w:pStyle w:val="Naslov3"/>
        <w:spacing w:before="0"/>
        <w:rPr>
          <w:lang w:eastAsia="zh-CN"/>
        </w:rPr>
      </w:pPr>
      <w:bookmarkStart w:id="862" w:name="_Toc65151585"/>
      <w:bookmarkStart w:id="863" w:name="_Toc208210783"/>
      <w:r w:rsidRPr="00215C42">
        <w:rPr>
          <w:lang w:eastAsia="zh-CN"/>
        </w:rPr>
        <w:t>6.</w:t>
      </w:r>
      <w:r w:rsidR="00EA7FF2" w:rsidRPr="00215C42">
        <w:rPr>
          <w:lang w:eastAsia="zh-CN"/>
        </w:rPr>
        <w:t>7</w:t>
      </w:r>
      <w:r w:rsidRPr="00215C42">
        <w:rPr>
          <w:lang w:eastAsia="zh-CN"/>
        </w:rPr>
        <w:t>.2. Uvod – Popl</w:t>
      </w:r>
      <w:bookmarkEnd w:id="862"/>
      <w:r w:rsidR="0070143C" w:rsidRPr="00215C42">
        <w:rPr>
          <w:lang w:eastAsia="zh-CN"/>
        </w:rPr>
        <w:t>ava</w:t>
      </w:r>
      <w:bookmarkEnd w:id="863"/>
    </w:p>
    <w:p w14:paraId="6A63F78D" w14:textId="77777777" w:rsidR="00645E05" w:rsidRPr="00215C42" w:rsidRDefault="00645E05" w:rsidP="00645E05">
      <w:pPr>
        <w:spacing w:after="0"/>
        <w:rPr>
          <w:lang w:eastAsia="zh-CN"/>
        </w:rPr>
      </w:pPr>
    </w:p>
    <w:p w14:paraId="5A498556" w14:textId="77777777" w:rsidR="006E0BD9" w:rsidRPr="00215C42" w:rsidRDefault="006E0BD9" w:rsidP="006E0BD9">
      <w:pPr>
        <w:rPr>
          <w:rFonts w:cs="Calibri"/>
          <w:szCs w:val="24"/>
          <w:lang w:eastAsia="zh-CN"/>
        </w:rPr>
      </w:pPr>
      <w:r w:rsidRPr="00215C42">
        <w:rPr>
          <w:rFonts w:cs="Calibri"/>
          <w:szCs w:val="24"/>
          <w:lang w:eastAsia="zh-CN"/>
        </w:rPr>
        <w:t>Dokumentacija i iskustva ekstremnih prirodnih pojava u prošlosti, pokazuju da poplava značajno utječe na sve sfere života, na društvenu i gospodarsku stabilnost pri čemu, također predstavlja značajno opterećenje za ekonomiju. Poplava je prirodni fenomen čija se pojava ne može izbjeći, ali se rizici od poplavljivanja mogu smanjiti na prihvatljivu razinu, poduzimanjem različitih preventivnih mjera. Poplave su među opasnijim elementarnim nepogodama jer mogu uzrokovati gubitke ljudskih života, velike materijalne štete, oštećenje kulturnih dobara i ekološke katastrofe.</w:t>
      </w:r>
    </w:p>
    <w:p w14:paraId="518D12E0" w14:textId="77777777" w:rsidR="006E0BD9" w:rsidRPr="00215C42" w:rsidRDefault="006E0BD9" w:rsidP="006E0BD9">
      <w:pPr>
        <w:spacing w:after="0"/>
        <w:rPr>
          <w:rFonts w:eastAsia="SimSun" w:cs="Calibri"/>
          <w:szCs w:val="24"/>
          <w:lang w:eastAsia="zh-CN"/>
        </w:rPr>
      </w:pPr>
      <w:bookmarkStart w:id="864" w:name="_Hlk98493779"/>
      <w:r w:rsidRPr="00215C42">
        <w:rPr>
          <w:rFonts w:eastAsia="SimSun" w:cs="Calibri"/>
          <w:szCs w:val="24"/>
          <w:lang w:eastAsia="zh-CN"/>
        </w:rPr>
        <w:t xml:space="preserve">Prirodne poplave koje se pojavljuju u Hrvatskoj mogu se svrstati u nekoliko osnovnih skupina: </w:t>
      </w:r>
    </w:p>
    <w:p w14:paraId="2C1A0507"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Riječne</w:t>
      </w:r>
      <w:proofErr w:type="spellEnd"/>
      <w:r w:rsidRPr="00215C42">
        <w:rPr>
          <w:rFonts w:cs="Calibri"/>
          <w:szCs w:val="24"/>
          <w:lang w:val="en-US"/>
        </w:rPr>
        <w:t xml:space="preserve"> </w:t>
      </w:r>
      <w:proofErr w:type="spellStart"/>
      <w:r w:rsidRPr="00215C42">
        <w:rPr>
          <w:rFonts w:cs="Calibri"/>
          <w:szCs w:val="24"/>
          <w:lang w:val="en-US"/>
        </w:rPr>
        <w:t>poplave</w:t>
      </w:r>
      <w:proofErr w:type="spellEnd"/>
      <w:r w:rsidRPr="00215C42">
        <w:rPr>
          <w:rFonts w:cs="Calibri"/>
          <w:szCs w:val="24"/>
          <w:lang w:val="en-US"/>
        </w:rPr>
        <w:t xml:space="preserve"> </w:t>
      </w:r>
      <w:proofErr w:type="spellStart"/>
      <w:r w:rsidRPr="00215C42">
        <w:rPr>
          <w:rFonts w:cs="Calibri"/>
          <w:szCs w:val="24"/>
          <w:lang w:val="en-US"/>
        </w:rPr>
        <w:t>zbog</w:t>
      </w:r>
      <w:proofErr w:type="spellEnd"/>
      <w:r w:rsidRPr="00215C42">
        <w:rPr>
          <w:rFonts w:cs="Calibri"/>
          <w:szCs w:val="24"/>
          <w:lang w:val="en-US"/>
        </w:rPr>
        <w:t xml:space="preserve"> </w:t>
      </w:r>
      <w:proofErr w:type="spellStart"/>
      <w:r w:rsidRPr="00215C42">
        <w:rPr>
          <w:rFonts w:cs="Calibri"/>
          <w:szCs w:val="24"/>
          <w:lang w:val="en-US"/>
        </w:rPr>
        <w:t>obilnih</w:t>
      </w:r>
      <w:proofErr w:type="spellEnd"/>
      <w:r w:rsidRPr="00215C42">
        <w:rPr>
          <w:rFonts w:cs="Calibri"/>
          <w:szCs w:val="24"/>
          <w:lang w:val="en-US"/>
        </w:rPr>
        <w:t xml:space="preserve"> </w:t>
      </w:r>
      <w:proofErr w:type="spellStart"/>
      <w:r w:rsidRPr="00215C42">
        <w:rPr>
          <w:rFonts w:cs="Calibri"/>
          <w:szCs w:val="24"/>
          <w:lang w:val="en-US"/>
        </w:rPr>
        <w:t>kiša</w:t>
      </w:r>
      <w:proofErr w:type="spellEnd"/>
      <w:r w:rsidRPr="00215C42">
        <w:rPr>
          <w:rFonts w:cs="Calibri"/>
          <w:szCs w:val="24"/>
          <w:lang w:val="en-US"/>
        </w:rPr>
        <w:t xml:space="preserve"> </w:t>
      </w:r>
      <w:proofErr w:type="spellStart"/>
      <w:r w:rsidRPr="00215C42">
        <w:rPr>
          <w:rFonts w:cs="Calibri"/>
          <w:szCs w:val="24"/>
          <w:lang w:val="en-US"/>
        </w:rPr>
        <w:t>i</w:t>
      </w:r>
      <w:proofErr w:type="spellEnd"/>
      <w:r w:rsidRPr="00215C42">
        <w:rPr>
          <w:rFonts w:cs="Calibri"/>
          <w:szCs w:val="24"/>
          <w:lang w:val="en-US"/>
        </w:rPr>
        <w:t>/</w:t>
      </w:r>
      <w:proofErr w:type="spellStart"/>
      <w:r w:rsidRPr="00215C42">
        <w:rPr>
          <w:rFonts w:cs="Calibri"/>
          <w:szCs w:val="24"/>
          <w:lang w:val="en-US"/>
        </w:rPr>
        <w:t>ili</w:t>
      </w:r>
      <w:proofErr w:type="spellEnd"/>
      <w:r w:rsidRPr="00215C42">
        <w:rPr>
          <w:rFonts w:cs="Calibri"/>
          <w:szCs w:val="24"/>
          <w:lang w:val="en-US"/>
        </w:rPr>
        <w:t xml:space="preserve"> </w:t>
      </w:r>
      <w:proofErr w:type="spellStart"/>
      <w:r w:rsidRPr="00215C42">
        <w:rPr>
          <w:rFonts w:cs="Calibri"/>
          <w:szCs w:val="24"/>
          <w:lang w:val="en-US"/>
        </w:rPr>
        <w:t>naglog</w:t>
      </w:r>
      <w:proofErr w:type="spellEnd"/>
      <w:r w:rsidRPr="00215C42">
        <w:rPr>
          <w:rFonts w:cs="Calibri"/>
          <w:szCs w:val="24"/>
          <w:lang w:val="en-US"/>
        </w:rPr>
        <w:t xml:space="preserve"> </w:t>
      </w:r>
      <w:proofErr w:type="spellStart"/>
      <w:r w:rsidRPr="00215C42">
        <w:rPr>
          <w:rFonts w:cs="Calibri"/>
          <w:szCs w:val="24"/>
          <w:lang w:val="en-US"/>
        </w:rPr>
        <w:t>topljenja</w:t>
      </w:r>
      <w:proofErr w:type="spellEnd"/>
      <w:r w:rsidRPr="00215C42">
        <w:rPr>
          <w:rFonts w:cs="Calibri"/>
          <w:szCs w:val="24"/>
          <w:lang w:val="en-US"/>
        </w:rPr>
        <w:t xml:space="preserve"> </w:t>
      </w:r>
      <w:proofErr w:type="spellStart"/>
      <w:r w:rsidRPr="00215C42">
        <w:rPr>
          <w:rFonts w:cs="Calibri"/>
          <w:szCs w:val="24"/>
          <w:lang w:val="en-US"/>
        </w:rPr>
        <w:t>snijega</w:t>
      </w:r>
      <w:proofErr w:type="spellEnd"/>
      <w:r w:rsidRPr="00215C42">
        <w:rPr>
          <w:rFonts w:cs="Calibri"/>
          <w:szCs w:val="24"/>
          <w:lang w:val="en-US"/>
        </w:rPr>
        <w:t xml:space="preserve">, </w:t>
      </w:r>
    </w:p>
    <w:p w14:paraId="7D3F955C"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Bujične</w:t>
      </w:r>
      <w:proofErr w:type="spellEnd"/>
      <w:r w:rsidRPr="00215C42">
        <w:rPr>
          <w:rFonts w:cs="Calibri"/>
          <w:szCs w:val="24"/>
          <w:lang w:val="en-US"/>
        </w:rPr>
        <w:t xml:space="preserve"> </w:t>
      </w:r>
      <w:proofErr w:type="spellStart"/>
      <w:r w:rsidRPr="00215C42">
        <w:rPr>
          <w:rFonts w:cs="Calibri"/>
          <w:szCs w:val="24"/>
          <w:lang w:val="en-US"/>
        </w:rPr>
        <w:t>poplave</w:t>
      </w:r>
      <w:proofErr w:type="spellEnd"/>
      <w:r w:rsidRPr="00215C42">
        <w:rPr>
          <w:rFonts w:cs="Calibri"/>
          <w:szCs w:val="24"/>
          <w:lang w:val="en-US"/>
        </w:rPr>
        <w:t xml:space="preserve"> </w:t>
      </w:r>
      <w:proofErr w:type="spellStart"/>
      <w:r w:rsidRPr="00215C42">
        <w:rPr>
          <w:rFonts w:cs="Calibri"/>
          <w:szCs w:val="24"/>
          <w:lang w:val="en-US"/>
        </w:rPr>
        <w:t>manjih</w:t>
      </w:r>
      <w:proofErr w:type="spellEnd"/>
      <w:r w:rsidRPr="00215C42">
        <w:rPr>
          <w:rFonts w:cs="Calibri"/>
          <w:szCs w:val="24"/>
          <w:lang w:val="en-US"/>
        </w:rPr>
        <w:t xml:space="preserve"> </w:t>
      </w:r>
      <w:proofErr w:type="spellStart"/>
      <w:r w:rsidRPr="00215C42">
        <w:rPr>
          <w:rFonts w:cs="Calibri"/>
          <w:szCs w:val="24"/>
          <w:lang w:val="en-US"/>
        </w:rPr>
        <w:t>vodotoka</w:t>
      </w:r>
      <w:proofErr w:type="spellEnd"/>
      <w:r w:rsidRPr="00215C42">
        <w:rPr>
          <w:rFonts w:cs="Calibri"/>
          <w:szCs w:val="24"/>
          <w:lang w:val="en-US"/>
        </w:rPr>
        <w:t xml:space="preserve"> </w:t>
      </w:r>
      <w:proofErr w:type="spellStart"/>
      <w:r w:rsidRPr="00215C42">
        <w:rPr>
          <w:rFonts w:cs="Calibri"/>
          <w:szCs w:val="24"/>
          <w:lang w:val="en-US"/>
        </w:rPr>
        <w:t>zbog</w:t>
      </w:r>
      <w:proofErr w:type="spellEnd"/>
      <w:r w:rsidRPr="00215C42">
        <w:rPr>
          <w:rFonts w:cs="Calibri"/>
          <w:szCs w:val="24"/>
          <w:lang w:val="en-US"/>
        </w:rPr>
        <w:t xml:space="preserve"> </w:t>
      </w:r>
      <w:proofErr w:type="spellStart"/>
      <w:r w:rsidRPr="00215C42">
        <w:rPr>
          <w:rFonts w:cs="Calibri"/>
          <w:szCs w:val="24"/>
          <w:lang w:val="en-US"/>
        </w:rPr>
        <w:t>kratkotrajnih</w:t>
      </w:r>
      <w:proofErr w:type="spellEnd"/>
      <w:r w:rsidRPr="00215C42">
        <w:rPr>
          <w:rFonts w:cs="Calibri"/>
          <w:szCs w:val="24"/>
          <w:lang w:val="en-US"/>
        </w:rPr>
        <w:t xml:space="preserve"> </w:t>
      </w:r>
      <w:proofErr w:type="spellStart"/>
      <w:r w:rsidRPr="00215C42">
        <w:rPr>
          <w:rFonts w:cs="Calibri"/>
          <w:szCs w:val="24"/>
          <w:lang w:val="en-US"/>
        </w:rPr>
        <w:t>kiša</w:t>
      </w:r>
      <w:proofErr w:type="spellEnd"/>
      <w:r w:rsidRPr="00215C42">
        <w:rPr>
          <w:rFonts w:cs="Calibri"/>
          <w:szCs w:val="24"/>
          <w:lang w:val="en-US"/>
        </w:rPr>
        <w:t xml:space="preserve"> </w:t>
      </w:r>
      <w:proofErr w:type="spellStart"/>
      <w:r w:rsidRPr="00215C42">
        <w:rPr>
          <w:rFonts w:cs="Calibri"/>
          <w:szCs w:val="24"/>
          <w:lang w:val="en-US"/>
        </w:rPr>
        <w:t>visokih</w:t>
      </w:r>
      <w:proofErr w:type="spellEnd"/>
      <w:r w:rsidRPr="00215C42">
        <w:rPr>
          <w:rFonts w:cs="Calibri"/>
          <w:szCs w:val="24"/>
          <w:lang w:val="en-US"/>
        </w:rPr>
        <w:t xml:space="preserve"> </w:t>
      </w:r>
      <w:proofErr w:type="spellStart"/>
      <w:r w:rsidRPr="00215C42">
        <w:rPr>
          <w:rFonts w:cs="Calibri"/>
          <w:szCs w:val="24"/>
          <w:lang w:val="en-US"/>
        </w:rPr>
        <w:t>intenziteta</w:t>
      </w:r>
      <w:proofErr w:type="spellEnd"/>
      <w:r w:rsidRPr="00215C42">
        <w:rPr>
          <w:rFonts w:cs="Calibri"/>
          <w:szCs w:val="24"/>
          <w:lang w:val="en-US"/>
        </w:rPr>
        <w:t xml:space="preserve">, </w:t>
      </w:r>
    </w:p>
    <w:p w14:paraId="0B51F6FE"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Poplave</w:t>
      </w:r>
      <w:proofErr w:type="spellEnd"/>
      <w:r w:rsidRPr="00215C42">
        <w:rPr>
          <w:rFonts w:cs="Calibri"/>
          <w:szCs w:val="24"/>
          <w:lang w:val="en-US"/>
        </w:rPr>
        <w:t xml:space="preserve"> </w:t>
      </w:r>
      <w:proofErr w:type="spellStart"/>
      <w:r w:rsidRPr="00215C42">
        <w:rPr>
          <w:rFonts w:cs="Calibri"/>
          <w:szCs w:val="24"/>
          <w:lang w:val="en-US"/>
        </w:rPr>
        <w:t>na</w:t>
      </w:r>
      <w:proofErr w:type="spellEnd"/>
      <w:r w:rsidRPr="00215C42">
        <w:rPr>
          <w:rFonts w:cs="Calibri"/>
          <w:szCs w:val="24"/>
          <w:lang w:val="en-US"/>
        </w:rPr>
        <w:t xml:space="preserve"> </w:t>
      </w:r>
      <w:proofErr w:type="spellStart"/>
      <w:r w:rsidRPr="00215C42">
        <w:rPr>
          <w:rFonts w:cs="Calibri"/>
          <w:szCs w:val="24"/>
          <w:lang w:val="en-US"/>
        </w:rPr>
        <w:t>krškim</w:t>
      </w:r>
      <w:proofErr w:type="spellEnd"/>
      <w:r w:rsidRPr="00215C42">
        <w:rPr>
          <w:rFonts w:cs="Calibri"/>
          <w:szCs w:val="24"/>
          <w:lang w:val="en-US"/>
        </w:rPr>
        <w:t xml:space="preserve"> </w:t>
      </w:r>
      <w:proofErr w:type="spellStart"/>
      <w:r w:rsidRPr="00215C42">
        <w:rPr>
          <w:rFonts w:cs="Calibri"/>
          <w:szCs w:val="24"/>
          <w:lang w:val="en-US"/>
        </w:rPr>
        <w:t>poljima</w:t>
      </w:r>
      <w:proofErr w:type="spellEnd"/>
      <w:r w:rsidRPr="00215C42">
        <w:rPr>
          <w:rFonts w:cs="Calibri"/>
          <w:szCs w:val="24"/>
          <w:lang w:val="en-US"/>
        </w:rPr>
        <w:t xml:space="preserve"> </w:t>
      </w:r>
      <w:proofErr w:type="spellStart"/>
      <w:r w:rsidRPr="00215C42">
        <w:rPr>
          <w:rFonts w:cs="Calibri"/>
          <w:szCs w:val="24"/>
          <w:lang w:val="en-US"/>
        </w:rPr>
        <w:t>zbog</w:t>
      </w:r>
      <w:proofErr w:type="spellEnd"/>
      <w:r w:rsidRPr="00215C42">
        <w:rPr>
          <w:rFonts w:cs="Calibri"/>
          <w:szCs w:val="24"/>
          <w:lang w:val="en-US"/>
        </w:rPr>
        <w:t xml:space="preserve"> </w:t>
      </w:r>
      <w:proofErr w:type="spellStart"/>
      <w:r w:rsidRPr="00215C42">
        <w:rPr>
          <w:rFonts w:cs="Calibri"/>
          <w:szCs w:val="24"/>
          <w:lang w:val="en-US"/>
        </w:rPr>
        <w:t>obilnih</w:t>
      </w:r>
      <w:proofErr w:type="spellEnd"/>
      <w:r w:rsidRPr="00215C42">
        <w:rPr>
          <w:rFonts w:cs="Calibri"/>
          <w:szCs w:val="24"/>
          <w:lang w:val="en-US"/>
        </w:rPr>
        <w:t xml:space="preserve"> </w:t>
      </w:r>
      <w:proofErr w:type="spellStart"/>
      <w:r w:rsidRPr="00215C42">
        <w:rPr>
          <w:rFonts w:cs="Calibri"/>
          <w:szCs w:val="24"/>
          <w:lang w:val="en-US"/>
        </w:rPr>
        <w:t>kiša</w:t>
      </w:r>
      <w:proofErr w:type="spellEnd"/>
      <w:r w:rsidRPr="00215C42">
        <w:rPr>
          <w:rFonts w:cs="Calibri"/>
          <w:szCs w:val="24"/>
          <w:lang w:val="en-US"/>
        </w:rPr>
        <w:t xml:space="preserve"> </w:t>
      </w:r>
      <w:proofErr w:type="spellStart"/>
      <w:r w:rsidRPr="00215C42">
        <w:rPr>
          <w:rFonts w:cs="Calibri"/>
          <w:szCs w:val="24"/>
          <w:lang w:val="en-US"/>
        </w:rPr>
        <w:t>i</w:t>
      </w:r>
      <w:proofErr w:type="spellEnd"/>
      <w:r w:rsidRPr="00215C42">
        <w:rPr>
          <w:rFonts w:cs="Calibri"/>
          <w:szCs w:val="24"/>
          <w:lang w:val="en-US"/>
        </w:rPr>
        <w:t>/</w:t>
      </w:r>
      <w:proofErr w:type="spellStart"/>
      <w:r w:rsidRPr="00215C42">
        <w:rPr>
          <w:rFonts w:cs="Calibri"/>
          <w:szCs w:val="24"/>
          <w:lang w:val="en-US"/>
        </w:rPr>
        <w:t>ili</w:t>
      </w:r>
      <w:proofErr w:type="spellEnd"/>
      <w:r w:rsidRPr="00215C42">
        <w:rPr>
          <w:rFonts w:cs="Calibri"/>
          <w:szCs w:val="24"/>
          <w:lang w:val="en-US"/>
        </w:rPr>
        <w:t xml:space="preserve"> </w:t>
      </w:r>
      <w:proofErr w:type="spellStart"/>
      <w:r w:rsidRPr="00215C42">
        <w:rPr>
          <w:rFonts w:cs="Calibri"/>
          <w:szCs w:val="24"/>
          <w:lang w:val="en-US"/>
        </w:rPr>
        <w:t>naglog</w:t>
      </w:r>
      <w:proofErr w:type="spellEnd"/>
      <w:r w:rsidRPr="00215C42">
        <w:rPr>
          <w:rFonts w:cs="Calibri"/>
          <w:szCs w:val="24"/>
          <w:lang w:val="en-US"/>
        </w:rPr>
        <w:t xml:space="preserve"> </w:t>
      </w:r>
      <w:proofErr w:type="spellStart"/>
      <w:r w:rsidRPr="00215C42">
        <w:rPr>
          <w:rFonts w:cs="Calibri"/>
          <w:szCs w:val="24"/>
          <w:lang w:val="en-US"/>
        </w:rPr>
        <w:t>topljenja</w:t>
      </w:r>
      <w:proofErr w:type="spellEnd"/>
      <w:r w:rsidRPr="00215C42">
        <w:rPr>
          <w:rFonts w:cs="Calibri"/>
          <w:szCs w:val="24"/>
          <w:lang w:val="en-US"/>
        </w:rPr>
        <w:t xml:space="preserve"> </w:t>
      </w:r>
      <w:proofErr w:type="spellStart"/>
      <w:r w:rsidRPr="00215C42">
        <w:rPr>
          <w:rFonts w:cs="Calibri"/>
          <w:szCs w:val="24"/>
          <w:lang w:val="en-US"/>
        </w:rPr>
        <w:t>snijega</w:t>
      </w:r>
      <w:proofErr w:type="spellEnd"/>
      <w:r w:rsidRPr="00215C42">
        <w:rPr>
          <w:rFonts w:cs="Calibri"/>
          <w:szCs w:val="24"/>
          <w:lang w:val="en-US"/>
        </w:rPr>
        <w:t xml:space="preserve"> </w:t>
      </w:r>
      <w:proofErr w:type="spellStart"/>
      <w:r w:rsidRPr="00215C42">
        <w:rPr>
          <w:rFonts w:cs="Calibri"/>
          <w:szCs w:val="24"/>
          <w:lang w:val="en-US"/>
        </w:rPr>
        <w:t>i</w:t>
      </w:r>
      <w:proofErr w:type="spellEnd"/>
      <w:r w:rsidRPr="00215C42">
        <w:rPr>
          <w:rFonts w:cs="Calibri"/>
          <w:szCs w:val="24"/>
          <w:lang w:val="en-US"/>
        </w:rPr>
        <w:t xml:space="preserve"> </w:t>
      </w:r>
      <w:proofErr w:type="spellStart"/>
      <w:r w:rsidRPr="00215C42">
        <w:rPr>
          <w:rFonts w:cs="Calibri"/>
          <w:szCs w:val="24"/>
          <w:lang w:val="en-US"/>
        </w:rPr>
        <w:t>nedovoljnih</w:t>
      </w:r>
      <w:proofErr w:type="spellEnd"/>
      <w:r w:rsidRPr="00215C42">
        <w:rPr>
          <w:rFonts w:cs="Calibri"/>
          <w:szCs w:val="24"/>
          <w:lang w:val="en-US"/>
        </w:rPr>
        <w:t xml:space="preserve"> </w:t>
      </w:r>
      <w:proofErr w:type="spellStart"/>
      <w:r w:rsidRPr="00215C42">
        <w:rPr>
          <w:rFonts w:cs="Calibri"/>
          <w:szCs w:val="24"/>
          <w:lang w:val="en-US"/>
        </w:rPr>
        <w:t>propusnih</w:t>
      </w:r>
      <w:proofErr w:type="spellEnd"/>
      <w:r w:rsidRPr="00215C42">
        <w:rPr>
          <w:rFonts w:cs="Calibri"/>
          <w:szCs w:val="24"/>
          <w:lang w:val="en-US"/>
        </w:rPr>
        <w:t xml:space="preserve"> </w:t>
      </w:r>
      <w:proofErr w:type="spellStart"/>
      <w:r w:rsidRPr="00215C42">
        <w:rPr>
          <w:rFonts w:cs="Calibri"/>
          <w:szCs w:val="24"/>
          <w:lang w:val="en-US"/>
        </w:rPr>
        <w:t>kapaciteta</w:t>
      </w:r>
      <w:proofErr w:type="spellEnd"/>
      <w:r w:rsidRPr="00215C42">
        <w:rPr>
          <w:rFonts w:cs="Calibri"/>
          <w:szCs w:val="24"/>
          <w:lang w:val="en-US"/>
        </w:rPr>
        <w:t xml:space="preserve"> </w:t>
      </w:r>
      <w:proofErr w:type="spellStart"/>
      <w:r w:rsidRPr="00215C42">
        <w:rPr>
          <w:rFonts w:cs="Calibri"/>
          <w:szCs w:val="24"/>
          <w:lang w:val="en-US"/>
        </w:rPr>
        <w:t>prirodnih</w:t>
      </w:r>
      <w:proofErr w:type="spellEnd"/>
      <w:r w:rsidRPr="00215C42">
        <w:rPr>
          <w:rFonts w:cs="Calibri"/>
          <w:szCs w:val="24"/>
          <w:lang w:val="en-US"/>
        </w:rPr>
        <w:t xml:space="preserve"> </w:t>
      </w:r>
      <w:proofErr w:type="spellStart"/>
      <w:r w:rsidRPr="00215C42">
        <w:rPr>
          <w:rFonts w:cs="Calibri"/>
          <w:szCs w:val="24"/>
          <w:lang w:val="en-US"/>
        </w:rPr>
        <w:t>ponora</w:t>
      </w:r>
      <w:proofErr w:type="spellEnd"/>
      <w:r w:rsidRPr="00215C42">
        <w:rPr>
          <w:rFonts w:cs="Calibri"/>
          <w:szCs w:val="24"/>
          <w:lang w:val="en-US"/>
        </w:rPr>
        <w:t xml:space="preserve">, </w:t>
      </w:r>
    </w:p>
    <w:p w14:paraId="627D1875"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Poplave</w:t>
      </w:r>
      <w:proofErr w:type="spellEnd"/>
      <w:r w:rsidRPr="00215C42">
        <w:rPr>
          <w:rFonts w:cs="Calibri"/>
          <w:szCs w:val="24"/>
          <w:lang w:val="en-US"/>
        </w:rPr>
        <w:t xml:space="preserve"> </w:t>
      </w:r>
      <w:proofErr w:type="spellStart"/>
      <w:r w:rsidRPr="00215C42">
        <w:rPr>
          <w:rFonts w:cs="Calibri"/>
          <w:szCs w:val="24"/>
          <w:lang w:val="en-US"/>
        </w:rPr>
        <w:t>unutarnjih</w:t>
      </w:r>
      <w:proofErr w:type="spellEnd"/>
      <w:r w:rsidRPr="00215C42">
        <w:rPr>
          <w:rFonts w:cs="Calibri"/>
          <w:szCs w:val="24"/>
          <w:lang w:val="en-US"/>
        </w:rPr>
        <w:t xml:space="preserve"> </w:t>
      </w:r>
      <w:proofErr w:type="spellStart"/>
      <w:r w:rsidRPr="00215C42">
        <w:rPr>
          <w:rFonts w:cs="Calibri"/>
          <w:szCs w:val="24"/>
          <w:lang w:val="en-US"/>
        </w:rPr>
        <w:t>voda</w:t>
      </w:r>
      <w:proofErr w:type="spellEnd"/>
      <w:r w:rsidRPr="00215C42">
        <w:rPr>
          <w:rFonts w:cs="Calibri"/>
          <w:szCs w:val="24"/>
          <w:lang w:val="en-US"/>
        </w:rPr>
        <w:t xml:space="preserve"> </w:t>
      </w:r>
      <w:proofErr w:type="spellStart"/>
      <w:r w:rsidRPr="00215C42">
        <w:rPr>
          <w:rFonts w:cs="Calibri"/>
          <w:szCs w:val="24"/>
          <w:lang w:val="en-US"/>
        </w:rPr>
        <w:t>na</w:t>
      </w:r>
      <w:proofErr w:type="spellEnd"/>
      <w:r w:rsidRPr="00215C42">
        <w:rPr>
          <w:rFonts w:cs="Calibri"/>
          <w:szCs w:val="24"/>
          <w:lang w:val="en-US"/>
        </w:rPr>
        <w:t xml:space="preserve"> </w:t>
      </w:r>
      <w:proofErr w:type="spellStart"/>
      <w:r w:rsidRPr="00215C42">
        <w:rPr>
          <w:rFonts w:cs="Calibri"/>
          <w:szCs w:val="24"/>
          <w:lang w:val="en-US"/>
        </w:rPr>
        <w:t>ravničarskim</w:t>
      </w:r>
      <w:proofErr w:type="spellEnd"/>
      <w:r w:rsidRPr="00215C42">
        <w:rPr>
          <w:rFonts w:cs="Calibri"/>
          <w:szCs w:val="24"/>
          <w:lang w:val="en-US"/>
        </w:rPr>
        <w:t xml:space="preserve"> </w:t>
      </w:r>
      <w:proofErr w:type="spellStart"/>
      <w:r w:rsidRPr="00215C42">
        <w:rPr>
          <w:rFonts w:cs="Calibri"/>
          <w:szCs w:val="24"/>
          <w:lang w:val="en-US"/>
        </w:rPr>
        <w:t>površinama</w:t>
      </w:r>
      <w:proofErr w:type="spellEnd"/>
      <w:r w:rsidRPr="00215C42">
        <w:rPr>
          <w:rFonts w:cs="Calibri"/>
          <w:szCs w:val="24"/>
          <w:lang w:val="en-US"/>
        </w:rPr>
        <w:t xml:space="preserve">, </w:t>
      </w:r>
    </w:p>
    <w:p w14:paraId="74202475"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Ledene</w:t>
      </w:r>
      <w:proofErr w:type="spellEnd"/>
      <w:r w:rsidRPr="00215C42">
        <w:rPr>
          <w:rFonts w:cs="Calibri"/>
          <w:szCs w:val="24"/>
          <w:lang w:val="en-US"/>
        </w:rPr>
        <w:t xml:space="preserve"> </w:t>
      </w:r>
      <w:proofErr w:type="spellStart"/>
      <w:r w:rsidRPr="00215C42">
        <w:rPr>
          <w:rFonts w:cs="Calibri"/>
          <w:szCs w:val="24"/>
          <w:lang w:val="en-US"/>
        </w:rPr>
        <w:t>poplave</w:t>
      </w:r>
      <w:proofErr w:type="spellEnd"/>
      <w:r w:rsidRPr="00215C42">
        <w:rPr>
          <w:rFonts w:cs="Calibri"/>
          <w:szCs w:val="24"/>
          <w:lang w:val="en-US"/>
        </w:rPr>
        <w:t xml:space="preserve">, </w:t>
      </w:r>
      <w:proofErr w:type="spellStart"/>
      <w:r w:rsidRPr="00215C42">
        <w:rPr>
          <w:rFonts w:cs="Calibri"/>
          <w:szCs w:val="24"/>
          <w:lang w:val="en-US"/>
        </w:rPr>
        <w:t>te</w:t>
      </w:r>
      <w:proofErr w:type="spellEnd"/>
    </w:p>
    <w:p w14:paraId="1023822F" w14:textId="77777777" w:rsidR="006E0BD9" w:rsidRPr="00215C42" w:rsidRDefault="006E0BD9" w:rsidP="00E71B26">
      <w:pPr>
        <w:numPr>
          <w:ilvl w:val="0"/>
          <w:numId w:val="42"/>
        </w:numPr>
        <w:spacing w:after="0"/>
        <w:contextualSpacing/>
        <w:jc w:val="left"/>
        <w:rPr>
          <w:rFonts w:cs="Calibri"/>
          <w:szCs w:val="24"/>
          <w:lang w:val="en-US"/>
        </w:rPr>
      </w:pPr>
      <w:proofErr w:type="spellStart"/>
      <w:r w:rsidRPr="00215C42">
        <w:rPr>
          <w:rFonts w:cs="Calibri"/>
          <w:szCs w:val="24"/>
          <w:lang w:val="en-US"/>
        </w:rPr>
        <w:t>Poplave</w:t>
      </w:r>
      <w:proofErr w:type="spellEnd"/>
      <w:r w:rsidRPr="00215C42">
        <w:rPr>
          <w:rFonts w:cs="Calibri"/>
          <w:szCs w:val="24"/>
          <w:lang w:val="en-US"/>
        </w:rPr>
        <w:t xml:space="preserve"> mora, </w:t>
      </w:r>
    </w:p>
    <w:p w14:paraId="6CE9A41B" w14:textId="27C89328" w:rsidR="006E0BD9" w:rsidRPr="00215C42" w:rsidRDefault="006E0BD9" w:rsidP="00E71B26">
      <w:pPr>
        <w:numPr>
          <w:ilvl w:val="0"/>
          <w:numId w:val="42"/>
        </w:numPr>
        <w:spacing w:after="0"/>
        <w:contextualSpacing/>
        <w:jc w:val="left"/>
        <w:rPr>
          <w:rFonts w:cs="Calibri"/>
          <w:szCs w:val="24"/>
          <w:lang w:val="en-US"/>
        </w:rPr>
      </w:pPr>
      <w:proofErr w:type="spellStart"/>
      <w:r w:rsidRPr="00215C42">
        <w:rPr>
          <w:szCs w:val="24"/>
          <w:lang w:val="en-US"/>
        </w:rPr>
        <w:t>Umjetne</w:t>
      </w:r>
      <w:proofErr w:type="spellEnd"/>
      <w:r w:rsidRPr="00215C42">
        <w:rPr>
          <w:szCs w:val="24"/>
          <w:lang w:val="en-US"/>
        </w:rPr>
        <w:t xml:space="preserve"> (</w:t>
      </w:r>
      <w:proofErr w:type="spellStart"/>
      <w:r w:rsidRPr="00215C42">
        <w:rPr>
          <w:szCs w:val="24"/>
          <w:lang w:val="en-US"/>
        </w:rPr>
        <w:t>akcidentne</w:t>
      </w:r>
      <w:proofErr w:type="spellEnd"/>
      <w:r w:rsidRPr="00215C42">
        <w:rPr>
          <w:szCs w:val="24"/>
          <w:lang w:val="en-US"/>
        </w:rPr>
        <w:t xml:space="preserve">) </w:t>
      </w:r>
      <w:proofErr w:type="spellStart"/>
      <w:r w:rsidRPr="00215C42">
        <w:rPr>
          <w:szCs w:val="24"/>
          <w:lang w:val="en-US"/>
        </w:rPr>
        <w:t>poplave</w:t>
      </w:r>
      <w:proofErr w:type="spellEnd"/>
      <w:r w:rsidRPr="00215C42">
        <w:rPr>
          <w:szCs w:val="24"/>
          <w:lang w:val="en-US"/>
        </w:rPr>
        <w:t xml:space="preserve"> </w:t>
      </w:r>
      <w:proofErr w:type="spellStart"/>
      <w:r w:rsidRPr="00215C42">
        <w:rPr>
          <w:szCs w:val="24"/>
          <w:lang w:val="en-US"/>
        </w:rPr>
        <w:t>zbog</w:t>
      </w:r>
      <w:proofErr w:type="spellEnd"/>
      <w:r w:rsidRPr="00215C42">
        <w:rPr>
          <w:szCs w:val="24"/>
          <w:lang w:val="en-US"/>
        </w:rPr>
        <w:t xml:space="preserve"> </w:t>
      </w:r>
      <w:proofErr w:type="spellStart"/>
      <w:r w:rsidRPr="00215C42">
        <w:rPr>
          <w:szCs w:val="24"/>
          <w:lang w:val="en-US"/>
        </w:rPr>
        <w:t>eventualnih</w:t>
      </w:r>
      <w:proofErr w:type="spellEnd"/>
      <w:r w:rsidRPr="00215C42">
        <w:rPr>
          <w:szCs w:val="24"/>
          <w:lang w:val="en-US"/>
        </w:rPr>
        <w:t xml:space="preserve"> </w:t>
      </w:r>
      <w:proofErr w:type="spellStart"/>
      <w:r w:rsidRPr="00215C42">
        <w:rPr>
          <w:szCs w:val="24"/>
          <w:lang w:val="en-US"/>
        </w:rPr>
        <w:t>proboja</w:t>
      </w:r>
      <w:proofErr w:type="spellEnd"/>
      <w:r w:rsidRPr="00215C42">
        <w:rPr>
          <w:szCs w:val="24"/>
          <w:lang w:val="en-US"/>
        </w:rPr>
        <w:t xml:space="preserve"> </w:t>
      </w:r>
      <w:proofErr w:type="spellStart"/>
      <w:r w:rsidRPr="00215C42">
        <w:rPr>
          <w:szCs w:val="24"/>
          <w:lang w:val="en-US"/>
        </w:rPr>
        <w:t>brana</w:t>
      </w:r>
      <w:proofErr w:type="spellEnd"/>
      <w:r w:rsidRPr="00215C42">
        <w:rPr>
          <w:szCs w:val="24"/>
          <w:lang w:val="en-US"/>
        </w:rPr>
        <w:t xml:space="preserve"> </w:t>
      </w:r>
      <w:proofErr w:type="spellStart"/>
      <w:r w:rsidRPr="00215C42">
        <w:rPr>
          <w:szCs w:val="24"/>
          <w:lang w:val="en-US"/>
        </w:rPr>
        <w:t>nasipa</w:t>
      </w:r>
      <w:proofErr w:type="spellEnd"/>
      <w:r w:rsidRPr="00215C42">
        <w:rPr>
          <w:szCs w:val="24"/>
          <w:lang w:val="en-US"/>
        </w:rPr>
        <w:t xml:space="preserve">, </w:t>
      </w:r>
      <w:proofErr w:type="spellStart"/>
      <w:r w:rsidRPr="00215C42">
        <w:rPr>
          <w:szCs w:val="24"/>
          <w:lang w:val="en-US"/>
        </w:rPr>
        <w:t>aktiviranja</w:t>
      </w:r>
      <w:proofErr w:type="spellEnd"/>
      <w:r w:rsidRPr="00215C42">
        <w:rPr>
          <w:szCs w:val="24"/>
          <w:lang w:val="en-US"/>
        </w:rPr>
        <w:t xml:space="preserve"> </w:t>
      </w:r>
      <w:proofErr w:type="spellStart"/>
      <w:r w:rsidRPr="00215C42">
        <w:rPr>
          <w:szCs w:val="24"/>
          <w:lang w:val="en-US"/>
        </w:rPr>
        <w:t>klizišta</w:t>
      </w:r>
      <w:proofErr w:type="spellEnd"/>
      <w:r w:rsidRPr="00215C42">
        <w:rPr>
          <w:szCs w:val="24"/>
          <w:lang w:val="en-US"/>
        </w:rPr>
        <w:t xml:space="preserve">, </w:t>
      </w:r>
      <w:proofErr w:type="spellStart"/>
      <w:r w:rsidRPr="00215C42">
        <w:rPr>
          <w:szCs w:val="24"/>
          <w:lang w:val="en-US"/>
        </w:rPr>
        <w:t>neprimjerenih</w:t>
      </w:r>
      <w:proofErr w:type="spellEnd"/>
      <w:r w:rsidRPr="00215C42">
        <w:rPr>
          <w:szCs w:val="24"/>
          <w:lang w:val="en-US"/>
        </w:rPr>
        <w:t xml:space="preserve"> </w:t>
      </w:r>
      <w:proofErr w:type="spellStart"/>
      <w:r w:rsidRPr="00215C42">
        <w:rPr>
          <w:szCs w:val="24"/>
          <w:lang w:val="en-US"/>
        </w:rPr>
        <w:t>gradnji</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slično</w:t>
      </w:r>
      <w:proofErr w:type="spellEnd"/>
      <w:r w:rsidRPr="00215C42">
        <w:rPr>
          <w:szCs w:val="24"/>
          <w:lang w:val="en-US"/>
        </w:rPr>
        <w:t>.</w:t>
      </w:r>
    </w:p>
    <w:bookmarkEnd w:id="864"/>
    <w:p w14:paraId="54C2254B" w14:textId="77777777" w:rsidR="006E0BD9" w:rsidRPr="00215C42" w:rsidRDefault="006E0BD9" w:rsidP="006E0BD9">
      <w:pPr>
        <w:spacing w:after="0"/>
        <w:ind w:left="720"/>
        <w:contextualSpacing/>
        <w:jc w:val="left"/>
        <w:rPr>
          <w:rFonts w:cs="Calibri"/>
          <w:szCs w:val="24"/>
          <w:lang w:val="en-US"/>
        </w:rPr>
      </w:pPr>
    </w:p>
    <w:p w14:paraId="0EC5FD97" w14:textId="0AC34F52" w:rsidR="00831C86" w:rsidRPr="00215C42" w:rsidRDefault="006E0BD9" w:rsidP="00124929">
      <w:pPr>
        <w:pStyle w:val="Odlomakpopisa11"/>
      </w:pPr>
      <w:r w:rsidRPr="00215C42">
        <w:t>Mreža vodotoka Krapinsko-zagorske županije je prilično razvijena. Osnovni pravac pružanja većin</w:t>
      </w:r>
      <w:r w:rsidR="00180F65" w:rsidRPr="00215C42">
        <w:t xml:space="preserve">e vodotoka je sjever-jug. </w:t>
      </w:r>
      <w:r w:rsidRPr="00215C42">
        <w:t>Najveći sliv ima rijeka Krapina (1.244 km²) i ona je ujedno glavna sabirnica voda, a zatim Sutla (591,4 km²).</w:t>
      </w:r>
    </w:p>
    <w:p w14:paraId="331376B6" w14:textId="0A81CC8A" w:rsidR="00C11970" w:rsidRPr="00215C42" w:rsidRDefault="00C11970" w:rsidP="00C11970">
      <w:r w:rsidRPr="00215C42">
        <w:t xml:space="preserve">Prostor krajnjih obronaka </w:t>
      </w:r>
      <w:proofErr w:type="spellStart"/>
      <w:r w:rsidRPr="00215C42">
        <w:t>Strahinščice</w:t>
      </w:r>
      <w:proofErr w:type="spellEnd"/>
      <w:r w:rsidRPr="00215C42">
        <w:t xml:space="preserve"> spada u temeljna gorja pretežno </w:t>
      </w:r>
      <w:proofErr w:type="spellStart"/>
      <w:r w:rsidRPr="00215C42">
        <w:t>mezozojskih</w:t>
      </w:r>
      <w:proofErr w:type="spellEnd"/>
      <w:r w:rsidRPr="00215C42">
        <w:t xml:space="preserve"> kvartarnih stijena sekundarne </w:t>
      </w:r>
      <w:proofErr w:type="spellStart"/>
      <w:r w:rsidRPr="00215C42">
        <w:t>pukotinske</w:t>
      </w:r>
      <w:proofErr w:type="spellEnd"/>
      <w:r w:rsidRPr="00215C42">
        <w:t xml:space="preserve"> poroznosti s podzemnim vodama na različitim dubinama, te se javlja veći broj izvora manjih kapaciteta. Prostor sjeverozapadnog dijela općine zauzima planina Ivanščica sa mnogobrojnim podzemnim vodama od kojih neke tvore </w:t>
      </w:r>
      <w:r w:rsidRPr="00215C42">
        <w:lastRenderedPageBreak/>
        <w:t xml:space="preserve">potočiće I formiraju potok </w:t>
      </w:r>
      <w:proofErr w:type="spellStart"/>
      <w:r w:rsidRPr="00215C42">
        <w:t>Očuru</w:t>
      </w:r>
      <w:proofErr w:type="spellEnd"/>
      <w:r w:rsidRPr="00215C42">
        <w:t xml:space="preserve">, a potok Velika izvire u Ivanščici i teče jugoistočnom granicom </w:t>
      </w:r>
      <w:r w:rsidR="00A81F10" w:rsidRPr="00215C42">
        <w:t>O</w:t>
      </w:r>
      <w:r w:rsidRPr="00215C42">
        <w:t>pćine</w:t>
      </w:r>
      <w:r w:rsidR="00A81F10" w:rsidRPr="00215C42">
        <w:t>.</w:t>
      </w:r>
    </w:p>
    <w:p w14:paraId="0CBDF4E5" w14:textId="77777777" w:rsidR="00C11970" w:rsidRPr="00215C42" w:rsidRDefault="00C11970" w:rsidP="00C11970">
      <w:r w:rsidRPr="00215C42">
        <w:t>Prirodna konfiguracija terena omogućila je slijevanje vodenih tokova sa brdsko- gorskog sjevernog dijela teritorija Općine prema južnom dijelu bregovite topografije formirajući uske doline u smjeru sjever-jug.</w:t>
      </w:r>
    </w:p>
    <w:p w14:paraId="6E68A152" w14:textId="77777777" w:rsidR="00C11970" w:rsidRPr="00215C42" w:rsidRDefault="00C11970" w:rsidP="00C11970">
      <w:r w:rsidRPr="00215C42">
        <w:t xml:space="preserve">Najveći vodotok na teritoriju općine je potok </w:t>
      </w:r>
      <w:proofErr w:type="spellStart"/>
      <w:r w:rsidRPr="00215C42">
        <w:t>Očura</w:t>
      </w:r>
      <w:proofErr w:type="spellEnd"/>
      <w:r w:rsidRPr="00215C42">
        <w:t xml:space="preserve"> koji se ulijeva u potok Bednju  kod Lepoglave. Bednja ima vodu I. kategorije do Lepoglave, a nizvodno vodu II. Kategorije. Uz vodotok </w:t>
      </w:r>
      <w:proofErr w:type="spellStart"/>
      <w:r w:rsidRPr="00215C42">
        <w:t>Očuru</w:t>
      </w:r>
      <w:proofErr w:type="spellEnd"/>
      <w:r w:rsidRPr="00215C42">
        <w:t xml:space="preserve"> teritorijem općine teče i vodotok Velika koji je na samoj jugoistočnoj granici općine.</w:t>
      </w:r>
    </w:p>
    <w:p w14:paraId="311027C8" w14:textId="77777777" w:rsidR="00C11970" w:rsidRPr="00215C42" w:rsidRDefault="00C11970" w:rsidP="00C11970">
      <w:r w:rsidRPr="00215C42">
        <w:t xml:space="preserve">Hidrološka mreža formirana je nizom potočića koji izvorsku I oborinsku vodu odvode u </w:t>
      </w:r>
      <w:proofErr w:type="spellStart"/>
      <w:r w:rsidRPr="00215C42">
        <w:t>Očuru</w:t>
      </w:r>
      <w:proofErr w:type="spellEnd"/>
      <w:r w:rsidRPr="00215C42">
        <w:t xml:space="preserve"> koja </w:t>
      </w:r>
      <w:proofErr w:type="spellStart"/>
      <w:r w:rsidRPr="00215C42">
        <w:t>protiče</w:t>
      </w:r>
      <w:proofErr w:type="spellEnd"/>
      <w:r w:rsidRPr="00215C42">
        <w:t xml:space="preserve"> Općinom i gradom Lepoglava. Sliv je otvoren prema sjeveru što se osjeća prema oštroj zimi I većim padalinama. Vodotok u brdskom dijelu teče uskom I dubokom dolinom usječenom u kamenito tlo, mjestimično formirajući klisuru. Po izlazu iz klisure teče po obodu brjegova kroz dolinu gdje je reljef sliva brežuljkast I razmjerno strm, te je razvijena gusta mreža potočića I jaraka. Ušće </w:t>
      </w:r>
      <w:proofErr w:type="spellStart"/>
      <w:r w:rsidRPr="00215C42">
        <w:t>Očure</w:t>
      </w:r>
      <w:proofErr w:type="spellEnd"/>
      <w:r w:rsidRPr="00215C42">
        <w:t xml:space="preserve"> nalazi se na koti +221,3 m, a srednja nadmorska visina sliva iznosi +292,32m. Srednja visinska razlika sliva iznosi 170,95 m, a površina slivnog područja potoka </w:t>
      </w:r>
      <w:proofErr w:type="spellStart"/>
      <w:r w:rsidRPr="00215C42">
        <w:t>Očura</w:t>
      </w:r>
      <w:proofErr w:type="spellEnd"/>
      <w:r w:rsidRPr="00215C42">
        <w:t xml:space="preserve"> iznosi 19,5 m</w:t>
      </w:r>
      <w:r w:rsidRPr="00215C42">
        <w:rPr>
          <w:vertAlign w:val="superscript"/>
        </w:rPr>
        <w:t>2</w:t>
      </w:r>
      <w:r w:rsidRPr="00215C42">
        <w:t>, a opseg 20,90 km. Stogodišnji maksimalni prosjek protoka iznosi 44,36 m</w:t>
      </w:r>
      <w:r w:rsidRPr="00215C42">
        <w:rPr>
          <w:vertAlign w:val="superscript"/>
        </w:rPr>
        <w:t>3</w:t>
      </w:r>
      <w:r w:rsidRPr="00215C42">
        <w:t>/s, a dvadesetogodišnji 27,06 m</w:t>
      </w:r>
      <w:r w:rsidRPr="00215C42">
        <w:rPr>
          <w:vertAlign w:val="superscript"/>
        </w:rPr>
        <w:t>3</w:t>
      </w:r>
      <w:r w:rsidRPr="00215C42">
        <w:t>/s.</w:t>
      </w:r>
    </w:p>
    <w:p w14:paraId="3AABDB8A" w14:textId="2D0D98B6" w:rsidR="00C11970" w:rsidRPr="00215C42" w:rsidRDefault="00C11970" w:rsidP="00C11970">
      <w:r w:rsidRPr="00215C42">
        <w:t xml:space="preserve">Erozivni procesi u slivu srednje su jačine, a sastoje se uglavnom od ispiranja obradivog tla. Bujične vode nose pješčani nanos iz korita te ga talože na okolne livade. Prijašnjom eksploatacijom kamenoloma u potok je dospijeva znatna količina šljunka I pijeska u potok Bednju te su bila česta </w:t>
      </w:r>
      <w:proofErr w:type="spellStart"/>
      <w:r w:rsidRPr="00215C42">
        <w:t>zapunjavana</w:t>
      </w:r>
      <w:proofErr w:type="spellEnd"/>
      <w:r w:rsidRPr="00215C42">
        <w:t xml:space="preserve"> I plavljenja. Taložnim lagunama za otpadne vode spriječeno je ovakvo ugrožavanje okoliša.</w:t>
      </w:r>
    </w:p>
    <w:p w14:paraId="4065DF31" w14:textId="3E7CA117" w:rsidR="00645E05" w:rsidRPr="00215C42" w:rsidRDefault="00645E05" w:rsidP="00831C86">
      <w:pPr>
        <w:pStyle w:val="Naslov3"/>
        <w:spacing w:before="0"/>
      </w:pPr>
      <w:bookmarkStart w:id="865" w:name="_Toc65151586"/>
      <w:bookmarkStart w:id="866" w:name="_Toc208210784"/>
      <w:r w:rsidRPr="00215C42">
        <w:t>6.</w:t>
      </w:r>
      <w:r w:rsidR="00C11970" w:rsidRPr="00215C42">
        <w:t>7</w:t>
      </w:r>
      <w:r w:rsidRPr="00215C42">
        <w:t>.3. Prikaz utjecaja poplave na kritičnu infrastrukturu (KI)</w:t>
      </w:r>
      <w:bookmarkEnd w:id="865"/>
      <w:bookmarkEnd w:id="866"/>
    </w:p>
    <w:p w14:paraId="1F30201D" w14:textId="77777777" w:rsidR="00645E05" w:rsidRPr="00215C42" w:rsidRDefault="00645E05" w:rsidP="00645E0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645E05" w:rsidRPr="00215C42" w14:paraId="26BC8B3F" w14:textId="77777777" w:rsidTr="005B381C">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CACB0" w14:textId="77777777" w:rsidR="00645E05" w:rsidRPr="00215C42" w:rsidRDefault="00645E05" w:rsidP="005B381C">
            <w:pPr>
              <w:spacing w:after="0" w:line="240" w:lineRule="auto"/>
              <w:jc w:val="center"/>
              <w:rPr>
                <w:b/>
                <w:sz w:val="20"/>
                <w:szCs w:val="20"/>
              </w:rPr>
            </w:pPr>
            <w:bookmarkStart w:id="867" w:name="_Hlk98493797"/>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99F99" w14:textId="77777777" w:rsidR="00645E05" w:rsidRPr="00215C42" w:rsidRDefault="00645E05" w:rsidP="005B381C">
            <w:pPr>
              <w:spacing w:after="0" w:line="240" w:lineRule="auto"/>
              <w:jc w:val="center"/>
              <w:rPr>
                <w:b/>
                <w:sz w:val="20"/>
                <w:szCs w:val="20"/>
              </w:rPr>
            </w:pPr>
            <w:r w:rsidRPr="00215C42">
              <w:rPr>
                <w:b/>
                <w:sz w:val="20"/>
                <w:szCs w:val="20"/>
              </w:rPr>
              <w:t>Sektor</w:t>
            </w:r>
          </w:p>
        </w:tc>
      </w:tr>
      <w:tr w:rsidR="00645E05" w:rsidRPr="00215C42" w14:paraId="2F4BC1F1" w14:textId="77777777" w:rsidTr="005B381C">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C17C"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98479" w14:textId="77777777" w:rsidR="00645E05" w:rsidRPr="00215C42" w:rsidRDefault="00645E05" w:rsidP="005B381C">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645E05" w:rsidRPr="00215C42" w14:paraId="68B48E7D"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C05EF" w14:textId="77777777" w:rsidR="00645E05" w:rsidRPr="00215C42" w:rsidRDefault="00645E05" w:rsidP="005B381C">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C4AF6" w14:textId="77777777" w:rsidR="00645E05" w:rsidRPr="00215C42" w:rsidRDefault="00645E05" w:rsidP="005B381C">
            <w:pPr>
              <w:spacing w:after="0" w:line="240" w:lineRule="auto"/>
              <w:rPr>
                <w:sz w:val="20"/>
                <w:szCs w:val="20"/>
              </w:rPr>
            </w:pPr>
            <w:r w:rsidRPr="00215C42">
              <w:rPr>
                <w:sz w:val="20"/>
                <w:szCs w:val="20"/>
              </w:rPr>
              <w:t>Promet (cestovni, željeznički, zračni, pomorski i promet unutarnjim plovnim putevima)</w:t>
            </w:r>
          </w:p>
        </w:tc>
      </w:tr>
      <w:tr w:rsidR="00645E05" w:rsidRPr="00215C42" w14:paraId="6473D4CA"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B4A6B"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2D220" w14:textId="77777777" w:rsidR="00645E05" w:rsidRPr="00215C42" w:rsidRDefault="00645E05" w:rsidP="005B381C">
            <w:pPr>
              <w:spacing w:after="0" w:line="240" w:lineRule="auto"/>
              <w:rPr>
                <w:sz w:val="20"/>
                <w:szCs w:val="20"/>
              </w:rPr>
            </w:pPr>
            <w:r w:rsidRPr="00215C42">
              <w:rPr>
                <w:sz w:val="20"/>
                <w:szCs w:val="20"/>
              </w:rPr>
              <w:t>Zdravstvo (zdravstvena zaštita, proizvodnja, promet i nadzor nad lijekovima)</w:t>
            </w:r>
          </w:p>
        </w:tc>
      </w:tr>
      <w:tr w:rsidR="00645E05" w:rsidRPr="00215C42" w14:paraId="3C7B58BD"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727F1" w14:textId="77777777" w:rsidR="00645E05" w:rsidRPr="00215C42" w:rsidRDefault="00645E05" w:rsidP="005B381C">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42B3B" w14:textId="77777777" w:rsidR="00645E05" w:rsidRPr="00215C42" w:rsidRDefault="00645E05" w:rsidP="005B381C">
            <w:pPr>
              <w:spacing w:after="0" w:line="240" w:lineRule="auto"/>
              <w:rPr>
                <w:sz w:val="20"/>
                <w:szCs w:val="20"/>
              </w:rPr>
            </w:pPr>
            <w:r w:rsidRPr="00215C42">
              <w:rPr>
                <w:sz w:val="20"/>
                <w:szCs w:val="20"/>
              </w:rPr>
              <w:t>Vodno gospodarstvo (regulacijske i zaštitne vodne građevine i komunalne vodne građevine)</w:t>
            </w:r>
          </w:p>
        </w:tc>
      </w:tr>
      <w:tr w:rsidR="00645E05" w:rsidRPr="00215C42" w14:paraId="41ADE3E1"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8307C" w14:textId="77777777" w:rsidR="00645E05" w:rsidRPr="00215C42" w:rsidRDefault="00645E05" w:rsidP="005B381C">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8FF7B" w14:textId="77777777" w:rsidR="00645E05" w:rsidRPr="00215C42" w:rsidRDefault="00645E05" w:rsidP="005B381C">
            <w:pPr>
              <w:spacing w:after="0" w:line="240" w:lineRule="auto"/>
              <w:rPr>
                <w:sz w:val="20"/>
                <w:szCs w:val="20"/>
              </w:rPr>
            </w:pPr>
            <w:r w:rsidRPr="00215C42">
              <w:rPr>
                <w:sz w:val="20"/>
                <w:szCs w:val="20"/>
              </w:rPr>
              <w:t xml:space="preserve">Hrana (proizvodnja i opskrba hranom i sustav sigurnosti hrane, robne zalihe) </w:t>
            </w:r>
          </w:p>
        </w:tc>
      </w:tr>
      <w:tr w:rsidR="00645E05" w:rsidRPr="00215C42" w14:paraId="159D908A"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C128B"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0363D" w14:textId="77777777" w:rsidR="00645E05" w:rsidRPr="00215C42" w:rsidRDefault="00645E05" w:rsidP="005B381C">
            <w:pPr>
              <w:spacing w:after="0" w:line="240" w:lineRule="auto"/>
              <w:rPr>
                <w:sz w:val="20"/>
                <w:szCs w:val="20"/>
              </w:rPr>
            </w:pPr>
            <w:r w:rsidRPr="00215C42">
              <w:rPr>
                <w:sz w:val="20"/>
                <w:szCs w:val="20"/>
              </w:rPr>
              <w:t>Financije (bankarstvo, burze, investicije, sustavi osiguranja i plaćanja)</w:t>
            </w:r>
          </w:p>
        </w:tc>
      </w:tr>
      <w:tr w:rsidR="00645E05" w:rsidRPr="00215C42" w14:paraId="7F855893"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EB175"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ABF9B" w14:textId="77777777" w:rsidR="00645E05" w:rsidRPr="00215C42" w:rsidRDefault="00645E05" w:rsidP="005B381C">
            <w:pPr>
              <w:spacing w:after="0" w:line="240" w:lineRule="auto"/>
              <w:rPr>
                <w:sz w:val="20"/>
                <w:szCs w:val="20"/>
              </w:rPr>
            </w:pPr>
            <w:r w:rsidRPr="00215C42">
              <w:rPr>
                <w:sz w:val="20"/>
                <w:szCs w:val="20"/>
              </w:rPr>
              <w:t>Proizvodnja, skladištenje i prijevoz opasnih tvari (kemijski, biološki, radiološki i nuklearni materijali)</w:t>
            </w:r>
          </w:p>
        </w:tc>
      </w:tr>
      <w:tr w:rsidR="00645E05" w:rsidRPr="00215C42" w14:paraId="53962C5B"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3F33E"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76478" w14:textId="77777777" w:rsidR="00645E05" w:rsidRPr="00215C42" w:rsidRDefault="00645E05" w:rsidP="005B381C">
            <w:pPr>
              <w:spacing w:after="0" w:line="240" w:lineRule="auto"/>
              <w:rPr>
                <w:sz w:val="20"/>
                <w:szCs w:val="20"/>
              </w:rPr>
            </w:pPr>
            <w:r w:rsidRPr="00215C42">
              <w:rPr>
                <w:sz w:val="20"/>
                <w:szCs w:val="20"/>
              </w:rPr>
              <w:t>Javne službe (osiguranje javnog reda i mira, zaštita i spašavanje, hitna medicinska pomoć)</w:t>
            </w:r>
          </w:p>
        </w:tc>
      </w:tr>
      <w:tr w:rsidR="00645E05" w:rsidRPr="00215C42" w14:paraId="2397FAAE" w14:textId="77777777" w:rsidTr="005B381C">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073F4" w14:textId="77777777" w:rsidR="00645E05" w:rsidRPr="00215C42" w:rsidRDefault="00645E05" w:rsidP="005B381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D29C3" w14:textId="77777777" w:rsidR="00645E05" w:rsidRPr="00215C42" w:rsidRDefault="00645E05" w:rsidP="005B381C">
            <w:pPr>
              <w:spacing w:after="0" w:line="240" w:lineRule="auto"/>
              <w:rPr>
                <w:sz w:val="20"/>
                <w:szCs w:val="20"/>
              </w:rPr>
            </w:pPr>
            <w:r w:rsidRPr="00215C42">
              <w:rPr>
                <w:sz w:val="20"/>
                <w:szCs w:val="20"/>
              </w:rPr>
              <w:t>Nacionalni spomenici i vrijednosti</w:t>
            </w:r>
          </w:p>
        </w:tc>
      </w:tr>
      <w:bookmarkEnd w:id="867"/>
    </w:tbl>
    <w:p w14:paraId="18789AB6" w14:textId="0EC80C71" w:rsidR="00645E05" w:rsidRPr="00215C42" w:rsidRDefault="00645E05" w:rsidP="00645E05">
      <w:pPr>
        <w:pStyle w:val="Naslov3"/>
        <w:spacing w:before="0"/>
      </w:pPr>
    </w:p>
    <w:p w14:paraId="2B92171B" w14:textId="1E8D284C" w:rsidR="00967EA4" w:rsidRPr="00215C42" w:rsidRDefault="00967EA4" w:rsidP="00967EA4"/>
    <w:p w14:paraId="284FBC02" w14:textId="77777777" w:rsidR="00967EA4" w:rsidRPr="00215C42" w:rsidRDefault="00967EA4" w:rsidP="00967EA4"/>
    <w:p w14:paraId="65D4061E" w14:textId="0C195F2F" w:rsidR="00645E05" w:rsidRPr="00215C42" w:rsidRDefault="00645E05" w:rsidP="00645E05">
      <w:pPr>
        <w:pStyle w:val="Naslov3"/>
        <w:spacing w:before="0"/>
      </w:pPr>
      <w:bookmarkStart w:id="868" w:name="_Toc65151587"/>
      <w:bookmarkStart w:id="869" w:name="_Toc208210785"/>
      <w:r w:rsidRPr="00215C42">
        <w:lastRenderedPageBreak/>
        <w:t>6.</w:t>
      </w:r>
      <w:r w:rsidR="00C11970" w:rsidRPr="00215C42">
        <w:t>7</w:t>
      </w:r>
      <w:r w:rsidRPr="00215C42">
        <w:t>.4. Kontekst – Poplava</w:t>
      </w:r>
      <w:bookmarkEnd w:id="868"/>
      <w:bookmarkEnd w:id="869"/>
    </w:p>
    <w:p w14:paraId="0E9BC618" w14:textId="77777777" w:rsidR="00967EA4" w:rsidRPr="00215C42" w:rsidRDefault="00967EA4" w:rsidP="00967EA4">
      <w:pPr>
        <w:spacing w:after="0"/>
        <w:rPr>
          <w:bCs/>
          <w:iCs/>
          <w:szCs w:val="24"/>
        </w:rPr>
      </w:pPr>
      <w:bookmarkStart w:id="870" w:name="_Hlk497982372"/>
    </w:p>
    <w:p w14:paraId="45DC0AF6" w14:textId="7437754B" w:rsidR="00967EA4" w:rsidRPr="00215C42" w:rsidRDefault="00967EA4" w:rsidP="00967EA4">
      <w:pPr>
        <w:rPr>
          <w:rFonts w:cstheme="minorHAnsi"/>
          <w:szCs w:val="24"/>
        </w:rPr>
      </w:pPr>
      <w:bookmarkStart w:id="871" w:name="_Hlk98493912"/>
      <w:r w:rsidRPr="00215C42">
        <w:rPr>
          <w:rFonts w:cstheme="minorHAnsi"/>
          <w:szCs w:val="24"/>
        </w:rPr>
        <w:t>Operativna obrana od poplava provodi se sukladno Državnom planu obrane od poplava kojim su obuhvaćene i aktivnosti i mjere za obranu od leda na vodotocima. Obrana od poplava ustrojena je prema sektorima, a unutar njih po branjenim područjima i dionicama vodotoka.</w:t>
      </w:r>
      <w:bookmarkEnd w:id="870"/>
    </w:p>
    <w:p w14:paraId="01FB7850" w14:textId="57E34BB4" w:rsidR="00124929" w:rsidRPr="00215C42" w:rsidRDefault="00E13D76" w:rsidP="00124929">
      <w:pPr>
        <w:autoSpaceDE w:val="0"/>
        <w:autoSpaceDN w:val="0"/>
        <w:adjustRightInd w:val="0"/>
        <w:spacing w:after="0"/>
        <w:rPr>
          <w:rFonts w:cstheme="minorHAnsi"/>
          <w:szCs w:val="24"/>
        </w:rPr>
      </w:pPr>
      <w:r w:rsidRPr="00215C42">
        <w:rPr>
          <w:rFonts w:cstheme="minorHAnsi"/>
          <w:szCs w:val="24"/>
        </w:rPr>
        <w:t>Obrana od poplava na području Općine obuhvaćena je Provedbenim planom obrane od poplava branjenog područja, sektor C – gornja Sava, b</w:t>
      </w:r>
      <w:r w:rsidR="00124929" w:rsidRPr="00215C42">
        <w:rPr>
          <w:rFonts w:cstheme="minorHAnsi"/>
          <w:szCs w:val="24"/>
        </w:rPr>
        <w:t>ranjeno područje 12</w:t>
      </w:r>
      <w:r w:rsidRPr="00215C42">
        <w:rPr>
          <w:rFonts w:cstheme="minorHAnsi"/>
          <w:szCs w:val="24"/>
        </w:rPr>
        <w:t xml:space="preserve"> – područje maloga sliva Krapina – Sutla i sjeverni dio područja maloga sliva Zagrebačko Prisavlje. Područje je</w:t>
      </w:r>
      <w:r w:rsidR="00124929" w:rsidRPr="00215C42">
        <w:rPr>
          <w:rFonts w:cstheme="minorHAnsi"/>
          <w:szCs w:val="24"/>
        </w:rPr>
        <w:t xml:space="preserve"> smješteno je u sjeverozapadnom dijelu Republike Hrvatske. Površinom zauzima 1.480 km</w:t>
      </w:r>
      <w:r w:rsidR="00124929" w:rsidRPr="00215C42">
        <w:rPr>
          <w:rFonts w:cstheme="minorHAnsi"/>
          <w:szCs w:val="24"/>
          <w:vertAlign w:val="superscript"/>
        </w:rPr>
        <w:t>2</w:t>
      </w:r>
      <w:r w:rsidR="00124929" w:rsidRPr="00215C42">
        <w:rPr>
          <w:rFonts w:cstheme="minorHAnsi"/>
          <w:szCs w:val="24"/>
        </w:rPr>
        <w:t xml:space="preserve"> na kojoj obitava oko 184.000 stanovnika. Vrlo raznolikog je reljefnog obilježja, smješteno između </w:t>
      </w:r>
      <w:proofErr w:type="spellStart"/>
      <w:r w:rsidR="00124929" w:rsidRPr="00215C42">
        <w:rPr>
          <w:rFonts w:cstheme="minorHAnsi"/>
          <w:szCs w:val="24"/>
        </w:rPr>
        <w:t>Maceljskoga</w:t>
      </w:r>
      <w:proofErr w:type="spellEnd"/>
      <w:r w:rsidR="00124929" w:rsidRPr="00215C42">
        <w:rPr>
          <w:rFonts w:cstheme="minorHAnsi"/>
          <w:szCs w:val="24"/>
        </w:rPr>
        <w:t xml:space="preserve"> gorja, Ivanščice, Varaždinsko - topličkog gorja, Kalničkog gorja, Medvednice, rijeke Save i rijeke Sutle. Obuhvaća dva mala sliva; „Krapina-Sutla“ i „Zagrebačko Prisavlje“ te područja dviju županija:</w:t>
      </w:r>
    </w:p>
    <w:p w14:paraId="2743483E" w14:textId="77777777" w:rsidR="00124929" w:rsidRPr="00215C42" w:rsidRDefault="00124929" w:rsidP="00124929">
      <w:pPr>
        <w:autoSpaceDE w:val="0"/>
        <w:autoSpaceDN w:val="0"/>
        <w:adjustRightInd w:val="0"/>
        <w:spacing w:after="0"/>
        <w:rPr>
          <w:rFonts w:cstheme="minorHAnsi"/>
          <w:szCs w:val="24"/>
        </w:rPr>
      </w:pPr>
    </w:p>
    <w:p w14:paraId="5B372853" w14:textId="77777777" w:rsidR="00124929" w:rsidRPr="00215C42" w:rsidRDefault="00124929" w:rsidP="00E71B26">
      <w:pPr>
        <w:pStyle w:val="Odlomakpopisa"/>
        <w:numPr>
          <w:ilvl w:val="0"/>
          <w:numId w:val="99"/>
        </w:numPr>
        <w:autoSpaceDE w:val="0"/>
        <w:autoSpaceDN w:val="0"/>
        <w:adjustRightInd w:val="0"/>
        <w:spacing w:after="0"/>
        <w:jc w:val="both"/>
        <w:rPr>
          <w:rFonts w:cstheme="minorHAnsi"/>
          <w:sz w:val="24"/>
          <w:szCs w:val="24"/>
        </w:rPr>
      </w:pPr>
      <w:r w:rsidRPr="00215C42">
        <w:rPr>
          <w:rFonts w:cstheme="minorHAnsi"/>
          <w:sz w:val="24"/>
          <w:szCs w:val="24"/>
        </w:rPr>
        <w:t>Krapinsko-</w:t>
      </w:r>
      <w:proofErr w:type="spellStart"/>
      <w:r w:rsidRPr="00215C42">
        <w:rPr>
          <w:rFonts w:cstheme="minorHAnsi"/>
          <w:sz w:val="24"/>
          <w:szCs w:val="24"/>
        </w:rPr>
        <w:t>zagorska</w:t>
      </w:r>
      <w:proofErr w:type="spellEnd"/>
      <w:r w:rsidRPr="00215C42">
        <w:rPr>
          <w:rFonts w:cstheme="minorHAnsi"/>
          <w:sz w:val="24"/>
          <w:szCs w:val="24"/>
        </w:rPr>
        <w:t xml:space="preserve"> </w:t>
      </w:r>
      <w:proofErr w:type="spellStart"/>
      <w:r w:rsidRPr="00215C42">
        <w:rPr>
          <w:rFonts w:cstheme="minorHAnsi"/>
          <w:sz w:val="24"/>
          <w:szCs w:val="24"/>
        </w:rPr>
        <w:t>županija</w:t>
      </w:r>
      <w:proofErr w:type="spellEnd"/>
      <w:r w:rsidRPr="00215C42">
        <w:rPr>
          <w:rFonts w:cstheme="minorHAnsi"/>
          <w:sz w:val="24"/>
          <w:szCs w:val="24"/>
        </w:rPr>
        <w:t xml:space="preserve"> - </w:t>
      </w:r>
      <w:proofErr w:type="spellStart"/>
      <w:r w:rsidRPr="00215C42">
        <w:rPr>
          <w:rFonts w:cstheme="minorHAnsi"/>
          <w:sz w:val="24"/>
          <w:szCs w:val="24"/>
        </w:rPr>
        <w:t>gradovi</w:t>
      </w:r>
      <w:proofErr w:type="spellEnd"/>
      <w:r w:rsidRPr="00215C42">
        <w:rPr>
          <w:rFonts w:cstheme="minorHAnsi"/>
          <w:sz w:val="24"/>
          <w:szCs w:val="24"/>
        </w:rPr>
        <w:t xml:space="preserve">: Donja </w:t>
      </w:r>
      <w:proofErr w:type="spellStart"/>
      <w:r w:rsidRPr="00215C42">
        <w:rPr>
          <w:rFonts w:cstheme="minorHAnsi"/>
          <w:sz w:val="24"/>
          <w:szCs w:val="24"/>
        </w:rPr>
        <w:t>Stubica</w:t>
      </w:r>
      <w:proofErr w:type="spellEnd"/>
      <w:r w:rsidRPr="00215C42">
        <w:rPr>
          <w:rFonts w:cstheme="minorHAnsi"/>
          <w:sz w:val="24"/>
          <w:szCs w:val="24"/>
        </w:rPr>
        <w:t xml:space="preserve">, </w:t>
      </w:r>
      <w:proofErr w:type="spellStart"/>
      <w:r w:rsidRPr="00215C42">
        <w:rPr>
          <w:rFonts w:cstheme="minorHAnsi"/>
          <w:sz w:val="24"/>
          <w:szCs w:val="24"/>
        </w:rPr>
        <w:t>Klanjec</w:t>
      </w:r>
      <w:proofErr w:type="spellEnd"/>
      <w:r w:rsidRPr="00215C42">
        <w:rPr>
          <w:rFonts w:cstheme="minorHAnsi"/>
          <w:sz w:val="24"/>
          <w:szCs w:val="24"/>
        </w:rPr>
        <w:t xml:space="preserve">, Krapina, </w:t>
      </w:r>
      <w:proofErr w:type="spellStart"/>
      <w:r w:rsidRPr="00215C42">
        <w:rPr>
          <w:rFonts w:cstheme="minorHAnsi"/>
          <w:sz w:val="24"/>
          <w:szCs w:val="24"/>
        </w:rPr>
        <w:t>Oroslavje</w:t>
      </w:r>
      <w:proofErr w:type="spellEnd"/>
      <w:r w:rsidRPr="00215C42">
        <w:rPr>
          <w:rFonts w:cstheme="minorHAnsi"/>
          <w:sz w:val="24"/>
          <w:szCs w:val="24"/>
        </w:rPr>
        <w:t xml:space="preserve">, </w:t>
      </w:r>
      <w:proofErr w:type="spellStart"/>
      <w:r w:rsidRPr="00215C42">
        <w:rPr>
          <w:rFonts w:cstheme="minorHAnsi"/>
          <w:sz w:val="24"/>
          <w:szCs w:val="24"/>
        </w:rPr>
        <w:t>Pregrada</w:t>
      </w:r>
      <w:proofErr w:type="spellEnd"/>
      <w:r w:rsidRPr="00215C42">
        <w:rPr>
          <w:rFonts w:cstheme="minorHAnsi"/>
          <w:sz w:val="24"/>
          <w:szCs w:val="24"/>
        </w:rPr>
        <w:t xml:space="preserve">, </w:t>
      </w:r>
      <w:proofErr w:type="spellStart"/>
      <w:r w:rsidRPr="00215C42">
        <w:rPr>
          <w:rFonts w:cstheme="minorHAnsi"/>
          <w:sz w:val="24"/>
          <w:szCs w:val="24"/>
        </w:rPr>
        <w:t>Zabok</w:t>
      </w:r>
      <w:proofErr w:type="spellEnd"/>
      <w:r w:rsidRPr="00215C42">
        <w:rPr>
          <w:rFonts w:cstheme="minorHAnsi"/>
          <w:sz w:val="24"/>
          <w:szCs w:val="24"/>
        </w:rPr>
        <w:t xml:space="preserve"> </w:t>
      </w:r>
      <w:proofErr w:type="spellStart"/>
      <w:r w:rsidRPr="00215C42">
        <w:rPr>
          <w:rFonts w:cstheme="minorHAnsi"/>
          <w:sz w:val="24"/>
          <w:szCs w:val="24"/>
        </w:rPr>
        <w:t>i</w:t>
      </w:r>
      <w:proofErr w:type="spellEnd"/>
      <w:r w:rsidRPr="00215C42">
        <w:rPr>
          <w:rFonts w:cstheme="minorHAnsi"/>
          <w:sz w:val="24"/>
          <w:szCs w:val="24"/>
        </w:rPr>
        <w:t xml:space="preserve"> Zlatar,</w:t>
      </w:r>
    </w:p>
    <w:p w14:paraId="6E12D2AA" w14:textId="77777777" w:rsidR="00124929" w:rsidRPr="00215C42" w:rsidRDefault="00124929" w:rsidP="00E71B26">
      <w:pPr>
        <w:pStyle w:val="Odlomakpopisa"/>
        <w:numPr>
          <w:ilvl w:val="0"/>
          <w:numId w:val="99"/>
        </w:numPr>
        <w:autoSpaceDE w:val="0"/>
        <w:autoSpaceDN w:val="0"/>
        <w:adjustRightInd w:val="0"/>
        <w:spacing w:after="0"/>
        <w:jc w:val="both"/>
        <w:rPr>
          <w:rFonts w:cstheme="minorHAnsi"/>
          <w:sz w:val="24"/>
          <w:szCs w:val="24"/>
        </w:rPr>
      </w:pPr>
      <w:proofErr w:type="spellStart"/>
      <w:r w:rsidRPr="00215C42">
        <w:rPr>
          <w:rFonts w:cstheme="minorHAnsi"/>
          <w:sz w:val="24"/>
          <w:szCs w:val="24"/>
        </w:rPr>
        <w:t>općine</w:t>
      </w:r>
      <w:proofErr w:type="spellEnd"/>
      <w:r w:rsidRPr="00215C42">
        <w:rPr>
          <w:rFonts w:cstheme="minorHAnsi"/>
          <w:sz w:val="24"/>
          <w:szCs w:val="24"/>
        </w:rPr>
        <w:t xml:space="preserve">: </w:t>
      </w:r>
      <w:proofErr w:type="spellStart"/>
      <w:r w:rsidRPr="00215C42">
        <w:rPr>
          <w:rFonts w:cstheme="minorHAnsi"/>
          <w:sz w:val="24"/>
          <w:szCs w:val="24"/>
        </w:rPr>
        <w:t>Bedekovčina</w:t>
      </w:r>
      <w:proofErr w:type="spellEnd"/>
      <w:r w:rsidRPr="00215C42">
        <w:rPr>
          <w:rFonts w:cstheme="minorHAnsi"/>
          <w:sz w:val="24"/>
          <w:szCs w:val="24"/>
        </w:rPr>
        <w:t xml:space="preserve">, </w:t>
      </w:r>
      <w:proofErr w:type="spellStart"/>
      <w:r w:rsidRPr="00215C42">
        <w:rPr>
          <w:rFonts w:cstheme="minorHAnsi"/>
          <w:sz w:val="24"/>
          <w:szCs w:val="24"/>
        </w:rPr>
        <w:t>Budinščina</w:t>
      </w:r>
      <w:proofErr w:type="spellEnd"/>
      <w:r w:rsidRPr="00215C42">
        <w:rPr>
          <w:rFonts w:cstheme="minorHAnsi"/>
          <w:sz w:val="24"/>
          <w:szCs w:val="24"/>
        </w:rPr>
        <w:t xml:space="preserve">, </w:t>
      </w:r>
      <w:proofErr w:type="spellStart"/>
      <w:r w:rsidRPr="00215C42">
        <w:rPr>
          <w:rFonts w:cstheme="minorHAnsi"/>
          <w:sz w:val="24"/>
          <w:szCs w:val="24"/>
        </w:rPr>
        <w:t>Desinić</w:t>
      </w:r>
      <w:proofErr w:type="spellEnd"/>
      <w:r w:rsidRPr="00215C42">
        <w:rPr>
          <w:rFonts w:cstheme="minorHAnsi"/>
          <w:sz w:val="24"/>
          <w:szCs w:val="24"/>
        </w:rPr>
        <w:t xml:space="preserve">, </w:t>
      </w:r>
      <w:proofErr w:type="spellStart"/>
      <w:r w:rsidRPr="00215C42">
        <w:rPr>
          <w:rFonts w:cstheme="minorHAnsi"/>
          <w:sz w:val="24"/>
          <w:szCs w:val="24"/>
        </w:rPr>
        <w:t>Đurmanec</w:t>
      </w:r>
      <w:proofErr w:type="spellEnd"/>
      <w:r w:rsidRPr="00215C42">
        <w:rPr>
          <w:rFonts w:cstheme="minorHAnsi"/>
          <w:sz w:val="24"/>
          <w:szCs w:val="24"/>
        </w:rPr>
        <w:t xml:space="preserve">, </w:t>
      </w:r>
      <w:proofErr w:type="spellStart"/>
      <w:r w:rsidRPr="00215C42">
        <w:rPr>
          <w:rFonts w:cstheme="minorHAnsi"/>
          <w:sz w:val="24"/>
          <w:szCs w:val="24"/>
        </w:rPr>
        <w:t>Gornja</w:t>
      </w:r>
      <w:proofErr w:type="spellEnd"/>
      <w:r w:rsidRPr="00215C42">
        <w:rPr>
          <w:rFonts w:cstheme="minorHAnsi"/>
          <w:sz w:val="24"/>
          <w:szCs w:val="24"/>
        </w:rPr>
        <w:t xml:space="preserve"> </w:t>
      </w:r>
      <w:proofErr w:type="spellStart"/>
      <w:r w:rsidRPr="00215C42">
        <w:rPr>
          <w:rFonts w:cstheme="minorHAnsi"/>
          <w:sz w:val="24"/>
          <w:szCs w:val="24"/>
        </w:rPr>
        <w:t>Stubica</w:t>
      </w:r>
      <w:proofErr w:type="spellEnd"/>
      <w:r w:rsidRPr="00215C42">
        <w:rPr>
          <w:rFonts w:cstheme="minorHAnsi"/>
          <w:sz w:val="24"/>
          <w:szCs w:val="24"/>
        </w:rPr>
        <w:t xml:space="preserve">, </w:t>
      </w:r>
      <w:proofErr w:type="spellStart"/>
      <w:r w:rsidRPr="00215C42">
        <w:rPr>
          <w:rFonts w:cstheme="minorHAnsi"/>
          <w:sz w:val="24"/>
          <w:szCs w:val="24"/>
        </w:rPr>
        <w:t>Hrašćina</w:t>
      </w:r>
      <w:proofErr w:type="spellEnd"/>
      <w:r w:rsidRPr="00215C42">
        <w:rPr>
          <w:rFonts w:cstheme="minorHAnsi"/>
          <w:sz w:val="24"/>
          <w:szCs w:val="24"/>
        </w:rPr>
        <w:t xml:space="preserve">, Hum </w:t>
      </w:r>
      <w:proofErr w:type="spellStart"/>
      <w:r w:rsidRPr="00215C42">
        <w:rPr>
          <w:rFonts w:cstheme="minorHAnsi"/>
          <w:sz w:val="24"/>
          <w:szCs w:val="24"/>
        </w:rPr>
        <w:t>na</w:t>
      </w:r>
      <w:proofErr w:type="spellEnd"/>
      <w:r w:rsidRPr="00215C42">
        <w:rPr>
          <w:rFonts w:cstheme="minorHAnsi"/>
          <w:sz w:val="24"/>
          <w:szCs w:val="24"/>
        </w:rPr>
        <w:t xml:space="preserve"> </w:t>
      </w:r>
      <w:proofErr w:type="spellStart"/>
      <w:r w:rsidRPr="00215C42">
        <w:rPr>
          <w:rFonts w:cstheme="minorHAnsi"/>
          <w:sz w:val="24"/>
          <w:szCs w:val="24"/>
        </w:rPr>
        <w:t>Sutli</w:t>
      </w:r>
      <w:proofErr w:type="spellEnd"/>
      <w:r w:rsidRPr="00215C42">
        <w:rPr>
          <w:rFonts w:cstheme="minorHAnsi"/>
          <w:sz w:val="24"/>
          <w:szCs w:val="24"/>
        </w:rPr>
        <w:t xml:space="preserve">, </w:t>
      </w:r>
      <w:proofErr w:type="spellStart"/>
      <w:r w:rsidRPr="00215C42">
        <w:rPr>
          <w:rFonts w:cstheme="minorHAnsi"/>
          <w:sz w:val="24"/>
          <w:szCs w:val="24"/>
        </w:rPr>
        <w:t>Jesenje</w:t>
      </w:r>
      <w:proofErr w:type="spellEnd"/>
      <w:r w:rsidRPr="00215C42">
        <w:rPr>
          <w:rFonts w:cstheme="minorHAnsi"/>
          <w:sz w:val="24"/>
          <w:szCs w:val="24"/>
        </w:rPr>
        <w:t xml:space="preserve">, </w:t>
      </w:r>
      <w:proofErr w:type="spellStart"/>
      <w:r w:rsidRPr="00215C42">
        <w:rPr>
          <w:rFonts w:cstheme="minorHAnsi"/>
          <w:sz w:val="24"/>
          <w:szCs w:val="24"/>
        </w:rPr>
        <w:t>Konjščina</w:t>
      </w:r>
      <w:proofErr w:type="spellEnd"/>
      <w:r w:rsidRPr="00215C42">
        <w:rPr>
          <w:rFonts w:cstheme="minorHAnsi"/>
          <w:sz w:val="24"/>
          <w:szCs w:val="24"/>
        </w:rPr>
        <w:t xml:space="preserve">, </w:t>
      </w:r>
      <w:proofErr w:type="spellStart"/>
      <w:r w:rsidRPr="00215C42">
        <w:rPr>
          <w:rFonts w:cstheme="minorHAnsi"/>
          <w:sz w:val="24"/>
          <w:szCs w:val="24"/>
        </w:rPr>
        <w:t>Kraljevec</w:t>
      </w:r>
      <w:proofErr w:type="spellEnd"/>
      <w:r w:rsidRPr="00215C42">
        <w:rPr>
          <w:rFonts w:cstheme="minorHAnsi"/>
          <w:sz w:val="24"/>
          <w:szCs w:val="24"/>
        </w:rPr>
        <w:t xml:space="preserve"> </w:t>
      </w:r>
      <w:proofErr w:type="spellStart"/>
      <w:r w:rsidRPr="00215C42">
        <w:rPr>
          <w:rFonts w:cstheme="minorHAnsi"/>
          <w:sz w:val="24"/>
          <w:szCs w:val="24"/>
        </w:rPr>
        <w:t>na</w:t>
      </w:r>
      <w:proofErr w:type="spellEnd"/>
      <w:r w:rsidRPr="00215C42">
        <w:rPr>
          <w:rFonts w:cstheme="minorHAnsi"/>
          <w:sz w:val="24"/>
          <w:szCs w:val="24"/>
        </w:rPr>
        <w:t xml:space="preserve"> </w:t>
      </w:r>
      <w:proofErr w:type="spellStart"/>
      <w:r w:rsidRPr="00215C42">
        <w:rPr>
          <w:rFonts w:cstheme="minorHAnsi"/>
          <w:sz w:val="24"/>
          <w:szCs w:val="24"/>
        </w:rPr>
        <w:t>Sutli</w:t>
      </w:r>
      <w:proofErr w:type="spellEnd"/>
      <w:r w:rsidRPr="00215C42">
        <w:rPr>
          <w:rFonts w:cstheme="minorHAnsi"/>
          <w:sz w:val="24"/>
          <w:szCs w:val="24"/>
        </w:rPr>
        <w:t xml:space="preserve">, </w:t>
      </w:r>
      <w:proofErr w:type="spellStart"/>
      <w:r w:rsidRPr="00215C42">
        <w:rPr>
          <w:rFonts w:cstheme="minorHAnsi"/>
          <w:sz w:val="24"/>
          <w:szCs w:val="24"/>
        </w:rPr>
        <w:t>Krapinske</w:t>
      </w:r>
      <w:proofErr w:type="spellEnd"/>
      <w:r w:rsidRPr="00215C42">
        <w:rPr>
          <w:rFonts w:cstheme="minorHAnsi"/>
          <w:sz w:val="24"/>
          <w:szCs w:val="24"/>
        </w:rPr>
        <w:t xml:space="preserve"> </w:t>
      </w:r>
      <w:proofErr w:type="spellStart"/>
      <w:r w:rsidRPr="00215C42">
        <w:rPr>
          <w:rFonts w:cstheme="minorHAnsi"/>
          <w:sz w:val="24"/>
          <w:szCs w:val="24"/>
        </w:rPr>
        <w:t>Toplice</w:t>
      </w:r>
      <w:proofErr w:type="spellEnd"/>
      <w:r w:rsidRPr="00215C42">
        <w:rPr>
          <w:rFonts w:cstheme="minorHAnsi"/>
          <w:sz w:val="24"/>
          <w:szCs w:val="24"/>
        </w:rPr>
        <w:t xml:space="preserve">, </w:t>
      </w:r>
      <w:proofErr w:type="spellStart"/>
      <w:r w:rsidRPr="00215C42">
        <w:rPr>
          <w:rFonts w:cstheme="minorHAnsi"/>
          <w:sz w:val="24"/>
          <w:szCs w:val="24"/>
        </w:rPr>
        <w:t>Kumrovec</w:t>
      </w:r>
      <w:proofErr w:type="spellEnd"/>
      <w:r w:rsidRPr="00215C42">
        <w:rPr>
          <w:rFonts w:cstheme="minorHAnsi"/>
          <w:sz w:val="24"/>
          <w:szCs w:val="24"/>
        </w:rPr>
        <w:t xml:space="preserve">, </w:t>
      </w:r>
      <w:proofErr w:type="spellStart"/>
      <w:r w:rsidRPr="00215C42">
        <w:rPr>
          <w:rFonts w:cstheme="minorHAnsi"/>
          <w:sz w:val="24"/>
          <w:szCs w:val="24"/>
        </w:rPr>
        <w:t>Lobor</w:t>
      </w:r>
      <w:proofErr w:type="spellEnd"/>
      <w:r w:rsidRPr="00215C42">
        <w:rPr>
          <w:rFonts w:cstheme="minorHAnsi"/>
          <w:sz w:val="24"/>
          <w:szCs w:val="24"/>
        </w:rPr>
        <w:t xml:space="preserve">, Mače, Marija Bistrica, Mihovljan, Novi Golubovec, </w:t>
      </w:r>
      <w:proofErr w:type="spellStart"/>
      <w:r w:rsidRPr="00215C42">
        <w:rPr>
          <w:rFonts w:cstheme="minorHAnsi"/>
          <w:sz w:val="24"/>
          <w:szCs w:val="24"/>
        </w:rPr>
        <w:t>Petrovsko</w:t>
      </w:r>
      <w:proofErr w:type="spellEnd"/>
      <w:r w:rsidRPr="00215C42">
        <w:rPr>
          <w:rFonts w:cstheme="minorHAnsi"/>
          <w:sz w:val="24"/>
          <w:szCs w:val="24"/>
        </w:rPr>
        <w:t xml:space="preserve">, </w:t>
      </w:r>
      <w:proofErr w:type="spellStart"/>
      <w:r w:rsidRPr="00215C42">
        <w:rPr>
          <w:rFonts w:cstheme="minorHAnsi"/>
          <w:sz w:val="24"/>
          <w:szCs w:val="24"/>
        </w:rPr>
        <w:t>Radoboj</w:t>
      </w:r>
      <w:proofErr w:type="spellEnd"/>
      <w:r w:rsidRPr="00215C42">
        <w:rPr>
          <w:rFonts w:cstheme="minorHAnsi"/>
          <w:sz w:val="24"/>
          <w:szCs w:val="24"/>
        </w:rPr>
        <w:t xml:space="preserve">, </w:t>
      </w:r>
      <w:proofErr w:type="spellStart"/>
      <w:r w:rsidRPr="00215C42">
        <w:rPr>
          <w:rFonts w:cstheme="minorHAnsi"/>
          <w:sz w:val="24"/>
          <w:szCs w:val="24"/>
        </w:rPr>
        <w:t>Stubičke</w:t>
      </w:r>
      <w:proofErr w:type="spellEnd"/>
      <w:r w:rsidRPr="00215C42">
        <w:rPr>
          <w:rFonts w:cstheme="minorHAnsi"/>
          <w:sz w:val="24"/>
          <w:szCs w:val="24"/>
        </w:rPr>
        <w:t xml:space="preserve"> Toplice, Sveti </w:t>
      </w:r>
      <w:proofErr w:type="spellStart"/>
      <w:r w:rsidRPr="00215C42">
        <w:rPr>
          <w:rFonts w:cstheme="minorHAnsi"/>
          <w:sz w:val="24"/>
          <w:szCs w:val="24"/>
        </w:rPr>
        <w:t>Križ</w:t>
      </w:r>
      <w:proofErr w:type="spellEnd"/>
      <w:r w:rsidRPr="00215C42">
        <w:rPr>
          <w:rFonts w:cstheme="minorHAnsi"/>
          <w:sz w:val="24"/>
          <w:szCs w:val="24"/>
        </w:rPr>
        <w:t xml:space="preserve"> </w:t>
      </w:r>
      <w:proofErr w:type="spellStart"/>
      <w:r w:rsidRPr="00215C42">
        <w:rPr>
          <w:rFonts w:cstheme="minorHAnsi"/>
          <w:sz w:val="24"/>
          <w:szCs w:val="24"/>
        </w:rPr>
        <w:t>Začretje</w:t>
      </w:r>
      <w:proofErr w:type="spellEnd"/>
      <w:r w:rsidRPr="00215C42">
        <w:rPr>
          <w:rFonts w:cstheme="minorHAnsi"/>
          <w:sz w:val="24"/>
          <w:szCs w:val="24"/>
        </w:rPr>
        <w:t xml:space="preserve">, </w:t>
      </w:r>
      <w:proofErr w:type="spellStart"/>
      <w:r w:rsidRPr="00215C42">
        <w:rPr>
          <w:rFonts w:cstheme="minorHAnsi"/>
          <w:sz w:val="24"/>
          <w:szCs w:val="24"/>
        </w:rPr>
        <w:t>Tuhelj</w:t>
      </w:r>
      <w:proofErr w:type="spellEnd"/>
      <w:r w:rsidRPr="00215C42">
        <w:rPr>
          <w:rFonts w:cstheme="minorHAnsi"/>
          <w:sz w:val="24"/>
          <w:szCs w:val="24"/>
        </w:rPr>
        <w:t xml:space="preserve">, Veliko </w:t>
      </w:r>
      <w:proofErr w:type="spellStart"/>
      <w:r w:rsidRPr="00215C42">
        <w:rPr>
          <w:rFonts w:cstheme="minorHAnsi"/>
          <w:sz w:val="24"/>
          <w:szCs w:val="24"/>
        </w:rPr>
        <w:t>Trgovišće</w:t>
      </w:r>
      <w:proofErr w:type="spellEnd"/>
      <w:r w:rsidRPr="00215C42">
        <w:rPr>
          <w:rFonts w:cstheme="minorHAnsi"/>
          <w:sz w:val="24"/>
          <w:szCs w:val="24"/>
        </w:rPr>
        <w:t>, Zagorska Sela, Zlatar Bistrica,</w:t>
      </w:r>
    </w:p>
    <w:p w14:paraId="6328ADC8" w14:textId="77777777" w:rsidR="00124929" w:rsidRPr="00215C42" w:rsidRDefault="00124929" w:rsidP="00E71B26">
      <w:pPr>
        <w:pStyle w:val="Odlomakpopisa"/>
        <w:numPr>
          <w:ilvl w:val="0"/>
          <w:numId w:val="100"/>
        </w:numPr>
        <w:autoSpaceDE w:val="0"/>
        <w:autoSpaceDN w:val="0"/>
        <w:adjustRightInd w:val="0"/>
        <w:spacing w:after="0"/>
        <w:jc w:val="both"/>
        <w:rPr>
          <w:rFonts w:cstheme="minorHAnsi"/>
          <w:sz w:val="24"/>
          <w:szCs w:val="24"/>
        </w:rPr>
      </w:pPr>
      <w:r w:rsidRPr="00215C42">
        <w:rPr>
          <w:rFonts w:cstheme="minorHAnsi"/>
          <w:sz w:val="24"/>
          <w:szCs w:val="24"/>
        </w:rPr>
        <w:t xml:space="preserve">Zagrebačka </w:t>
      </w:r>
      <w:proofErr w:type="spellStart"/>
      <w:r w:rsidRPr="00215C42">
        <w:rPr>
          <w:rFonts w:cstheme="minorHAnsi"/>
          <w:sz w:val="24"/>
          <w:szCs w:val="24"/>
        </w:rPr>
        <w:t>županija</w:t>
      </w:r>
      <w:proofErr w:type="spellEnd"/>
      <w:r w:rsidRPr="00215C42">
        <w:rPr>
          <w:rFonts w:cstheme="minorHAnsi"/>
          <w:sz w:val="24"/>
          <w:szCs w:val="24"/>
        </w:rPr>
        <w:t xml:space="preserve"> - grad </w:t>
      </w:r>
      <w:proofErr w:type="spellStart"/>
      <w:r w:rsidRPr="00215C42">
        <w:rPr>
          <w:rFonts w:cstheme="minorHAnsi"/>
          <w:sz w:val="24"/>
          <w:szCs w:val="24"/>
        </w:rPr>
        <w:t>Zaprešić</w:t>
      </w:r>
      <w:proofErr w:type="spellEnd"/>
      <w:r w:rsidRPr="00215C42">
        <w:rPr>
          <w:rFonts w:cstheme="minorHAnsi"/>
          <w:sz w:val="24"/>
          <w:szCs w:val="24"/>
        </w:rPr>
        <w:t>,</w:t>
      </w:r>
    </w:p>
    <w:p w14:paraId="2A9FAC65" w14:textId="47F1394C" w:rsidR="00124929" w:rsidRPr="00215C42" w:rsidRDefault="00124929" w:rsidP="00E71B26">
      <w:pPr>
        <w:pStyle w:val="Odlomakpopisa"/>
        <w:numPr>
          <w:ilvl w:val="0"/>
          <w:numId w:val="100"/>
        </w:numPr>
        <w:autoSpaceDE w:val="0"/>
        <w:autoSpaceDN w:val="0"/>
        <w:adjustRightInd w:val="0"/>
        <w:spacing w:after="0"/>
        <w:jc w:val="both"/>
        <w:rPr>
          <w:rFonts w:cstheme="minorHAnsi"/>
          <w:sz w:val="24"/>
          <w:szCs w:val="24"/>
        </w:rPr>
      </w:pPr>
      <w:proofErr w:type="spellStart"/>
      <w:r w:rsidRPr="00215C42">
        <w:rPr>
          <w:rFonts w:cstheme="minorHAnsi"/>
          <w:sz w:val="24"/>
          <w:szCs w:val="24"/>
        </w:rPr>
        <w:t>općine</w:t>
      </w:r>
      <w:proofErr w:type="spellEnd"/>
      <w:r w:rsidRPr="00215C42">
        <w:rPr>
          <w:rFonts w:cstheme="minorHAnsi"/>
          <w:sz w:val="24"/>
          <w:szCs w:val="24"/>
        </w:rPr>
        <w:t xml:space="preserve">: Bistra, </w:t>
      </w:r>
      <w:proofErr w:type="spellStart"/>
      <w:r w:rsidRPr="00215C42">
        <w:rPr>
          <w:rFonts w:cstheme="minorHAnsi"/>
          <w:sz w:val="24"/>
          <w:szCs w:val="24"/>
        </w:rPr>
        <w:t>Brdovec</w:t>
      </w:r>
      <w:proofErr w:type="spellEnd"/>
      <w:r w:rsidRPr="00215C42">
        <w:rPr>
          <w:rFonts w:cstheme="minorHAnsi"/>
          <w:sz w:val="24"/>
          <w:szCs w:val="24"/>
        </w:rPr>
        <w:t xml:space="preserve">, </w:t>
      </w:r>
      <w:proofErr w:type="spellStart"/>
      <w:r w:rsidRPr="00215C42">
        <w:rPr>
          <w:rFonts w:cstheme="minorHAnsi"/>
          <w:sz w:val="24"/>
          <w:szCs w:val="24"/>
        </w:rPr>
        <w:t>Dubravica</w:t>
      </w:r>
      <w:proofErr w:type="spellEnd"/>
      <w:r w:rsidRPr="00215C42">
        <w:rPr>
          <w:rFonts w:cstheme="minorHAnsi"/>
          <w:sz w:val="24"/>
          <w:szCs w:val="24"/>
        </w:rPr>
        <w:t xml:space="preserve">, </w:t>
      </w:r>
      <w:proofErr w:type="spellStart"/>
      <w:r w:rsidRPr="00215C42">
        <w:rPr>
          <w:rFonts w:cstheme="minorHAnsi"/>
          <w:sz w:val="24"/>
          <w:szCs w:val="24"/>
        </w:rPr>
        <w:t>Jakovlje</w:t>
      </w:r>
      <w:proofErr w:type="spellEnd"/>
      <w:r w:rsidRPr="00215C42">
        <w:rPr>
          <w:rFonts w:cstheme="minorHAnsi"/>
          <w:sz w:val="24"/>
          <w:szCs w:val="24"/>
        </w:rPr>
        <w:t xml:space="preserve">, Luka, Marija Gorica </w:t>
      </w:r>
      <w:proofErr w:type="spellStart"/>
      <w:r w:rsidRPr="00215C42">
        <w:rPr>
          <w:rFonts w:cstheme="minorHAnsi"/>
          <w:sz w:val="24"/>
          <w:szCs w:val="24"/>
        </w:rPr>
        <w:t>i</w:t>
      </w:r>
      <w:proofErr w:type="spellEnd"/>
      <w:r w:rsidRPr="00215C42">
        <w:rPr>
          <w:rFonts w:cstheme="minorHAnsi"/>
          <w:sz w:val="24"/>
          <w:szCs w:val="24"/>
        </w:rPr>
        <w:t xml:space="preserve"> </w:t>
      </w:r>
      <w:proofErr w:type="spellStart"/>
      <w:r w:rsidRPr="00215C42">
        <w:rPr>
          <w:rFonts w:cstheme="minorHAnsi"/>
          <w:sz w:val="24"/>
          <w:szCs w:val="24"/>
        </w:rPr>
        <w:t>Pušća</w:t>
      </w:r>
      <w:proofErr w:type="spellEnd"/>
      <w:r w:rsidR="00967EA4" w:rsidRPr="00215C42">
        <w:rPr>
          <w:rFonts w:cstheme="minorHAnsi"/>
          <w:sz w:val="24"/>
          <w:szCs w:val="24"/>
        </w:rPr>
        <w:t>.</w:t>
      </w:r>
    </w:p>
    <w:p w14:paraId="4AA57742" w14:textId="77777777" w:rsidR="00124929" w:rsidRPr="00215C42" w:rsidRDefault="00124929" w:rsidP="00124929">
      <w:pPr>
        <w:autoSpaceDE w:val="0"/>
        <w:autoSpaceDN w:val="0"/>
        <w:adjustRightInd w:val="0"/>
        <w:spacing w:after="0"/>
        <w:rPr>
          <w:rFonts w:cstheme="minorHAnsi"/>
          <w:szCs w:val="24"/>
        </w:rPr>
      </w:pPr>
    </w:p>
    <w:p w14:paraId="119982D0" w14:textId="77777777" w:rsidR="00124929" w:rsidRPr="00215C42" w:rsidRDefault="00124929" w:rsidP="00124929">
      <w:pPr>
        <w:spacing w:after="0" w:line="240" w:lineRule="auto"/>
        <w:jc w:val="center"/>
      </w:pPr>
      <w:r w:rsidRPr="00215C42">
        <w:rPr>
          <w:noProof/>
          <w:lang w:eastAsia="hr-HR"/>
        </w:rPr>
        <w:drawing>
          <wp:inline distT="0" distB="0" distL="0" distR="0" wp14:anchorId="045E0A38" wp14:editId="3BFEE670">
            <wp:extent cx="2891941" cy="2762655"/>
            <wp:effectExtent l="0" t="0" r="381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9254" cy="2769641"/>
                    </a:xfrm>
                    <a:prstGeom prst="rect">
                      <a:avLst/>
                    </a:prstGeom>
                    <a:noFill/>
                    <a:ln>
                      <a:noFill/>
                    </a:ln>
                  </pic:spPr>
                </pic:pic>
              </a:graphicData>
            </a:graphic>
          </wp:inline>
        </w:drawing>
      </w:r>
    </w:p>
    <w:p w14:paraId="493C2075" w14:textId="68CCC4F4" w:rsidR="00124929" w:rsidRPr="00215C42" w:rsidRDefault="00124929" w:rsidP="003D27CD">
      <w:pPr>
        <w:pStyle w:val="Opisslike"/>
        <w:spacing w:line="240" w:lineRule="auto"/>
        <w:jc w:val="center"/>
      </w:pPr>
      <w:bookmarkStart w:id="872" w:name="_Toc514414036"/>
      <w:bookmarkStart w:id="873" w:name="_Toc100648059"/>
      <w:r w:rsidRPr="00215C42">
        <w:t>Slika</w:t>
      </w:r>
      <w:r w:rsidR="00CB391D" w:rsidRPr="00215C42">
        <w:rPr>
          <w:noProof/>
        </w:rPr>
        <w:t xml:space="preserve"> 14</w:t>
      </w:r>
      <w:r w:rsidRPr="00215C42">
        <w:t>: Kartografski prikaz branjenog područja 12</w:t>
      </w:r>
      <w:bookmarkEnd w:id="872"/>
      <w:bookmarkEnd w:id="873"/>
    </w:p>
    <w:p w14:paraId="22B5F981" w14:textId="1D0BCA41" w:rsidR="00124929" w:rsidRPr="00215C42" w:rsidRDefault="00124929" w:rsidP="003D27CD">
      <w:pPr>
        <w:spacing w:line="240" w:lineRule="auto"/>
        <w:jc w:val="center"/>
        <w:rPr>
          <w:rFonts w:cstheme="minorHAnsi"/>
          <w:sz w:val="20"/>
          <w:szCs w:val="20"/>
          <w:lang w:eastAsia="hr-HR"/>
        </w:rPr>
      </w:pPr>
      <w:r w:rsidRPr="00215C42">
        <w:rPr>
          <w:rFonts w:cstheme="minorHAnsi"/>
          <w:sz w:val="20"/>
          <w:szCs w:val="20"/>
          <w:lang w:eastAsia="hr-HR"/>
        </w:rPr>
        <w:t xml:space="preserve">Izvor: Provedbeni plan obrane od poplava branjenog područja, sektor C – gornja Sava, branjeno područje 12: područje maloga sliva Krapina – Sutla i sjeverni dio područja maloga sliva </w:t>
      </w:r>
      <w:r w:rsidR="00A64B5C" w:rsidRPr="00215C42">
        <w:rPr>
          <w:rFonts w:cstheme="minorHAnsi"/>
          <w:sz w:val="20"/>
          <w:szCs w:val="20"/>
          <w:lang w:eastAsia="hr-HR"/>
        </w:rPr>
        <w:t xml:space="preserve">Zagrebačko </w:t>
      </w:r>
      <w:proofErr w:type="spellStart"/>
      <w:r w:rsidR="00A64B5C" w:rsidRPr="00215C42">
        <w:rPr>
          <w:rFonts w:cstheme="minorHAnsi"/>
          <w:sz w:val="20"/>
          <w:szCs w:val="20"/>
          <w:lang w:eastAsia="hr-HR"/>
        </w:rPr>
        <w:t>Pribislavlje</w:t>
      </w:r>
      <w:proofErr w:type="spellEnd"/>
      <w:r w:rsidR="00A64B5C" w:rsidRPr="00215C42">
        <w:rPr>
          <w:rFonts w:cstheme="minorHAnsi"/>
          <w:sz w:val="20"/>
          <w:szCs w:val="20"/>
          <w:lang w:eastAsia="hr-HR"/>
        </w:rPr>
        <w:t xml:space="preserve"> 2014. god.</w:t>
      </w:r>
    </w:p>
    <w:bookmarkEnd w:id="871"/>
    <w:p w14:paraId="4B5FF91E" w14:textId="77777777" w:rsidR="00967EA4" w:rsidRPr="00215C42" w:rsidRDefault="00967EA4" w:rsidP="00124929">
      <w:pPr>
        <w:spacing w:line="240" w:lineRule="auto"/>
        <w:jc w:val="left"/>
        <w:rPr>
          <w:rFonts w:cstheme="minorHAnsi"/>
          <w:sz w:val="20"/>
          <w:szCs w:val="20"/>
          <w:lang w:eastAsia="hr-HR"/>
        </w:rPr>
      </w:pPr>
    </w:p>
    <w:p w14:paraId="19F9A174" w14:textId="0599A07A" w:rsidR="0061290B" w:rsidRPr="00215C42" w:rsidRDefault="0088070A" w:rsidP="0061290B">
      <w:pPr>
        <w:pStyle w:val="StandardWeb"/>
        <w:shd w:val="clear" w:color="auto" w:fill="FFFFFF"/>
        <w:spacing w:before="0" w:beforeAutospacing="0" w:after="0" w:afterAutospacing="0"/>
        <w:jc w:val="both"/>
        <w:rPr>
          <w:rFonts w:asciiTheme="minorHAnsi" w:hAnsiTheme="minorHAnsi" w:cstheme="minorHAnsi"/>
          <w:color w:val="1F1F1F"/>
        </w:rPr>
      </w:pPr>
      <w:r w:rsidRPr="00215C42">
        <w:rPr>
          <w:noProof/>
        </w:rPr>
        <w:lastRenderedPageBreak/>
        <w:drawing>
          <wp:inline distT="0" distB="0" distL="0" distR="0" wp14:anchorId="1A235DC1" wp14:editId="263456D4">
            <wp:extent cx="5759450" cy="5759450"/>
            <wp:effectExtent l="0" t="0" r="0" b="0"/>
            <wp:docPr id="41" name="Slika 41" descr="https://klima.hr/ocjene/2025/3_2025obo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lima.hr/ocjene/2025/3_2025oborin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1B8D65B4" w14:textId="77777777" w:rsidR="005B1708" w:rsidRPr="00215C42" w:rsidRDefault="005B1708" w:rsidP="0016252D">
      <w:pPr>
        <w:pStyle w:val="Opisslike"/>
        <w:spacing w:line="240" w:lineRule="auto"/>
        <w:jc w:val="center"/>
      </w:pPr>
      <w:bookmarkStart w:id="874" w:name="_Toc100648060"/>
    </w:p>
    <w:p w14:paraId="49C52A6E" w14:textId="08D78658" w:rsidR="0061290B" w:rsidRPr="00215C42" w:rsidRDefault="0061290B" w:rsidP="0016252D">
      <w:pPr>
        <w:pStyle w:val="Opisslike"/>
        <w:spacing w:line="240" w:lineRule="auto"/>
        <w:jc w:val="center"/>
      </w:pPr>
      <w:r w:rsidRPr="00215C42">
        <w:t>Slika</w:t>
      </w:r>
      <w:r w:rsidR="00CB391D" w:rsidRPr="00215C42">
        <w:t xml:space="preserve"> 15</w:t>
      </w:r>
      <w:r w:rsidRPr="00215C42">
        <w:t>: Prikaz odstupanj</w:t>
      </w:r>
      <w:r w:rsidR="0088070A" w:rsidRPr="00215C42">
        <w:t>a količine oborina za rujan 2025</w:t>
      </w:r>
      <w:r w:rsidRPr="00215C42">
        <w:t>.god.</w:t>
      </w:r>
      <w:bookmarkEnd w:id="874"/>
    </w:p>
    <w:p w14:paraId="4A12DBB5" w14:textId="4B6AB868" w:rsidR="0061290B" w:rsidRPr="00215C42" w:rsidRDefault="0061290B" w:rsidP="0016252D">
      <w:pPr>
        <w:spacing w:after="0" w:line="240" w:lineRule="auto"/>
        <w:jc w:val="center"/>
        <w:rPr>
          <w:sz w:val="20"/>
          <w:szCs w:val="20"/>
        </w:rPr>
      </w:pPr>
      <w:r w:rsidRPr="00215C42">
        <w:rPr>
          <w:sz w:val="20"/>
          <w:szCs w:val="20"/>
        </w:rPr>
        <w:t>Izvor: Držav</w:t>
      </w:r>
      <w:r w:rsidR="0088070A" w:rsidRPr="00215C42">
        <w:rPr>
          <w:sz w:val="20"/>
          <w:szCs w:val="20"/>
        </w:rPr>
        <w:t>ni hidrometeorološki zavod, 2025</w:t>
      </w:r>
      <w:r w:rsidRPr="00215C42">
        <w:rPr>
          <w:sz w:val="20"/>
          <w:szCs w:val="20"/>
        </w:rPr>
        <w:t>.god.</w:t>
      </w:r>
    </w:p>
    <w:p w14:paraId="677FB18A" w14:textId="77777777" w:rsidR="0088070A" w:rsidRPr="00215C42" w:rsidRDefault="0088070A" w:rsidP="0016252D">
      <w:pPr>
        <w:spacing w:after="0" w:line="240" w:lineRule="auto"/>
        <w:jc w:val="center"/>
        <w:rPr>
          <w:sz w:val="20"/>
          <w:szCs w:val="20"/>
        </w:rPr>
      </w:pPr>
    </w:p>
    <w:p w14:paraId="504AB570" w14:textId="77777777" w:rsidR="005C5150" w:rsidRPr="00215C42" w:rsidRDefault="0088070A" w:rsidP="0088070A">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 xml:space="preserve">Odstupanja količine oborine u odnosu na normalu 1991. – 2020. nalaze se u rasponu od 80,2 % (Zadar 44,9 </w:t>
      </w:r>
      <w:r w:rsidR="005C5150" w:rsidRPr="00215C42">
        <w:rPr>
          <w:rFonts w:asciiTheme="minorHAnsi" w:hAnsiTheme="minorHAnsi" w:cstheme="minorHAnsi"/>
          <w:color w:val="1F1F1F"/>
        </w:rPr>
        <w:t>mm) do 293,3 % (</w:t>
      </w:r>
      <w:proofErr w:type="spellStart"/>
      <w:r w:rsidR="005C5150" w:rsidRPr="00215C42">
        <w:rPr>
          <w:rFonts w:asciiTheme="minorHAnsi" w:hAnsiTheme="minorHAnsi" w:cstheme="minorHAnsi"/>
          <w:color w:val="1F1F1F"/>
        </w:rPr>
        <w:t>Parg</w:t>
      </w:r>
      <w:proofErr w:type="spellEnd"/>
      <w:r w:rsidR="005C5150" w:rsidRPr="00215C42">
        <w:rPr>
          <w:rFonts w:asciiTheme="minorHAnsi" w:hAnsiTheme="minorHAnsi" w:cstheme="minorHAnsi"/>
          <w:color w:val="1F1F1F"/>
        </w:rPr>
        <w:t xml:space="preserve"> 356,3 mm). </w:t>
      </w:r>
    </w:p>
    <w:p w14:paraId="71F1E233" w14:textId="11A9B576" w:rsidR="0088070A" w:rsidRPr="00215C42" w:rsidRDefault="0088070A" w:rsidP="0088070A">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5C42">
        <w:rPr>
          <w:rFonts w:asciiTheme="minorHAnsi" w:hAnsiTheme="minorHAnsi" w:cstheme="minorHAnsi"/>
          <w:color w:val="1F1F1F"/>
        </w:rPr>
        <w:t xml:space="preserve">Prema raspodjeli percentila, ožujak je bio ekstremno kišan u dijelovima Slavonije (Slavonski Brod, Gradište), okolici Siska te na području Ogulina i </w:t>
      </w:r>
      <w:proofErr w:type="spellStart"/>
      <w:r w:rsidRPr="00215C42">
        <w:rPr>
          <w:rFonts w:asciiTheme="minorHAnsi" w:hAnsiTheme="minorHAnsi" w:cstheme="minorHAnsi"/>
          <w:color w:val="1F1F1F"/>
        </w:rPr>
        <w:t>Parga</w:t>
      </w:r>
      <w:proofErr w:type="spellEnd"/>
      <w:r w:rsidRPr="00215C42">
        <w:rPr>
          <w:rFonts w:asciiTheme="minorHAnsi" w:hAnsiTheme="minorHAnsi" w:cstheme="minorHAnsi"/>
          <w:color w:val="1F1F1F"/>
        </w:rPr>
        <w:t>. Vrlo kišne prilike zabilježene su u većem dijelu kontinentalne unutrašnjosti i Istre, na Zavižanu te u dijelovima prim</w:t>
      </w:r>
      <w:r w:rsidR="005C5150" w:rsidRPr="00215C42">
        <w:rPr>
          <w:rFonts w:asciiTheme="minorHAnsi" w:hAnsiTheme="minorHAnsi" w:cstheme="minorHAnsi"/>
          <w:color w:val="1F1F1F"/>
        </w:rPr>
        <w:t xml:space="preserve">orja (Rab, Šibenik, Dubrovnik). </w:t>
      </w:r>
      <w:r w:rsidRPr="00215C42">
        <w:rPr>
          <w:rFonts w:asciiTheme="minorHAnsi" w:hAnsiTheme="minorHAnsi" w:cstheme="minorHAnsi"/>
          <w:color w:val="1F1F1F"/>
        </w:rPr>
        <w:t>Kišno je bilo u okolici Križevaca te u većem dijelu sjevernog Jadrana, Like i Dalmacije. Normalne oborinske prilike zabilježene su u južnoj Lici (Gospić) te u dijelovima Dalmacije (Zadar, Split, Komiža).</w:t>
      </w:r>
    </w:p>
    <w:p w14:paraId="084A1ECF" w14:textId="77777777" w:rsidR="0061290B" w:rsidRPr="00215C42" w:rsidRDefault="0061290B" w:rsidP="0061290B">
      <w:pPr>
        <w:pStyle w:val="StandardWeb"/>
        <w:shd w:val="clear" w:color="auto" w:fill="FFFFFF"/>
        <w:spacing w:before="0" w:beforeAutospacing="0" w:after="0" w:afterAutospacing="0" w:line="276" w:lineRule="auto"/>
        <w:jc w:val="both"/>
        <w:rPr>
          <w:rStyle w:val="Naglaeno"/>
          <w:rFonts w:asciiTheme="minorHAnsi" w:eastAsiaTheme="majorEastAsia" w:hAnsiTheme="minorHAnsi" w:cstheme="minorHAnsi"/>
          <w:b w:val="0"/>
          <w:bCs w:val="0"/>
          <w:color w:val="1F1F1F"/>
        </w:rPr>
      </w:pPr>
    </w:p>
    <w:p w14:paraId="0B93E8E7" w14:textId="6482F7BC" w:rsidR="005B381C" w:rsidRPr="00215C42" w:rsidRDefault="005B381C" w:rsidP="005B381C">
      <w:pPr>
        <w:pStyle w:val="Naslov3"/>
        <w:spacing w:before="0"/>
      </w:pPr>
      <w:bookmarkStart w:id="875" w:name="_Toc65151588"/>
      <w:bookmarkStart w:id="876" w:name="_Toc208210786"/>
      <w:r w:rsidRPr="00215C42">
        <w:lastRenderedPageBreak/>
        <w:t>6.</w:t>
      </w:r>
      <w:r w:rsidR="00C43179" w:rsidRPr="00215C42">
        <w:t>7</w:t>
      </w:r>
      <w:r w:rsidRPr="00215C42">
        <w:t>.5. Uzrok poplave</w:t>
      </w:r>
      <w:bookmarkEnd w:id="875"/>
      <w:bookmarkEnd w:id="876"/>
    </w:p>
    <w:p w14:paraId="445A9C51" w14:textId="77777777" w:rsidR="005B381C" w:rsidRPr="00215C42" w:rsidRDefault="005B381C" w:rsidP="005B381C">
      <w:pPr>
        <w:spacing w:after="0"/>
      </w:pPr>
    </w:p>
    <w:p w14:paraId="632BA451" w14:textId="77777777" w:rsidR="005B381C" w:rsidRPr="00215C42" w:rsidRDefault="005B381C" w:rsidP="00513A94">
      <w:pPr>
        <w:spacing w:after="0"/>
        <w:rPr>
          <w:szCs w:val="24"/>
        </w:rPr>
      </w:pPr>
      <w:bookmarkStart w:id="877" w:name="_Hlk497984111"/>
      <w:r w:rsidRPr="00215C42">
        <w:rPr>
          <w:rFonts w:eastAsia="Times New Roman" w:cs="Calibri"/>
          <w:color w:val="000000"/>
          <w:szCs w:val="24"/>
          <w:lang w:eastAsia="hr-HR"/>
        </w:rPr>
        <w:t>Poplave su jedna od geofizičkih pojava</w:t>
      </w:r>
      <w:r w:rsidRPr="00215C42">
        <w:rPr>
          <w:rFonts w:cs="Calibri"/>
          <w:bCs/>
          <w:color w:val="000033"/>
          <w:szCs w:val="24"/>
          <w:shd w:val="clear" w:color="auto" w:fill="FFFFFF"/>
        </w:rPr>
        <w:t xml:space="preserve">, </w:t>
      </w:r>
      <w:r w:rsidRPr="00215C42">
        <w:rPr>
          <w:rFonts w:cs="Calibri"/>
          <w:bCs/>
          <w:szCs w:val="24"/>
          <w:shd w:val="clear" w:color="auto" w:fill="FFFFFF"/>
        </w:rPr>
        <w:t xml:space="preserve">odnosno </w:t>
      </w:r>
      <w:r w:rsidRPr="00215C42">
        <w:rPr>
          <w:rFonts w:cs="Calibri"/>
          <w:szCs w:val="24"/>
          <w:shd w:val="clear" w:color="auto" w:fill="FFFFFF"/>
        </w:rPr>
        <w:t>pojava neuobičajeno velike količine </w:t>
      </w:r>
      <w:hyperlink r:id="rId42" w:tooltip="Voda" w:history="1">
        <w:r w:rsidRPr="00215C42">
          <w:rPr>
            <w:rFonts w:cs="Calibri"/>
            <w:szCs w:val="24"/>
            <w:shd w:val="clear" w:color="auto" w:fill="FFFFFF"/>
          </w:rPr>
          <w:t>vode</w:t>
        </w:r>
      </w:hyperlink>
      <w:r w:rsidRPr="00215C42">
        <w:rPr>
          <w:rFonts w:cs="Calibri"/>
          <w:szCs w:val="24"/>
          <w:shd w:val="clear" w:color="auto" w:fill="FFFFFF"/>
        </w:rPr>
        <w:t> na određenom mjestu zbog djelovanja prirodnih sila (velika količina </w:t>
      </w:r>
      <w:hyperlink r:id="rId43" w:tooltip="Oborine" w:history="1">
        <w:r w:rsidRPr="00215C42">
          <w:rPr>
            <w:rFonts w:cs="Calibri"/>
            <w:szCs w:val="24"/>
            <w:shd w:val="clear" w:color="auto" w:fill="FFFFFF"/>
          </w:rPr>
          <w:t>oborina</w:t>
        </w:r>
      </w:hyperlink>
      <w:r w:rsidRPr="00215C42">
        <w:rPr>
          <w:rFonts w:cs="Calibri"/>
          <w:szCs w:val="24"/>
          <w:shd w:val="clear" w:color="auto" w:fill="FFFFFF"/>
        </w:rPr>
        <w:t>) ili drugih uzroka kao što su propuštanje </w:t>
      </w:r>
      <w:hyperlink r:id="rId44" w:tooltip="Brana" w:history="1">
        <w:r w:rsidRPr="00215C42">
          <w:rPr>
            <w:rFonts w:cs="Calibri"/>
            <w:szCs w:val="24"/>
            <w:shd w:val="clear" w:color="auto" w:fill="FFFFFF"/>
          </w:rPr>
          <w:t>brana</w:t>
        </w:r>
      </w:hyperlink>
      <w:r w:rsidRPr="00215C42">
        <w:rPr>
          <w:rFonts w:cs="Calibri"/>
          <w:szCs w:val="24"/>
          <w:shd w:val="clear" w:color="auto" w:fill="FFFFFF"/>
        </w:rPr>
        <w:t>, ratna razaranja i sl.</w:t>
      </w:r>
    </w:p>
    <w:p w14:paraId="1C4BAFEA" w14:textId="77777777" w:rsidR="005B381C" w:rsidRPr="00215C42" w:rsidRDefault="005B381C" w:rsidP="00513A94">
      <w:pPr>
        <w:shd w:val="clear" w:color="auto" w:fill="FFFFFF"/>
        <w:spacing w:before="120" w:after="120"/>
        <w:rPr>
          <w:rFonts w:eastAsia="Times New Roman" w:cs="Calibri"/>
          <w:szCs w:val="24"/>
          <w:lang w:eastAsia="hr-HR"/>
        </w:rPr>
      </w:pPr>
      <w:r w:rsidRPr="00215C42">
        <w:rPr>
          <w:rFonts w:eastAsia="Times New Roman" w:cs="Calibri"/>
          <w:szCs w:val="24"/>
          <w:lang w:eastAsia="hr-HR"/>
        </w:rPr>
        <w:t>Prema uzrocima nastanka poplave se mogu podijeliti na:</w:t>
      </w:r>
    </w:p>
    <w:p w14:paraId="1EA85A7C" w14:textId="1C47158D" w:rsidR="005B381C" w:rsidRPr="00215C42" w:rsidRDefault="005B381C" w:rsidP="00513A94">
      <w:pPr>
        <w:numPr>
          <w:ilvl w:val="0"/>
          <w:numId w:val="43"/>
        </w:numPr>
        <w:shd w:val="clear" w:color="auto" w:fill="FFFFFF"/>
        <w:tabs>
          <w:tab w:val="left" w:pos="720"/>
        </w:tabs>
        <w:autoSpaceDN w:val="0"/>
        <w:spacing w:after="0"/>
        <w:ind w:left="380" w:hanging="357"/>
        <w:rPr>
          <w:rFonts w:eastAsia="Times New Roman" w:cs="Calibri"/>
          <w:szCs w:val="24"/>
          <w:lang w:eastAsia="hr-HR"/>
        </w:rPr>
      </w:pPr>
      <w:r w:rsidRPr="00215C42">
        <w:rPr>
          <w:rFonts w:eastAsia="Times New Roman" w:cs="Calibri"/>
          <w:szCs w:val="24"/>
          <w:lang w:eastAsia="hr-HR"/>
        </w:rPr>
        <w:t>pop</w:t>
      </w:r>
      <w:r w:rsidR="00635176" w:rsidRPr="00215C42">
        <w:rPr>
          <w:rFonts w:eastAsia="Times New Roman" w:cs="Calibri"/>
          <w:szCs w:val="24"/>
          <w:lang w:eastAsia="hr-HR"/>
        </w:rPr>
        <w:t>lave nastale zbog jakih oborina,</w:t>
      </w:r>
    </w:p>
    <w:p w14:paraId="3BA3FC8C" w14:textId="77777777" w:rsidR="005B381C" w:rsidRPr="00215C42" w:rsidRDefault="005B381C" w:rsidP="00513A94">
      <w:pPr>
        <w:numPr>
          <w:ilvl w:val="0"/>
          <w:numId w:val="43"/>
        </w:numPr>
        <w:shd w:val="clear" w:color="auto" w:fill="FFFFFF"/>
        <w:tabs>
          <w:tab w:val="left" w:pos="720"/>
        </w:tabs>
        <w:autoSpaceDN w:val="0"/>
        <w:spacing w:after="0"/>
        <w:ind w:left="380" w:hanging="357"/>
        <w:rPr>
          <w:szCs w:val="24"/>
        </w:rPr>
      </w:pPr>
      <w:r w:rsidRPr="00215C42">
        <w:rPr>
          <w:rFonts w:eastAsia="Times New Roman" w:cs="Calibri"/>
          <w:szCs w:val="24"/>
          <w:lang w:eastAsia="hr-HR"/>
        </w:rPr>
        <w:t>poplave nastale zbog nagomilavanja </w:t>
      </w:r>
      <w:hyperlink r:id="rId45" w:tooltip="Led" w:history="1">
        <w:r w:rsidRPr="00215C42">
          <w:rPr>
            <w:rFonts w:eastAsia="Times New Roman" w:cs="Calibri"/>
            <w:szCs w:val="24"/>
            <w:lang w:eastAsia="hr-HR"/>
          </w:rPr>
          <w:t>leda</w:t>
        </w:r>
      </w:hyperlink>
      <w:r w:rsidRPr="00215C42">
        <w:rPr>
          <w:rFonts w:eastAsia="Times New Roman" w:cs="Calibri"/>
          <w:szCs w:val="24"/>
          <w:lang w:eastAsia="hr-HR"/>
        </w:rPr>
        <w:t> u </w:t>
      </w:r>
      <w:hyperlink r:id="rId46" w:tooltip="Vodotok" w:history="1">
        <w:r w:rsidRPr="00215C42">
          <w:rPr>
            <w:rFonts w:eastAsia="Times New Roman" w:cs="Calibri"/>
            <w:szCs w:val="24"/>
            <w:lang w:eastAsia="hr-HR"/>
          </w:rPr>
          <w:t>vodotocima</w:t>
        </w:r>
      </w:hyperlink>
      <w:r w:rsidRPr="00215C42">
        <w:rPr>
          <w:rFonts w:eastAsia="Times New Roman" w:cs="Calibri"/>
          <w:szCs w:val="24"/>
          <w:lang w:eastAsia="hr-HR"/>
        </w:rPr>
        <w:t>,</w:t>
      </w:r>
    </w:p>
    <w:p w14:paraId="1D1C54DD" w14:textId="77777777" w:rsidR="005B381C" w:rsidRPr="00215C42" w:rsidRDefault="005B381C" w:rsidP="00513A94">
      <w:pPr>
        <w:numPr>
          <w:ilvl w:val="0"/>
          <w:numId w:val="43"/>
        </w:numPr>
        <w:shd w:val="clear" w:color="auto" w:fill="FFFFFF"/>
        <w:tabs>
          <w:tab w:val="left" w:pos="720"/>
        </w:tabs>
        <w:autoSpaceDN w:val="0"/>
        <w:spacing w:after="0"/>
        <w:ind w:left="380" w:hanging="357"/>
        <w:rPr>
          <w:szCs w:val="24"/>
        </w:rPr>
      </w:pPr>
      <w:r w:rsidRPr="00215C42">
        <w:rPr>
          <w:rFonts w:eastAsia="Times New Roman" w:cs="Calibri"/>
          <w:szCs w:val="24"/>
          <w:lang w:eastAsia="hr-HR"/>
        </w:rPr>
        <w:t>poplave nastale zbog klizanja tla ili </w:t>
      </w:r>
      <w:hyperlink r:id="rId47" w:tooltip="Potres" w:history="1">
        <w:r w:rsidRPr="00215C42">
          <w:rPr>
            <w:rFonts w:eastAsia="Times New Roman" w:cs="Calibri"/>
            <w:szCs w:val="24"/>
            <w:lang w:eastAsia="hr-HR"/>
          </w:rPr>
          <w:t>potresa</w:t>
        </w:r>
      </w:hyperlink>
      <w:r w:rsidRPr="00215C42">
        <w:rPr>
          <w:rFonts w:eastAsia="Times New Roman" w:cs="Calibri"/>
          <w:szCs w:val="24"/>
          <w:lang w:eastAsia="hr-HR"/>
        </w:rPr>
        <w:t>,</w:t>
      </w:r>
    </w:p>
    <w:p w14:paraId="33E427BB" w14:textId="77777777" w:rsidR="00AB1993" w:rsidRPr="00215C42" w:rsidRDefault="005B381C" w:rsidP="00513A94">
      <w:pPr>
        <w:numPr>
          <w:ilvl w:val="0"/>
          <w:numId w:val="43"/>
        </w:numPr>
        <w:shd w:val="clear" w:color="auto" w:fill="FFFFFF"/>
        <w:tabs>
          <w:tab w:val="left" w:pos="720"/>
        </w:tabs>
        <w:autoSpaceDN w:val="0"/>
        <w:spacing w:before="120" w:after="120"/>
        <w:ind w:left="380" w:hanging="357"/>
        <w:rPr>
          <w:rFonts w:eastAsia="Times New Roman" w:cs="Calibri"/>
          <w:szCs w:val="24"/>
          <w:lang w:eastAsia="hr-HR"/>
        </w:rPr>
      </w:pPr>
      <w:r w:rsidRPr="00215C42">
        <w:rPr>
          <w:rFonts w:eastAsia="Times New Roman" w:cs="Calibri"/>
          <w:szCs w:val="24"/>
          <w:lang w:eastAsia="hr-HR"/>
        </w:rPr>
        <w:t xml:space="preserve">poplave nastale zbog rušenja brane ili </w:t>
      </w:r>
      <w:bookmarkEnd w:id="877"/>
      <w:r w:rsidR="00AB1993" w:rsidRPr="00215C42">
        <w:rPr>
          <w:rFonts w:eastAsia="Times New Roman" w:cs="Calibri"/>
          <w:szCs w:val="24"/>
          <w:lang w:eastAsia="hr-HR"/>
        </w:rPr>
        <w:t>ratnih razaranja.</w:t>
      </w:r>
    </w:p>
    <w:p w14:paraId="399845B1" w14:textId="52D4FB7D" w:rsidR="005B381C" w:rsidRPr="00215C42" w:rsidRDefault="005B381C" w:rsidP="00513A94">
      <w:pPr>
        <w:shd w:val="clear" w:color="auto" w:fill="FFFFFF"/>
        <w:tabs>
          <w:tab w:val="left" w:pos="720"/>
        </w:tabs>
        <w:autoSpaceDN w:val="0"/>
        <w:spacing w:before="120" w:after="120"/>
        <w:ind w:left="23"/>
        <w:rPr>
          <w:rFonts w:eastAsia="Times New Roman" w:cs="Calibri"/>
          <w:szCs w:val="24"/>
          <w:lang w:eastAsia="hr-HR"/>
        </w:rPr>
      </w:pPr>
      <w:r w:rsidRPr="00215C42">
        <w:rPr>
          <w:rFonts w:eastAsia="Times New Roman" w:cs="Calibri"/>
          <w:szCs w:val="24"/>
          <w:lang w:eastAsia="hr-HR"/>
        </w:rPr>
        <w:t>S obzirom na vrijeme formiranja vodnog vala poplave se mogu razvrstati na:</w:t>
      </w:r>
    </w:p>
    <w:p w14:paraId="21B67710" w14:textId="77777777" w:rsidR="005B381C" w:rsidRPr="00215C42" w:rsidRDefault="005B381C" w:rsidP="00513A94">
      <w:pPr>
        <w:numPr>
          <w:ilvl w:val="0"/>
          <w:numId w:val="44"/>
        </w:numPr>
        <w:shd w:val="clear" w:color="auto" w:fill="FFFFFF"/>
        <w:tabs>
          <w:tab w:val="left" w:pos="720"/>
        </w:tabs>
        <w:autoSpaceDN w:val="0"/>
        <w:spacing w:after="0"/>
        <w:ind w:left="380" w:hanging="357"/>
        <w:rPr>
          <w:rFonts w:eastAsia="Times New Roman" w:cs="Calibri"/>
          <w:szCs w:val="24"/>
          <w:lang w:eastAsia="hr-HR"/>
        </w:rPr>
      </w:pPr>
      <w:r w:rsidRPr="00215C42">
        <w:rPr>
          <w:rFonts w:eastAsia="Times New Roman" w:cs="Calibri"/>
          <w:szCs w:val="24"/>
          <w:lang w:eastAsia="hr-HR"/>
        </w:rPr>
        <w:t>mirne poplave - poplave na velikim rijekama kod kojih je potrebno deset i više sati za formiranje velikog vodnog vala,</w:t>
      </w:r>
    </w:p>
    <w:p w14:paraId="70025988" w14:textId="77777777" w:rsidR="005B381C" w:rsidRPr="00215C42" w:rsidRDefault="005B381C" w:rsidP="00513A94">
      <w:pPr>
        <w:numPr>
          <w:ilvl w:val="0"/>
          <w:numId w:val="44"/>
        </w:numPr>
        <w:shd w:val="clear" w:color="auto" w:fill="FFFFFF"/>
        <w:tabs>
          <w:tab w:val="left" w:pos="720"/>
        </w:tabs>
        <w:autoSpaceDN w:val="0"/>
        <w:spacing w:after="0"/>
        <w:ind w:left="380" w:hanging="357"/>
        <w:rPr>
          <w:rFonts w:eastAsia="Times New Roman" w:cs="Calibri"/>
          <w:szCs w:val="24"/>
          <w:lang w:eastAsia="hr-HR"/>
        </w:rPr>
      </w:pPr>
      <w:r w:rsidRPr="00215C42">
        <w:rPr>
          <w:rFonts w:eastAsia="Times New Roman" w:cs="Calibri"/>
          <w:szCs w:val="24"/>
          <w:lang w:eastAsia="hr-HR"/>
        </w:rPr>
        <w:t>bujične poplave - poplave na brdskim vodotocima kod kojih se formira veliki vodni val za manje od deset sati,</w:t>
      </w:r>
    </w:p>
    <w:p w14:paraId="2531A381" w14:textId="77777777" w:rsidR="005B381C" w:rsidRPr="00215C42" w:rsidRDefault="005B381C" w:rsidP="00513A94">
      <w:pPr>
        <w:numPr>
          <w:ilvl w:val="0"/>
          <w:numId w:val="44"/>
        </w:numPr>
        <w:shd w:val="clear" w:color="auto" w:fill="FFFFFF"/>
        <w:tabs>
          <w:tab w:val="left" w:pos="720"/>
        </w:tabs>
        <w:autoSpaceDN w:val="0"/>
        <w:spacing w:after="0"/>
        <w:ind w:left="380" w:hanging="357"/>
        <w:rPr>
          <w:rFonts w:eastAsia="Times New Roman" w:cs="Calibri"/>
          <w:szCs w:val="24"/>
          <w:lang w:eastAsia="hr-HR"/>
        </w:rPr>
      </w:pPr>
      <w:r w:rsidRPr="00215C42">
        <w:rPr>
          <w:rFonts w:eastAsia="Times New Roman" w:cs="Calibri"/>
          <w:szCs w:val="24"/>
          <w:lang w:eastAsia="hr-HR"/>
        </w:rPr>
        <w:t>akcidentne poplave - poplave kod kojih se trenutno formira veliki vodni val rušenjem vodoprivrednih ili hidro energetskih objekata.</w:t>
      </w:r>
    </w:p>
    <w:p w14:paraId="7C5A5152" w14:textId="77777777" w:rsidR="005B381C" w:rsidRPr="00215C42" w:rsidRDefault="005B381C" w:rsidP="00513A94">
      <w:pPr>
        <w:shd w:val="clear" w:color="auto" w:fill="FFFFFF"/>
        <w:spacing w:before="120" w:after="120"/>
        <w:rPr>
          <w:rFonts w:eastAsia="Times New Roman" w:cs="Calibri"/>
          <w:szCs w:val="24"/>
          <w:lang w:eastAsia="hr-HR"/>
        </w:rPr>
      </w:pPr>
      <w:r w:rsidRPr="00215C42">
        <w:rPr>
          <w:rFonts w:eastAsia="Times New Roman" w:cs="Calibri"/>
          <w:szCs w:val="24"/>
          <w:lang w:eastAsia="hr-HR"/>
        </w:rPr>
        <w:t>Nositelj obrane od poplave u </w:t>
      </w:r>
      <w:hyperlink r:id="rId48" w:tooltip="Republika Hrvatska" w:history="1">
        <w:r w:rsidRPr="00215C42">
          <w:rPr>
            <w:rFonts w:eastAsia="Times New Roman" w:cs="Calibri"/>
            <w:szCs w:val="24"/>
            <w:lang w:eastAsia="hr-HR"/>
          </w:rPr>
          <w:t>Republici Hrvatskoj</w:t>
        </w:r>
      </w:hyperlink>
      <w:r w:rsidRPr="00215C42">
        <w:rPr>
          <w:rFonts w:eastAsia="Times New Roman" w:cs="Calibri"/>
          <w:szCs w:val="24"/>
          <w:lang w:eastAsia="hr-HR"/>
        </w:rPr>
        <w:t> je </w:t>
      </w:r>
      <w:r w:rsidRPr="00215C42">
        <w:rPr>
          <w:rFonts w:eastAsia="Times New Roman" w:cs="Calibri"/>
          <w:i/>
          <w:iCs/>
          <w:szCs w:val="24"/>
          <w:lang w:eastAsia="hr-HR"/>
        </w:rPr>
        <w:t>Državna uprava za vode</w:t>
      </w:r>
      <w:r w:rsidRPr="00215C42">
        <w:rPr>
          <w:rFonts w:eastAsia="Times New Roman" w:cs="Calibri"/>
          <w:szCs w:val="24"/>
          <w:lang w:eastAsia="hr-HR"/>
        </w:rPr>
        <w:t>, a pravna osoba za upravljanje svim vodama na području države su </w:t>
      </w:r>
      <w:r w:rsidRPr="00215C42">
        <w:rPr>
          <w:rFonts w:eastAsia="Times New Roman" w:cs="Calibri"/>
          <w:i/>
          <w:iCs/>
          <w:szCs w:val="24"/>
          <w:lang w:eastAsia="hr-HR"/>
        </w:rPr>
        <w:t>Hrvatske vode</w:t>
      </w:r>
      <w:r w:rsidRPr="00215C42">
        <w:rPr>
          <w:rFonts w:eastAsia="Times New Roman" w:cs="Calibri"/>
          <w:szCs w:val="24"/>
          <w:lang w:eastAsia="hr-HR"/>
        </w:rPr>
        <w:t>.</w:t>
      </w:r>
    </w:p>
    <w:p w14:paraId="2FEE9F3E" w14:textId="5349313D" w:rsidR="005B381C" w:rsidRPr="00215C42" w:rsidRDefault="005B381C" w:rsidP="00513A94">
      <w:pPr>
        <w:spacing w:after="0"/>
        <w:rPr>
          <w:rFonts w:ascii="Calibri" w:hAnsi="Calibri"/>
          <w:color w:val="000000"/>
          <w:szCs w:val="24"/>
        </w:rPr>
      </w:pPr>
      <w:r w:rsidRPr="00215C42">
        <w:rPr>
          <w:rFonts w:ascii="Calibri" w:hAnsi="Calibri"/>
          <w:color w:val="000000"/>
          <w:szCs w:val="24"/>
        </w:rPr>
        <w:t xml:space="preserve">Mjerama zaštite u urbanističkim planovima i građenju nužno je smanjiti mogućnost nastajanja poplava na području Općine, a to se može provesti putem građevinskih i </w:t>
      </w:r>
      <w:proofErr w:type="spellStart"/>
      <w:r w:rsidRPr="00215C42">
        <w:rPr>
          <w:rFonts w:ascii="Calibri" w:hAnsi="Calibri"/>
          <w:color w:val="000000"/>
          <w:szCs w:val="24"/>
        </w:rPr>
        <w:t>negrađevinskih</w:t>
      </w:r>
      <w:proofErr w:type="spellEnd"/>
      <w:r w:rsidRPr="00215C42">
        <w:rPr>
          <w:rFonts w:ascii="Calibri" w:hAnsi="Calibri"/>
          <w:color w:val="000000"/>
          <w:szCs w:val="24"/>
        </w:rPr>
        <w:t xml:space="preserve"> mjera:</w:t>
      </w:r>
      <w:r w:rsidR="005C5150" w:rsidRPr="00215C42">
        <w:rPr>
          <w:rFonts w:ascii="Calibri" w:hAnsi="Calibri"/>
          <w:color w:val="000000"/>
          <w:szCs w:val="24"/>
        </w:rPr>
        <w:t xml:space="preserve"> </w:t>
      </w:r>
      <w:r w:rsidRPr="00215C42">
        <w:rPr>
          <w:rFonts w:ascii="Calibri" w:hAnsi="Calibri"/>
          <w:color w:val="000000"/>
          <w:szCs w:val="24"/>
        </w:rPr>
        <w:t xml:space="preserve"> Građevinske mjere zaštite od poplava uključuju građenje regulacijskih i zaštitnih vodnih građevina, kao i održavanje vodotoka, vodnih građevina i objekata te nadzora vodnih građevina (brane,</w:t>
      </w:r>
      <w:r w:rsidR="00635176" w:rsidRPr="00215C42">
        <w:rPr>
          <w:rFonts w:ascii="Calibri" w:hAnsi="Calibri"/>
          <w:color w:val="000000"/>
          <w:szCs w:val="24"/>
        </w:rPr>
        <w:t xml:space="preserve"> ustave, crpne stanice nasipi);</w:t>
      </w:r>
    </w:p>
    <w:p w14:paraId="2D392580" w14:textId="77777777" w:rsidR="005C5150" w:rsidRPr="00215C42" w:rsidRDefault="005C5150" w:rsidP="00513A94">
      <w:pPr>
        <w:spacing w:after="0"/>
        <w:rPr>
          <w:rFonts w:ascii="Calibri" w:hAnsi="Calibri"/>
          <w:color w:val="000000"/>
          <w:szCs w:val="24"/>
        </w:rPr>
      </w:pPr>
    </w:p>
    <w:p w14:paraId="705FC917" w14:textId="77777777" w:rsidR="005B381C" w:rsidRPr="00215C42" w:rsidRDefault="005B381C" w:rsidP="00513A94">
      <w:pPr>
        <w:numPr>
          <w:ilvl w:val="0"/>
          <w:numId w:val="45"/>
        </w:numPr>
        <w:autoSpaceDE w:val="0"/>
        <w:autoSpaceDN w:val="0"/>
        <w:adjustRightInd w:val="0"/>
        <w:spacing w:after="0"/>
        <w:contextualSpacing/>
        <w:rPr>
          <w:rFonts w:ascii="Calibri" w:hAnsi="Calibri" w:cs="Cambria"/>
          <w:color w:val="000000"/>
          <w:szCs w:val="24"/>
          <w:lang w:val="en-US"/>
        </w:rPr>
      </w:pPr>
      <w:proofErr w:type="spellStart"/>
      <w:r w:rsidRPr="00215C42">
        <w:rPr>
          <w:rFonts w:ascii="Calibri" w:hAnsi="Calibri" w:cs="Cambria"/>
          <w:color w:val="000000"/>
          <w:szCs w:val="24"/>
          <w:lang w:val="en-US"/>
        </w:rPr>
        <w:t>ekspanzijske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površine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niski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dijelovi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riječnih</w:t>
      </w:r>
      <w:proofErr w:type="spellEnd"/>
      <w:r w:rsidRPr="00215C42">
        <w:rPr>
          <w:rFonts w:ascii="Calibri" w:hAnsi="Calibri" w:cs="Cambria"/>
          <w:color w:val="000000"/>
          <w:szCs w:val="24"/>
          <w:lang w:val="en-US"/>
        </w:rPr>
        <w:t xml:space="preserve"> dolina koji </w:t>
      </w:r>
      <w:proofErr w:type="spellStart"/>
      <w:r w:rsidRPr="00215C42">
        <w:rPr>
          <w:rFonts w:ascii="Calibri" w:hAnsi="Calibri" w:cs="Cambria"/>
          <w:color w:val="000000"/>
          <w:szCs w:val="24"/>
          <w:lang w:val="en-US"/>
        </w:rPr>
        <w:t>obično</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služe</w:t>
      </w:r>
      <w:proofErr w:type="spellEnd"/>
      <w:r w:rsidRPr="00215C42">
        <w:rPr>
          <w:rFonts w:ascii="Calibri" w:hAnsi="Calibri" w:cs="Cambria"/>
          <w:color w:val="000000"/>
          <w:szCs w:val="24"/>
          <w:lang w:val="en-US"/>
        </w:rPr>
        <w:t xml:space="preserve"> za </w:t>
      </w:r>
      <w:proofErr w:type="spellStart"/>
      <w:r w:rsidRPr="00215C42">
        <w:rPr>
          <w:rFonts w:ascii="Calibri" w:hAnsi="Calibri" w:cs="Cambria"/>
          <w:color w:val="000000"/>
          <w:szCs w:val="24"/>
          <w:lang w:val="en-US"/>
        </w:rPr>
        <w:t>rasterećenje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ekstremno</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visokih</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poplavnih</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koje</w:t>
      </w:r>
      <w:proofErr w:type="spellEnd"/>
      <w:r w:rsidRPr="00215C42">
        <w:rPr>
          <w:rFonts w:ascii="Calibri" w:hAnsi="Calibri" w:cs="Cambria"/>
          <w:color w:val="000000"/>
          <w:szCs w:val="24"/>
          <w:lang w:val="en-US"/>
        </w:rPr>
        <w:t xml:space="preserve"> se </w:t>
      </w:r>
      <w:proofErr w:type="spellStart"/>
      <w:r w:rsidRPr="00215C42">
        <w:rPr>
          <w:rFonts w:ascii="Calibri" w:hAnsi="Calibri" w:cs="Cambria"/>
          <w:color w:val="000000"/>
          <w:szCs w:val="24"/>
          <w:lang w:val="en-US"/>
        </w:rPr>
        <w:t>upuštaju</w:t>
      </w:r>
      <w:proofErr w:type="spellEnd"/>
      <w:r w:rsidRPr="00215C42">
        <w:rPr>
          <w:rFonts w:ascii="Calibri" w:hAnsi="Calibri" w:cs="Cambria"/>
          <w:color w:val="000000"/>
          <w:szCs w:val="24"/>
          <w:lang w:val="en-US"/>
        </w:rPr>
        <w:t xml:space="preserve"> u </w:t>
      </w:r>
      <w:proofErr w:type="spellStart"/>
      <w:r w:rsidRPr="00215C42">
        <w:rPr>
          <w:rFonts w:ascii="Calibri" w:hAnsi="Calibri" w:cs="Cambria"/>
          <w:color w:val="000000"/>
          <w:szCs w:val="24"/>
          <w:lang w:val="en-US"/>
        </w:rPr>
        <w:t>narečene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površine</w:t>
      </w:r>
      <w:proofErr w:type="spellEnd"/>
      <w:r w:rsidRPr="00215C42">
        <w:rPr>
          <w:rFonts w:ascii="Calibri" w:hAnsi="Calibri" w:cs="Cambria"/>
          <w:color w:val="000000"/>
          <w:szCs w:val="24"/>
          <w:lang w:val="en-US"/>
        </w:rPr>
        <w:t xml:space="preserve">; </w:t>
      </w:r>
    </w:p>
    <w:p w14:paraId="25B260B5" w14:textId="77777777" w:rsidR="005B381C" w:rsidRPr="00215C42" w:rsidRDefault="005B381C" w:rsidP="00513A94">
      <w:pPr>
        <w:numPr>
          <w:ilvl w:val="0"/>
          <w:numId w:val="45"/>
        </w:numPr>
        <w:autoSpaceDE w:val="0"/>
        <w:autoSpaceDN w:val="0"/>
        <w:adjustRightInd w:val="0"/>
        <w:spacing w:after="0"/>
        <w:contextualSpacing/>
        <w:rPr>
          <w:rFonts w:ascii="Calibri" w:hAnsi="Calibri" w:cs="Cambria"/>
          <w:color w:val="000000"/>
          <w:szCs w:val="24"/>
          <w:lang w:val="en-US"/>
        </w:rPr>
      </w:pPr>
      <w:r w:rsidRPr="00215C42">
        <w:rPr>
          <w:rFonts w:ascii="Calibri" w:hAnsi="Calibri" w:cs="Arial"/>
          <w:color w:val="000000"/>
          <w:szCs w:val="24"/>
          <w:lang w:val="en-US"/>
        </w:rPr>
        <w:t xml:space="preserve"> </w:t>
      </w:r>
      <w:proofErr w:type="spellStart"/>
      <w:r w:rsidRPr="00215C42">
        <w:rPr>
          <w:rFonts w:ascii="Calibri" w:hAnsi="Calibri" w:cs="Cambria"/>
          <w:color w:val="000000"/>
          <w:szCs w:val="24"/>
          <w:lang w:val="en-US"/>
        </w:rPr>
        <w:t>nasipi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najstariji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najčešće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korišteni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objekti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zaštite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od</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poplava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jer</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jednostavne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građevine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koje</w:t>
      </w:r>
      <w:proofErr w:type="spellEnd"/>
      <w:r w:rsidRPr="00215C42">
        <w:rPr>
          <w:rFonts w:ascii="Calibri" w:hAnsi="Calibri" w:cs="Cambria"/>
          <w:color w:val="000000"/>
          <w:szCs w:val="24"/>
          <w:lang w:val="en-US"/>
        </w:rPr>
        <w:t xml:space="preserve"> se </w:t>
      </w:r>
      <w:proofErr w:type="spellStart"/>
      <w:r w:rsidRPr="00215C42">
        <w:rPr>
          <w:rFonts w:ascii="Calibri" w:hAnsi="Calibri" w:cs="Cambria"/>
          <w:color w:val="000000"/>
          <w:szCs w:val="24"/>
          <w:lang w:val="en-US"/>
        </w:rPr>
        <w:t>mogu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graditi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od</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materijala</w:t>
      </w:r>
      <w:proofErr w:type="spellEnd"/>
      <w:r w:rsidRPr="00215C42">
        <w:rPr>
          <w:rFonts w:ascii="Calibri" w:hAnsi="Calibri" w:cs="Cambria"/>
          <w:color w:val="000000"/>
          <w:szCs w:val="24"/>
          <w:lang w:val="en-US"/>
        </w:rPr>
        <w:t xml:space="preserve"> s </w:t>
      </w:r>
      <w:proofErr w:type="spellStart"/>
      <w:r w:rsidRPr="00215C42">
        <w:rPr>
          <w:rFonts w:ascii="Calibri" w:hAnsi="Calibri" w:cs="Cambria"/>
          <w:color w:val="000000"/>
          <w:szCs w:val="24"/>
          <w:lang w:val="en-US"/>
        </w:rPr>
        <w:t>lica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mjesta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uz</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relativno</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niske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troškove</w:t>
      </w:r>
      <w:proofErr w:type="spellEnd"/>
      <w:r w:rsidRPr="00215C42">
        <w:rPr>
          <w:rFonts w:ascii="Calibri" w:hAnsi="Calibri" w:cs="Cambria"/>
          <w:color w:val="000000"/>
          <w:szCs w:val="24"/>
          <w:lang w:val="en-US"/>
        </w:rPr>
        <w:t xml:space="preserve">; </w:t>
      </w:r>
    </w:p>
    <w:p w14:paraId="4734C237" w14:textId="77777777" w:rsidR="005B381C" w:rsidRPr="00215C42" w:rsidRDefault="005B381C" w:rsidP="00513A94">
      <w:pPr>
        <w:numPr>
          <w:ilvl w:val="0"/>
          <w:numId w:val="45"/>
        </w:numPr>
        <w:autoSpaceDE w:val="0"/>
        <w:autoSpaceDN w:val="0"/>
        <w:adjustRightInd w:val="0"/>
        <w:spacing w:after="0"/>
        <w:contextualSpacing/>
        <w:rPr>
          <w:rFonts w:ascii="Calibri" w:hAnsi="Calibri" w:cs="Cambria"/>
          <w:color w:val="000000"/>
          <w:szCs w:val="24"/>
          <w:lang w:val="en-US"/>
        </w:rPr>
      </w:pPr>
      <w:proofErr w:type="spellStart"/>
      <w:r w:rsidRPr="00215C42">
        <w:rPr>
          <w:rFonts w:ascii="Calibri" w:hAnsi="Calibri" w:cs="Cambria"/>
          <w:color w:val="000000"/>
          <w:szCs w:val="24"/>
          <w:lang w:val="en-US"/>
        </w:rPr>
        <w:t>uređenje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vodotoka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podrazumijeva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radove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kojima</w:t>
      </w:r>
      <w:proofErr w:type="spellEnd"/>
      <w:r w:rsidRPr="00215C42">
        <w:rPr>
          <w:rFonts w:ascii="Calibri" w:hAnsi="Calibri" w:cs="Cambria"/>
          <w:color w:val="000000"/>
          <w:szCs w:val="24"/>
          <w:lang w:val="en-US"/>
        </w:rPr>
        <w:t xml:space="preserve"> se </w:t>
      </w:r>
      <w:proofErr w:type="spellStart"/>
      <w:r w:rsidRPr="00215C42">
        <w:rPr>
          <w:rFonts w:ascii="Calibri" w:hAnsi="Calibri" w:cs="Cambria"/>
          <w:color w:val="000000"/>
          <w:szCs w:val="24"/>
          <w:lang w:val="en-US"/>
        </w:rPr>
        <w:t>povećava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njegova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protočna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sposobnost</w:t>
      </w:r>
      <w:proofErr w:type="spellEnd"/>
      <w:r w:rsidRPr="00215C42">
        <w:rPr>
          <w:rFonts w:ascii="Calibri" w:hAnsi="Calibri" w:cs="Cambria"/>
          <w:color w:val="000000"/>
          <w:szCs w:val="24"/>
          <w:lang w:val="en-US"/>
        </w:rPr>
        <w:t xml:space="preserve">, a time </w:t>
      </w:r>
      <w:proofErr w:type="spellStart"/>
      <w:r w:rsidRPr="00215C42">
        <w:rPr>
          <w:rFonts w:ascii="Calibri" w:hAnsi="Calibri" w:cs="Cambria"/>
          <w:color w:val="000000"/>
          <w:szCs w:val="24"/>
          <w:lang w:val="en-US"/>
        </w:rPr>
        <w: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snižavaju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vodostaji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visokih</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uklanjanje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prepreka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koje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usporavaju</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tok</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skraćenje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toka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iskop</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većeg</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profila</w:t>
      </w:r>
      <w:proofErr w:type="spellEnd"/>
      <w:r w:rsidRPr="00215C42">
        <w:rPr>
          <w:rFonts w:ascii="Calibri" w:hAnsi="Calibri" w:cs="Cambria"/>
          <w:color w:val="000000"/>
          <w:szCs w:val="24"/>
          <w:lang w:val="en-US"/>
        </w:rPr>
        <w:t xml:space="preserve">); </w:t>
      </w:r>
    </w:p>
    <w:p w14:paraId="4E0B963D" w14:textId="3428B8FE" w:rsidR="005B381C" w:rsidRPr="00215C42" w:rsidRDefault="005B381C" w:rsidP="00513A94">
      <w:pPr>
        <w:numPr>
          <w:ilvl w:val="0"/>
          <w:numId w:val="45"/>
        </w:numPr>
        <w:autoSpaceDE w:val="0"/>
        <w:autoSpaceDN w:val="0"/>
        <w:adjustRightInd w:val="0"/>
        <w:spacing w:after="0"/>
        <w:contextualSpacing/>
        <w:rPr>
          <w:rFonts w:ascii="Calibri" w:hAnsi="Calibri" w:cs="Cambria"/>
          <w:color w:val="000000"/>
          <w:szCs w:val="24"/>
          <w:lang w:val="en-US"/>
        </w:rPr>
      </w:pPr>
      <w:proofErr w:type="spellStart"/>
      <w:r w:rsidRPr="00215C42">
        <w:rPr>
          <w:rFonts w:ascii="Calibri" w:hAnsi="Calibri" w:cs="Cambria"/>
          <w:color w:val="000000"/>
          <w:szCs w:val="24"/>
          <w:lang w:val="en-US"/>
        </w:rPr>
        <w:t>odteretni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kanali</w:t>
      </w:r>
      <w:proofErr w:type="spellEnd"/>
      <w:r w:rsidRPr="00215C42">
        <w:rPr>
          <w:rFonts w:ascii="Calibri" w:hAnsi="Calibri" w:cs="Cambria"/>
          <w:color w:val="000000"/>
          <w:szCs w:val="24"/>
          <w:lang w:val="en-US"/>
        </w:rPr>
        <w:t xml:space="preserve"> se grade u </w:t>
      </w:r>
      <w:proofErr w:type="spellStart"/>
      <w:r w:rsidRPr="00215C42">
        <w:rPr>
          <w:rFonts w:ascii="Calibri" w:hAnsi="Calibri" w:cs="Cambria"/>
          <w:color w:val="000000"/>
          <w:szCs w:val="24"/>
          <w:lang w:val="en-US"/>
        </w:rPr>
        <w:t>slučajevima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ograničenog</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kapaciteta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prirodnog</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vodotoka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kada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zbog</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izgrađenosti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duž</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njegovih</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obala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ili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visine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postojećih</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mostova</w:t>
      </w:r>
      <w:proofErr w:type="spellEnd"/>
      <w:r w:rsidRPr="00215C42">
        <w:rPr>
          <w:rFonts w:ascii="Calibri" w:hAnsi="Calibri" w:cs="Cambria"/>
          <w:color w:val="000000"/>
          <w:szCs w:val="24"/>
          <w:lang w:val="en-US"/>
        </w:rPr>
        <w:t xml:space="preserve">, ne </w:t>
      </w:r>
      <w:proofErr w:type="spellStart"/>
      <w:r w:rsidRPr="00215C42">
        <w:rPr>
          <w:rFonts w:ascii="Calibri" w:hAnsi="Calibri" w:cs="Cambria"/>
          <w:color w:val="000000"/>
          <w:szCs w:val="24"/>
          <w:lang w:val="en-US"/>
        </w:rPr>
        <w:t>postoji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realna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mogućnost</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povećanja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proticajne</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sposobnosti</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vodotoka</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građevinskim</w:t>
      </w:r>
      <w:proofErr w:type="spellEnd"/>
      <w:r w:rsidRPr="00215C42">
        <w:rPr>
          <w:rFonts w:ascii="Calibri" w:hAnsi="Calibri" w:cs="Cambria"/>
          <w:color w:val="000000"/>
          <w:szCs w:val="24"/>
          <w:lang w:val="en-US"/>
        </w:rPr>
        <w:t xml:space="preserve"> </w:t>
      </w:r>
      <w:proofErr w:type="spellStart"/>
      <w:r w:rsidRPr="00215C42">
        <w:rPr>
          <w:rFonts w:ascii="Calibri" w:hAnsi="Calibri" w:cs="Cambria"/>
          <w:color w:val="000000"/>
          <w:szCs w:val="24"/>
          <w:lang w:val="en-US"/>
        </w:rPr>
        <w:t>intervencijama</w:t>
      </w:r>
      <w:proofErr w:type="spellEnd"/>
      <w:r w:rsidRPr="00215C42">
        <w:rPr>
          <w:rFonts w:ascii="Calibri" w:hAnsi="Calibri" w:cs="Cambria"/>
          <w:color w:val="000000"/>
          <w:szCs w:val="24"/>
          <w:lang w:val="en-US"/>
        </w:rPr>
        <w:t xml:space="preserve">; </w:t>
      </w:r>
    </w:p>
    <w:p w14:paraId="194DA63E" w14:textId="77777777" w:rsidR="001C3D81" w:rsidRPr="00215C42" w:rsidRDefault="001C3D81" w:rsidP="00513A94">
      <w:pPr>
        <w:autoSpaceDE w:val="0"/>
        <w:autoSpaceDN w:val="0"/>
        <w:adjustRightInd w:val="0"/>
        <w:spacing w:after="0"/>
        <w:ind w:left="720"/>
        <w:contextualSpacing/>
        <w:rPr>
          <w:rFonts w:ascii="Calibri" w:hAnsi="Calibri" w:cs="Cambria"/>
          <w:color w:val="000000"/>
          <w:szCs w:val="24"/>
          <w:lang w:val="en-US"/>
        </w:rPr>
      </w:pPr>
    </w:p>
    <w:p w14:paraId="2D8F8F55" w14:textId="77777777" w:rsidR="005B381C" w:rsidRPr="00215C42" w:rsidRDefault="005B381C" w:rsidP="00513A94">
      <w:pPr>
        <w:spacing w:after="0"/>
        <w:rPr>
          <w:rFonts w:ascii="Calibri" w:hAnsi="Calibri"/>
          <w:color w:val="000000"/>
          <w:szCs w:val="24"/>
        </w:rPr>
      </w:pPr>
      <w:proofErr w:type="spellStart"/>
      <w:r w:rsidRPr="00215C42">
        <w:rPr>
          <w:rFonts w:ascii="Calibri" w:hAnsi="Calibri"/>
          <w:color w:val="000000"/>
          <w:szCs w:val="24"/>
        </w:rPr>
        <w:lastRenderedPageBreak/>
        <w:t>Negrađevinske</w:t>
      </w:r>
      <w:proofErr w:type="spellEnd"/>
      <w:r w:rsidRPr="00215C42">
        <w:rPr>
          <w:rFonts w:ascii="Calibri" w:hAnsi="Calibri"/>
          <w:color w:val="000000"/>
          <w:szCs w:val="24"/>
        </w:rPr>
        <w:t xml:space="preserve"> mjere zaštite od poplava sastoje se od provedbe mjera obrane od poplava, kao i upravljanje i koordinacija djelatnosti tijekom pojave velikih voda, kao i modernizacija i koordinacija komunikacijskih sustava koji će se aktivirati u slučaju pojave velikih voda. </w:t>
      </w:r>
    </w:p>
    <w:p w14:paraId="777A7C4D" w14:textId="77777777" w:rsidR="005B381C" w:rsidRPr="00215C42" w:rsidRDefault="005B381C" w:rsidP="00513A94">
      <w:pPr>
        <w:spacing w:after="0"/>
        <w:rPr>
          <w:rFonts w:ascii="Calibri" w:hAnsi="Calibri"/>
          <w:color w:val="000000"/>
          <w:szCs w:val="24"/>
        </w:rPr>
      </w:pPr>
      <w:r w:rsidRPr="00215C42">
        <w:rPr>
          <w:rFonts w:ascii="Calibri" w:hAnsi="Calibri"/>
          <w:color w:val="000000"/>
          <w:szCs w:val="24"/>
        </w:rPr>
        <w:t>Općina u svoje prostorne planove mora ugraditi mjere zaštite od prirodnih i drugih nesreća, te zahvate u prostoru u vezi sa zaštitom od prirodnih (među kojima su i poplave) i drugih nesreća.</w:t>
      </w:r>
    </w:p>
    <w:p w14:paraId="3196A18E" w14:textId="77777777" w:rsidR="00C1511C" w:rsidRPr="00215C42" w:rsidRDefault="00C1511C" w:rsidP="00513A94">
      <w:pPr>
        <w:spacing w:after="0"/>
        <w:rPr>
          <w:rFonts w:ascii="Calibri" w:hAnsi="Calibri" w:cs="Calibri"/>
          <w:szCs w:val="24"/>
          <w:lang w:eastAsia="hr-HR"/>
        </w:rPr>
      </w:pPr>
    </w:p>
    <w:p w14:paraId="7A507E1B" w14:textId="74AA4645" w:rsidR="001C3D81" w:rsidRPr="00215C42" w:rsidRDefault="001C3D81" w:rsidP="00513A94">
      <w:pPr>
        <w:pStyle w:val="Naslov4"/>
        <w:spacing w:before="0" w:after="240"/>
      </w:pPr>
      <w:bookmarkStart w:id="878" w:name="_Toc65151589"/>
      <w:bookmarkStart w:id="879" w:name="_Toc208210787"/>
      <w:r w:rsidRPr="00215C42">
        <w:t>6.</w:t>
      </w:r>
      <w:r w:rsidR="00C43179" w:rsidRPr="00215C42">
        <w:t>7</w:t>
      </w:r>
      <w:r w:rsidRPr="00215C42">
        <w:t>.5.1. Razvoj događaja koji prethodi velikoj nesreći uslijed poplave</w:t>
      </w:r>
      <w:bookmarkEnd w:id="878"/>
      <w:bookmarkEnd w:id="879"/>
    </w:p>
    <w:p w14:paraId="235B22BD" w14:textId="4F41549E" w:rsidR="001C3D81" w:rsidRPr="00215C42" w:rsidRDefault="001C3D81" w:rsidP="00513A94">
      <w:pPr>
        <w:spacing w:after="0"/>
        <w:rPr>
          <w:rFonts w:ascii="Calibri" w:hAnsi="Calibri" w:cs="Calibri"/>
          <w:szCs w:val="24"/>
          <w:lang w:eastAsia="hr-HR"/>
        </w:rPr>
      </w:pPr>
      <w:r w:rsidRPr="00215C42">
        <w:rPr>
          <w:rFonts w:ascii="Calibri" w:hAnsi="Calibri" w:cs="Calibri"/>
          <w:szCs w:val="24"/>
          <w:lang w:eastAsia="hr-HR"/>
        </w:rPr>
        <w:t xml:space="preserve">Duže oborinsko razdoblje s prekomjernim količinama oborina, topljenje snijega. </w:t>
      </w:r>
    </w:p>
    <w:p w14:paraId="1858174E" w14:textId="0682C004" w:rsidR="001C3D81" w:rsidRPr="00215C42" w:rsidRDefault="001C3D81" w:rsidP="00513A94">
      <w:pPr>
        <w:spacing w:after="0"/>
        <w:rPr>
          <w:rFonts w:ascii="Calibri" w:hAnsi="Calibri" w:cs="Calibri"/>
          <w:szCs w:val="24"/>
          <w:lang w:eastAsia="hr-HR"/>
        </w:rPr>
      </w:pPr>
    </w:p>
    <w:p w14:paraId="560278E8" w14:textId="7350946F" w:rsidR="001C3D81" w:rsidRPr="00215C42" w:rsidRDefault="001C3D81" w:rsidP="00513A94">
      <w:pPr>
        <w:pStyle w:val="Naslov4"/>
        <w:spacing w:before="0" w:after="240"/>
      </w:pPr>
      <w:bookmarkStart w:id="880" w:name="_Toc65151590"/>
      <w:bookmarkStart w:id="881" w:name="_Toc208210788"/>
      <w:r w:rsidRPr="00215C42">
        <w:t>6.</w:t>
      </w:r>
      <w:r w:rsidR="00C43179" w:rsidRPr="00215C42">
        <w:t>7</w:t>
      </w:r>
      <w:r w:rsidRPr="00215C42">
        <w:t>.5.2. Okidač koji je uzrokovao veliku nesreću uslijed poplave</w:t>
      </w:r>
      <w:bookmarkEnd w:id="880"/>
      <w:bookmarkEnd w:id="881"/>
    </w:p>
    <w:p w14:paraId="137F4C90" w14:textId="0ED4B7C4" w:rsidR="00F53082" w:rsidRPr="00215C42" w:rsidRDefault="0061290B" w:rsidP="00513A94">
      <w:pPr>
        <w:pStyle w:val="StandardWeb"/>
        <w:shd w:val="clear" w:color="auto" w:fill="FFFFFF"/>
        <w:spacing w:before="0" w:beforeAutospacing="0" w:after="0" w:afterAutospacing="0" w:line="276" w:lineRule="auto"/>
        <w:jc w:val="both"/>
        <w:rPr>
          <w:rFonts w:asciiTheme="minorHAnsi" w:hAnsiTheme="minorHAnsi" w:cstheme="minorHAnsi"/>
          <w:color w:val="1F1F1F"/>
        </w:rPr>
      </w:pPr>
      <w:bookmarkStart w:id="882" w:name="_Hlk98494132"/>
      <w:r w:rsidRPr="00215C42">
        <w:rPr>
          <w:rFonts w:asciiTheme="minorHAnsi" w:hAnsiTheme="minorHAnsi" w:cstheme="minorHAnsi"/>
          <w:color w:val="1F1F1F"/>
        </w:rPr>
        <w:t xml:space="preserve">Ekstremne oborine i topljenje snijega. </w:t>
      </w:r>
    </w:p>
    <w:p w14:paraId="119A93AD" w14:textId="77777777" w:rsidR="0061290B" w:rsidRPr="00215C42" w:rsidRDefault="0061290B" w:rsidP="00513A94">
      <w:pPr>
        <w:pStyle w:val="StandardWeb"/>
        <w:shd w:val="clear" w:color="auto" w:fill="FFFFFF"/>
        <w:spacing w:before="0" w:beforeAutospacing="0" w:after="0" w:afterAutospacing="0" w:line="276" w:lineRule="auto"/>
        <w:jc w:val="both"/>
        <w:rPr>
          <w:rFonts w:asciiTheme="minorHAnsi" w:hAnsiTheme="minorHAnsi" w:cstheme="minorHAnsi"/>
          <w:color w:val="1F1F1F"/>
        </w:rPr>
      </w:pPr>
    </w:p>
    <w:p w14:paraId="1FB89E34" w14:textId="0CF02C98" w:rsidR="00CE2612" w:rsidRPr="00215C42" w:rsidRDefault="00F53082" w:rsidP="00513A94">
      <w:pPr>
        <w:rPr>
          <w:rFonts w:ascii="Arial" w:hAnsi="Arial"/>
          <w:sz w:val="22"/>
        </w:rPr>
      </w:pPr>
      <w:r w:rsidRPr="00215C42">
        <w:t>Prostornu raspodjelu srednje godišnje količine oborine u Krapinsko</w:t>
      </w:r>
      <w:r w:rsidR="00C1511C" w:rsidRPr="00215C42">
        <w:t xml:space="preserve"> - </w:t>
      </w:r>
      <w:r w:rsidRPr="00215C42">
        <w:t>zagorskoj županiji karakteriziraju količine oborine nešto manje ili nešto veće od 1000 mm što je prikazano klasama količine oborine od 900-1000 mm na visinama od 100-300 m i od 1000-1250 mm na visinama od 200-400 m. Dolina rijeke Krapine može očekivati količine između 800 i 900 mm, dok se na obroncima planine Ivančice mogu očekivati količine oborine veće od 1250 mm godišnje na visinama od 400-1000 m</w:t>
      </w:r>
      <w:r w:rsidRPr="00215C42">
        <w:rPr>
          <w:rFonts w:ascii="Arial" w:hAnsi="Arial"/>
          <w:sz w:val="22"/>
        </w:rPr>
        <w:t>.</w:t>
      </w:r>
      <w:bookmarkEnd w:id="882"/>
    </w:p>
    <w:p w14:paraId="12ACDF42" w14:textId="282C5EAB" w:rsidR="00CE2612" w:rsidRPr="00215C42" w:rsidRDefault="00CE2612" w:rsidP="00513A94">
      <w:pPr>
        <w:pStyle w:val="Naslov3"/>
        <w:spacing w:before="0" w:after="240"/>
      </w:pPr>
      <w:bookmarkStart w:id="883" w:name="_Toc65151591"/>
      <w:bookmarkStart w:id="884" w:name="_Toc208210789"/>
      <w:r w:rsidRPr="00215C42">
        <w:t>6.</w:t>
      </w:r>
      <w:r w:rsidR="00C43179" w:rsidRPr="00215C42">
        <w:t>7</w:t>
      </w:r>
      <w:r w:rsidRPr="00215C42">
        <w:t>.6. Događaj s najgorim mogućim posljedicama – Poplava</w:t>
      </w:r>
      <w:bookmarkEnd w:id="883"/>
      <w:bookmarkEnd w:id="884"/>
    </w:p>
    <w:p w14:paraId="110194E5" w14:textId="77777777" w:rsidR="00C43179" w:rsidRPr="00215C42" w:rsidRDefault="00C43179" w:rsidP="00513A94">
      <w:pPr>
        <w:pStyle w:val="Tijeloteksta"/>
        <w:spacing w:after="0"/>
        <w:rPr>
          <w:rFonts w:cstheme="minorHAnsi"/>
        </w:rPr>
      </w:pPr>
      <w:r w:rsidRPr="00215C42">
        <w:rPr>
          <w:rFonts w:cstheme="minorHAnsi"/>
        </w:rPr>
        <w:t>Bujične vode nose pješčani nanos iz korita te ga talože na okolne livade.</w:t>
      </w:r>
    </w:p>
    <w:p w14:paraId="04B9CF6A" w14:textId="77777777" w:rsidR="00C43179" w:rsidRPr="00215C42" w:rsidRDefault="00C43179" w:rsidP="00513A94">
      <w:pPr>
        <w:pStyle w:val="Tijeloteksta2"/>
        <w:spacing w:after="0" w:line="276" w:lineRule="auto"/>
        <w:rPr>
          <w:rFonts w:cstheme="minorHAnsi"/>
          <w:szCs w:val="24"/>
        </w:rPr>
      </w:pPr>
      <w:r w:rsidRPr="00215C42">
        <w:rPr>
          <w:rFonts w:cstheme="minorHAnsi"/>
          <w:szCs w:val="24"/>
        </w:rPr>
        <w:t xml:space="preserve">Prostor sjeverozapadnog dijela Općine zauzima planina Ivanščica sa mnogobrojnim podzemnim vodama od kojih neke tvore potočiće i formiraju potok </w:t>
      </w:r>
      <w:proofErr w:type="spellStart"/>
      <w:r w:rsidRPr="00215C42">
        <w:rPr>
          <w:rFonts w:cstheme="minorHAnsi"/>
          <w:szCs w:val="24"/>
        </w:rPr>
        <w:t>Očuru</w:t>
      </w:r>
      <w:proofErr w:type="spellEnd"/>
      <w:r w:rsidRPr="00215C42">
        <w:rPr>
          <w:rFonts w:cstheme="minorHAnsi"/>
          <w:szCs w:val="24"/>
        </w:rPr>
        <w:t>.</w:t>
      </w:r>
    </w:p>
    <w:p w14:paraId="6756CE27" w14:textId="77777777" w:rsidR="00C43179" w:rsidRPr="00215C42" w:rsidRDefault="00C43179" w:rsidP="00513A94">
      <w:pPr>
        <w:pStyle w:val="Tijeloteksta2"/>
        <w:spacing w:after="0" w:line="276" w:lineRule="auto"/>
        <w:rPr>
          <w:rFonts w:cstheme="minorHAnsi"/>
          <w:szCs w:val="24"/>
        </w:rPr>
      </w:pPr>
      <w:r w:rsidRPr="00215C42">
        <w:rPr>
          <w:rFonts w:cstheme="minorHAnsi"/>
          <w:szCs w:val="24"/>
        </w:rPr>
        <w:t xml:space="preserve">Prirodna konfiguracija terena omogućila je slijevanje vodenih tokova sa brdsko-gorskog sjevernog dijela teritorija Općine prema južnom dijelu bregovite topografije formirajući uske doline u smjeru sjever-jug. </w:t>
      </w:r>
    </w:p>
    <w:p w14:paraId="082F944D" w14:textId="2C74A340" w:rsidR="00C43179" w:rsidRPr="00215C42" w:rsidRDefault="00C43179" w:rsidP="00513A94">
      <w:pPr>
        <w:pStyle w:val="Tijeloteksta2"/>
        <w:spacing w:after="0" w:line="276" w:lineRule="auto"/>
        <w:rPr>
          <w:rFonts w:cstheme="minorHAnsi"/>
          <w:szCs w:val="24"/>
        </w:rPr>
      </w:pPr>
      <w:r w:rsidRPr="00215C42">
        <w:rPr>
          <w:rFonts w:cstheme="minorHAnsi"/>
          <w:szCs w:val="24"/>
        </w:rPr>
        <w:t xml:space="preserve">Na kartografskim prikazima karti opasnosti od poplava i karti rizika od poplava – Hrvatske vode, vidljiva su potencijalna bujična ili poplavna područja te granice mogućih </w:t>
      </w:r>
      <w:proofErr w:type="spellStart"/>
      <w:r w:rsidRPr="00215C42">
        <w:rPr>
          <w:rFonts w:cstheme="minorHAnsi"/>
          <w:szCs w:val="24"/>
        </w:rPr>
        <w:t>zaplavnih</w:t>
      </w:r>
      <w:proofErr w:type="spellEnd"/>
      <w:r w:rsidRPr="00215C42">
        <w:rPr>
          <w:rFonts w:cstheme="minorHAnsi"/>
          <w:szCs w:val="24"/>
        </w:rPr>
        <w:t xml:space="preserve"> područja na području Općine. Prema tim prikazima možemo zaključiti kako je dio naselja Velika </w:t>
      </w:r>
      <w:proofErr w:type="spellStart"/>
      <w:r w:rsidRPr="00215C42">
        <w:rPr>
          <w:rFonts w:cstheme="minorHAnsi"/>
          <w:szCs w:val="24"/>
        </w:rPr>
        <w:t>Veternička</w:t>
      </w:r>
      <w:proofErr w:type="spellEnd"/>
      <w:r w:rsidRPr="00215C42">
        <w:rPr>
          <w:rFonts w:cstheme="minorHAnsi"/>
          <w:szCs w:val="24"/>
        </w:rPr>
        <w:t xml:space="preserve"> (poljoprivredne površine i manji dio stambenih zona) ugroženo od mogućih plavljenja vodotoka Velika dok potok </w:t>
      </w:r>
      <w:proofErr w:type="spellStart"/>
      <w:r w:rsidRPr="00215C42">
        <w:rPr>
          <w:rFonts w:cstheme="minorHAnsi"/>
          <w:szCs w:val="24"/>
        </w:rPr>
        <w:t>Očura</w:t>
      </w:r>
      <w:proofErr w:type="spellEnd"/>
      <w:r w:rsidRPr="00215C42">
        <w:rPr>
          <w:rFonts w:cstheme="minorHAnsi"/>
          <w:szCs w:val="24"/>
        </w:rPr>
        <w:t xml:space="preserve"> ugrožava središnji dio </w:t>
      </w:r>
      <w:r w:rsidR="00635176" w:rsidRPr="00215C42">
        <w:rPr>
          <w:rFonts w:cstheme="minorHAnsi"/>
          <w:szCs w:val="24"/>
        </w:rPr>
        <w:t>naselja Novi Golubovec.</w:t>
      </w:r>
    </w:p>
    <w:p w14:paraId="3FA0FFAD" w14:textId="05CD299B" w:rsidR="00FF6C9D" w:rsidRPr="00215C42" w:rsidRDefault="00C43179" w:rsidP="00513A94">
      <w:pPr>
        <w:rPr>
          <w:rFonts w:cstheme="minorHAnsi"/>
          <w:bCs/>
          <w:color w:val="000000"/>
          <w:szCs w:val="24"/>
        </w:rPr>
      </w:pPr>
      <w:r w:rsidRPr="00215C42">
        <w:rPr>
          <w:rFonts w:cstheme="minorHAnsi"/>
          <w:bCs/>
          <w:color w:val="000000"/>
          <w:szCs w:val="24"/>
        </w:rPr>
        <w:t xml:space="preserve">Redovitim održavanjem, tehničkim čišćenjem i košnjom te otklanjanjem eventualnih nedostataka kako na cjevovodima tako i na ostalim hidrotehničkim objektima, vodotoci i ostali vodni sustavi mogli bi funkcionirati bez ikakvih opasnosti od poplava i izlijevanja. Važnost istog vrlo je bitna iz razloga što se u posljednjih nekoliko godina na području Općine događaju poplave s većim </w:t>
      </w:r>
      <w:r w:rsidR="00635176" w:rsidRPr="00215C42">
        <w:rPr>
          <w:rFonts w:cstheme="minorHAnsi"/>
          <w:bCs/>
          <w:color w:val="000000"/>
          <w:szCs w:val="24"/>
        </w:rPr>
        <w:t xml:space="preserve">ili manjih štetama. </w:t>
      </w:r>
    </w:p>
    <w:p w14:paraId="1A836D3B" w14:textId="77777777" w:rsidR="005B1708" w:rsidRPr="00215C42" w:rsidRDefault="005B1708" w:rsidP="00513A94">
      <w:pPr>
        <w:rPr>
          <w:rFonts w:cstheme="minorHAnsi"/>
          <w:bCs/>
          <w:color w:val="000000"/>
          <w:szCs w:val="24"/>
        </w:rPr>
      </w:pPr>
    </w:p>
    <w:p w14:paraId="18EE81E6" w14:textId="4A5E8BF7" w:rsidR="00870DCF" w:rsidRPr="00215C42" w:rsidRDefault="00870DCF" w:rsidP="00513A94">
      <w:pPr>
        <w:pStyle w:val="Naslov4"/>
        <w:spacing w:before="0"/>
      </w:pPr>
      <w:bookmarkStart w:id="885" w:name="_Toc65151592"/>
      <w:bookmarkStart w:id="886" w:name="_Toc208210790"/>
      <w:r w:rsidRPr="00215C42">
        <w:lastRenderedPageBreak/>
        <w:t>6.</w:t>
      </w:r>
      <w:r w:rsidR="00C43179" w:rsidRPr="00215C42">
        <w:t>7</w:t>
      </w:r>
      <w:r w:rsidRPr="00215C42">
        <w:t xml:space="preserve">.6.1. Procjena posljedica </w:t>
      </w:r>
      <w:bookmarkStart w:id="887" w:name="_Hlk98495324"/>
      <w:r w:rsidRPr="00215C42">
        <w:t>događaja s najgorim mogućim posljedicama uslijed poplave na život i zdravlje ljudi</w:t>
      </w:r>
      <w:bookmarkEnd w:id="885"/>
      <w:bookmarkEnd w:id="886"/>
      <w:bookmarkEnd w:id="887"/>
    </w:p>
    <w:p w14:paraId="10FA0676" w14:textId="77777777" w:rsidR="00870DCF" w:rsidRPr="00215C42" w:rsidRDefault="00870DCF" w:rsidP="00513A94">
      <w:pPr>
        <w:spacing w:after="0"/>
      </w:pPr>
    </w:p>
    <w:p w14:paraId="62D68F4B" w14:textId="77777777" w:rsidR="00870DCF" w:rsidRPr="00215C42" w:rsidRDefault="00870DCF" w:rsidP="00513A94">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5C441373" w14:textId="77777777" w:rsidR="00870DCF" w:rsidRPr="00215C42" w:rsidRDefault="00870DCF" w:rsidP="00513A94">
      <w:pPr>
        <w:spacing w:after="0"/>
      </w:pPr>
    </w:p>
    <w:p w14:paraId="3AAB0F80" w14:textId="49CE72E9" w:rsidR="00870DCF" w:rsidRPr="00215C42" w:rsidRDefault="00870DCF" w:rsidP="00513A94">
      <w:pPr>
        <w:rPr>
          <w:lang w:eastAsia="hr-HR"/>
        </w:rPr>
      </w:pPr>
      <w:r w:rsidRPr="00215C42">
        <w:rPr>
          <w:lang w:eastAsia="hr-HR"/>
        </w:rPr>
        <w:t xml:space="preserve">Procijenjeno je da pojava poplave uslijed izlijevanja kopnenih vodenih tijela na području Općine imat će </w:t>
      </w:r>
      <w:r w:rsidR="004B201F" w:rsidRPr="00215C42">
        <w:rPr>
          <w:lang w:eastAsia="hr-HR"/>
        </w:rPr>
        <w:t>katastrofalne</w:t>
      </w:r>
      <w:r w:rsidRPr="00215C42">
        <w:rPr>
          <w:lang w:eastAsia="hr-HR"/>
        </w:rPr>
        <w:t xml:space="preserve"> posljedice na život i zdravlje ljudi, točnije događajem će biti obuhvaćeno </w:t>
      </w:r>
      <w:r w:rsidR="004B201F" w:rsidRPr="00215C42">
        <w:rPr>
          <w:lang w:eastAsia="hr-HR"/>
        </w:rPr>
        <w:t>više</w:t>
      </w:r>
      <w:r w:rsidRPr="00215C42">
        <w:rPr>
          <w:lang w:eastAsia="hr-HR"/>
        </w:rPr>
        <w:t xml:space="preserve"> od 0,0</w:t>
      </w:r>
      <w:r w:rsidR="005A5EE8" w:rsidRPr="00215C42">
        <w:rPr>
          <w:lang w:eastAsia="hr-HR"/>
        </w:rPr>
        <w:t>36</w:t>
      </w:r>
      <w:r w:rsidRPr="00215C42">
        <w:rPr>
          <w:lang w:eastAsia="hr-HR"/>
        </w:rPr>
        <w:t>% stanovnika Općine, uz pretpostavku da uslijed poplave dolazi do plavljenja obližnjih kuća i drugih objekata čime je u opasnost doveden život i zdravlje ljudi.</w:t>
      </w:r>
    </w:p>
    <w:p w14:paraId="5917AF19" w14:textId="7CA53535" w:rsidR="00CF3021" w:rsidRPr="00215C42" w:rsidRDefault="00870DCF" w:rsidP="00CF3021">
      <w:pPr>
        <w:spacing w:after="0" w:line="240" w:lineRule="auto"/>
        <w:jc w:val="center"/>
        <w:rPr>
          <w:rFonts w:cs="Arial"/>
          <w:b/>
          <w:bCs/>
          <w:sz w:val="20"/>
          <w:szCs w:val="20"/>
        </w:rPr>
      </w:pPr>
      <w:bookmarkStart w:id="888" w:name="_Toc65151771"/>
      <w:bookmarkStart w:id="889" w:name="_Toc100648001"/>
      <w:r w:rsidRPr="00215C42">
        <w:rPr>
          <w:rFonts w:cs="Arial"/>
          <w:b/>
          <w:bCs/>
          <w:sz w:val="20"/>
          <w:szCs w:val="20"/>
        </w:rPr>
        <w:t>Tablica</w:t>
      </w:r>
      <w:r w:rsidR="00CF3021" w:rsidRPr="00215C42">
        <w:rPr>
          <w:rFonts w:cs="Arial"/>
          <w:b/>
          <w:bCs/>
          <w:sz w:val="20"/>
          <w:szCs w:val="20"/>
        </w:rPr>
        <w:t xml:space="preserve"> 51</w:t>
      </w:r>
      <w:r w:rsidRPr="00215C42">
        <w:rPr>
          <w:rFonts w:cs="Arial"/>
          <w:b/>
          <w:bCs/>
          <w:sz w:val="20"/>
          <w:szCs w:val="20"/>
        </w:rPr>
        <w:t xml:space="preserve">: Prikaz </w:t>
      </w:r>
      <w:bookmarkStart w:id="890" w:name="_Hlk98495340"/>
      <w:r w:rsidRPr="00215C42">
        <w:rPr>
          <w:rFonts w:cs="Arial"/>
          <w:b/>
          <w:bCs/>
          <w:sz w:val="20"/>
          <w:szCs w:val="20"/>
        </w:rPr>
        <w:t>prijetnjom nastalih posljedica na život i zdravlje ljudi - Događaj s najgorim mogućim posljedicama – Poplava</w:t>
      </w:r>
      <w:bookmarkEnd w:id="888"/>
      <w:bookmarkEnd w:id="889"/>
      <w:bookmarkEnd w:id="890"/>
    </w:p>
    <w:p w14:paraId="37BEE2C3" w14:textId="77777777" w:rsidR="00513A94" w:rsidRPr="00215C42" w:rsidRDefault="00513A94" w:rsidP="00CF3021">
      <w:pPr>
        <w:spacing w:after="0" w:line="240" w:lineRule="auto"/>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870DCF" w:rsidRPr="00215C42" w14:paraId="6E388DC8" w14:textId="77777777" w:rsidTr="00E2169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7C760" w14:textId="77777777" w:rsidR="00870DCF" w:rsidRPr="00215C42" w:rsidRDefault="00870DCF" w:rsidP="00E2169B">
            <w:pPr>
              <w:spacing w:after="0" w:line="240" w:lineRule="auto"/>
              <w:jc w:val="center"/>
              <w:rPr>
                <w:b/>
                <w:sz w:val="20"/>
                <w:szCs w:val="20"/>
              </w:rPr>
            </w:pPr>
            <w:r w:rsidRPr="00215C42">
              <w:rPr>
                <w:b/>
                <w:sz w:val="20"/>
                <w:szCs w:val="20"/>
              </w:rPr>
              <w:t>Život i zdravlje ljudi</w:t>
            </w:r>
          </w:p>
        </w:tc>
      </w:tr>
      <w:tr w:rsidR="00870DCF" w:rsidRPr="00215C42" w14:paraId="0C65790D" w14:textId="77777777" w:rsidTr="00E2169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41EAE" w14:textId="77777777" w:rsidR="00870DCF" w:rsidRPr="00215C42" w:rsidRDefault="00870DCF" w:rsidP="00E2169B">
            <w:pPr>
              <w:spacing w:after="0" w:line="240" w:lineRule="auto"/>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9B7C6" w14:textId="77777777" w:rsidR="00870DCF" w:rsidRPr="00215C42" w:rsidRDefault="00870DCF" w:rsidP="00E2169B">
            <w:pPr>
              <w:spacing w:after="0" w:line="240" w:lineRule="auto"/>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1A79" w14:textId="77777777" w:rsidR="00870DCF" w:rsidRPr="00215C42" w:rsidRDefault="00870DCF" w:rsidP="00E2169B">
            <w:pPr>
              <w:spacing w:after="0" w:line="240" w:lineRule="auto"/>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04AE1" w14:textId="77777777" w:rsidR="00870DCF" w:rsidRPr="00215C42" w:rsidRDefault="00870DCF" w:rsidP="00E2169B">
            <w:pPr>
              <w:spacing w:after="0" w:line="240" w:lineRule="auto"/>
              <w:jc w:val="center"/>
              <w:rPr>
                <w:b/>
                <w:sz w:val="20"/>
                <w:szCs w:val="20"/>
              </w:rPr>
            </w:pPr>
            <w:r w:rsidRPr="00215C42">
              <w:rPr>
                <w:b/>
                <w:sz w:val="20"/>
                <w:szCs w:val="20"/>
              </w:rPr>
              <w:t>Odabrano</w:t>
            </w:r>
          </w:p>
        </w:tc>
      </w:tr>
      <w:tr w:rsidR="00870DCF" w:rsidRPr="00215C42" w14:paraId="1FE9B931" w14:textId="77777777" w:rsidTr="00E2169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19D00" w14:textId="77777777" w:rsidR="00870DCF" w:rsidRPr="00215C42" w:rsidRDefault="00870DCF" w:rsidP="00E2169B">
            <w:pPr>
              <w:spacing w:after="0" w:line="240" w:lineRule="auto"/>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0C219" w14:textId="77777777" w:rsidR="00870DCF" w:rsidRPr="00215C42" w:rsidRDefault="00870DCF" w:rsidP="00E2169B">
            <w:pPr>
              <w:spacing w:after="0" w:line="240" w:lineRule="auto"/>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2FC4A" w14:textId="334B89CF" w:rsidR="00870DCF" w:rsidRPr="00215C42" w:rsidRDefault="00C43179" w:rsidP="00E2169B">
            <w:pPr>
              <w:spacing w:after="0" w:line="240" w:lineRule="auto"/>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5A077" w14:textId="1E6E45C7" w:rsidR="00870DCF" w:rsidRPr="00215C42" w:rsidRDefault="00870DCF" w:rsidP="00E2169B">
            <w:pPr>
              <w:spacing w:after="0" w:line="240" w:lineRule="auto"/>
              <w:jc w:val="center"/>
              <w:rPr>
                <w:b/>
                <w:sz w:val="20"/>
                <w:szCs w:val="20"/>
              </w:rPr>
            </w:pPr>
          </w:p>
        </w:tc>
      </w:tr>
      <w:tr w:rsidR="00870DCF" w:rsidRPr="00215C42" w14:paraId="58798FFD" w14:textId="77777777" w:rsidTr="00E2169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25CF9" w14:textId="77777777" w:rsidR="00870DCF" w:rsidRPr="00215C42" w:rsidRDefault="00870DCF" w:rsidP="00E2169B">
            <w:pPr>
              <w:spacing w:after="0" w:line="240" w:lineRule="auto"/>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5A3F0" w14:textId="77777777" w:rsidR="00870DCF" w:rsidRPr="00215C42" w:rsidRDefault="00870DCF" w:rsidP="00E2169B">
            <w:pPr>
              <w:spacing w:after="0" w:line="240" w:lineRule="auto"/>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EDBBE" w14:textId="0732CB1E" w:rsidR="00870DCF" w:rsidRPr="00215C42" w:rsidRDefault="00C43179" w:rsidP="00E2169B">
            <w:pPr>
              <w:spacing w:after="0" w:line="240" w:lineRule="auto"/>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0F2A5" w14:textId="77777777" w:rsidR="00870DCF" w:rsidRPr="00215C42" w:rsidRDefault="00870DCF" w:rsidP="00E2169B">
            <w:pPr>
              <w:spacing w:after="0" w:line="240" w:lineRule="auto"/>
              <w:jc w:val="center"/>
              <w:rPr>
                <w:b/>
                <w:bCs/>
                <w:sz w:val="20"/>
                <w:szCs w:val="20"/>
              </w:rPr>
            </w:pPr>
          </w:p>
        </w:tc>
      </w:tr>
      <w:tr w:rsidR="00870DCF" w:rsidRPr="00215C42" w14:paraId="7D38A94B" w14:textId="77777777" w:rsidTr="00E2169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5B3E7" w14:textId="77777777" w:rsidR="00870DCF" w:rsidRPr="00215C42" w:rsidRDefault="00870DCF" w:rsidP="00E2169B">
            <w:pPr>
              <w:spacing w:after="0" w:line="240" w:lineRule="auto"/>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37A55" w14:textId="77777777" w:rsidR="00870DCF" w:rsidRPr="00215C42" w:rsidRDefault="00870DCF" w:rsidP="00E2169B">
            <w:pPr>
              <w:spacing w:after="0" w:line="240" w:lineRule="auto"/>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911C8" w14:textId="0D453D85" w:rsidR="00870DCF" w:rsidRPr="00215C42" w:rsidRDefault="00C43179" w:rsidP="00E2169B">
            <w:pPr>
              <w:spacing w:after="0" w:line="240" w:lineRule="auto"/>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BE5B8" w14:textId="77777777" w:rsidR="00870DCF" w:rsidRPr="00215C42" w:rsidRDefault="00870DCF" w:rsidP="00E2169B">
            <w:pPr>
              <w:spacing w:after="0" w:line="240" w:lineRule="auto"/>
              <w:jc w:val="center"/>
              <w:rPr>
                <w:sz w:val="20"/>
                <w:szCs w:val="20"/>
              </w:rPr>
            </w:pPr>
          </w:p>
        </w:tc>
      </w:tr>
      <w:tr w:rsidR="00870DCF" w:rsidRPr="00215C42" w14:paraId="572DBF03" w14:textId="77777777" w:rsidTr="00E2169B">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3A034" w14:textId="77777777" w:rsidR="00870DCF" w:rsidRPr="00215C42" w:rsidRDefault="00870DCF" w:rsidP="00E2169B">
            <w:pPr>
              <w:spacing w:after="0" w:line="240" w:lineRule="auto"/>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5AB67" w14:textId="77777777" w:rsidR="00870DCF" w:rsidRPr="00215C42" w:rsidRDefault="00870DCF" w:rsidP="00E2169B">
            <w:pPr>
              <w:spacing w:after="0" w:line="240" w:lineRule="auto"/>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D7752" w14:textId="55C02FF0" w:rsidR="00870DCF" w:rsidRPr="00215C42" w:rsidRDefault="00C43179" w:rsidP="00E2169B">
            <w:pPr>
              <w:spacing w:after="0" w:line="240" w:lineRule="auto"/>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75AA9" w14:textId="101B2366" w:rsidR="00870DCF" w:rsidRPr="00215C42" w:rsidRDefault="00870DCF" w:rsidP="00E2169B">
            <w:pPr>
              <w:spacing w:after="0" w:line="240" w:lineRule="auto"/>
              <w:jc w:val="center"/>
              <w:rPr>
                <w:b/>
                <w:bCs/>
                <w:sz w:val="20"/>
                <w:szCs w:val="20"/>
              </w:rPr>
            </w:pPr>
          </w:p>
        </w:tc>
      </w:tr>
      <w:tr w:rsidR="00870DCF" w:rsidRPr="00215C42" w14:paraId="1DC74DC9" w14:textId="77777777" w:rsidTr="00E2169B">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5CA15" w14:textId="77777777" w:rsidR="00870DCF" w:rsidRPr="00215C42" w:rsidRDefault="00870DCF" w:rsidP="00E2169B">
            <w:pPr>
              <w:spacing w:after="0" w:line="240" w:lineRule="auto"/>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64200" w14:textId="77777777" w:rsidR="00870DCF" w:rsidRPr="00215C42" w:rsidRDefault="00870DCF" w:rsidP="00E2169B">
            <w:pPr>
              <w:spacing w:after="0" w:line="240" w:lineRule="auto"/>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EC096" w14:textId="50CC7670" w:rsidR="00870DCF" w:rsidRPr="00215C42" w:rsidRDefault="00C43179" w:rsidP="00E2169B">
            <w:pPr>
              <w:spacing w:after="0" w:line="240" w:lineRule="auto"/>
              <w:ind w:left="720"/>
              <w:contextualSpacing/>
              <w:jc w:val="left"/>
              <w:rPr>
                <w:sz w:val="20"/>
                <w:szCs w:val="20"/>
                <w:lang w:val="en-US"/>
              </w:rPr>
            </w:pPr>
            <w:r w:rsidRPr="00215C42">
              <w:rPr>
                <w:sz w:val="20"/>
                <w:szCs w:val="20"/>
                <w:lang w:val="en-US"/>
              </w:rPr>
              <w:t>0,359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EF204" w14:textId="7C29AFDB" w:rsidR="00870DCF" w:rsidRPr="00215C42" w:rsidRDefault="004B201F" w:rsidP="00E2169B">
            <w:pPr>
              <w:spacing w:after="0" w:line="240" w:lineRule="auto"/>
              <w:jc w:val="center"/>
              <w:rPr>
                <w:b/>
                <w:sz w:val="20"/>
                <w:szCs w:val="20"/>
              </w:rPr>
            </w:pPr>
            <w:r w:rsidRPr="00215C42">
              <w:rPr>
                <w:b/>
                <w:sz w:val="20"/>
                <w:szCs w:val="20"/>
              </w:rPr>
              <w:t>X</w:t>
            </w:r>
          </w:p>
        </w:tc>
      </w:tr>
    </w:tbl>
    <w:p w14:paraId="4E428C65" w14:textId="77777777" w:rsidR="00870DCF" w:rsidRPr="00215C42" w:rsidRDefault="00870DCF" w:rsidP="00870DCF">
      <w:pPr>
        <w:spacing w:after="0"/>
      </w:pPr>
    </w:p>
    <w:p w14:paraId="6A10CC18" w14:textId="4BD36778" w:rsidR="00870DCF" w:rsidRPr="00215C42" w:rsidRDefault="00870DCF" w:rsidP="00870DCF">
      <w:pPr>
        <w:pStyle w:val="Naslov4"/>
        <w:spacing w:before="0"/>
      </w:pPr>
      <w:bookmarkStart w:id="891" w:name="_Toc65151593"/>
      <w:bookmarkStart w:id="892" w:name="_Toc208210791"/>
      <w:r w:rsidRPr="00215C42">
        <w:t>6.</w:t>
      </w:r>
      <w:r w:rsidR="00C43179" w:rsidRPr="00215C42">
        <w:t>7</w:t>
      </w:r>
      <w:r w:rsidRPr="00215C42">
        <w:t>.6.2. Procjena posljedica događaja s najgorim mogućim posljedicama uslijed poplave na gospodarstvo</w:t>
      </w:r>
      <w:bookmarkEnd w:id="891"/>
      <w:bookmarkEnd w:id="892"/>
    </w:p>
    <w:p w14:paraId="2172978D" w14:textId="77777777" w:rsidR="00870DCF" w:rsidRPr="00215C42" w:rsidRDefault="00870DCF" w:rsidP="00870DCF">
      <w:pPr>
        <w:spacing w:after="0"/>
      </w:pPr>
    </w:p>
    <w:p w14:paraId="442CC61A" w14:textId="77777777" w:rsidR="00870DCF" w:rsidRPr="00215C42" w:rsidRDefault="00870DCF" w:rsidP="00870DCF">
      <w:r w:rsidRPr="00215C42">
        <w:t xml:space="preserve">Posljedice na gospodarstvo odnose se na ukupnu materijalnu i financijsku štetu u gospodarstvu nastalu utjecajem prijetnje. Materijalna šteta s posljedicama po gospodarstvo prikazuje se u odnosu na proračun Općine. </w:t>
      </w:r>
    </w:p>
    <w:p w14:paraId="3C6C54BA" w14:textId="46F4D82D" w:rsidR="00870DCF" w:rsidRPr="00215C42" w:rsidRDefault="00870DCF" w:rsidP="00D5003A">
      <w:pPr>
        <w:suppressAutoHyphens/>
        <w:autoSpaceDN w:val="0"/>
        <w:spacing w:after="0"/>
        <w:textAlignment w:val="baseline"/>
        <w:rPr>
          <w:rFonts w:cs="Arial"/>
        </w:rPr>
      </w:pPr>
      <w:r w:rsidRPr="00215C42">
        <w:rPr>
          <w:rFonts w:eastAsia="Times New Roman"/>
          <w:color w:val="000000"/>
          <w:szCs w:val="24"/>
          <w:lang w:eastAsia="hr-HR"/>
        </w:rPr>
        <w:t>Posljedice na gospodarstvo očitovale bi se u vidu šteta na pokretnoj i nepokretnoj imovini, gubitak repromaterijala, propadanje poljoprivrednog uroda, troškova sanacije i sl., čime bi štete bile veće od 2</w:t>
      </w:r>
      <w:r w:rsidR="0081602C" w:rsidRPr="00215C42">
        <w:rPr>
          <w:rFonts w:eastAsia="Times New Roman"/>
          <w:color w:val="000000"/>
          <w:szCs w:val="24"/>
          <w:lang w:eastAsia="hr-HR"/>
        </w:rPr>
        <w:t xml:space="preserve">0% planiranih </w:t>
      </w:r>
      <w:r w:rsidR="00180F65" w:rsidRPr="00215C42">
        <w:rPr>
          <w:rFonts w:eastAsia="Times New Roman"/>
          <w:color w:val="000000"/>
          <w:szCs w:val="24"/>
          <w:lang w:eastAsia="hr-HR"/>
        </w:rPr>
        <w:t>prihoda proračuna.</w:t>
      </w:r>
    </w:p>
    <w:p w14:paraId="0760A5E9" w14:textId="77777777" w:rsidR="00D5003A" w:rsidRPr="00215C42" w:rsidRDefault="00D5003A" w:rsidP="00D5003A">
      <w:pPr>
        <w:suppressAutoHyphens/>
        <w:autoSpaceDN w:val="0"/>
        <w:spacing w:after="0"/>
        <w:textAlignment w:val="baseline"/>
        <w:rPr>
          <w:rFonts w:cs="Arial"/>
        </w:rPr>
      </w:pPr>
    </w:p>
    <w:p w14:paraId="22FB2EBA" w14:textId="208C4805" w:rsidR="00870DCF" w:rsidRPr="00215C42" w:rsidRDefault="00870DCF" w:rsidP="00870DCF">
      <w:pPr>
        <w:spacing w:after="0" w:line="240" w:lineRule="auto"/>
        <w:jc w:val="center"/>
        <w:rPr>
          <w:rFonts w:cs="Arial"/>
          <w:b/>
          <w:bCs/>
          <w:sz w:val="20"/>
          <w:szCs w:val="20"/>
        </w:rPr>
      </w:pPr>
      <w:bookmarkStart w:id="893" w:name="_Toc65151772"/>
      <w:bookmarkStart w:id="894" w:name="_Toc100648002"/>
      <w:r w:rsidRPr="00215C42">
        <w:rPr>
          <w:rFonts w:cs="Arial"/>
          <w:b/>
          <w:bCs/>
          <w:sz w:val="20"/>
          <w:szCs w:val="20"/>
        </w:rPr>
        <w:t>Tablica</w:t>
      </w:r>
      <w:r w:rsidR="00CF3021" w:rsidRPr="00215C42">
        <w:rPr>
          <w:rFonts w:cs="Arial"/>
          <w:b/>
          <w:bCs/>
          <w:sz w:val="20"/>
          <w:szCs w:val="20"/>
        </w:rPr>
        <w:t xml:space="preserve"> 52</w:t>
      </w:r>
      <w:r w:rsidRPr="00215C42">
        <w:rPr>
          <w:rFonts w:cs="Arial"/>
          <w:b/>
          <w:bCs/>
          <w:sz w:val="20"/>
          <w:szCs w:val="20"/>
        </w:rPr>
        <w:t xml:space="preserve">: Prikaz </w:t>
      </w:r>
      <w:bookmarkStart w:id="895" w:name="_Hlk98495383"/>
      <w:r w:rsidRPr="00215C42">
        <w:rPr>
          <w:rFonts w:cs="Arial"/>
          <w:b/>
          <w:bCs/>
          <w:sz w:val="20"/>
          <w:szCs w:val="20"/>
        </w:rPr>
        <w:t>prijetnjom nastalih posljedica na gospodarstvo - Događaj s najgorim mogućim posljedicama – Poplava</w:t>
      </w:r>
      <w:bookmarkEnd w:id="893"/>
      <w:bookmarkEnd w:id="894"/>
      <w:bookmarkEnd w:id="895"/>
    </w:p>
    <w:p w14:paraId="310E1201" w14:textId="77777777" w:rsidR="00513A94" w:rsidRPr="00215C42" w:rsidRDefault="00513A94" w:rsidP="00870DCF">
      <w:pPr>
        <w:spacing w:after="0" w:line="240" w:lineRule="auto"/>
        <w:jc w:val="center"/>
        <w:rPr>
          <w:rFonts w:cs="Arial"/>
          <w:b/>
          <w:bCs/>
          <w:sz w:val="20"/>
          <w:szCs w:val="20"/>
        </w:rPr>
      </w:pPr>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870DCF" w:rsidRPr="00215C42" w14:paraId="39DC36BF" w14:textId="77777777" w:rsidTr="00E2169B">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C502B" w14:textId="77777777" w:rsidR="00870DCF" w:rsidRPr="00215C42" w:rsidRDefault="00870DCF" w:rsidP="00E2169B">
            <w:pPr>
              <w:spacing w:after="0" w:line="240" w:lineRule="auto"/>
              <w:jc w:val="center"/>
              <w:rPr>
                <w:b/>
                <w:sz w:val="20"/>
                <w:szCs w:val="20"/>
              </w:rPr>
            </w:pPr>
            <w:r w:rsidRPr="00215C42">
              <w:rPr>
                <w:b/>
                <w:sz w:val="20"/>
                <w:szCs w:val="20"/>
              </w:rPr>
              <w:t>Gospodarstvo</w:t>
            </w:r>
          </w:p>
        </w:tc>
      </w:tr>
      <w:tr w:rsidR="00870DCF" w:rsidRPr="00215C42" w14:paraId="4E04F8D5"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D0EE8" w14:textId="77777777" w:rsidR="00870DCF" w:rsidRPr="00215C42" w:rsidRDefault="00870DCF" w:rsidP="00E2169B">
            <w:pPr>
              <w:spacing w:after="0" w:line="240" w:lineRule="auto"/>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1CC18" w14:textId="77777777" w:rsidR="00870DCF" w:rsidRPr="00215C42" w:rsidRDefault="00870DCF" w:rsidP="00E2169B">
            <w:pPr>
              <w:spacing w:after="0" w:line="240" w:lineRule="auto"/>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FB18D" w14:textId="3B827663" w:rsidR="00870DCF" w:rsidRPr="00215C42" w:rsidRDefault="0081602C" w:rsidP="00E2169B">
            <w:pPr>
              <w:spacing w:after="0" w:line="240" w:lineRule="auto"/>
              <w:jc w:val="center"/>
              <w:rPr>
                <w:b/>
                <w:sz w:val="20"/>
                <w:szCs w:val="20"/>
              </w:rPr>
            </w:pPr>
            <w:r w:rsidRPr="00215C42">
              <w:rPr>
                <w:b/>
                <w:sz w:val="20"/>
                <w:szCs w:val="20"/>
              </w:rPr>
              <w:t xml:space="preserve">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B3961" w14:textId="77777777" w:rsidR="00870DCF" w:rsidRPr="00215C42" w:rsidRDefault="00870DCF" w:rsidP="00E2169B">
            <w:pPr>
              <w:spacing w:after="0" w:line="240" w:lineRule="auto"/>
              <w:jc w:val="center"/>
              <w:rPr>
                <w:b/>
                <w:sz w:val="20"/>
                <w:szCs w:val="20"/>
              </w:rPr>
            </w:pPr>
            <w:r w:rsidRPr="00215C42">
              <w:rPr>
                <w:b/>
                <w:sz w:val="20"/>
                <w:szCs w:val="20"/>
              </w:rPr>
              <w:t>Odabrano</w:t>
            </w:r>
          </w:p>
        </w:tc>
      </w:tr>
      <w:tr w:rsidR="00F8494B" w:rsidRPr="00215C42" w14:paraId="58C6F389"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ADEDE"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4BC2C"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3AF70" w14:textId="21C98CBA" w:rsidR="00F8494B" w:rsidRPr="00215C42" w:rsidRDefault="00D5003A" w:rsidP="00F8494B">
            <w:pPr>
              <w:spacing w:after="0" w:line="240" w:lineRule="auto"/>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E3227" w14:textId="77777777" w:rsidR="00F8494B" w:rsidRPr="00215C42" w:rsidRDefault="00F8494B" w:rsidP="00F8494B">
            <w:pPr>
              <w:spacing w:after="0" w:line="240" w:lineRule="auto"/>
              <w:jc w:val="center"/>
              <w:rPr>
                <w:sz w:val="20"/>
                <w:szCs w:val="20"/>
              </w:rPr>
            </w:pPr>
          </w:p>
        </w:tc>
      </w:tr>
      <w:tr w:rsidR="00F8494B" w:rsidRPr="00215C42" w14:paraId="767202D8"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9A1DD"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385FC"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7E133" w14:textId="4C286E12" w:rsidR="00F8494B" w:rsidRPr="00215C42" w:rsidRDefault="00D5003A" w:rsidP="00F8494B">
            <w:pPr>
              <w:spacing w:after="0" w:line="240" w:lineRule="auto"/>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73465" w14:textId="77777777" w:rsidR="00F8494B" w:rsidRPr="00215C42" w:rsidRDefault="00F8494B" w:rsidP="00F8494B">
            <w:pPr>
              <w:spacing w:after="0" w:line="240" w:lineRule="auto"/>
              <w:jc w:val="center"/>
              <w:rPr>
                <w:b/>
                <w:sz w:val="20"/>
                <w:szCs w:val="20"/>
              </w:rPr>
            </w:pPr>
          </w:p>
        </w:tc>
      </w:tr>
      <w:tr w:rsidR="00F8494B" w:rsidRPr="00215C42" w14:paraId="5AFD8DA2"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417ED"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69186"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9A4E2" w14:textId="461392B6" w:rsidR="00F8494B" w:rsidRPr="00215C42" w:rsidRDefault="00D5003A" w:rsidP="00F8494B">
            <w:pPr>
              <w:spacing w:after="0" w:line="240" w:lineRule="auto"/>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75ED4" w14:textId="77777777" w:rsidR="00F8494B" w:rsidRPr="00215C42" w:rsidRDefault="00F8494B" w:rsidP="00F8494B">
            <w:pPr>
              <w:spacing w:after="0" w:line="240" w:lineRule="auto"/>
              <w:jc w:val="center"/>
              <w:rPr>
                <w:b/>
                <w:sz w:val="20"/>
                <w:szCs w:val="20"/>
              </w:rPr>
            </w:pPr>
          </w:p>
        </w:tc>
      </w:tr>
      <w:tr w:rsidR="00F8494B" w:rsidRPr="00215C42" w14:paraId="704F69B4"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F568B"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7F267"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B4670" w14:textId="77F038B7" w:rsidR="00F8494B" w:rsidRPr="00215C42" w:rsidRDefault="00D5003A" w:rsidP="00F8494B">
            <w:pPr>
              <w:spacing w:after="0" w:line="240" w:lineRule="auto"/>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A1B8A" w14:textId="52EE8D19" w:rsidR="00F8494B" w:rsidRPr="00215C42" w:rsidRDefault="00F8494B" w:rsidP="00F8494B">
            <w:pPr>
              <w:spacing w:after="0" w:line="240" w:lineRule="auto"/>
              <w:jc w:val="center"/>
              <w:rPr>
                <w:b/>
                <w:sz w:val="20"/>
                <w:szCs w:val="20"/>
              </w:rPr>
            </w:pPr>
          </w:p>
        </w:tc>
      </w:tr>
      <w:tr w:rsidR="00F8494B" w:rsidRPr="00215C42" w14:paraId="2EB6D3B5" w14:textId="77777777" w:rsidTr="00E2169B">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6FFE0"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2F3FE"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712EC" w14:textId="4359DBC6" w:rsidR="00F8494B" w:rsidRPr="00215C42" w:rsidRDefault="00D5003A" w:rsidP="00F8494B">
            <w:pPr>
              <w:spacing w:after="0" w:line="240" w:lineRule="auto"/>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D8B53" w14:textId="24A7E46E" w:rsidR="00F8494B" w:rsidRPr="00215C42" w:rsidRDefault="00F8494B" w:rsidP="00F8494B">
            <w:pPr>
              <w:spacing w:after="0" w:line="240" w:lineRule="auto"/>
              <w:jc w:val="center"/>
              <w:rPr>
                <w:b/>
                <w:sz w:val="20"/>
                <w:szCs w:val="20"/>
              </w:rPr>
            </w:pPr>
            <w:r w:rsidRPr="00215C42">
              <w:rPr>
                <w:b/>
                <w:sz w:val="20"/>
                <w:szCs w:val="20"/>
              </w:rPr>
              <w:t>X</w:t>
            </w:r>
          </w:p>
        </w:tc>
      </w:tr>
    </w:tbl>
    <w:p w14:paraId="504AF1C4" w14:textId="77777777" w:rsidR="005B1708" w:rsidRPr="00215C42" w:rsidRDefault="005B1708" w:rsidP="00E2169B">
      <w:pPr>
        <w:pStyle w:val="Naslov4"/>
        <w:spacing w:before="0"/>
      </w:pPr>
      <w:bookmarkStart w:id="896" w:name="_Toc65151594"/>
      <w:bookmarkStart w:id="897" w:name="_Toc208210792"/>
    </w:p>
    <w:p w14:paraId="6629BA80" w14:textId="77777777" w:rsidR="005B1708" w:rsidRPr="00215C42" w:rsidRDefault="005B1708" w:rsidP="005B1708"/>
    <w:p w14:paraId="4BCA8FED" w14:textId="347D5653" w:rsidR="00E2169B" w:rsidRPr="00215C42" w:rsidRDefault="00E2169B" w:rsidP="00E2169B">
      <w:pPr>
        <w:pStyle w:val="Naslov4"/>
        <w:spacing w:before="0"/>
      </w:pPr>
      <w:r w:rsidRPr="00215C42">
        <w:lastRenderedPageBreak/>
        <w:t>6.</w:t>
      </w:r>
      <w:r w:rsidR="00C43179" w:rsidRPr="00215C42">
        <w:t>7</w:t>
      </w:r>
      <w:r w:rsidRPr="00215C42">
        <w:t xml:space="preserve">.6.3. Procjena posljedica </w:t>
      </w:r>
      <w:bookmarkStart w:id="898" w:name="_Hlk98495457"/>
      <w:r w:rsidRPr="00215C42">
        <w:t>događaja s najgorim mogućim posljedicama uslijed poplave na društvenu stabilnost i politiku</w:t>
      </w:r>
      <w:bookmarkEnd w:id="896"/>
      <w:bookmarkEnd w:id="897"/>
      <w:bookmarkEnd w:id="898"/>
    </w:p>
    <w:p w14:paraId="35005176" w14:textId="77777777" w:rsidR="00E2169B" w:rsidRPr="00215C42" w:rsidRDefault="00E2169B" w:rsidP="00E2169B">
      <w:pPr>
        <w:spacing w:after="0"/>
      </w:pPr>
    </w:p>
    <w:p w14:paraId="6841F7F4" w14:textId="77777777" w:rsidR="00E2169B" w:rsidRPr="00215C42" w:rsidRDefault="00E2169B" w:rsidP="00487893">
      <w:pPr>
        <w:spacing w:after="0"/>
        <w:rPr>
          <w:rFonts w:cstheme="minorHAnsi"/>
          <w:szCs w:val="24"/>
        </w:rPr>
      </w:pPr>
      <w:r w:rsidRPr="00215C42">
        <w:rPr>
          <w:rFonts w:cstheme="minorHAnsi"/>
          <w:szCs w:val="24"/>
        </w:rPr>
        <w:t xml:space="preserve">Procjena posljedica na društvenu stabilnosti i politiku vezana je na oštećenja zgrada u kojima su smještene ključne institucije i oštećenje kritične infrastrukture. </w:t>
      </w:r>
    </w:p>
    <w:p w14:paraId="55EBF081" w14:textId="4FE5ADF1" w:rsidR="0031429D" w:rsidRPr="00215C42" w:rsidRDefault="00E2169B" w:rsidP="00E2169B">
      <w:pPr>
        <w:rPr>
          <w:rFonts w:cstheme="minorHAnsi"/>
          <w:szCs w:val="24"/>
        </w:rPr>
      </w:pPr>
      <w:r w:rsidRPr="00215C4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94EDFAD" w14:textId="77777777" w:rsidR="000D1502" w:rsidRPr="00215C42" w:rsidRDefault="000D1502" w:rsidP="00E2169B">
      <w:pPr>
        <w:rPr>
          <w:rFonts w:cstheme="minorHAnsi"/>
          <w:szCs w:val="24"/>
        </w:rPr>
      </w:pPr>
    </w:p>
    <w:p w14:paraId="2B5081B5" w14:textId="77777777" w:rsidR="00E2169B" w:rsidRPr="00215C42" w:rsidRDefault="00E2169B" w:rsidP="00E2169B">
      <w:pPr>
        <w:spacing w:after="0"/>
        <w:jc w:val="center"/>
        <w:rPr>
          <w:rFonts w:eastAsiaTheme="minorEastAsia" w:cstheme="minorHAnsi"/>
          <w:szCs w:val="24"/>
        </w:rPr>
      </w:pPr>
      <w:r w:rsidRPr="00215C4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4EBFB98C" w14:textId="77777777" w:rsidR="0081602C" w:rsidRPr="00215C42" w:rsidRDefault="0081602C" w:rsidP="00E2169B">
      <w:pPr>
        <w:spacing w:after="0"/>
        <w:jc w:val="center"/>
        <w:rPr>
          <w:rFonts w:cstheme="minorHAnsi"/>
          <w:szCs w:val="24"/>
        </w:rPr>
      </w:pPr>
    </w:p>
    <w:p w14:paraId="4A8CD638" w14:textId="77777777" w:rsidR="00E2169B" w:rsidRPr="00215C42" w:rsidRDefault="00E2169B" w:rsidP="00513A94">
      <w:pPr>
        <w:rPr>
          <w:rFonts w:cstheme="minorHAnsi"/>
          <w:szCs w:val="24"/>
        </w:rPr>
      </w:pPr>
      <w:r w:rsidRPr="00215C42">
        <w:rPr>
          <w:rFonts w:cstheme="minorHAnsi"/>
          <w:szCs w:val="24"/>
        </w:rPr>
        <w:t xml:space="preserve">Ukupna materijalna šteta prikazana je u odnosu na proračun Općine, ako je šteta na kritičnoj infrastrukturi od značaja za funkcioniranje društva, točnije samouprave u cjelini. </w:t>
      </w:r>
    </w:p>
    <w:p w14:paraId="415E9B8E" w14:textId="7E1CCC1D" w:rsidR="00E2169B" w:rsidRPr="00215C42" w:rsidRDefault="00E2169B" w:rsidP="00513A94">
      <w:r w:rsidRPr="00215C42">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poplave imala značajne posljedice na proračun Općine.  Procjenjuje se da bi nastala št</w:t>
      </w:r>
      <w:r w:rsidR="0081602C" w:rsidRPr="00215C42">
        <w:t>eta bila veća od 20% proračuna.</w:t>
      </w:r>
    </w:p>
    <w:p w14:paraId="0958F6B1" w14:textId="75C8B776" w:rsidR="00C43179" w:rsidRPr="00215C42" w:rsidRDefault="00C43179" w:rsidP="00513A94">
      <w:r w:rsidRPr="00215C42">
        <w:t xml:space="preserve">Na području naselja Novi Golubovec u zoni plavljena nalazi se željeznička pruga, dječji vrtić te osnovna škola. </w:t>
      </w:r>
    </w:p>
    <w:p w14:paraId="658273F2" w14:textId="49B4ABBD" w:rsidR="00E2169B" w:rsidRPr="00215C42" w:rsidRDefault="00E2169B" w:rsidP="00E2169B">
      <w:pPr>
        <w:spacing w:after="0" w:line="240" w:lineRule="auto"/>
        <w:jc w:val="center"/>
        <w:rPr>
          <w:rFonts w:ascii="Calibri" w:eastAsia="Calibri" w:hAnsi="Calibri" w:cs="Arial"/>
          <w:b/>
          <w:bCs/>
          <w:sz w:val="20"/>
          <w:szCs w:val="20"/>
        </w:rPr>
      </w:pPr>
      <w:bookmarkStart w:id="899" w:name="_Toc65151773"/>
      <w:bookmarkStart w:id="900" w:name="_Toc100648003"/>
      <w:r w:rsidRPr="00215C42">
        <w:rPr>
          <w:rFonts w:ascii="Calibri" w:eastAsia="Calibri" w:hAnsi="Calibri" w:cs="Arial"/>
          <w:b/>
          <w:bCs/>
          <w:sz w:val="20"/>
          <w:szCs w:val="20"/>
        </w:rPr>
        <w:t>Tablica</w:t>
      </w:r>
      <w:r w:rsidR="00CF3021" w:rsidRPr="00215C42">
        <w:rPr>
          <w:rFonts w:ascii="Calibri" w:eastAsia="Calibri" w:hAnsi="Calibri" w:cs="Arial"/>
          <w:b/>
          <w:bCs/>
          <w:noProof/>
          <w:sz w:val="20"/>
          <w:szCs w:val="20"/>
        </w:rPr>
        <w:t xml:space="preserve"> 53</w:t>
      </w:r>
      <w:r w:rsidRPr="00215C42">
        <w:rPr>
          <w:rFonts w:ascii="Calibri" w:eastAsia="Calibri" w:hAnsi="Calibri" w:cs="Arial"/>
          <w:b/>
          <w:bCs/>
          <w:sz w:val="20"/>
          <w:szCs w:val="20"/>
        </w:rPr>
        <w:t xml:space="preserve">: Prikaz prijetnjom </w:t>
      </w:r>
      <w:bookmarkStart w:id="901" w:name="_Hlk98495538"/>
      <w:r w:rsidRPr="00215C42">
        <w:rPr>
          <w:rFonts w:ascii="Calibri" w:eastAsia="Calibri" w:hAnsi="Calibri" w:cs="Arial"/>
          <w:b/>
          <w:bCs/>
          <w:sz w:val="20"/>
          <w:szCs w:val="20"/>
        </w:rPr>
        <w:t xml:space="preserve">nastalih posljedica na kritičnu infrastrukturu – Događaj s najgorim mogućim posljedicama </w:t>
      </w:r>
      <w:r w:rsidR="00D5003A" w:rsidRPr="00215C42">
        <w:rPr>
          <w:rFonts w:ascii="Calibri" w:eastAsia="Calibri" w:hAnsi="Calibri" w:cs="Arial"/>
          <w:b/>
          <w:bCs/>
          <w:sz w:val="20"/>
          <w:szCs w:val="20"/>
        </w:rPr>
        <w:t>–</w:t>
      </w:r>
      <w:r w:rsidRPr="00215C42">
        <w:rPr>
          <w:rFonts w:ascii="Calibri" w:eastAsia="Calibri" w:hAnsi="Calibri" w:cs="Arial"/>
          <w:b/>
          <w:bCs/>
          <w:sz w:val="20"/>
          <w:szCs w:val="20"/>
        </w:rPr>
        <w:t xml:space="preserve"> Poplava</w:t>
      </w:r>
      <w:bookmarkEnd w:id="899"/>
      <w:bookmarkEnd w:id="900"/>
      <w:bookmarkEnd w:id="901"/>
    </w:p>
    <w:p w14:paraId="4A3FE6F8" w14:textId="77777777" w:rsidR="00D5003A" w:rsidRPr="00215C42" w:rsidRDefault="00D5003A" w:rsidP="00E2169B">
      <w:pPr>
        <w:spacing w:after="0" w:line="240" w:lineRule="auto"/>
        <w:jc w:val="center"/>
        <w:rPr>
          <w:rFonts w:ascii="Calibri" w:eastAsia="Calibri" w:hAnsi="Calibri" w:cs="Arial"/>
          <w:b/>
          <w:bCs/>
          <w:sz w:val="20"/>
          <w:szCs w:val="20"/>
        </w:rPr>
      </w:pPr>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E2169B" w:rsidRPr="00215C42" w14:paraId="177FBC52" w14:textId="77777777" w:rsidTr="00E2169B">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6F131" w14:textId="77777777" w:rsidR="00E2169B" w:rsidRPr="00215C42" w:rsidRDefault="00E2169B" w:rsidP="00E2169B">
            <w:pPr>
              <w:spacing w:after="0" w:line="240" w:lineRule="auto"/>
              <w:jc w:val="center"/>
              <w:rPr>
                <w:b/>
                <w:sz w:val="20"/>
                <w:szCs w:val="20"/>
              </w:rPr>
            </w:pPr>
            <w:r w:rsidRPr="00215C42">
              <w:rPr>
                <w:b/>
                <w:sz w:val="20"/>
                <w:szCs w:val="20"/>
              </w:rPr>
              <w:t>Društvena stabilnost i politika</w:t>
            </w:r>
          </w:p>
        </w:tc>
      </w:tr>
      <w:tr w:rsidR="00E2169B" w:rsidRPr="00215C42" w14:paraId="2EB57D08" w14:textId="77777777" w:rsidTr="00E2169B">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84F43" w14:textId="77777777" w:rsidR="00E2169B" w:rsidRPr="00215C42" w:rsidRDefault="00E2169B" w:rsidP="00E2169B">
            <w:pPr>
              <w:spacing w:after="0" w:line="240" w:lineRule="auto"/>
              <w:jc w:val="center"/>
              <w:rPr>
                <w:b/>
                <w:sz w:val="20"/>
                <w:szCs w:val="20"/>
              </w:rPr>
            </w:pPr>
            <w:r w:rsidRPr="00215C42">
              <w:rPr>
                <w:b/>
                <w:sz w:val="20"/>
                <w:szCs w:val="20"/>
              </w:rPr>
              <w:t>Štete/gubici na kritičnoj infrastrukturi</w:t>
            </w:r>
          </w:p>
        </w:tc>
      </w:tr>
      <w:tr w:rsidR="00E2169B" w:rsidRPr="00215C42" w14:paraId="325C5C1D"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A5E86" w14:textId="77777777" w:rsidR="00E2169B" w:rsidRPr="00215C42" w:rsidRDefault="00E2169B" w:rsidP="00E2169B">
            <w:pPr>
              <w:spacing w:after="0" w:line="240" w:lineRule="auto"/>
              <w:jc w:val="center"/>
              <w:rPr>
                <w:b/>
                <w:sz w:val="20"/>
                <w:szCs w:val="20"/>
              </w:rPr>
            </w:pPr>
            <w:r w:rsidRPr="00215C42">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8DA26" w14:textId="77777777" w:rsidR="00E2169B" w:rsidRPr="00215C42" w:rsidRDefault="00E2169B" w:rsidP="00E2169B">
            <w:pPr>
              <w:spacing w:after="0" w:line="240" w:lineRule="auto"/>
              <w:jc w:val="center"/>
              <w:rPr>
                <w:b/>
                <w:sz w:val="20"/>
                <w:szCs w:val="20"/>
              </w:rPr>
            </w:pPr>
            <w:r w:rsidRPr="00215C42">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5C8BB" w14:textId="7700CDC7" w:rsidR="00E2169B" w:rsidRPr="00215C42" w:rsidRDefault="00D5003A" w:rsidP="00E2169B">
            <w:pPr>
              <w:spacing w:after="0" w:line="240" w:lineRule="auto"/>
              <w:jc w:val="center"/>
              <w:rPr>
                <w:b/>
                <w:sz w:val="20"/>
                <w:szCs w:val="20"/>
              </w:rPr>
            </w:pPr>
            <w:r w:rsidRPr="00215C42">
              <w:rPr>
                <w:b/>
                <w:sz w:val="20"/>
                <w:szCs w:val="20"/>
              </w:rPr>
              <w:t>%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2A18D" w14:textId="77777777" w:rsidR="00E2169B" w:rsidRPr="00215C42" w:rsidRDefault="00E2169B" w:rsidP="00E2169B">
            <w:pPr>
              <w:spacing w:after="0" w:line="240" w:lineRule="auto"/>
              <w:jc w:val="center"/>
              <w:rPr>
                <w:b/>
                <w:sz w:val="20"/>
                <w:szCs w:val="20"/>
              </w:rPr>
            </w:pPr>
            <w:r w:rsidRPr="00215C42">
              <w:rPr>
                <w:b/>
                <w:sz w:val="20"/>
                <w:szCs w:val="20"/>
              </w:rPr>
              <w:t>Odabrano</w:t>
            </w:r>
          </w:p>
        </w:tc>
      </w:tr>
      <w:tr w:rsidR="00F8494B" w:rsidRPr="00215C42" w14:paraId="13035FDE"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9FBA"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A5838" w14:textId="77777777" w:rsidR="00F8494B" w:rsidRPr="00215C42" w:rsidRDefault="00F8494B" w:rsidP="00F8494B">
            <w:pPr>
              <w:spacing w:after="0" w:line="240" w:lineRule="auto"/>
              <w:jc w:val="center"/>
              <w:rPr>
                <w:sz w:val="20"/>
                <w:szCs w:val="20"/>
              </w:rPr>
            </w:pPr>
            <w:r w:rsidRPr="00215C42">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73847" w14:textId="5F6A9BEC" w:rsidR="00F8494B" w:rsidRPr="00215C42" w:rsidRDefault="00E31C69" w:rsidP="00D5003A">
            <w:pPr>
              <w:spacing w:after="0" w:line="240" w:lineRule="auto"/>
              <w:jc w:val="center"/>
              <w:rPr>
                <w:sz w:val="20"/>
                <w:szCs w:val="20"/>
              </w:rPr>
            </w:pPr>
            <w:r w:rsidRPr="00215C42">
              <w:rPr>
                <w:sz w:val="20"/>
                <w:szCs w:val="20"/>
              </w:rPr>
              <w:t>0,5-1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6F720" w14:textId="77777777" w:rsidR="00F8494B" w:rsidRPr="00215C42" w:rsidRDefault="00F8494B" w:rsidP="00F8494B">
            <w:pPr>
              <w:spacing w:after="0" w:line="240" w:lineRule="auto"/>
              <w:jc w:val="center"/>
              <w:rPr>
                <w:b/>
                <w:sz w:val="20"/>
                <w:szCs w:val="20"/>
              </w:rPr>
            </w:pPr>
          </w:p>
        </w:tc>
      </w:tr>
      <w:tr w:rsidR="00F8494B" w:rsidRPr="00215C42" w14:paraId="77038FEB"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187F1"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8D62F"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D944D" w14:textId="4BDA5B3B" w:rsidR="00F8494B" w:rsidRPr="00215C42" w:rsidRDefault="00D5003A" w:rsidP="00D5003A">
            <w:pPr>
              <w:spacing w:after="0" w:line="240" w:lineRule="auto"/>
              <w:jc w:val="center"/>
              <w:rPr>
                <w:sz w:val="20"/>
                <w:szCs w:val="20"/>
              </w:rPr>
            </w:pPr>
            <w:r w:rsidRPr="00215C42">
              <w:rPr>
                <w:sz w:val="20"/>
                <w:szCs w:val="20"/>
              </w:rPr>
              <w:t>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F35E6" w14:textId="77777777" w:rsidR="00F8494B" w:rsidRPr="00215C42" w:rsidRDefault="00F8494B" w:rsidP="00F8494B">
            <w:pPr>
              <w:spacing w:after="0" w:line="240" w:lineRule="auto"/>
              <w:jc w:val="center"/>
              <w:rPr>
                <w:b/>
                <w:sz w:val="20"/>
                <w:szCs w:val="20"/>
              </w:rPr>
            </w:pPr>
          </w:p>
        </w:tc>
      </w:tr>
      <w:tr w:rsidR="00F8494B" w:rsidRPr="00215C42" w14:paraId="7EF058DF"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522A1"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E68DB"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988C0" w14:textId="12EAB962" w:rsidR="00F8494B" w:rsidRPr="00215C42" w:rsidRDefault="00D5003A" w:rsidP="00D5003A">
            <w:pPr>
              <w:spacing w:after="0" w:line="240" w:lineRule="auto"/>
              <w:jc w:val="center"/>
              <w:rPr>
                <w:sz w:val="20"/>
                <w:szCs w:val="20"/>
              </w:rPr>
            </w:pPr>
            <w:r w:rsidRPr="00215C42">
              <w:rPr>
                <w:sz w:val="20"/>
                <w:szCs w:val="20"/>
              </w:rPr>
              <w:t>5-15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01CDE" w14:textId="77777777" w:rsidR="00F8494B" w:rsidRPr="00215C42" w:rsidRDefault="00F8494B" w:rsidP="00F8494B">
            <w:pPr>
              <w:spacing w:after="0" w:line="240" w:lineRule="auto"/>
              <w:jc w:val="left"/>
              <w:rPr>
                <w:b/>
                <w:sz w:val="20"/>
                <w:szCs w:val="20"/>
              </w:rPr>
            </w:pPr>
          </w:p>
        </w:tc>
      </w:tr>
      <w:tr w:rsidR="00F8494B" w:rsidRPr="00215C42" w14:paraId="09C5852C"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E5640"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FBD2E"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93EB7" w14:textId="51D69B00" w:rsidR="00F8494B" w:rsidRPr="00215C42" w:rsidRDefault="00D5003A" w:rsidP="00D5003A">
            <w:pPr>
              <w:spacing w:after="0" w:line="240" w:lineRule="auto"/>
              <w:jc w:val="center"/>
              <w:rPr>
                <w:sz w:val="20"/>
                <w:szCs w:val="20"/>
              </w:rPr>
            </w:pPr>
            <w:r w:rsidRPr="00215C42">
              <w:rPr>
                <w:sz w:val="20"/>
                <w:szCs w:val="20"/>
              </w:rPr>
              <w:t>15-25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7C461" w14:textId="6288F1EA" w:rsidR="00F8494B" w:rsidRPr="00215C42" w:rsidRDefault="00F8494B" w:rsidP="00F8494B">
            <w:pPr>
              <w:spacing w:after="0" w:line="240" w:lineRule="auto"/>
              <w:jc w:val="center"/>
              <w:rPr>
                <w:b/>
                <w:sz w:val="20"/>
                <w:szCs w:val="20"/>
              </w:rPr>
            </w:pPr>
          </w:p>
        </w:tc>
      </w:tr>
      <w:tr w:rsidR="00F8494B" w:rsidRPr="00215C42" w14:paraId="0CE7DFAA" w14:textId="77777777" w:rsidTr="00E2169B">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2AAD8"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113B6"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EEAE" w14:textId="2D3EDA50" w:rsidR="00F8494B" w:rsidRPr="00215C42" w:rsidRDefault="00D5003A" w:rsidP="00D5003A">
            <w:pPr>
              <w:spacing w:after="0" w:line="240" w:lineRule="auto"/>
              <w:jc w:val="center"/>
              <w:rPr>
                <w:sz w:val="20"/>
                <w:szCs w:val="20"/>
              </w:rPr>
            </w:pPr>
            <w:r w:rsidRPr="00215C42">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A6094" w14:textId="3AB5809D" w:rsidR="00F8494B" w:rsidRPr="00215C42" w:rsidRDefault="00F8494B" w:rsidP="00F8494B">
            <w:pPr>
              <w:spacing w:after="0" w:line="240" w:lineRule="auto"/>
              <w:jc w:val="center"/>
              <w:rPr>
                <w:b/>
                <w:sz w:val="20"/>
                <w:szCs w:val="20"/>
              </w:rPr>
            </w:pPr>
            <w:r w:rsidRPr="00215C42">
              <w:rPr>
                <w:b/>
                <w:sz w:val="20"/>
                <w:szCs w:val="20"/>
              </w:rPr>
              <w:t>X</w:t>
            </w:r>
          </w:p>
        </w:tc>
      </w:tr>
    </w:tbl>
    <w:p w14:paraId="1D91CB67" w14:textId="77777777" w:rsidR="00AD5FB8" w:rsidRPr="00215C42" w:rsidRDefault="00AD5FB8" w:rsidP="00E2169B">
      <w:pPr>
        <w:spacing w:after="0"/>
      </w:pPr>
    </w:p>
    <w:p w14:paraId="5863FC29" w14:textId="6D7C6ABC" w:rsidR="00E2169B" w:rsidRPr="00215C42" w:rsidRDefault="00E2169B" w:rsidP="00E2169B">
      <w:pPr>
        <w:spacing w:after="0" w:line="240" w:lineRule="auto"/>
        <w:jc w:val="center"/>
        <w:rPr>
          <w:rFonts w:ascii="Calibri" w:eastAsia="Calibri" w:hAnsi="Calibri" w:cs="Arial"/>
          <w:b/>
          <w:bCs/>
          <w:sz w:val="20"/>
          <w:szCs w:val="20"/>
        </w:rPr>
      </w:pPr>
      <w:bookmarkStart w:id="902" w:name="_Toc65151774"/>
      <w:bookmarkStart w:id="903" w:name="_Toc100648004"/>
      <w:r w:rsidRPr="00215C42">
        <w:rPr>
          <w:rFonts w:ascii="Calibri" w:eastAsia="Calibri" w:hAnsi="Calibri" w:cs="Arial"/>
          <w:b/>
          <w:bCs/>
          <w:sz w:val="20"/>
          <w:szCs w:val="20"/>
        </w:rPr>
        <w:t>Tablica</w:t>
      </w:r>
      <w:r w:rsidR="00CF3021" w:rsidRPr="00215C42">
        <w:rPr>
          <w:rFonts w:ascii="Calibri" w:eastAsia="Calibri" w:hAnsi="Calibri" w:cs="Arial"/>
          <w:b/>
          <w:bCs/>
          <w:noProof/>
          <w:sz w:val="20"/>
          <w:szCs w:val="20"/>
        </w:rPr>
        <w:t xml:space="preserve"> 54</w:t>
      </w:r>
      <w:r w:rsidRPr="00215C42">
        <w:rPr>
          <w:rFonts w:ascii="Calibri" w:eastAsia="Calibri" w:hAnsi="Calibri" w:cs="Arial"/>
          <w:b/>
          <w:bCs/>
          <w:sz w:val="20"/>
          <w:szCs w:val="20"/>
        </w:rPr>
        <w:t xml:space="preserve">: Prikaz </w:t>
      </w:r>
      <w:bookmarkStart w:id="904" w:name="_Hlk98495546"/>
      <w:r w:rsidRPr="00215C42">
        <w:rPr>
          <w:rFonts w:ascii="Calibri" w:eastAsia="Calibri" w:hAnsi="Calibri" w:cs="Arial"/>
          <w:b/>
          <w:bCs/>
          <w:sz w:val="20"/>
          <w:szCs w:val="20"/>
        </w:rPr>
        <w:t xml:space="preserve">prijetnjom nastalih posljedica na ustanove, građevine od javnog, društvenog značaja – Događaj s najgorim mogućim posljedicama </w:t>
      </w:r>
      <w:r w:rsidR="00D5003A" w:rsidRPr="00215C42">
        <w:rPr>
          <w:rFonts w:ascii="Calibri" w:eastAsia="Calibri" w:hAnsi="Calibri" w:cs="Arial"/>
          <w:b/>
          <w:bCs/>
          <w:sz w:val="20"/>
          <w:szCs w:val="20"/>
        </w:rPr>
        <w:t>–</w:t>
      </w:r>
      <w:r w:rsidRPr="00215C42">
        <w:rPr>
          <w:rFonts w:ascii="Calibri" w:eastAsia="Calibri" w:hAnsi="Calibri" w:cs="Arial"/>
          <w:b/>
          <w:bCs/>
          <w:sz w:val="20"/>
          <w:szCs w:val="20"/>
        </w:rPr>
        <w:t xml:space="preserve"> Poplava</w:t>
      </w:r>
      <w:bookmarkEnd w:id="902"/>
      <w:bookmarkEnd w:id="903"/>
      <w:bookmarkEnd w:id="904"/>
    </w:p>
    <w:p w14:paraId="0CC74FE3" w14:textId="77777777" w:rsidR="00D5003A" w:rsidRPr="00215C42" w:rsidRDefault="00D5003A" w:rsidP="00E2169B">
      <w:pPr>
        <w:spacing w:after="0" w:line="240" w:lineRule="auto"/>
        <w:jc w:val="center"/>
        <w:rPr>
          <w:rFonts w:ascii="Calibri" w:eastAsia="Calibri" w:hAnsi="Calibri" w:cs="Arial"/>
          <w:b/>
          <w:bCs/>
          <w:sz w:val="20"/>
          <w:szCs w:val="20"/>
        </w:rPr>
      </w:pPr>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E2169B" w:rsidRPr="00215C42" w14:paraId="021E9422" w14:textId="77777777" w:rsidTr="00E2169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DA423" w14:textId="77777777" w:rsidR="00E2169B" w:rsidRPr="00215C42" w:rsidRDefault="00E2169B" w:rsidP="00E2169B">
            <w:pPr>
              <w:spacing w:after="0" w:line="240" w:lineRule="auto"/>
              <w:jc w:val="center"/>
              <w:rPr>
                <w:b/>
                <w:sz w:val="20"/>
                <w:szCs w:val="20"/>
              </w:rPr>
            </w:pPr>
            <w:r w:rsidRPr="00215C42">
              <w:rPr>
                <w:b/>
                <w:sz w:val="20"/>
                <w:szCs w:val="20"/>
              </w:rPr>
              <w:t>Društvena stabilnost i politika</w:t>
            </w:r>
          </w:p>
        </w:tc>
      </w:tr>
      <w:tr w:rsidR="00E2169B" w:rsidRPr="00215C42" w14:paraId="3B960603" w14:textId="77777777" w:rsidTr="00E2169B">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57F6A" w14:textId="77777777" w:rsidR="00E2169B" w:rsidRPr="00215C42" w:rsidRDefault="00E2169B" w:rsidP="00E2169B">
            <w:pPr>
              <w:spacing w:after="0" w:line="240" w:lineRule="auto"/>
              <w:jc w:val="center"/>
              <w:rPr>
                <w:b/>
                <w:sz w:val="20"/>
                <w:szCs w:val="20"/>
              </w:rPr>
            </w:pPr>
            <w:r w:rsidRPr="00215C42">
              <w:rPr>
                <w:b/>
                <w:sz w:val="20"/>
                <w:szCs w:val="20"/>
              </w:rPr>
              <w:t>Štete/gubici na ustanovama/građevinama javnog društvenog značaja</w:t>
            </w:r>
          </w:p>
        </w:tc>
      </w:tr>
      <w:tr w:rsidR="00E2169B" w:rsidRPr="00215C42" w14:paraId="5FA31846"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17F47" w14:textId="77777777" w:rsidR="00E2169B" w:rsidRPr="00215C42" w:rsidRDefault="00E2169B" w:rsidP="00E2169B">
            <w:pPr>
              <w:spacing w:after="0" w:line="240" w:lineRule="auto"/>
              <w:jc w:val="center"/>
              <w:rPr>
                <w:b/>
                <w:sz w:val="20"/>
                <w:szCs w:val="20"/>
              </w:rPr>
            </w:pPr>
            <w:r w:rsidRPr="00215C42">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C86A1" w14:textId="77777777" w:rsidR="00E2169B" w:rsidRPr="00215C42" w:rsidRDefault="00E2169B" w:rsidP="00E2169B">
            <w:pPr>
              <w:spacing w:after="0" w:line="240" w:lineRule="auto"/>
              <w:jc w:val="center"/>
              <w:rPr>
                <w:b/>
                <w:sz w:val="20"/>
                <w:szCs w:val="20"/>
              </w:rPr>
            </w:pPr>
            <w:r w:rsidRPr="00215C42">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5C566" w14:textId="31E1A0DF" w:rsidR="00E2169B" w:rsidRPr="00215C42" w:rsidRDefault="00D5003A" w:rsidP="00E2169B">
            <w:pPr>
              <w:spacing w:after="0" w:line="240" w:lineRule="auto"/>
              <w:jc w:val="center"/>
              <w:rPr>
                <w:b/>
                <w:sz w:val="20"/>
                <w:szCs w:val="20"/>
              </w:rPr>
            </w:pPr>
            <w:r w:rsidRPr="00215C42">
              <w:rPr>
                <w:b/>
                <w:sz w:val="20"/>
                <w:szCs w:val="20"/>
              </w:rPr>
              <w:t>% s obzirom na proračun</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2BE15" w14:textId="77777777" w:rsidR="00E2169B" w:rsidRPr="00215C42" w:rsidRDefault="00E2169B" w:rsidP="00E2169B">
            <w:pPr>
              <w:spacing w:after="0" w:line="240" w:lineRule="auto"/>
              <w:jc w:val="center"/>
              <w:rPr>
                <w:b/>
                <w:sz w:val="20"/>
                <w:szCs w:val="20"/>
              </w:rPr>
            </w:pPr>
            <w:r w:rsidRPr="00215C42">
              <w:rPr>
                <w:b/>
                <w:sz w:val="20"/>
                <w:szCs w:val="20"/>
              </w:rPr>
              <w:t>Odabrano</w:t>
            </w:r>
          </w:p>
        </w:tc>
      </w:tr>
      <w:tr w:rsidR="00F8494B" w:rsidRPr="00215C42" w14:paraId="4B1FBEC4"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71DCF"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F42A6"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CB9D6" w14:textId="37E56839" w:rsidR="00F8494B" w:rsidRPr="00215C42" w:rsidRDefault="00D5003A" w:rsidP="00F8494B">
            <w:pPr>
              <w:spacing w:after="0" w:line="240" w:lineRule="auto"/>
              <w:jc w:val="center"/>
              <w:rPr>
                <w:sz w:val="20"/>
                <w:szCs w:val="20"/>
              </w:rPr>
            </w:pPr>
            <w:r w:rsidRPr="00215C42">
              <w:rPr>
                <w:sz w:val="20"/>
                <w:szCs w:val="20"/>
              </w:rPr>
              <w:t>0,5-1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23748" w14:textId="77777777" w:rsidR="00F8494B" w:rsidRPr="00215C42" w:rsidRDefault="00F8494B" w:rsidP="00F8494B">
            <w:pPr>
              <w:spacing w:after="0" w:line="240" w:lineRule="auto"/>
              <w:jc w:val="left"/>
              <w:rPr>
                <w:b/>
                <w:bCs/>
                <w:sz w:val="20"/>
                <w:szCs w:val="20"/>
              </w:rPr>
            </w:pPr>
          </w:p>
        </w:tc>
      </w:tr>
      <w:tr w:rsidR="00F8494B" w:rsidRPr="00215C42" w14:paraId="62B712C7"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6378D"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DE799"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ACE71" w14:textId="76DC2B0B" w:rsidR="00F8494B" w:rsidRPr="00215C42" w:rsidRDefault="00D5003A" w:rsidP="00F8494B">
            <w:pPr>
              <w:spacing w:after="0" w:line="240" w:lineRule="auto"/>
              <w:jc w:val="center"/>
              <w:rPr>
                <w:sz w:val="20"/>
                <w:szCs w:val="20"/>
              </w:rPr>
            </w:pPr>
            <w:r w:rsidRPr="00215C42">
              <w:rPr>
                <w:sz w:val="20"/>
                <w:szCs w:val="20"/>
              </w:rPr>
              <w:t>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EBA89" w14:textId="77777777" w:rsidR="00F8494B" w:rsidRPr="00215C42" w:rsidRDefault="00F8494B" w:rsidP="00F8494B">
            <w:pPr>
              <w:spacing w:after="0" w:line="240" w:lineRule="auto"/>
              <w:jc w:val="center"/>
              <w:rPr>
                <w:b/>
                <w:bCs/>
                <w:sz w:val="20"/>
                <w:szCs w:val="20"/>
              </w:rPr>
            </w:pPr>
          </w:p>
        </w:tc>
      </w:tr>
      <w:tr w:rsidR="00F8494B" w:rsidRPr="00215C42" w14:paraId="78779CDF"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8439F"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6F0BE"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E9BE4" w14:textId="776C4B1D" w:rsidR="00F8494B" w:rsidRPr="00215C42" w:rsidRDefault="00D5003A" w:rsidP="00F8494B">
            <w:pPr>
              <w:spacing w:after="0" w:line="240" w:lineRule="auto"/>
              <w:jc w:val="center"/>
              <w:rPr>
                <w:sz w:val="20"/>
                <w:szCs w:val="20"/>
              </w:rPr>
            </w:pPr>
            <w:r w:rsidRPr="00215C42">
              <w:rPr>
                <w:sz w:val="20"/>
                <w:szCs w:val="20"/>
              </w:rPr>
              <w:t>5-15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F3EC2" w14:textId="77777777" w:rsidR="00F8494B" w:rsidRPr="00215C42" w:rsidRDefault="00F8494B" w:rsidP="00F8494B">
            <w:pPr>
              <w:spacing w:after="0" w:line="240" w:lineRule="auto"/>
              <w:jc w:val="left"/>
              <w:rPr>
                <w:b/>
                <w:bCs/>
                <w:sz w:val="20"/>
                <w:szCs w:val="20"/>
              </w:rPr>
            </w:pPr>
          </w:p>
        </w:tc>
      </w:tr>
      <w:tr w:rsidR="00F8494B" w:rsidRPr="00215C42" w14:paraId="0CC3E06D"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A15B8"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FED51"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FFC1D" w14:textId="108A9D23" w:rsidR="00F8494B" w:rsidRPr="00215C42" w:rsidRDefault="00D5003A" w:rsidP="0081602C">
            <w:pPr>
              <w:spacing w:after="0" w:line="240" w:lineRule="auto"/>
              <w:jc w:val="center"/>
              <w:rPr>
                <w:sz w:val="20"/>
                <w:szCs w:val="20"/>
              </w:rPr>
            </w:pPr>
            <w:r w:rsidRPr="00215C42">
              <w:rPr>
                <w:sz w:val="20"/>
                <w:szCs w:val="20"/>
              </w:rPr>
              <w:t>15-25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7CD83" w14:textId="367F2EDB" w:rsidR="00F8494B" w:rsidRPr="00215C42" w:rsidRDefault="00F8494B" w:rsidP="00F8494B">
            <w:pPr>
              <w:spacing w:after="0" w:line="240" w:lineRule="auto"/>
              <w:jc w:val="center"/>
              <w:rPr>
                <w:b/>
                <w:bCs/>
                <w:sz w:val="20"/>
                <w:szCs w:val="20"/>
              </w:rPr>
            </w:pPr>
          </w:p>
        </w:tc>
      </w:tr>
      <w:tr w:rsidR="00F8494B" w:rsidRPr="00215C42" w14:paraId="24623ED3" w14:textId="77777777" w:rsidTr="00E2169B">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57429" w14:textId="77777777" w:rsidR="00F8494B" w:rsidRPr="00215C42" w:rsidRDefault="00F8494B" w:rsidP="00F8494B">
            <w:pPr>
              <w:spacing w:after="0" w:line="240" w:lineRule="auto"/>
              <w:jc w:val="center"/>
              <w:rPr>
                <w:b/>
                <w:sz w:val="20"/>
                <w:szCs w:val="20"/>
              </w:rPr>
            </w:pPr>
            <w:r w:rsidRPr="00215C42">
              <w:rPr>
                <w:b/>
                <w:sz w:val="20"/>
                <w:szCs w:val="20"/>
              </w:rPr>
              <w:lastRenderedPageBreak/>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63C70"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94B9C" w14:textId="0F7FE145" w:rsidR="00F8494B" w:rsidRPr="00215C42" w:rsidRDefault="00D5003A" w:rsidP="00F8494B">
            <w:pPr>
              <w:spacing w:after="0" w:line="240" w:lineRule="auto"/>
              <w:jc w:val="center"/>
              <w:rPr>
                <w:sz w:val="20"/>
                <w:szCs w:val="20"/>
              </w:rPr>
            </w:pPr>
            <w:r w:rsidRPr="00215C42">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67EFC" w14:textId="48355BDA" w:rsidR="00F8494B" w:rsidRPr="00215C42" w:rsidRDefault="00F8494B" w:rsidP="00F8494B">
            <w:pPr>
              <w:spacing w:after="0" w:line="240" w:lineRule="auto"/>
              <w:jc w:val="center"/>
              <w:rPr>
                <w:b/>
                <w:bCs/>
                <w:sz w:val="20"/>
                <w:szCs w:val="20"/>
              </w:rPr>
            </w:pPr>
            <w:r w:rsidRPr="00215C42">
              <w:rPr>
                <w:b/>
                <w:bCs/>
                <w:sz w:val="20"/>
                <w:szCs w:val="20"/>
              </w:rPr>
              <w:t>X</w:t>
            </w:r>
          </w:p>
        </w:tc>
      </w:tr>
    </w:tbl>
    <w:p w14:paraId="6A17D1F5" w14:textId="70208FC3" w:rsidR="00E2169B" w:rsidRPr="00215C42" w:rsidRDefault="00E2169B" w:rsidP="005B1708">
      <w:pPr>
        <w:spacing w:after="0" w:line="240" w:lineRule="auto"/>
        <w:ind w:firstLine="708"/>
        <w:jc w:val="center"/>
        <w:rPr>
          <w:rFonts w:ascii="Calibri" w:eastAsia="Calibri" w:hAnsi="Calibri" w:cs="Arial"/>
          <w:b/>
          <w:bCs/>
          <w:sz w:val="20"/>
          <w:szCs w:val="20"/>
        </w:rPr>
      </w:pPr>
      <w:bookmarkStart w:id="905" w:name="_Toc65151775"/>
      <w:bookmarkStart w:id="906" w:name="_Toc100648005"/>
      <w:r w:rsidRPr="00215C42">
        <w:rPr>
          <w:rFonts w:ascii="Calibri" w:eastAsia="Calibri" w:hAnsi="Calibri" w:cs="Arial"/>
          <w:b/>
          <w:bCs/>
          <w:sz w:val="20"/>
          <w:szCs w:val="20"/>
        </w:rPr>
        <w:t>Tablica</w:t>
      </w:r>
      <w:r w:rsidR="00CF3021" w:rsidRPr="00215C42">
        <w:rPr>
          <w:rFonts w:ascii="Calibri" w:eastAsia="Calibri" w:hAnsi="Calibri" w:cs="Arial"/>
          <w:b/>
          <w:bCs/>
          <w:noProof/>
          <w:sz w:val="20"/>
          <w:szCs w:val="20"/>
        </w:rPr>
        <w:t xml:space="preserve"> 55</w:t>
      </w:r>
      <w:r w:rsidRPr="00215C42">
        <w:rPr>
          <w:rFonts w:ascii="Calibri" w:eastAsia="Calibri" w:hAnsi="Calibri" w:cs="Arial"/>
          <w:b/>
          <w:bCs/>
          <w:sz w:val="20"/>
          <w:szCs w:val="20"/>
        </w:rPr>
        <w:t xml:space="preserve">: Prikaz </w:t>
      </w:r>
      <w:bookmarkStart w:id="907" w:name="_Hlk98495613"/>
      <w:r w:rsidRPr="00215C42">
        <w:rPr>
          <w:rFonts w:ascii="Calibri" w:eastAsia="Calibri" w:hAnsi="Calibri" w:cs="Arial"/>
          <w:b/>
          <w:bCs/>
          <w:sz w:val="20"/>
          <w:szCs w:val="20"/>
        </w:rPr>
        <w:t xml:space="preserve">prijetnjom nastalih posljedica na društvenu stabilnost i politiku – Događaj s najgorim mogućim posljedicama </w:t>
      </w:r>
      <w:r w:rsidR="0031429D" w:rsidRPr="00215C42">
        <w:rPr>
          <w:rFonts w:ascii="Calibri" w:eastAsia="Calibri" w:hAnsi="Calibri" w:cs="Arial"/>
          <w:b/>
          <w:bCs/>
          <w:sz w:val="20"/>
          <w:szCs w:val="20"/>
        </w:rPr>
        <w:t>–</w:t>
      </w:r>
      <w:r w:rsidRPr="00215C42">
        <w:rPr>
          <w:rFonts w:ascii="Calibri" w:eastAsia="Calibri" w:hAnsi="Calibri" w:cs="Arial"/>
          <w:b/>
          <w:bCs/>
          <w:sz w:val="20"/>
          <w:szCs w:val="20"/>
        </w:rPr>
        <w:t xml:space="preserve"> Poplava</w:t>
      </w:r>
      <w:bookmarkEnd w:id="905"/>
      <w:bookmarkEnd w:id="906"/>
      <w:bookmarkEnd w:id="907"/>
    </w:p>
    <w:p w14:paraId="57766B4A" w14:textId="77777777" w:rsidR="0031429D" w:rsidRPr="00215C42" w:rsidRDefault="0031429D" w:rsidP="00E2169B">
      <w:pPr>
        <w:spacing w:after="0" w:line="240" w:lineRule="auto"/>
        <w:jc w:val="center"/>
        <w:rPr>
          <w:rFonts w:ascii="Calibri" w:eastAsia="Calibri" w:hAnsi="Calibri" w:cs="Arial"/>
          <w:b/>
          <w:bCs/>
          <w:sz w:val="20"/>
          <w:szCs w:val="20"/>
        </w:rPr>
      </w:pPr>
    </w:p>
    <w:tbl>
      <w:tblPr>
        <w:tblStyle w:val="Reetkatablice1022"/>
        <w:tblW w:w="0" w:type="auto"/>
        <w:tblInd w:w="846" w:type="dxa"/>
        <w:tblLook w:val="04A0" w:firstRow="1" w:lastRow="0" w:firstColumn="1" w:lastColumn="0" w:noHBand="0" w:noVBand="1"/>
      </w:tblPr>
      <w:tblGrid>
        <w:gridCol w:w="1067"/>
        <w:gridCol w:w="1922"/>
        <w:gridCol w:w="2340"/>
        <w:gridCol w:w="2320"/>
      </w:tblGrid>
      <w:tr w:rsidR="00E2169B" w:rsidRPr="00215C42" w14:paraId="294C3F21" w14:textId="77777777" w:rsidTr="00E2169B">
        <w:tc>
          <w:tcPr>
            <w:tcW w:w="1067" w:type="dxa"/>
            <w:vAlign w:val="center"/>
          </w:tcPr>
          <w:p w14:paraId="2EDEA196"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Kategorija</w:t>
            </w:r>
          </w:p>
        </w:tc>
        <w:tc>
          <w:tcPr>
            <w:tcW w:w="1922" w:type="dxa"/>
            <w:vAlign w:val="center"/>
          </w:tcPr>
          <w:p w14:paraId="2DE9BB74"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Ustanove/građevine javnog, društvenog interesa</w:t>
            </w:r>
          </w:p>
        </w:tc>
        <w:tc>
          <w:tcPr>
            <w:tcW w:w="2340" w:type="dxa"/>
            <w:vAlign w:val="center"/>
          </w:tcPr>
          <w:p w14:paraId="7AC92150"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Kritična infrastruktura</w:t>
            </w:r>
          </w:p>
        </w:tc>
        <w:tc>
          <w:tcPr>
            <w:tcW w:w="2320" w:type="dxa"/>
            <w:vAlign w:val="center"/>
          </w:tcPr>
          <w:p w14:paraId="110FE18B"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Ukupno</w:t>
            </w:r>
          </w:p>
        </w:tc>
      </w:tr>
      <w:tr w:rsidR="00E2169B" w:rsidRPr="00215C42" w14:paraId="14FAB2B7" w14:textId="77777777" w:rsidTr="00E2169B">
        <w:tc>
          <w:tcPr>
            <w:tcW w:w="1067" w:type="dxa"/>
            <w:vAlign w:val="center"/>
          </w:tcPr>
          <w:p w14:paraId="6D1EA037"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1</w:t>
            </w:r>
          </w:p>
        </w:tc>
        <w:tc>
          <w:tcPr>
            <w:tcW w:w="1922" w:type="dxa"/>
            <w:vAlign w:val="center"/>
          </w:tcPr>
          <w:p w14:paraId="4AF545E8" w14:textId="77777777" w:rsidR="00E2169B" w:rsidRPr="00215C42" w:rsidRDefault="00E2169B" w:rsidP="00E2169B">
            <w:pPr>
              <w:spacing w:after="0" w:line="240" w:lineRule="auto"/>
              <w:jc w:val="center"/>
              <w:rPr>
                <w:rFonts w:ascii="Calibri" w:hAnsi="Calibri" w:cs="Calibri"/>
                <w:b/>
                <w:bCs/>
                <w:sz w:val="20"/>
                <w:szCs w:val="20"/>
              </w:rPr>
            </w:pPr>
          </w:p>
        </w:tc>
        <w:tc>
          <w:tcPr>
            <w:tcW w:w="2340" w:type="dxa"/>
            <w:vAlign w:val="center"/>
          </w:tcPr>
          <w:p w14:paraId="3E87ACB9" w14:textId="77777777" w:rsidR="00E2169B" w:rsidRPr="00215C42" w:rsidRDefault="00E2169B" w:rsidP="00E2169B">
            <w:pPr>
              <w:spacing w:after="0" w:line="240" w:lineRule="auto"/>
              <w:jc w:val="center"/>
              <w:rPr>
                <w:rFonts w:ascii="Calibri" w:hAnsi="Calibri" w:cs="Calibri"/>
                <w:b/>
                <w:bCs/>
                <w:sz w:val="20"/>
                <w:szCs w:val="20"/>
              </w:rPr>
            </w:pPr>
          </w:p>
        </w:tc>
        <w:tc>
          <w:tcPr>
            <w:tcW w:w="2320" w:type="dxa"/>
            <w:vAlign w:val="center"/>
          </w:tcPr>
          <w:p w14:paraId="75FA0E12" w14:textId="77777777" w:rsidR="00E2169B" w:rsidRPr="00215C42" w:rsidRDefault="00E2169B" w:rsidP="00E2169B">
            <w:pPr>
              <w:spacing w:after="0" w:line="240" w:lineRule="auto"/>
              <w:jc w:val="center"/>
              <w:rPr>
                <w:rFonts w:ascii="Calibri" w:hAnsi="Calibri" w:cs="Calibri"/>
                <w:b/>
                <w:bCs/>
                <w:sz w:val="20"/>
                <w:szCs w:val="20"/>
              </w:rPr>
            </w:pPr>
          </w:p>
        </w:tc>
      </w:tr>
      <w:tr w:rsidR="00E2169B" w:rsidRPr="00215C42" w14:paraId="054755C8" w14:textId="77777777" w:rsidTr="00E2169B">
        <w:tc>
          <w:tcPr>
            <w:tcW w:w="1067" w:type="dxa"/>
            <w:vAlign w:val="center"/>
          </w:tcPr>
          <w:p w14:paraId="70A6D8CA"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2</w:t>
            </w:r>
          </w:p>
        </w:tc>
        <w:tc>
          <w:tcPr>
            <w:tcW w:w="1922" w:type="dxa"/>
            <w:vAlign w:val="center"/>
          </w:tcPr>
          <w:p w14:paraId="4BD7B412" w14:textId="77777777" w:rsidR="00E2169B" w:rsidRPr="00215C42" w:rsidRDefault="00E2169B" w:rsidP="00E2169B">
            <w:pPr>
              <w:spacing w:after="0" w:line="240" w:lineRule="auto"/>
              <w:jc w:val="center"/>
              <w:rPr>
                <w:rFonts w:ascii="Calibri" w:hAnsi="Calibri" w:cs="Calibri"/>
                <w:b/>
                <w:bCs/>
                <w:sz w:val="20"/>
                <w:szCs w:val="20"/>
              </w:rPr>
            </w:pPr>
          </w:p>
        </w:tc>
        <w:tc>
          <w:tcPr>
            <w:tcW w:w="2340" w:type="dxa"/>
            <w:vAlign w:val="center"/>
          </w:tcPr>
          <w:p w14:paraId="2D23E597" w14:textId="77777777" w:rsidR="00E2169B" w:rsidRPr="00215C42" w:rsidRDefault="00E2169B" w:rsidP="00E2169B">
            <w:pPr>
              <w:spacing w:after="0" w:line="240" w:lineRule="auto"/>
              <w:jc w:val="center"/>
              <w:rPr>
                <w:rFonts w:ascii="Calibri" w:hAnsi="Calibri" w:cs="Calibri"/>
                <w:b/>
                <w:bCs/>
                <w:sz w:val="20"/>
                <w:szCs w:val="20"/>
              </w:rPr>
            </w:pPr>
          </w:p>
        </w:tc>
        <w:tc>
          <w:tcPr>
            <w:tcW w:w="2320" w:type="dxa"/>
            <w:vAlign w:val="center"/>
          </w:tcPr>
          <w:p w14:paraId="552B9D88" w14:textId="77777777" w:rsidR="00E2169B" w:rsidRPr="00215C42" w:rsidRDefault="00E2169B" w:rsidP="00E2169B">
            <w:pPr>
              <w:spacing w:after="0" w:line="240" w:lineRule="auto"/>
              <w:jc w:val="center"/>
              <w:rPr>
                <w:rFonts w:ascii="Calibri" w:hAnsi="Calibri" w:cs="Calibri"/>
                <w:b/>
                <w:bCs/>
                <w:sz w:val="20"/>
                <w:szCs w:val="20"/>
              </w:rPr>
            </w:pPr>
          </w:p>
        </w:tc>
      </w:tr>
      <w:tr w:rsidR="00E2169B" w:rsidRPr="00215C42" w14:paraId="25BF8F70" w14:textId="77777777" w:rsidTr="00E2169B">
        <w:tc>
          <w:tcPr>
            <w:tcW w:w="1067" w:type="dxa"/>
            <w:vAlign w:val="center"/>
          </w:tcPr>
          <w:p w14:paraId="1CB2984C"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3</w:t>
            </w:r>
          </w:p>
        </w:tc>
        <w:tc>
          <w:tcPr>
            <w:tcW w:w="1922" w:type="dxa"/>
            <w:vAlign w:val="center"/>
          </w:tcPr>
          <w:p w14:paraId="0A896FC2" w14:textId="77777777" w:rsidR="00E2169B" w:rsidRPr="00215C42" w:rsidRDefault="00E2169B" w:rsidP="00E2169B">
            <w:pPr>
              <w:spacing w:after="0" w:line="240" w:lineRule="auto"/>
              <w:jc w:val="center"/>
              <w:rPr>
                <w:rFonts w:ascii="Calibri" w:hAnsi="Calibri" w:cs="Calibri"/>
                <w:b/>
                <w:bCs/>
                <w:sz w:val="20"/>
                <w:szCs w:val="20"/>
              </w:rPr>
            </w:pPr>
          </w:p>
        </w:tc>
        <w:tc>
          <w:tcPr>
            <w:tcW w:w="2340" w:type="dxa"/>
            <w:vAlign w:val="center"/>
          </w:tcPr>
          <w:p w14:paraId="55911847" w14:textId="77777777" w:rsidR="00E2169B" w:rsidRPr="00215C42" w:rsidRDefault="00E2169B" w:rsidP="00E2169B">
            <w:pPr>
              <w:spacing w:after="0" w:line="240" w:lineRule="auto"/>
              <w:jc w:val="center"/>
              <w:rPr>
                <w:rFonts w:ascii="Calibri" w:hAnsi="Calibri" w:cs="Calibri"/>
                <w:b/>
                <w:bCs/>
                <w:sz w:val="20"/>
                <w:szCs w:val="20"/>
              </w:rPr>
            </w:pPr>
          </w:p>
        </w:tc>
        <w:tc>
          <w:tcPr>
            <w:tcW w:w="2320" w:type="dxa"/>
            <w:vAlign w:val="center"/>
          </w:tcPr>
          <w:p w14:paraId="3A5D3B7A" w14:textId="77777777" w:rsidR="00E2169B" w:rsidRPr="00215C42" w:rsidRDefault="00E2169B" w:rsidP="00E2169B">
            <w:pPr>
              <w:spacing w:after="0" w:line="240" w:lineRule="auto"/>
              <w:jc w:val="center"/>
              <w:rPr>
                <w:rFonts w:ascii="Calibri" w:hAnsi="Calibri" w:cs="Calibri"/>
                <w:b/>
                <w:bCs/>
                <w:sz w:val="20"/>
                <w:szCs w:val="20"/>
              </w:rPr>
            </w:pPr>
          </w:p>
        </w:tc>
      </w:tr>
      <w:tr w:rsidR="00E2169B" w:rsidRPr="00215C42" w14:paraId="0FFD711E" w14:textId="77777777" w:rsidTr="00E2169B">
        <w:tc>
          <w:tcPr>
            <w:tcW w:w="1067" w:type="dxa"/>
            <w:vAlign w:val="center"/>
          </w:tcPr>
          <w:p w14:paraId="40EE868B" w14:textId="77777777" w:rsidR="00E2169B" w:rsidRPr="00215C42" w:rsidRDefault="00E2169B" w:rsidP="00E2169B">
            <w:pPr>
              <w:spacing w:after="0" w:line="240" w:lineRule="auto"/>
              <w:jc w:val="center"/>
              <w:rPr>
                <w:rFonts w:ascii="Calibri" w:hAnsi="Calibri" w:cs="Calibri"/>
                <w:b/>
                <w:sz w:val="20"/>
                <w:szCs w:val="20"/>
              </w:rPr>
            </w:pPr>
            <w:r w:rsidRPr="00215C42">
              <w:rPr>
                <w:rFonts w:ascii="Calibri" w:hAnsi="Calibri" w:cs="Calibri"/>
                <w:b/>
                <w:sz w:val="20"/>
                <w:szCs w:val="20"/>
              </w:rPr>
              <w:t>4</w:t>
            </w:r>
          </w:p>
        </w:tc>
        <w:tc>
          <w:tcPr>
            <w:tcW w:w="1922" w:type="dxa"/>
            <w:vAlign w:val="center"/>
          </w:tcPr>
          <w:p w14:paraId="19AC4795" w14:textId="0D66A889" w:rsidR="00E2169B" w:rsidRPr="00215C42" w:rsidRDefault="00E2169B" w:rsidP="00E2169B">
            <w:pPr>
              <w:spacing w:after="0" w:line="240" w:lineRule="auto"/>
              <w:jc w:val="center"/>
              <w:rPr>
                <w:rFonts w:ascii="Calibri" w:hAnsi="Calibri" w:cs="Calibri"/>
                <w:b/>
                <w:bCs/>
                <w:sz w:val="20"/>
                <w:szCs w:val="20"/>
              </w:rPr>
            </w:pPr>
          </w:p>
        </w:tc>
        <w:tc>
          <w:tcPr>
            <w:tcW w:w="2340" w:type="dxa"/>
            <w:vAlign w:val="center"/>
          </w:tcPr>
          <w:p w14:paraId="0142E4BE" w14:textId="15D7A877" w:rsidR="00E2169B" w:rsidRPr="00215C42" w:rsidRDefault="00E2169B" w:rsidP="00E2169B">
            <w:pPr>
              <w:spacing w:after="0" w:line="240" w:lineRule="auto"/>
              <w:jc w:val="center"/>
              <w:rPr>
                <w:rFonts w:ascii="Calibri" w:hAnsi="Calibri" w:cs="Calibri"/>
                <w:b/>
                <w:bCs/>
                <w:sz w:val="20"/>
                <w:szCs w:val="20"/>
              </w:rPr>
            </w:pPr>
          </w:p>
        </w:tc>
        <w:tc>
          <w:tcPr>
            <w:tcW w:w="2320" w:type="dxa"/>
            <w:vAlign w:val="center"/>
          </w:tcPr>
          <w:p w14:paraId="7E4DF6AE" w14:textId="662ADFC6" w:rsidR="00E2169B" w:rsidRPr="00215C42" w:rsidRDefault="00E2169B" w:rsidP="00E2169B">
            <w:pPr>
              <w:spacing w:after="0" w:line="240" w:lineRule="auto"/>
              <w:jc w:val="center"/>
              <w:rPr>
                <w:rFonts w:ascii="Calibri" w:hAnsi="Calibri" w:cs="Calibri"/>
                <w:b/>
                <w:bCs/>
                <w:sz w:val="20"/>
                <w:szCs w:val="20"/>
              </w:rPr>
            </w:pPr>
          </w:p>
        </w:tc>
      </w:tr>
      <w:tr w:rsidR="00C43179" w:rsidRPr="00215C42" w14:paraId="2C200694" w14:textId="77777777" w:rsidTr="00E2169B">
        <w:tc>
          <w:tcPr>
            <w:tcW w:w="1067" w:type="dxa"/>
            <w:vAlign w:val="center"/>
          </w:tcPr>
          <w:p w14:paraId="08E94D51" w14:textId="77777777" w:rsidR="00C43179" w:rsidRPr="00215C42" w:rsidRDefault="00C43179" w:rsidP="00C43179">
            <w:pPr>
              <w:spacing w:after="0" w:line="240" w:lineRule="auto"/>
              <w:jc w:val="center"/>
              <w:rPr>
                <w:rFonts w:ascii="Calibri" w:hAnsi="Calibri" w:cs="Calibri"/>
                <w:b/>
                <w:sz w:val="20"/>
                <w:szCs w:val="20"/>
              </w:rPr>
            </w:pPr>
            <w:r w:rsidRPr="00215C42">
              <w:rPr>
                <w:rFonts w:ascii="Calibri" w:hAnsi="Calibri" w:cs="Calibri"/>
                <w:b/>
                <w:sz w:val="20"/>
                <w:szCs w:val="20"/>
              </w:rPr>
              <w:t>5</w:t>
            </w:r>
          </w:p>
        </w:tc>
        <w:tc>
          <w:tcPr>
            <w:tcW w:w="1922" w:type="dxa"/>
            <w:vAlign w:val="center"/>
          </w:tcPr>
          <w:p w14:paraId="7947BF7D" w14:textId="56A1F4D1" w:rsidR="00C43179" w:rsidRPr="00215C42" w:rsidRDefault="00C43179" w:rsidP="00C43179">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340" w:type="dxa"/>
            <w:vAlign w:val="center"/>
          </w:tcPr>
          <w:p w14:paraId="508A1EE9" w14:textId="1E39EB0B" w:rsidR="00C43179" w:rsidRPr="00215C42" w:rsidRDefault="00C43179" w:rsidP="00C43179">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320" w:type="dxa"/>
            <w:vAlign w:val="center"/>
          </w:tcPr>
          <w:p w14:paraId="5DD0BE43" w14:textId="2EFAB4CD" w:rsidR="00C43179" w:rsidRPr="00215C42" w:rsidRDefault="00C43179" w:rsidP="00C43179">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r>
    </w:tbl>
    <w:p w14:paraId="412EEA9A" w14:textId="77777777" w:rsidR="00E2169B" w:rsidRPr="00215C42" w:rsidRDefault="00E2169B" w:rsidP="00E2169B">
      <w:pPr>
        <w:spacing w:after="0"/>
      </w:pPr>
    </w:p>
    <w:p w14:paraId="6B58258D" w14:textId="36AD743C" w:rsidR="00E2169B" w:rsidRPr="00215C42" w:rsidRDefault="00E2169B" w:rsidP="00E2169B">
      <w:pPr>
        <w:pStyle w:val="Naslov4"/>
        <w:spacing w:before="0"/>
      </w:pPr>
      <w:bookmarkStart w:id="908" w:name="_Toc65151595"/>
      <w:bookmarkStart w:id="909" w:name="_Toc208210793"/>
      <w:r w:rsidRPr="00215C42">
        <w:t>6.</w:t>
      </w:r>
      <w:r w:rsidR="00C43179" w:rsidRPr="00215C42">
        <w:t>7</w:t>
      </w:r>
      <w:r w:rsidRPr="00215C42">
        <w:t xml:space="preserve">.6.4. Vjerojatnost </w:t>
      </w:r>
      <w:bookmarkStart w:id="910" w:name="_Hlk98495662"/>
      <w:r w:rsidRPr="00215C42">
        <w:t>pojave događaja s najgorim mogućim posljedicama uslijed poplave</w:t>
      </w:r>
      <w:bookmarkEnd w:id="908"/>
      <w:bookmarkEnd w:id="909"/>
      <w:bookmarkEnd w:id="910"/>
    </w:p>
    <w:p w14:paraId="2FA57B59" w14:textId="77777777" w:rsidR="00E2169B" w:rsidRPr="00215C42" w:rsidRDefault="00E2169B" w:rsidP="00E2169B">
      <w:pPr>
        <w:spacing w:after="0"/>
      </w:pPr>
    </w:p>
    <w:p w14:paraId="7A79D92C" w14:textId="7DCE440E" w:rsidR="00E2169B" w:rsidRPr="00215C42" w:rsidRDefault="00E2169B" w:rsidP="00E2169B">
      <w:pPr>
        <w:spacing w:after="0" w:line="240" w:lineRule="auto"/>
        <w:jc w:val="center"/>
        <w:rPr>
          <w:rFonts w:cs="Arial"/>
          <w:b/>
          <w:bCs/>
          <w:sz w:val="20"/>
          <w:szCs w:val="20"/>
        </w:rPr>
      </w:pPr>
      <w:bookmarkStart w:id="911" w:name="_Toc65151776"/>
      <w:bookmarkStart w:id="912" w:name="_Toc100648006"/>
      <w:bookmarkStart w:id="913" w:name="_Hlk98495648"/>
      <w:r w:rsidRPr="00215C42">
        <w:rPr>
          <w:rFonts w:cs="Arial"/>
          <w:b/>
          <w:bCs/>
          <w:sz w:val="20"/>
          <w:szCs w:val="20"/>
        </w:rPr>
        <w:t>Tablica</w:t>
      </w:r>
      <w:r w:rsidR="00CF3021" w:rsidRPr="00215C42">
        <w:rPr>
          <w:rFonts w:cs="Arial"/>
          <w:b/>
          <w:bCs/>
          <w:sz w:val="20"/>
          <w:szCs w:val="20"/>
        </w:rPr>
        <w:t xml:space="preserve"> 56</w:t>
      </w:r>
      <w:r w:rsidRPr="00215C42">
        <w:rPr>
          <w:rFonts w:cs="Arial"/>
          <w:b/>
          <w:bCs/>
          <w:sz w:val="20"/>
          <w:szCs w:val="20"/>
        </w:rPr>
        <w:t>: Vjerojatnost pojave događaja s najgorim mogućim posljedicama – Poplava</w:t>
      </w:r>
      <w:bookmarkEnd w:id="911"/>
      <w:bookmarkEnd w:id="912"/>
    </w:p>
    <w:p w14:paraId="2DEA5742" w14:textId="77777777" w:rsidR="0031429D" w:rsidRPr="00215C42" w:rsidRDefault="0031429D" w:rsidP="00E2169B">
      <w:pPr>
        <w:spacing w:after="0" w:line="240" w:lineRule="auto"/>
        <w:jc w:val="center"/>
        <w:rPr>
          <w:rFonts w:cs="Arial"/>
          <w:b/>
          <w:bCs/>
          <w:sz w:val="20"/>
          <w:szCs w:val="20"/>
        </w:rPr>
      </w:pPr>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E2169B" w:rsidRPr="00215C42" w14:paraId="0C67BBE3" w14:textId="77777777" w:rsidTr="00E2169B">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D7701" w14:textId="77777777" w:rsidR="00E2169B" w:rsidRPr="00215C42" w:rsidRDefault="00E2169B" w:rsidP="00E2169B">
            <w:pPr>
              <w:spacing w:after="0" w:line="240" w:lineRule="auto"/>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B2B51" w14:textId="77777777" w:rsidR="00E2169B" w:rsidRPr="00215C42" w:rsidRDefault="00E2169B" w:rsidP="00E2169B">
            <w:pPr>
              <w:spacing w:after="0" w:line="240" w:lineRule="auto"/>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9A6FA" w14:textId="77777777" w:rsidR="00E2169B" w:rsidRPr="00215C42" w:rsidRDefault="00E2169B" w:rsidP="00E2169B">
            <w:pPr>
              <w:spacing w:after="0" w:line="240" w:lineRule="auto"/>
              <w:jc w:val="center"/>
              <w:rPr>
                <w:b/>
                <w:sz w:val="20"/>
                <w:szCs w:val="20"/>
              </w:rPr>
            </w:pPr>
            <w:r w:rsidRPr="00215C42">
              <w:rPr>
                <w:b/>
                <w:sz w:val="20"/>
                <w:szCs w:val="20"/>
              </w:rPr>
              <w:t>Vjerojatnost/frekvencija</w:t>
            </w:r>
          </w:p>
        </w:tc>
      </w:tr>
      <w:tr w:rsidR="00E2169B" w:rsidRPr="00215C42" w14:paraId="0C4BF689" w14:textId="77777777" w:rsidTr="00E2169B">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F98A2" w14:textId="77777777" w:rsidR="00E2169B" w:rsidRPr="00215C42" w:rsidRDefault="00E2169B" w:rsidP="00E2169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F35ED" w14:textId="77777777" w:rsidR="00E2169B" w:rsidRPr="00215C42" w:rsidRDefault="00E2169B" w:rsidP="00E2169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8BFC" w14:textId="77777777" w:rsidR="00E2169B" w:rsidRPr="00215C42" w:rsidRDefault="00E2169B" w:rsidP="00E2169B">
            <w:pPr>
              <w:spacing w:after="0" w:line="240" w:lineRule="auto"/>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B0696" w14:textId="77777777" w:rsidR="00E2169B" w:rsidRPr="00215C42" w:rsidRDefault="00E2169B" w:rsidP="00E2169B">
            <w:pPr>
              <w:spacing w:after="0" w:line="240" w:lineRule="auto"/>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85946" w14:textId="77777777" w:rsidR="00E2169B" w:rsidRPr="00215C42" w:rsidRDefault="00E2169B" w:rsidP="00E2169B">
            <w:pPr>
              <w:spacing w:after="0" w:line="240" w:lineRule="auto"/>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8F6B" w14:textId="77777777" w:rsidR="00E2169B" w:rsidRPr="00215C42" w:rsidRDefault="00E2169B" w:rsidP="00E2169B">
            <w:pPr>
              <w:spacing w:after="0" w:line="240" w:lineRule="auto"/>
              <w:jc w:val="center"/>
              <w:rPr>
                <w:b/>
                <w:sz w:val="20"/>
                <w:szCs w:val="20"/>
              </w:rPr>
            </w:pPr>
            <w:r w:rsidRPr="00215C42">
              <w:rPr>
                <w:b/>
                <w:sz w:val="20"/>
                <w:szCs w:val="20"/>
              </w:rPr>
              <w:t>Odabrano</w:t>
            </w:r>
          </w:p>
        </w:tc>
      </w:tr>
      <w:tr w:rsidR="00E2169B" w:rsidRPr="00215C42" w14:paraId="367E1399"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D8BC2" w14:textId="77777777" w:rsidR="00E2169B" w:rsidRPr="00215C42" w:rsidRDefault="00E2169B" w:rsidP="00E2169B">
            <w:pPr>
              <w:spacing w:after="0" w:line="240" w:lineRule="auto"/>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76ED7" w14:textId="77777777" w:rsidR="00E2169B" w:rsidRPr="00215C42" w:rsidRDefault="00E2169B" w:rsidP="00E2169B">
            <w:pPr>
              <w:spacing w:after="0" w:line="240" w:lineRule="auto"/>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3EE04" w14:textId="77777777" w:rsidR="00E2169B" w:rsidRPr="00215C42" w:rsidRDefault="00E2169B" w:rsidP="00E2169B">
            <w:pPr>
              <w:spacing w:after="0" w:line="240" w:lineRule="auto"/>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F0D56" w14:textId="77777777" w:rsidR="00E2169B" w:rsidRPr="00215C42" w:rsidRDefault="00E2169B" w:rsidP="00E2169B">
            <w:pPr>
              <w:spacing w:after="0" w:line="240" w:lineRule="auto"/>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F55B6" w14:textId="77777777" w:rsidR="00E2169B" w:rsidRPr="00215C42" w:rsidRDefault="00E2169B" w:rsidP="00E2169B">
            <w:pPr>
              <w:spacing w:after="0" w:line="240" w:lineRule="auto"/>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80D2B" w14:textId="3A9CCA9C" w:rsidR="00E2169B" w:rsidRPr="00215C42" w:rsidRDefault="00E2169B" w:rsidP="00E2169B">
            <w:pPr>
              <w:spacing w:after="0" w:line="240" w:lineRule="auto"/>
              <w:jc w:val="center"/>
              <w:rPr>
                <w:b/>
                <w:sz w:val="20"/>
                <w:szCs w:val="20"/>
              </w:rPr>
            </w:pPr>
          </w:p>
        </w:tc>
      </w:tr>
      <w:tr w:rsidR="00E2169B" w:rsidRPr="00215C42" w14:paraId="0C1A27B6"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29A7E" w14:textId="77777777" w:rsidR="00E2169B" w:rsidRPr="00215C42" w:rsidRDefault="00E2169B" w:rsidP="00E2169B">
            <w:pPr>
              <w:spacing w:after="0" w:line="240" w:lineRule="auto"/>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D994E" w14:textId="77777777" w:rsidR="00E2169B" w:rsidRPr="00215C42" w:rsidRDefault="00E2169B" w:rsidP="00E2169B">
            <w:pPr>
              <w:spacing w:after="0" w:line="240" w:lineRule="auto"/>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F34C2" w14:textId="77777777" w:rsidR="00E2169B" w:rsidRPr="00215C42" w:rsidRDefault="00E2169B" w:rsidP="00E2169B">
            <w:pPr>
              <w:spacing w:after="0" w:line="240" w:lineRule="auto"/>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7ADC5" w14:textId="77777777" w:rsidR="00E2169B" w:rsidRPr="00215C42" w:rsidRDefault="00E2169B" w:rsidP="00E2169B">
            <w:pPr>
              <w:spacing w:after="0" w:line="240" w:lineRule="auto"/>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260B9" w14:textId="77777777" w:rsidR="00E2169B" w:rsidRPr="00215C42" w:rsidRDefault="00E2169B" w:rsidP="00E2169B">
            <w:pPr>
              <w:spacing w:after="0" w:line="240" w:lineRule="auto"/>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539E1" w14:textId="2C15947F" w:rsidR="00E2169B" w:rsidRPr="00215C42" w:rsidRDefault="00C43179" w:rsidP="00E2169B">
            <w:pPr>
              <w:spacing w:after="0" w:line="240" w:lineRule="auto"/>
              <w:jc w:val="center"/>
              <w:rPr>
                <w:b/>
                <w:sz w:val="20"/>
                <w:szCs w:val="20"/>
              </w:rPr>
            </w:pPr>
            <w:r w:rsidRPr="00215C42">
              <w:rPr>
                <w:b/>
                <w:sz w:val="20"/>
                <w:szCs w:val="20"/>
              </w:rPr>
              <w:t>X</w:t>
            </w:r>
          </w:p>
        </w:tc>
      </w:tr>
      <w:tr w:rsidR="00E2169B" w:rsidRPr="00215C42" w14:paraId="74E6FA9E"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22E38" w14:textId="77777777" w:rsidR="00E2169B" w:rsidRPr="00215C42" w:rsidRDefault="00E2169B" w:rsidP="00E2169B">
            <w:pPr>
              <w:spacing w:after="0" w:line="240" w:lineRule="auto"/>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40C45" w14:textId="77777777" w:rsidR="00E2169B" w:rsidRPr="00215C42" w:rsidRDefault="00E2169B" w:rsidP="00E2169B">
            <w:pPr>
              <w:spacing w:after="0" w:line="240" w:lineRule="auto"/>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7A736" w14:textId="77777777" w:rsidR="00E2169B" w:rsidRPr="00215C42" w:rsidRDefault="00E2169B" w:rsidP="00E2169B">
            <w:pPr>
              <w:spacing w:after="0" w:line="240" w:lineRule="auto"/>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66490" w14:textId="77777777" w:rsidR="00E2169B" w:rsidRPr="00215C42" w:rsidRDefault="00E2169B" w:rsidP="00E2169B">
            <w:pPr>
              <w:spacing w:after="0" w:line="240" w:lineRule="auto"/>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CA6A8" w14:textId="77777777" w:rsidR="00E2169B" w:rsidRPr="00215C42" w:rsidRDefault="00E2169B" w:rsidP="00E2169B">
            <w:pPr>
              <w:spacing w:after="0" w:line="240" w:lineRule="auto"/>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334D" w14:textId="37510407" w:rsidR="00E2169B" w:rsidRPr="00215C42" w:rsidRDefault="00E2169B" w:rsidP="00E2169B">
            <w:pPr>
              <w:spacing w:after="0" w:line="240" w:lineRule="auto"/>
              <w:jc w:val="center"/>
              <w:rPr>
                <w:b/>
                <w:sz w:val="20"/>
                <w:szCs w:val="20"/>
              </w:rPr>
            </w:pPr>
          </w:p>
        </w:tc>
      </w:tr>
      <w:tr w:rsidR="00E2169B" w:rsidRPr="00215C42" w14:paraId="11A96A27" w14:textId="77777777" w:rsidTr="00E2169B">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983F2" w14:textId="77777777" w:rsidR="00E2169B" w:rsidRPr="00215C42" w:rsidRDefault="00E2169B" w:rsidP="00E2169B">
            <w:pPr>
              <w:spacing w:after="0" w:line="240" w:lineRule="auto"/>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7C131" w14:textId="77777777" w:rsidR="00E2169B" w:rsidRPr="00215C42" w:rsidRDefault="00E2169B" w:rsidP="00E2169B">
            <w:pPr>
              <w:spacing w:after="0" w:line="240" w:lineRule="auto"/>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B4C52" w14:textId="77777777" w:rsidR="00E2169B" w:rsidRPr="00215C42" w:rsidRDefault="00E2169B" w:rsidP="00E2169B">
            <w:pPr>
              <w:spacing w:after="0" w:line="240" w:lineRule="auto"/>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B9F43" w14:textId="77777777" w:rsidR="00E2169B" w:rsidRPr="00215C42" w:rsidRDefault="00E2169B" w:rsidP="00E2169B">
            <w:pPr>
              <w:spacing w:after="0" w:line="240" w:lineRule="auto"/>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98D07" w14:textId="77777777" w:rsidR="00E2169B" w:rsidRPr="00215C42" w:rsidRDefault="00E2169B" w:rsidP="00E2169B">
            <w:pPr>
              <w:spacing w:after="0" w:line="240" w:lineRule="auto"/>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2E84" w14:textId="77777777" w:rsidR="00E2169B" w:rsidRPr="00215C42" w:rsidRDefault="00E2169B" w:rsidP="00E2169B">
            <w:pPr>
              <w:spacing w:after="0" w:line="240" w:lineRule="auto"/>
              <w:jc w:val="center"/>
              <w:rPr>
                <w:b/>
                <w:sz w:val="20"/>
                <w:szCs w:val="20"/>
              </w:rPr>
            </w:pPr>
          </w:p>
        </w:tc>
      </w:tr>
      <w:tr w:rsidR="00E2169B" w:rsidRPr="00215C42" w14:paraId="4D6F6417" w14:textId="77777777" w:rsidTr="00E2169B">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A18BC" w14:textId="77777777" w:rsidR="00E2169B" w:rsidRPr="00215C42" w:rsidRDefault="00E2169B" w:rsidP="00E2169B">
            <w:pPr>
              <w:spacing w:after="0" w:line="240" w:lineRule="auto"/>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3B179" w14:textId="77777777" w:rsidR="00E2169B" w:rsidRPr="00215C42" w:rsidRDefault="00E2169B" w:rsidP="00E2169B">
            <w:pPr>
              <w:spacing w:after="0" w:line="240" w:lineRule="auto"/>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C4C3F" w14:textId="77777777" w:rsidR="00E2169B" w:rsidRPr="00215C42" w:rsidRDefault="00E2169B" w:rsidP="00E2169B">
            <w:pPr>
              <w:spacing w:after="0" w:line="240" w:lineRule="auto"/>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5C5D4" w14:textId="77777777" w:rsidR="00E2169B" w:rsidRPr="00215C42" w:rsidRDefault="00E2169B" w:rsidP="00E2169B">
            <w:pPr>
              <w:spacing w:after="0" w:line="240" w:lineRule="auto"/>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35805" w14:textId="77777777" w:rsidR="00E2169B" w:rsidRPr="00215C42" w:rsidRDefault="00E2169B" w:rsidP="00E2169B">
            <w:pPr>
              <w:spacing w:after="0" w:line="240" w:lineRule="auto"/>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470FD" w14:textId="77777777" w:rsidR="00E2169B" w:rsidRPr="00215C42" w:rsidRDefault="00E2169B" w:rsidP="00E2169B">
            <w:pPr>
              <w:spacing w:after="0" w:line="240" w:lineRule="auto"/>
              <w:jc w:val="center"/>
              <w:rPr>
                <w:b/>
                <w:sz w:val="20"/>
                <w:szCs w:val="20"/>
              </w:rPr>
            </w:pPr>
          </w:p>
        </w:tc>
      </w:tr>
    </w:tbl>
    <w:p w14:paraId="12A903DE" w14:textId="77777777" w:rsidR="00870DCF" w:rsidRPr="00215C42" w:rsidRDefault="00870DCF" w:rsidP="00CE2612"/>
    <w:bookmarkEnd w:id="913"/>
    <w:p w14:paraId="13A9BCDA" w14:textId="71BEBA41" w:rsidR="00E2169B" w:rsidRPr="00215C42" w:rsidRDefault="00E2169B"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3CFC3F42" w14:textId="34139354" w:rsidR="00E2169B" w:rsidRPr="00215C42" w:rsidRDefault="00E2169B"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6E07DAE0" w14:textId="3E64A9A7" w:rsidR="00E2169B" w:rsidRPr="00215C42" w:rsidRDefault="00E2169B"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12224197" w14:textId="77777777" w:rsidR="0031429D" w:rsidRPr="00215C42" w:rsidRDefault="0031429D"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6D15B708" w14:textId="77777777" w:rsidR="00CF3021" w:rsidRPr="00215C42" w:rsidRDefault="00CF3021"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751BA81D" w14:textId="77777777" w:rsidR="00CF3021" w:rsidRPr="00215C42" w:rsidRDefault="00CF3021"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473B03B0" w14:textId="77777777" w:rsidR="0031429D" w:rsidRPr="00215C42" w:rsidRDefault="0031429D"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3E095BDE" w14:textId="77777777" w:rsidR="0031429D" w:rsidRPr="00215C42" w:rsidRDefault="0031429D"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081620D4" w14:textId="77777777" w:rsidR="0031429D" w:rsidRPr="00215C42" w:rsidRDefault="0031429D"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36CD4343" w14:textId="7B9A21C6" w:rsidR="00E2169B" w:rsidRPr="00215C42" w:rsidRDefault="00E2169B" w:rsidP="00CE2612">
      <w:pPr>
        <w:pStyle w:val="StandardWeb"/>
        <w:shd w:val="clear" w:color="auto" w:fill="FFFFFF"/>
        <w:spacing w:before="0" w:beforeAutospacing="0" w:after="360" w:afterAutospacing="0" w:line="276" w:lineRule="auto"/>
        <w:jc w:val="both"/>
        <w:rPr>
          <w:rFonts w:asciiTheme="minorHAnsi" w:hAnsiTheme="minorHAnsi" w:cstheme="minorHAnsi"/>
          <w:color w:val="1F1F1F"/>
        </w:rPr>
      </w:pPr>
    </w:p>
    <w:p w14:paraId="0CA03782" w14:textId="2497C62B" w:rsidR="00E2169B" w:rsidRPr="00215C42" w:rsidRDefault="00E2169B" w:rsidP="002C759C">
      <w:pPr>
        <w:pStyle w:val="Naslov3"/>
        <w:spacing w:before="0" w:line="240" w:lineRule="auto"/>
      </w:pPr>
      <w:bookmarkStart w:id="914" w:name="_Toc65151601"/>
      <w:bookmarkStart w:id="915" w:name="_Toc208210794"/>
      <w:r w:rsidRPr="00215C42">
        <w:lastRenderedPageBreak/>
        <w:t>6.</w:t>
      </w:r>
      <w:r w:rsidR="00C43179" w:rsidRPr="00215C42">
        <w:t>7</w:t>
      </w:r>
      <w:r w:rsidRPr="00215C42">
        <w:t>.</w:t>
      </w:r>
      <w:r w:rsidR="002C759C" w:rsidRPr="00215C42">
        <w:t>7</w:t>
      </w:r>
      <w:r w:rsidRPr="00215C42">
        <w:t>. Matrica ukupnog rizika – Poplave izazvane izlijevanjem kopnenih vodenih tijela</w:t>
      </w:r>
      <w:bookmarkEnd w:id="914"/>
      <w:r w:rsidRPr="00215C42">
        <w:rPr>
          <w:noProof/>
          <w:lang w:eastAsia="hr-HR"/>
        </w:rPr>
        <mc:AlternateContent>
          <mc:Choice Requires="wps">
            <w:drawing>
              <wp:anchor distT="45720" distB="45720" distL="114300" distR="114300" simplePos="0" relativeHeight="251663360" behindDoc="0" locked="0" layoutInCell="1" allowOverlap="1" wp14:anchorId="19E2ABE2" wp14:editId="27E8CCFA">
                <wp:simplePos x="0" y="0"/>
                <wp:positionH relativeFrom="margin">
                  <wp:align>left</wp:align>
                </wp:positionH>
                <wp:positionV relativeFrom="paragraph">
                  <wp:posOffset>238125</wp:posOffset>
                </wp:positionV>
                <wp:extent cx="2287270" cy="1812290"/>
                <wp:effectExtent l="0" t="0" r="20320" b="17145"/>
                <wp:wrapSquare wrapText="bothSides"/>
                <wp:docPr id="125" name="Tekstni okvir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5DE2B1E" w14:textId="77777777" w:rsidR="001B2AF7" w:rsidRDefault="001B2AF7" w:rsidP="00E2169B">
                            <w:pPr>
                              <w:spacing w:after="0"/>
                              <w:rPr>
                                <w:b/>
                                <w:i/>
                                <w:u w:val="single"/>
                              </w:rPr>
                            </w:pPr>
                          </w:p>
                          <w:p w14:paraId="7728F736" w14:textId="77777777" w:rsidR="001B2AF7" w:rsidRDefault="001B2AF7" w:rsidP="00E2169B">
                            <w:pPr>
                              <w:spacing w:after="0"/>
                              <w:rPr>
                                <w:b/>
                                <w:i/>
                                <w:u w:val="single"/>
                              </w:rPr>
                            </w:pPr>
                          </w:p>
                          <w:p w14:paraId="79A0C03C" w14:textId="77777777" w:rsidR="001B2AF7" w:rsidRPr="006E46C8" w:rsidRDefault="001B2AF7" w:rsidP="00E2169B">
                            <w:pPr>
                              <w:spacing w:after="0"/>
                              <w:rPr>
                                <w:b/>
                                <w:i/>
                                <w:u w:val="single"/>
                              </w:rPr>
                            </w:pPr>
                            <w:r w:rsidRPr="006E46C8">
                              <w:rPr>
                                <w:b/>
                                <w:i/>
                                <w:u w:val="single"/>
                              </w:rPr>
                              <w:t>RIZIK:</w:t>
                            </w:r>
                          </w:p>
                          <w:p w14:paraId="26FBB41C" w14:textId="77777777" w:rsidR="001B2AF7" w:rsidRPr="006E46C8" w:rsidRDefault="001B2AF7" w:rsidP="00E2169B">
                            <w:pPr>
                              <w:spacing w:after="0"/>
                            </w:pPr>
                            <w:r>
                              <w:t>Poplava – Poplave izazvane izlijevanjem kopnenih vodenih tijela</w:t>
                            </w:r>
                          </w:p>
                          <w:p w14:paraId="213968D2" w14:textId="77777777" w:rsidR="001B2AF7" w:rsidRPr="006E46C8" w:rsidRDefault="001B2AF7" w:rsidP="00E2169B">
                            <w:pPr>
                              <w:spacing w:after="0"/>
                              <w:rPr>
                                <w:b/>
                                <w:i/>
                                <w:u w:val="single"/>
                              </w:rPr>
                            </w:pPr>
                            <w:r w:rsidRPr="006E46C8">
                              <w:rPr>
                                <w:b/>
                                <w:i/>
                                <w:u w:val="single"/>
                              </w:rPr>
                              <w:t xml:space="preserve">NAZIV SCENARIJA:                                                                                                            </w:t>
                            </w:r>
                          </w:p>
                          <w:p w14:paraId="3277012E" w14:textId="77777777" w:rsidR="001B2AF7" w:rsidRDefault="001B2AF7" w:rsidP="00E2169B">
                            <w:pPr>
                              <w:spacing w:after="0"/>
                            </w:pPr>
                            <w:r>
                              <w:t>Poplava na području Općine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E2ABE2" id="Tekstni okvir 125" o:spid="_x0000_s1039" type="#_x0000_t202" style="position:absolute;left:0;text-align:left;margin-left:0;margin-top:18.75pt;width:180.1pt;height:142.7pt;z-index:2516633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&#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HycUMkgAgAAOAQAAA4AAAAAAAAAAAAAAAAALgIAAGRycy9lMm9Eb2MueG1sUEsB&#10;Ai0AFAAGAAgAAAAhALNgBb3cAAAABwEAAA8AAAAAAAAAAAAAAAAAegQAAGRycy9kb3ducmV2Lnht&#10;bFBLBQYAAAAABAAEAPMAAACDBQAAAAA=&#10;" strokecolor="window">
                <v:textbox style="mso-fit-shape-to-text:t">
                  <w:txbxContent>
                    <w:p w14:paraId="45DE2B1E" w14:textId="77777777" w:rsidR="001B2AF7" w:rsidRDefault="001B2AF7" w:rsidP="00E2169B">
                      <w:pPr>
                        <w:spacing w:after="0"/>
                        <w:rPr>
                          <w:b/>
                          <w:i/>
                          <w:u w:val="single"/>
                        </w:rPr>
                      </w:pPr>
                    </w:p>
                    <w:p w14:paraId="7728F736" w14:textId="77777777" w:rsidR="001B2AF7" w:rsidRDefault="001B2AF7" w:rsidP="00E2169B">
                      <w:pPr>
                        <w:spacing w:after="0"/>
                        <w:rPr>
                          <w:b/>
                          <w:i/>
                          <w:u w:val="single"/>
                        </w:rPr>
                      </w:pPr>
                    </w:p>
                    <w:p w14:paraId="79A0C03C" w14:textId="77777777" w:rsidR="001B2AF7" w:rsidRPr="006E46C8" w:rsidRDefault="001B2AF7" w:rsidP="00E2169B">
                      <w:pPr>
                        <w:spacing w:after="0"/>
                        <w:rPr>
                          <w:b/>
                          <w:i/>
                          <w:u w:val="single"/>
                        </w:rPr>
                      </w:pPr>
                      <w:r w:rsidRPr="006E46C8">
                        <w:rPr>
                          <w:b/>
                          <w:i/>
                          <w:u w:val="single"/>
                        </w:rPr>
                        <w:t>RIZIK:</w:t>
                      </w:r>
                    </w:p>
                    <w:p w14:paraId="26FBB41C" w14:textId="77777777" w:rsidR="001B2AF7" w:rsidRPr="006E46C8" w:rsidRDefault="001B2AF7" w:rsidP="00E2169B">
                      <w:pPr>
                        <w:spacing w:after="0"/>
                      </w:pPr>
                      <w:r>
                        <w:t>Poplava – Poplave izazvane izlijevanjem kopnenih vodenih tijela</w:t>
                      </w:r>
                    </w:p>
                    <w:p w14:paraId="213968D2" w14:textId="77777777" w:rsidR="001B2AF7" w:rsidRPr="006E46C8" w:rsidRDefault="001B2AF7" w:rsidP="00E2169B">
                      <w:pPr>
                        <w:spacing w:after="0"/>
                        <w:rPr>
                          <w:b/>
                          <w:i/>
                          <w:u w:val="single"/>
                        </w:rPr>
                      </w:pPr>
                      <w:r w:rsidRPr="006E46C8">
                        <w:rPr>
                          <w:b/>
                          <w:i/>
                          <w:u w:val="single"/>
                        </w:rPr>
                        <w:t xml:space="preserve">NAZIV SCENARIJA:                                                                                                            </w:t>
                      </w:r>
                    </w:p>
                    <w:p w14:paraId="3277012E" w14:textId="77777777" w:rsidR="001B2AF7" w:rsidRDefault="001B2AF7" w:rsidP="00E2169B">
                      <w:pPr>
                        <w:spacing w:after="0"/>
                      </w:pPr>
                      <w:r>
                        <w:t>Poplava na području Općine</w:t>
                      </w:r>
                    </w:p>
                  </w:txbxContent>
                </v:textbox>
                <w10:wrap type="square" anchorx="margin"/>
              </v:shape>
            </w:pict>
          </mc:Fallback>
        </mc:AlternateContent>
      </w:r>
      <w:bookmarkEnd w:id="915"/>
    </w:p>
    <w:p w14:paraId="797E2CD9" w14:textId="038F2650" w:rsidR="00E2169B" w:rsidRPr="00215C42" w:rsidRDefault="00C43179" w:rsidP="002C759C">
      <w:pPr>
        <w:spacing w:after="0" w:line="240" w:lineRule="auto"/>
        <w:jc w:val="left"/>
      </w:pPr>
      <w:r w:rsidRPr="00215C42">
        <w:rPr>
          <w:noProof/>
          <w:lang w:eastAsia="hr-HR"/>
        </w:rPr>
        <w:drawing>
          <wp:inline distT="0" distB="0" distL="0" distR="0" wp14:anchorId="25BD8B21" wp14:editId="1C47C605">
            <wp:extent cx="3105509" cy="2643380"/>
            <wp:effectExtent l="0" t="0" r="0" b="5080"/>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Slika 249"/>
                    <pic:cNvPicPr/>
                  </pic:nvPicPr>
                  <pic:blipFill>
                    <a:blip r:embed="rId49">
                      <a:extLst>
                        <a:ext uri="{28A0092B-C50C-407E-A947-70E740481C1C}">
                          <a14:useLocalDpi xmlns:a14="http://schemas.microsoft.com/office/drawing/2010/main" val="0"/>
                        </a:ext>
                      </a:extLst>
                    </a:blip>
                    <a:stretch>
                      <a:fillRect/>
                    </a:stretch>
                  </pic:blipFill>
                  <pic:spPr>
                    <a:xfrm>
                      <a:off x="0" y="0"/>
                      <a:ext cx="3108629" cy="2646036"/>
                    </a:xfrm>
                    <a:prstGeom prst="rect">
                      <a:avLst/>
                    </a:prstGeom>
                  </pic:spPr>
                </pic:pic>
              </a:graphicData>
            </a:graphic>
          </wp:inline>
        </w:drawing>
      </w:r>
    </w:p>
    <w:p w14:paraId="788B6AA1" w14:textId="77777777" w:rsidR="00E2169B" w:rsidRPr="00215C42" w:rsidRDefault="00E2169B" w:rsidP="002C759C">
      <w:pPr>
        <w:spacing w:after="0" w:line="240" w:lineRule="auto"/>
        <w:rPr>
          <w:szCs w:val="24"/>
        </w:rPr>
      </w:pPr>
      <w:r w:rsidRPr="00215C42">
        <w:rPr>
          <w:noProof/>
          <w:lang w:eastAsia="hr-HR"/>
        </w:rPr>
        <w:drawing>
          <wp:inline distT="0" distB="0" distL="0" distR="0" wp14:anchorId="43A30B57" wp14:editId="60F6DC60">
            <wp:extent cx="2320290" cy="923290"/>
            <wp:effectExtent l="0" t="0" r="3810" b="0"/>
            <wp:docPr id="136" name="Slika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923290"/>
                    </a:xfrm>
                    <a:prstGeom prst="rect">
                      <a:avLst/>
                    </a:prstGeom>
                    <a:noFill/>
                    <a:ln>
                      <a:noFill/>
                    </a:ln>
                  </pic:spPr>
                </pic:pic>
              </a:graphicData>
            </a:graphic>
          </wp:inline>
        </w:drawing>
      </w:r>
      <w:r w:rsidRPr="00215C42">
        <w:rPr>
          <w:szCs w:val="24"/>
        </w:rPr>
        <w:t xml:space="preserve">     </w:t>
      </w:r>
    </w:p>
    <w:p w14:paraId="17868E9D" w14:textId="77777777" w:rsidR="00E2169B" w:rsidRPr="00215C42" w:rsidRDefault="00E2169B" w:rsidP="002C759C">
      <w:pPr>
        <w:spacing w:after="0" w:line="240" w:lineRule="auto"/>
        <w:rPr>
          <w:szCs w:val="24"/>
        </w:rPr>
      </w:pPr>
    </w:p>
    <w:p w14:paraId="2019D4B6" w14:textId="77777777" w:rsidR="00E2169B" w:rsidRPr="00215C42" w:rsidRDefault="00E2169B" w:rsidP="002C759C">
      <w:pPr>
        <w:spacing w:after="0" w:line="240" w:lineRule="auto"/>
        <w:rPr>
          <w:b/>
          <w:i/>
          <w:szCs w:val="24"/>
        </w:rPr>
      </w:pPr>
      <w:r w:rsidRPr="00215C42">
        <w:rPr>
          <w:b/>
          <w:i/>
          <w:szCs w:val="24"/>
        </w:rPr>
        <w:t>Događaj s najgorim mogućim posljedicama</w:t>
      </w:r>
    </w:p>
    <w:p w14:paraId="1A01FC06" w14:textId="77777777" w:rsidR="00E2169B" w:rsidRPr="00215C42" w:rsidRDefault="00E2169B" w:rsidP="002C759C">
      <w:pPr>
        <w:spacing w:after="0" w:line="240" w:lineRule="auto"/>
        <w:rPr>
          <w:sz w:val="18"/>
          <w:szCs w:val="18"/>
          <w:lang w:eastAsia="hr-HR"/>
        </w:rPr>
      </w:pPr>
      <w:r w:rsidRPr="00215C42">
        <w:rPr>
          <w:sz w:val="18"/>
          <w:szCs w:val="18"/>
          <w:lang w:eastAsia="hr-HR"/>
        </w:rPr>
        <w:t xml:space="preserve">                  Život i zdravlje ljudi                                                Gospodarstvo                                  Društvena stabilnost i politika                                </w:t>
      </w:r>
    </w:p>
    <w:p w14:paraId="0FE39BDE" w14:textId="3500B58D" w:rsidR="005A5EE8" w:rsidRPr="00215C42" w:rsidRDefault="005C5150" w:rsidP="002C759C">
      <w:pPr>
        <w:spacing w:after="0" w:line="240" w:lineRule="auto"/>
        <w:rPr>
          <w:lang w:eastAsia="hr-HR"/>
        </w:rPr>
      </w:pPr>
      <w:r w:rsidRPr="00215C42">
        <w:rPr>
          <w:noProof/>
          <w:lang w:eastAsia="hr-HR"/>
        </w:rPr>
        <mc:AlternateContent>
          <mc:Choice Requires="wps">
            <w:drawing>
              <wp:anchor distT="0" distB="0" distL="114300" distR="114300" simplePos="0" relativeHeight="251659264" behindDoc="0" locked="0" layoutInCell="1" allowOverlap="1" wp14:anchorId="6358251F" wp14:editId="4B2A7556">
                <wp:simplePos x="0" y="0"/>
                <wp:positionH relativeFrom="margin">
                  <wp:posOffset>629285</wp:posOffset>
                </wp:positionH>
                <wp:positionV relativeFrom="paragraph">
                  <wp:posOffset>1861820</wp:posOffset>
                </wp:positionV>
                <wp:extent cx="133350" cy="123825"/>
                <wp:effectExtent l="0" t="0" r="19050" b="28575"/>
                <wp:wrapNone/>
                <wp:docPr id="126" name="Prostoručno: obli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C7BC4C4" w14:textId="77777777" w:rsidR="001B2AF7" w:rsidRDefault="001B2AF7" w:rsidP="00E2169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358251F" id="Prostoručno: oblik 126" o:spid="_x0000_s1040" style="position:absolute;left:0;text-align:left;margin-left:49.55pt;margin-top:146.6pt;width:10.5pt;height: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0g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C7BC4C4" w14:textId="77777777" w:rsidR="001B2AF7" w:rsidRDefault="001B2AF7" w:rsidP="00E2169B">
                      <w:pPr>
                        <w:jc w:val="center"/>
                      </w:pPr>
                    </w:p>
                  </w:txbxContent>
                </v:textbox>
                <w10:wrap anchorx="margin"/>
              </v:shape>
            </w:pict>
          </mc:Fallback>
        </mc:AlternateContent>
      </w:r>
      <w:r w:rsidR="00C43179" w:rsidRPr="00215C42">
        <w:rPr>
          <w:noProof/>
          <w:lang w:eastAsia="hr-HR"/>
        </w:rPr>
        <mc:AlternateContent>
          <mc:Choice Requires="wps">
            <w:drawing>
              <wp:anchor distT="0" distB="0" distL="114300" distR="114300" simplePos="0" relativeHeight="251667456" behindDoc="0" locked="0" layoutInCell="1" allowOverlap="1" wp14:anchorId="0CB95768" wp14:editId="0C80FB04">
                <wp:simplePos x="0" y="0"/>
                <wp:positionH relativeFrom="margin">
                  <wp:posOffset>4593195</wp:posOffset>
                </wp:positionH>
                <wp:positionV relativeFrom="paragraph">
                  <wp:posOffset>223759</wp:posOffset>
                </wp:positionV>
                <wp:extent cx="133350" cy="123825"/>
                <wp:effectExtent l="0" t="0" r="19050" b="19050"/>
                <wp:wrapNone/>
                <wp:docPr id="127" name="Prostoručno: oblik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5A9B032" w14:textId="77777777" w:rsidR="001B2AF7" w:rsidRDefault="001B2AF7" w:rsidP="00E2169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0CB95768" id="Prostoručno: oblik 127" o:spid="_x0000_s1041" style="position:absolute;left:0;text-align:left;margin-left:361.65pt;margin-top:17.6pt;width:10.5pt;height:9.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lQ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5A9B032" w14:textId="77777777" w:rsidR="001B2AF7" w:rsidRDefault="001B2AF7" w:rsidP="00E2169B">
                      <w:pPr>
                        <w:jc w:val="center"/>
                      </w:pPr>
                    </w:p>
                  </w:txbxContent>
                </v:textbox>
                <w10:wrap anchorx="margin"/>
              </v:shape>
            </w:pict>
          </mc:Fallback>
        </mc:AlternateContent>
      </w:r>
      <w:r w:rsidR="00C43179" w:rsidRPr="00215C42">
        <w:rPr>
          <w:noProof/>
          <w:lang w:eastAsia="hr-HR"/>
        </w:rPr>
        <mc:AlternateContent>
          <mc:Choice Requires="wps">
            <w:drawing>
              <wp:anchor distT="0" distB="0" distL="114300" distR="114300" simplePos="0" relativeHeight="251655168" behindDoc="0" locked="0" layoutInCell="1" allowOverlap="1" wp14:anchorId="79712B8F" wp14:editId="2C0530A7">
                <wp:simplePos x="0" y="0"/>
                <wp:positionH relativeFrom="margin">
                  <wp:posOffset>630004</wp:posOffset>
                </wp:positionH>
                <wp:positionV relativeFrom="paragraph">
                  <wp:posOffset>219075</wp:posOffset>
                </wp:positionV>
                <wp:extent cx="133350" cy="123825"/>
                <wp:effectExtent l="0" t="0" r="19050" b="28575"/>
                <wp:wrapNone/>
                <wp:docPr id="128" name="Prostoručno: obli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1129FE8" id="Prostoručno: oblik 128" o:spid="_x0000_s1026" style="position:absolute;margin-left:49.6pt;margin-top:17.25pt;width:10.5pt;height:9.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E2169B" w:rsidRPr="00215C42">
        <w:rPr>
          <w:rFonts w:ascii="Courier New" w:eastAsia="Courier New" w:hAnsi="Courier New" w:cs="Courier New"/>
          <w:noProof/>
          <w:color w:val="000000"/>
          <w:szCs w:val="24"/>
          <w:lang w:eastAsia="hr-HR"/>
        </w:rPr>
        <w:drawing>
          <wp:inline distT="0" distB="0" distL="0" distR="0" wp14:anchorId="391C37FD" wp14:editId="0A9CA880">
            <wp:extent cx="1785620" cy="1647825"/>
            <wp:effectExtent l="0" t="0" r="5080" b="9525"/>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E2169B" w:rsidRPr="00215C42">
        <w:rPr>
          <w:lang w:eastAsia="hr-HR"/>
        </w:rPr>
        <w:t xml:space="preserve">       </w:t>
      </w:r>
      <w:r w:rsidR="00E2169B" w:rsidRPr="00215C42">
        <w:rPr>
          <w:rFonts w:ascii="Courier New" w:eastAsia="Courier New" w:hAnsi="Courier New" w:cs="Courier New"/>
          <w:noProof/>
          <w:color w:val="000000"/>
          <w:szCs w:val="24"/>
          <w:lang w:eastAsia="hr-HR"/>
        </w:rPr>
        <w:drawing>
          <wp:inline distT="0" distB="0" distL="0" distR="0" wp14:anchorId="36F8E3D5" wp14:editId="0549381A">
            <wp:extent cx="1785620" cy="1647825"/>
            <wp:effectExtent l="0" t="0" r="5080" b="9525"/>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E2169B" w:rsidRPr="00215C42">
        <w:rPr>
          <w:lang w:eastAsia="hr-HR"/>
        </w:rPr>
        <w:t xml:space="preserve">     </w:t>
      </w:r>
      <w:r w:rsidR="00E2169B" w:rsidRPr="00215C42">
        <w:rPr>
          <w:rFonts w:ascii="Courier New" w:eastAsia="Courier New" w:hAnsi="Courier New" w:cs="Courier New"/>
          <w:noProof/>
          <w:color w:val="000000"/>
          <w:szCs w:val="24"/>
          <w:lang w:eastAsia="hr-HR"/>
        </w:rPr>
        <w:drawing>
          <wp:inline distT="0" distB="0" distL="0" distR="0" wp14:anchorId="64F9E920" wp14:editId="62716CDB">
            <wp:extent cx="1785620" cy="1647825"/>
            <wp:effectExtent l="0" t="0" r="5080" b="9525"/>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CF3021" w:rsidRPr="00215C42">
        <w:rPr>
          <w:lang w:eastAsia="hr-HR"/>
        </w:rPr>
        <w:t xml:space="preserve">            </w:t>
      </w:r>
    </w:p>
    <w:p w14:paraId="01F0FD4C" w14:textId="1531FFA3" w:rsidR="00513A94" w:rsidRPr="00215C42" w:rsidRDefault="00E2169B" w:rsidP="00513A94">
      <w:pPr>
        <w:pStyle w:val="Naslov3"/>
        <w:spacing w:before="0" w:line="240" w:lineRule="auto"/>
      </w:pPr>
      <w:bookmarkStart w:id="916" w:name="_Toc65151602"/>
      <w:bookmarkStart w:id="917" w:name="_Toc208210795"/>
      <w:r w:rsidRPr="00215C42">
        <w:t>6.</w:t>
      </w:r>
      <w:r w:rsidR="00C43179" w:rsidRPr="00215C42">
        <w:t>7</w:t>
      </w:r>
      <w:r w:rsidRPr="00215C42">
        <w:t>.</w:t>
      </w:r>
      <w:r w:rsidR="002C759C" w:rsidRPr="00215C42">
        <w:t>8</w:t>
      </w:r>
      <w:r w:rsidRPr="00215C42">
        <w:t>. Izvor podataka</w:t>
      </w:r>
      <w:bookmarkEnd w:id="916"/>
      <w:bookmarkEnd w:id="917"/>
    </w:p>
    <w:p w14:paraId="097CA744" w14:textId="51687EBE" w:rsidR="00E2169B" w:rsidRPr="00215C42" w:rsidRDefault="00E2169B" w:rsidP="002F6C44">
      <w:pPr>
        <w:numPr>
          <w:ilvl w:val="0"/>
          <w:numId w:val="46"/>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hid</w:t>
      </w:r>
      <w:r w:rsidR="0081602C" w:rsidRPr="00215C42">
        <w:rPr>
          <w:sz w:val="20"/>
          <w:szCs w:val="20"/>
          <w:lang w:val="en-US"/>
        </w:rPr>
        <w:t>rometeorološki</w:t>
      </w:r>
      <w:proofErr w:type="spellEnd"/>
      <w:r w:rsidR="0081602C" w:rsidRPr="00215C42">
        <w:rPr>
          <w:sz w:val="20"/>
          <w:szCs w:val="20"/>
          <w:lang w:val="en-US"/>
        </w:rPr>
        <w:t xml:space="preserve"> </w:t>
      </w:r>
      <w:proofErr w:type="spellStart"/>
      <w:r w:rsidR="0081602C" w:rsidRPr="00215C42">
        <w:rPr>
          <w:sz w:val="20"/>
          <w:szCs w:val="20"/>
          <w:lang w:val="en-US"/>
        </w:rPr>
        <w:t>zavod</w:t>
      </w:r>
      <w:proofErr w:type="spellEnd"/>
      <w:r w:rsidR="0081602C" w:rsidRPr="00215C42">
        <w:rPr>
          <w:sz w:val="20"/>
          <w:szCs w:val="20"/>
          <w:lang w:val="en-US"/>
        </w:rPr>
        <w:t xml:space="preserve"> (DHMZ, 2025</w:t>
      </w:r>
      <w:r w:rsidRPr="00215C42">
        <w:rPr>
          <w:sz w:val="20"/>
          <w:szCs w:val="20"/>
          <w:lang w:val="en-US"/>
        </w:rPr>
        <w:t>.god.)</w:t>
      </w:r>
    </w:p>
    <w:p w14:paraId="0E29A1EA" w14:textId="4B05A1C5" w:rsidR="00E2169B" w:rsidRPr="00215C42" w:rsidRDefault="00E2169B" w:rsidP="002F6C44">
      <w:pPr>
        <w:numPr>
          <w:ilvl w:val="0"/>
          <w:numId w:val="46"/>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w:t>
      </w:r>
      <w:r w:rsidR="0081602C" w:rsidRPr="00215C42">
        <w:rPr>
          <w:sz w:val="20"/>
          <w:szCs w:val="20"/>
          <w:lang w:val="en-US"/>
        </w:rPr>
        <w:t>atistiku</w:t>
      </w:r>
      <w:proofErr w:type="spellEnd"/>
      <w:r w:rsidR="0081602C" w:rsidRPr="00215C42">
        <w:rPr>
          <w:sz w:val="20"/>
          <w:szCs w:val="20"/>
          <w:lang w:val="en-US"/>
        </w:rPr>
        <w:t xml:space="preserve">, </w:t>
      </w:r>
      <w:proofErr w:type="spellStart"/>
      <w:r w:rsidR="0081602C" w:rsidRPr="00215C42">
        <w:rPr>
          <w:sz w:val="20"/>
          <w:szCs w:val="20"/>
          <w:lang w:val="en-US"/>
        </w:rPr>
        <w:t>Popis</w:t>
      </w:r>
      <w:proofErr w:type="spellEnd"/>
      <w:r w:rsidR="0081602C" w:rsidRPr="00215C42">
        <w:rPr>
          <w:sz w:val="20"/>
          <w:szCs w:val="20"/>
          <w:lang w:val="en-US"/>
        </w:rPr>
        <w:t xml:space="preserve"> </w:t>
      </w:r>
      <w:proofErr w:type="spellStart"/>
      <w:r w:rsidR="0081602C" w:rsidRPr="00215C42">
        <w:rPr>
          <w:sz w:val="20"/>
          <w:szCs w:val="20"/>
          <w:lang w:val="en-US"/>
        </w:rPr>
        <w:t>stanovništva</w:t>
      </w:r>
      <w:proofErr w:type="spellEnd"/>
      <w:r w:rsidR="0081602C" w:rsidRPr="00215C42">
        <w:rPr>
          <w:sz w:val="20"/>
          <w:szCs w:val="20"/>
          <w:lang w:val="en-US"/>
        </w:rPr>
        <w:t xml:space="preserve"> 202</w:t>
      </w:r>
      <w:r w:rsidRPr="00215C42">
        <w:rPr>
          <w:sz w:val="20"/>
          <w:szCs w:val="20"/>
          <w:lang w:val="en-US"/>
        </w:rPr>
        <w:t>1.god.</w:t>
      </w:r>
    </w:p>
    <w:p w14:paraId="6E35490C" w14:textId="77777777" w:rsidR="00E2169B" w:rsidRPr="00215C42" w:rsidRDefault="00E2169B" w:rsidP="002F6C44">
      <w:pPr>
        <w:numPr>
          <w:ilvl w:val="0"/>
          <w:numId w:val="46"/>
        </w:numPr>
        <w:spacing w:after="0"/>
        <w:contextualSpacing/>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0D4056A9" w14:textId="77777777" w:rsidR="00E2169B" w:rsidRPr="00215C42" w:rsidRDefault="00E2169B" w:rsidP="002F6C44">
      <w:pPr>
        <w:numPr>
          <w:ilvl w:val="0"/>
          <w:numId w:val="46"/>
        </w:numPr>
        <w:spacing w:after="0"/>
        <w:contextualSpacing/>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78494A43" w14:textId="75168E98" w:rsidR="00E2169B" w:rsidRPr="00215C42" w:rsidRDefault="00E2169B" w:rsidP="002F6C44">
      <w:pPr>
        <w:numPr>
          <w:ilvl w:val="0"/>
          <w:numId w:val="46"/>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Pr="00215C42">
        <w:rPr>
          <w:sz w:val="20"/>
          <w:szCs w:val="20"/>
          <w:lang w:val="en-US"/>
        </w:rPr>
        <w:t xml:space="preserve"> </w:t>
      </w:r>
      <w:proofErr w:type="spellStart"/>
      <w:r w:rsidRPr="00215C42">
        <w:rPr>
          <w:sz w:val="20"/>
          <w:szCs w:val="20"/>
          <w:lang w:val="en-US"/>
        </w:rPr>
        <w:t>Hrvatsku</w:t>
      </w:r>
      <w:proofErr w:type="spellEnd"/>
      <w:r w:rsidRPr="00215C42">
        <w:rPr>
          <w:sz w:val="20"/>
          <w:szCs w:val="20"/>
          <w:lang w:val="en-US"/>
        </w:rPr>
        <w:t xml:space="preserve">, </w:t>
      </w:r>
      <w:r w:rsidR="0081602C" w:rsidRPr="00215C42">
        <w:rPr>
          <w:sz w:val="20"/>
          <w:szCs w:val="20"/>
          <w:lang w:val="en-US"/>
        </w:rPr>
        <w:t xml:space="preserve">2024.god., </w:t>
      </w:r>
    </w:p>
    <w:p w14:paraId="07DD8192" w14:textId="57C07569" w:rsidR="002C759C" w:rsidRPr="00215C42" w:rsidRDefault="002C759C" w:rsidP="002F6C44">
      <w:pPr>
        <w:numPr>
          <w:ilvl w:val="0"/>
          <w:numId w:val="46"/>
        </w:numPr>
        <w:suppressAutoHyphens/>
        <w:autoSpaceDN w:val="0"/>
        <w:spacing w:after="0"/>
        <w:textAlignment w:val="baseline"/>
        <w:rPr>
          <w:sz w:val="20"/>
          <w:szCs w:val="20"/>
          <w:lang w:val="en-US"/>
        </w:rPr>
      </w:pPr>
      <w:r w:rsidRPr="00215C42">
        <w:rPr>
          <w:rFonts w:cstheme="minorHAnsi"/>
          <w:bCs/>
          <w:iCs/>
          <w:sz w:val="20"/>
          <w:szCs w:val="20"/>
        </w:rPr>
        <w:t>Provedbeni plan obrane od poplava branjenog područja – Sektor C – Gornja Sava – branjeno područje 12: područje maloga sliva Krapina – Sutla i sjeverni dio područja maloga sliva Zagrebačko Prisavlje, Hrvatske vode, 2014.god.</w:t>
      </w:r>
    </w:p>
    <w:p w14:paraId="2EB2E760" w14:textId="58C0D628" w:rsidR="00E2169B" w:rsidRPr="00215C42" w:rsidRDefault="00E2169B" w:rsidP="002F6C44">
      <w:pPr>
        <w:numPr>
          <w:ilvl w:val="0"/>
          <w:numId w:val="46"/>
        </w:numPr>
        <w:spacing w:after="0"/>
        <w:contextualSpacing/>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r w:rsidR="002C759C" w:rsidRPr="00215C42">
        <w:rPr>
          <w:sz w:val="20"/>
          <w:szCs w:val="20"/>
          <w:lang w:val="en-US"/>
        </w:rPr>
        <w:t xml:space="preserve">za </w:t>
      </w:r>
      <w:proofErr w:type="spellStart"/>
      <w:r w:rsidR="002C759C" w:rsidRPr="00215C42">
        <w:rPr>
          <w:sz w:val="20"/>
          <w:szCs w:val="20"/>
          <w:lang w:val="en-US"/>
        </w:rPr>
        <w:t>područje</w:t>
      </w:r>
      <w:proofErr w:type="spellEnd"/>
      <w:r w:rsidR="002C759C" w:rsidRPr="00215C42">
        <w:rPr>
          <w:sz w:val="20"/>
          <w:szCs w:val="20"/>
          <w:lang w:val="en-US"/>
        </w:rPr>
        <w:t xml:space="preserve"> Krapinsko – zagorske županije, 2017.god.</w:t>
      </w:r>
    </w:p>
    <w:p w14:paraId="20630B3E" w14:textId="20D69B96" w:rsidR="00E2169B" w:rsidRPr="00215C42" w:rsidRDefault="00E2169B" w:rsidP="002F6C44">
      <w:pPr>
        <w:numPr>
          <w:ilvl w:val="0"/>
          <w:numId w:val="46"/>
        </w:numPr>
        <w:spacing w:after="0"/>
        <w:contextualSpacing/>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81602C" w:rsidRPr="00215C42">
        <w:rPr>
          <w:sz w:val="20"/>
          <w:szCs w:val="20"/>
          <w:lang w:val="en-US"/>
        </w:rPr>
        <w:t>,114/22</w:t>
      </w:r>
      <w:r w:rsidRPr="00215C42">
        <w:rPr>
          <w:sz w:val="20"/>
          <w:szCs w:val="20"/>
          <w:lang w:val="en-US"/>
        </w:rPr>
        <w:t>)</w:t>
      </w:r>
    </w:p>
    <w:p w14:paraId="79C2BEA2" w14:textId="3F04CAC6" w:rsidR="002C759C" w:rsidRPr="00215C42" w:rsidRDefault="002C759C" w:rsidP="002F6C44">
      <w:pPr>
        <w:pStyle w:val="Naslov2"/>
        <w:rPr>
          <w:lang w:val="en-US"/>
        </w:rPr>
      </w:pPr>
      <w:bookmarkStart w:id="918" w:name="_Toc65151603"/>
      <w:bookmarkStart w:id="919" w:name="_Toc208210796"/>
      <w:r w:rsidRPr="00215C42">
        <w:rPr>
          <w:lang w:val="en-US"/>
        </w:rPr>
        <w:lastRenderedPageBreak/>
        <w:t>6.</w:t>
      </w:r>
      <w:r w:rsidR="00701471" w:rsidRPr="00215C42">
        <w:rPr>
          <w:lang w:val="en-US"/>
        </w:rPr>
        <w:t>8</w:t>
      </w:r>
      <w:r w:rsidRPr="00215C42">
        <w:rPr>
          <w:lang w:val="en-US"/>
        </w:rPr>
        <w:t xml:space="preserve">. RIZIK – </w:t>
      </w:r>
      <w:proofErr w:type="spellStart"/>
      <w:r w:rsidRPr="00215C42">
        <w:rPr>
          <w:lang w:val="en-US"/>
        </w:rPr>
        <w:t>Potres</w:t>
      </w:r>
      <w:bookmarkEnd w:id="918"/>
      <w:bookmarkEnd w:id="919"/>
      <w:proofErr w:type="spellEnd"/>
    </w:p>
    <w:p w14:paraId="3F1836E0" w14:textId="02E9061F" w:rsidR="002C759C" w:rsidRPr="00215C42" w:rsidRDefault="002C759C" w:rsidP="002C759C">
      <w:pPr>
        <w:pStyle w:val="Naslov3"/>
        <w:rPr>
          <w:lang w:val="en-US"/>
        </w:rPr>
      </w:pPr>
      <w:bookmarkStart w:id="920" w:name="_Toc65151604"/>
      <w:bookmarkStart w:id="921" w:name="_Toc208210797"/>
      <w:r w:rsidRPr="00215C42">
        <w:rPr>
          <w:lang w:val="en-US"/>
        </w:rPr>
        <w:t>6.</w:t>
      </w:r>
      <w:r w:rsidR="00701471" w:rsidRPr="00215C42">
        <w:rPr>
          <w:lang w:val="en-US"/>
        </w:rPr>
        <w:t>8</w:t>
      </w:r>
      <w:r w:rsidRPr="00215C42">
        <w:rPr>
          <w:lang w:val="en-US"/>
        </w:rPr>
        <w:t xml:space="preserve">.1. NAZIV SCENARIJA – </w:t>
      </w:r>
      <w:bookmarkStart w:id="922" w:name="_Hlk98492281"/>
      <w:proofErr w:type="spellStart"/>
      <w:r w:rsidRPr="00215C42">
        <w:rPr>
          <w:lang w:val="en-US"/>
        </w:rPr>
        <w:t>Podrhtavanje</w:t>
      </w:r>
      <w:proofErr w:type="spellEnd"/>
      <w:r w:rsidRPr="00215C42">
        <w:rPr>
          <w:lang w:val="en-US"/>
        </w:rPr>
        <w:t xml:space="preserve"> </w:t>
      </w:r>
      <w:proofErr w:type="spellStart"/>
      <w:r w:rsidRPr="00215C42">
        <w:rPr>
          <w:lang w:val="en-US"/>
        </w:rPr>
        <w:t>tla</w:t>
      </w:r>
      <w:proofErr w:type="spellEnd"/>
      <w:r w:rsidRPr="00215C42">
        <w:rPr>
          <w:lang w:val="en-US"/>
        </w:rPr>
        <w:t xml:space="preserve"> </w:t>
      </w:r>
      <w:proofErr w:type="spellStart"/>
      <w:r w:rsidRPr="00215C42">
        <w:rPr>
          <w:lang w:val="en-US"/>
        </w:rPr>
        <w:t>uzrokovano</w:t>
      </w:r>
      <w:proofErr w:type="spellEnd"/>
      <w:r w:rsidRPr="00215C42">
        <w:rPr>
          <w:lang w:val="en-US"/>
        </w:rPr>
        <w:t xml:space="preserve"> </w:t>
      </w:r>
      <w:proofErr w:type="spellStart"/>
      <w:r w:rsidRPr="00215C42">
        <w:rPr>
          <w:lang w:val="en-US"/>
        </w:rPr>
        <w:t>potresom</w:t>
      </w:r>
      <w:proofErr w:type="spellEnd"/>
      <w:r w:rsidRPr="00215C42">
        <w:rPr>
          <w:lang w:val="en-US"/>
        </w:rPr>
        <w:t xml:space="preserve"> </w:t>
      </w:r>
      <w:proofErr w:type="spellStart"/>
      <w:r w:rsidRPr="00215C42">
        <w:rPr>
          <w:lang w:val="en-US"/>
        </w:rPr>
        <w:t>na</w:t>
      </w:r>
      <w:proofErr w:type="spellEnd"/>
      <w:r w:rsidRPr="00215C42">
        <w:rPr>
          <w:lang w:val="en-US"/>
        </w:rPr>
        <w:t xml:space="preserve"> </w:t>
      </w:r>
      <w:proofErr w:type="spellStart"/>
      <w:r w:rsidRPr="00215C42">
        <w:rPr>
          <w:lang w:val="en-US"/>
        </w:rPr>
        <w:t>području</w:t>
      </w:r>
      <w:proofErr w:type="spellEnd"/>
      <w:r w:rsidRPr="00215C42">
        <w:rPr>
          <w:lang w:val="en-US"/>
        </w:rPr>
        <w:t xml:space="preserve"> </w:t>
      </w:r>
      <w:proofErr w:type="spellStart"/>
      <w:r w:rsidRPr="00215C42">
        <w:rPr>
          <w:lang w:val="en-US"/>
        </w:rPr>
        <w:t>Općine</w:t>
      </w:r>
      <w:bookmarkEnd w:id="920"/>
      <w:bookmarkEnd w:id="921"/>
      <w:bookmarkEnd w:id="922"/>
      <w:proofErr w:type="spellEnd"/>
    </w:p>
    <w:p w14:paraId="1EFE0A1E" w14:textId="77777777" w:rsidR="002C759C" w:rsidRPr="00215C42" w:rsidRDefault="002C759C" w:rsidP="002C759C">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2C759C" w:rsidRPr="00215C42" w14:paraId="566D5ABF"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6D31A" w14:textId="77777777" w:rsidR="002C759C" w:rsidRPr="00215C42" w:rsidRDefault="002C759C" w:rsidP="009828F7">
            <w:pPr>
              <w:spacing w:after="0" w:line="240" w:lineRule="auto"/>
              <w:rPr>
                <w:b/>
                <w:sz w:val="20"/>
              </w:rPr>
            </w:pPr>
            <w:r w:rsidRPr="00215C42">
              <w:rPr>
                <w:b/>
                <w:sz w:val="20"/>
              </w:rPr>
              <w:t>Naziv scenarija</w:t>
            </w:r>
          </w:p>
        </w:tc>
      </w:tr>
      <w:tr w:rsidR="002C759C" w:rsidRPr="00215C42" w14:paraId="5D590E07"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F241C" w14:textId="77777777" w:rsidR="002C759C" w:rsidRPr="00215C42" w:rsidRDefault="002C759C" w:rsidP="009828F7">
            <w:pPr>
              <w:spacing w:after="0" w:line="240" w:lineRule="auto"/>
            </w:pPr>
            <w:r w:rsidRPr="00215C42">
              <w:rPr>
                <w:i/>
                <w:sz w:val="20"/>
              </w:rPr>
              <w:t>Podrhtavanje tla uzrokovano potresom na području Općine</w:t>
            </w:r>
          </w:p>
        </w:tc>
      </w:tr>
      <w:tr w:rsidR="002C759C" w:rsidRPr="00215C42" w14:paraId="7CAAA077" w14:textId="77777777" w:rsidTr="009828F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C03CD" w14:textId="77777777" w:rsidR="002C759C" w:rsidRPr="00215C42" w:rsidRDefault="002C759C" w:rsidP="009828F7">
            <w:pPr>
              <w:spacing w:after="0" w:line="240" w:lineRule="auto"/>
              <w:rPr>
                <w:b/>
                <w:sz w:val="20"/>
              </w:rPr>
            </w:pPr>
            <w:r w:rsidRPr="00215C42">
              <w:rPr>
                <w:b/>
                <w:sz w:val="20"/>
              </w:rPr>
              <w:t>Grupa rizika</w:t>
            </w:r>
          </w:p>
        </w:tc>
      </w:tr>
      <w:tr w:rsidR="002C759C" w:rsidRPr="00215C42" w14:paraId="450EBD97"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B02FF" w14:textId="77777777" w:rsidR="002C759C" w:rsidRPr="00215C42" w:rsidRDefault="002C759C" w:rsidP="009828F7">
            <w:pPr>
              <w:spacing w:after="0" w:line="240" w:lineRule="auto"/>
              <w:rPr>
                <w:i/>
                <w:sz w:val="20"/>
              </w:rPr>
            </w:pPr>
            <w:r w:rsidRPr="00215C42">
              <w:rPr>
                <w:i/>
                <w:sz w:val="20"/>
              </w:rPr>
              <w:t>Potres</w:t>
            </w:r>
          </w:p>
        </w:tc>
      </w:tr>
      <w:tr w:rsidR="002C759C" w:rsidRPr="00215C42" w14:paraId="55A47378"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C123C" w14:textId="77777777" w:rsidR="002C759C" w:rsidRPr="00215C42" w:rsidRDefault="002C759C" w:rsidP="009828F7">
            <w:pPr>
              <w:spacing w:after="0" w:line="240" w:lineRule="auto"/>
              <w:rPr>
                <w:b/>
                <w:sz w:val="20"/>
              </w:rPr>
            </w:pPr>
            <w:r w:rsidRPr="00215C42">
              <w:rPr>
                <w:b/>
                <w:sz w:val="20"/>
              </w:rPr>
              <w:t>Rizik</w:t>
            </w:r>
          </w:p>
        </w:tc>
      </w:tr>
      <w:tr w:rsidR="002C759C" w:rsidRPr="00215C42" w14:paraId="7D0DFED4"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9D1C" w14:textId="77777777" w:rsidR="002C759C" w:rsidRPr="00215C42" w:rsidRDefault="002C759C" w:rsidP="009828F7">
            <w:pPr>
              <w:spacing w:after="0" w:line="240" w:lineRule="auto"/>
              <w:rPr>
                <w:i/>
                <w:sz w:val="20"/>
              </w:rPr>
            </w:pPr>
            <w:r w:rsidRPr="00215C42">
              <w:rPr>
                <w:i/>
                <w:sz w:val="20"/>
              </w:rPr>
              <w:t>Potres</w:t>
            </w:r>
          </w:p>
        </w:tc>
      </w:tr>
      <w:tr w:rsidR="002C759C" w:rsidRPr="00215C42" w14:paraId="2638D3BF" w14:textId="77777777" w:rsidTr="009828F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60C0B" w14:textId="77777777" w:rsidR="002C759C" w:rsidRPr="00215C42" w:rsidRDefault="002C759C" w:rsidP="009828F7">
            <w:pPr>
              <w:spacing w:after="0" w:line="240" w:lineRule="auto"/>
              <w:rPr>
                <w:b/>
                <w:sz w:val="20"/>
              </w:rPr>
            </w:pPr>
            <w:r w:rsidRPr="00215C42">
              <w:rPr>
                <w:b/>
                <w:sz w:val="20"/>
              </w:rPr>
              <w:t>Radna skupina</w:t>
            </w:r>
          </w:p>
        </w:tc>
      </w:tr>
      <w:tr w:rsidR="003B6312" w:rsidRPr="00215C42" w14:paraId="7FBB79B4" w14:textId="77777777" w:rsidTr="009828F7">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6D200061" w14:textId="3612BEF8" w:rsidR="003B6312" w:rsidRPr="00215C42" w:rsidRDefault="003B6312" w:rsidP="003B6312">
            <w:pPr>
              <w:spacing w:after="0" w:line="240" w:lineRule="auto"/>
              <w:rPr>
                <w:i/>
              </w:rPr>
            </w:pPr>
            <w:r w:rsidRPr="00215C42">
              <w:rPr>
                <w:bCs/>
                <w:sz w:val="20"/>
              </w:rPr>
              <w:t xml:space="preserve">Koordinator: </w:t>
            </w:r>
            <w:r w:rsidR="0091324B" w:rsidRPr="00215C42">
              <w:rPr>
                <w:bCs/>
                <w:sz w:val="20"/>
              </w:rPr>
              <w:t>Načelnik Stožera civilne zaštite Općine Novi Golubovec</w:t>
            </w:r>
          </w:p>
        </w:tc>
      </w:tr>
      <w:tr w:rsidR="003B6312" w:rsidRPr="00215C42" w14:paraId="5F1AE680" w14:textId="77777777" w:rsidTr="009828F7">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638E0F4" w14:textId="1837E05B" w:rsidR="003B6312" w:rsidRPr="00215C42" w:rsidRDefault="003B6312" w:rsidP="003B6312">
            <w:pPr>
              <w:spacing w:after="0" w:line="240" w:lineRule="auto"/>
              <w:rPr>
                <w:i/>
                <w:sz w:val="20"/>
              </w:rPr>
            </w:pPr>
            <w:r w:rsidRPr="00215C42">
              <w:rPr>
                <w:bCs/>
                <w:sz w:val="20"/>
              </w:rPr>
              <w:t xml:space="preserve">Nositelj: </w:t>
            </w:r>
            <w:r w:rsidR="0091324B" w:rsidRPr="00215C42">
              <w:rPr>
                <w:bCs/>
                <w:sz w:val="20"/>
              </w:rPr>
              <w:t>DVD Novi Golubovec</w:t>
            </w:r>
          </w:p>
        </w:tc>
      </w:tr>
      <w:tr w:rsidR="003B6312" w:rsidRPr="00215C42" w14:paraId="5CFE098E" w14:textId="77777777" w:rsidTr="001D2B7E">
        <w:trPr>
          <w:trHeight w:val="70"/>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9B1FD" w14:textId="5AA72F81" w:rsidR="003B6312" w:rsidRPr="00215C42" w:rsidRDefault="003B6312" w:rsidP="003B6312">
            <w:pPr>
              <w:spacing w:after="0" w:line="240" w:lineRule="auto"/>
              <w:rPr>
                <w:i/>
                <w:sz w:val="20"/>
              </w:rPr>
            </w:pPr>
            <w:r w:rsidRPr="00215C42">
              <w:rPr>
                <w:bCs/>
                <w:sz w:val="20"/>
              </w:rPr>
              <w:t xml:space="preserve">Izvršitelj: </w:t>
            </w:r>
            <w:r w:rsidR="0091324B" w:rsidRPr="00215C42">
              <w:rPr>
                <w:bCs/>
                <w:sz w:val="20"/>
              </w:rPr>
              <w:t>Predsjednik DVD – a Novi Golubovec</w:t>
            </w:r>
          </w:p>
        </w:tc>
      </w:tr>
    </w:tbl>
    <w:p w14:paraId="18C173D7" w14:textId="77777777" w:rsidR="002C759C" w:rsidRPr="00215C42" w:rsidRDefault="002C759C" w:rsidP="002C759C">
      <w:pPr>
        <w:spacing w:after="0"/>
        <w:rPr>
          <w:lang w:eastAsia="zh-CN"/>
        </w:rPr>
      </w:pPr>
    </w:p>
    <w:p w14:paraId="5085BE1F" w14:textId="5120445E" w:rsidR="002C759C" w:rsidRPr="00215C42" w:rsidRDefault="002C759C" w:rsidP="002C759C">
      <w:pPr>
        <w:pStyle w:val="Naslov3"/>
        <w:spacing w:before="0"/>
        <w:rPr>
          <w:lang w:eastAsia="zh-CN"/>
        </w:rPr>
      </w:pPr>
      <w:bookmarkStart w:id="923" w:name="_Toc65151605"/>
      <w:bookmarkStart w:id="924" w:name="_Toc208210798"/>
      <w:r w:rsidRPr="00215C42">
        <w:rPr>
          <w:lang w:eastAsia="zh-CN"/>
        </w:rPr>
        <w:t>6.</w:t>
      </w:r>
      <w:r w:rsidR="00701471" w:rsidRPr="00215C42">
        <w:rPr>
          <w:lang w:eastAsia="zh-CN"/>
        </w:rPr>
        <w:t>8</w:t>
      </w:r>
      <w:r w:rsidRPr="00215C42">
        <w:rPr>
          <w:lang w:eastAsia="zh-CN"/>
        </w:rPr>
        <w:t xml:space="preserve">.2. Uvod – </w:t>
      </w:r>
      <w:bookmarkEnd w:id="923"/>
      <w:r w:rsidRPr="00215C42">
        <w:rPr>
          <w:lang w:eastAsia="zh-CN"/>
        </w:rPr>
        <w:t>Potres</w:t>
      </w:r>
      <w:bookmarkEnd w:id="924"/>
    </w:p>
    <w:p w14:paraId="35DB7BE3" w14:textId="77777777" w:rsidR="002C759C" w:rsidRPr="00215C42" w:rsidRDefault="002C759C" w:rsidP="002C759C">
      <w:pPr>
        <w:spacing w:after="0"/>
        <w:rPr>
          <w:lang w:eastAsia="zh-CN"/>
        </w:rPr>
      </w:pPr>
    </w:p>
    <w:p w14:paraId="402C7806" w14:textId="77777777" w:rsidR="002C759C" w:rsidRPr="00215C42" w:rsidRDefault="002C759C" w:rsidP="002C759C">
      <w:pPr>
        <w:rPr>
          <w:rFonts w:cs="Arial"/>
          <w:szCs w:val="24"/>
        </w:rPr>
      </w:pPr>
      <w:bookmarkStart w:id="925" w:name="_Hlk497999474"/>
      <w:bookmarkStart w:id="926" w:name="_Hlk503431706"/>
      <w:r w:rsidRPr="00215C42">
        <w:rPr>
          <w:rFonts w:cs="Arial"/>
          <w:szCs w:val="24"/>
        </w:rPr>
        <w:t>Republika Hrvatska nalazi se na području izražene seizmičke aktivnosti. Prema kvalifikaciji prirodnih katastrofa s obzirom na to da štete po stanovništvu i na materijalnom dobru, potresi se nalaze pri samom vrhu. Seizmiku nekog područja određuju parametri i to:</w:t>
      </w:r>
    </w:p>
    <w:p w14:paraId="05055FBE" w14:textId="77777777" w:rsidR="002C759C" w:rsidRPr="00215C42" w:rsidRDefault="002C759C" w:rsidP="00E71B26">
      <w:pPr>
        <w:numPr>
          <w:ilvl w:val="0"/>
          <w:numId w:val="47"/>
        </w:numPr>
        <w:autoSpaceDN w:val="0"/>
        <w:spacing w:after="0"/>
        <w:ind w:left="714" w:hanging="357"/>
        <w:jc w:val="left"/>
        <w:rPr>
          <w:rFonts w:cs="Arial"/>
          <w:szCs w:val="24"/>
        </w:rPr>
      </w:pPr>
      <w:proofErr w:type="spellStart"/>
      <w:r w:rsidRPr="00215C42">
        <w:rPr>
          <w:rFonts w:cs="Arial"/>
          <w:szCs w:val="24"/>
        </w:rPr>
        <w:t>hipocentar</w:t>
      </w:r>
      <w:proofErr w:type="spellEnd"/>
      <w:r w:rsidRPr="00215C42">
        <w:rPr>
          <w:rFonts w:cs="Arial"/>
          <w:szCs w:val="24"/>
        </w:rPr>
        <w:t xml:space="preserve"> ili žarište, geometrijska točka, odnosno područje u unutrašnjosti zemlje u kojem dolazi do poremećaja te se prostiru valovi potresa, a određuju ga geografske koordinate i podaci o dubini,</w:t>
      </w:r>
    </w:p>
    <w:p w14:paraId="3A369C2B" w14:textId="77777777" w:rsidR="002C759C" w:rsidRPr="00215C42" w:rsidRDefault="002C759C" w:rsidP="00E71B26">
      <w:pPr>
        <w:numPr>
          <w:ilvl w:val="0"/>
          <w:numId w:val="47"/>
        </w:numPr>
        <w:autoSpaceDN w:val="0"/>
        <w:spacing w:after="0"/>
        <w:ind w:left="714" w:hanging="357"/>
        <w:jc w:val="left"/>
        <w:rPr>
          <w:rFonts w:cs="Arial"/>
          <w:szCs w:val="24"/>
        </w:rPr>
      </w:pPr>
      <w:r w:rsidRPr="00215C42">
        <w:rPr>
          <w:rFonts w:cs="Arial"/>
          <w:szCs w:val="24"/>
        </w:rPr>
        <w:t xml:space="preserve">epicentar je projekcija </w:t>
      </w:r>
      <w:proofErr w:type="spellStart"/>
      <w:r w:rsidRPr="00215C42">
        <w:rPr>
          <w:rFonts w:cs="Arial"/>
          <w:szCs w:val="24"/>
        </w:rPr>
        <w:t>hipocentra</w:t>
      </w:r>
      <w:proofErr w:type="spellEnd"/>
      <w:r w:rsidRPr="00215C42">
        <w:rPr>
          <w:rFonts w:cs="Arial"/>
          <w:szCs w:val="24"/>
        </w:rPr>
        <w:t xml:space="preserve"> na površinu zemlje što se još može objasniti kao točka na površini zemlje koja je najbliža </w:t>
      </w:r>
      <w:proofErr w:type="spellStart"/>
      <w:r w:rsidRPr="00215C42">
        <w:rPr>
          <w:rFonts w:cs="Arial"/>
          <w:szCs w:val="24"/>
        </w:rPr>
        <w:t>hipocentru</w:t>
      </w:r>
      <w:proofErr w:type="spellEnd"/>
      <w:r w:rsidRPr="00215C42">
        <w:rPr>
          <w:rFonts w:cs="Arial"/>
          <w:szCs w:val="24"/>
        </w:rPr>
        <w:t>,</w:t>
      </w:r>
    </w:p>
    <w:p w14:paraId="5C11F489" w14:textId="77777777" w:rsidR="002C759C" w:rsidRPr="00215C42" w:rsidRDefault="002C759C" w:rsidP="00E71B26">
      <w:pPr>
        <w:numPr>
          <w:ilvl w:val="0"/>
          <w:numId w:val="47"/>
        </w:numPr>
        <w:autoSpaceDN w:val="0"/>
        <w:spacing w:after="0"/>
        <w:ind w:left="714" w:hanging="357"/>
        <w:jc w:val="left"/>
        <w:rPr>
          <w:rFonts w:cs="Arial"/>
          <w:szCs w:val="24"/>
        </w:rPr>
      </w:pPr>
      <w:r w:rsidRPr="00215C42">
        <w:rPr>
          <w:rFonts w:cs="Arial"/>
          <w:szCs w:val="24"/>
        </w:rPr>
        <w:t>intenzitet potresa je učinak potresa na površini zemlje za zahvaćenom i promatranom prostoru,</w:t>
      </w:r>
    </w:p>
    <w:p w14:paraId="37DF2095" w14:textId="77777777" w:rsidR="002C759C" w:rsidRPr="00215C42" w:rsidRDefault="002C759C" w:rsidP="00E71B26">
      <w:pPr>
        <w:numPr>
          <w:ilvl w:val="0"/>
          <w:numId w:val="47"/>
        </w:numPr>
        <w:autoSpaceDN w:val="0"/>
        <w:spacing w:after="0"/>
        <w:ind w:left="714" w:hanging="357"/>
        <w:jc w:val="left"/>
        <w:rPr>
          <w:rFonts w:cs="Arial"/>
          <w:szCs w:val="24"/>
        </w:rPr>
      </w:pPr>
      <w:r w:rsidRPr="00215C42">
        <w:rPr>
          <w:rFonts w:cs="Arial"/>
          <w:szCs w:val="24"/>
        </w:rPr>
        <w:t>magnituda potresa pokazuje kakve je jačine potres u žarištu (</w:t>
      </w:r>
      <w:proofErr w:type="spellStart"/>
      <w:r w:rsidRPr="00215C42">
        <w:rPr>
          <w:rFonts w:cs="Arial"/>
          <w:szCs w:val="24"/>
        </w:rPr>
        <w:t>hipocentru</w:t>
      </w:r>
      <w:proofErr w:type="spellEnd"/>
      <w:r w:rsidRPr="00215C42">
        <w:rPr>
          <w:rFonts w:cs="Arial"/>
          <w:szCs w:val="24"/>
        </w:rPr>
        <w:t>).</w:t>
      </w:r>
    </w:p>
    <w:p w14:paraId="05F1D4CA" w14:textId="77777777" w:rsidR="002C759C" w:rsidRPr="00215C42" w:rsidRDefault="002C759C" w:rsidP="002C759C">
      <w:pPr>
        <w:autoSpaceDN w:val="0"/>
        <w:spacing w:after="0"/>
        <w:ind w:left="714"/>
        <w:jc w:val="left"/>
        <w:rPr>
          <w:rFonts w:cs="Arial"/>
          <w:szCs w:val="24"/>
        </w:rPr>
      </w:pPr>
    </w:p>
    <w:p w14:paraId="7741BBAF" w14:textId="21E7C39F" w:rsidR="00CF3021" w:rsidRPr="00215C42" w:rsidRDefault="002C759C" w:rsidP="002C759C">
      <w:pPr>
        <w:rPr>
          <w:rFonts w:cs="Arial"/>
          <w:szCs w:val="24"/>
        </w:rPr>
      </w:pPr>
      <w:r w:rsidRPr="00215C42">
        <w:rPr>
          <w:rFonts w:cs="Arial"/>
          <w:szCs w:val="24"/>
        </w:rPr>
        <w:t xml:space="preserve">Potres se najčešće očituje kao podrhtavanje tla zbog naglog oslobođenja energije u Zemljinoj kori. Kod procjene rizika u pravilu se razrađuju potresi povezani s teorijom tektonskih ploča i njihovog gibanja s obzirom na to da važnost utjecaja koji imaju na ljudsku okolinu te </w:t>
      </w:r>
      <w:r w:rsidR="005C5150" w:rsidRPr="00215C42">
        <w:rPr>
          <w:rFonts w:cs="Arial"/>
          <w:szCs w:val="24"/>
        </w:rPr>
        <w:t xml:space="preserve">graditeljsku baštinu. </w:t>
      </w:r>
      <w:r w:rsidRPr="00215C42">
        <w:rPr>
          <w:rFonts w:cs="Arial"/>
          <w:szCs w:val="24"/>
        </w:rPr>
        <w:t>Potresi pripadaju skupini prirodnih rizika koji se ne mogu predvidjeti, a postoji vjerojatnost da se dogode u bilo kojem trenutku. Kako potrese nije moguće spriječiti, od iznimne je važnosti provođenje mjera za ublažavanje posljedica te spremnost i edukacija</w:t>
      </w:r>
      <w:bookmarkEnd w:id="925"/>
      <w:r w:rsidRPr="00215C42">
        <w:rPr>
          <w:rFonts w:cs="Arial"/>
          <w:szCs w:val="24"/>
        </w:rPr>
        <w:t xml:space="preserve"> </w:t>
      </w:r>
      <w:bookmarkStart w:id="927" w:name="_Hlk503431716"/>
      <w:bookmarkEnd w:id="926"/>
      <w:r w:rsidRPr="00215C42">
        <w:rPr>
          <w:rFonts w:cs="Arial"/>
          <w:szCs w:val="24"/>
        </w:rPr>
        <w:t>društvene zajednice</w:t>
      </w:r>
      <w:bookmarkEnd w:id="927"/>
      <w:r w:rsidR="005C5150" w:rsidRPr="00215C42">
        <w:rPr>
          <w:rFonts w:cs="Arial"/>
          <w:szCs w:val="24"/>
        </w:rPr>
        <w:t>.</w:t>
      </w:r>
    </w:p>
    <w:p w14:paraId="1A07B344" w14:textId="78D8F40E" w:rsidR="002C759C" w:rsidRPr="00215C42" w:rsidRDefault="002C759C" w:rsidP="009676FA">
      <w:pPr>
        <w:spacing w:after="0" w:line="240" w:lineRule="auto"/>
        <w:jc w:val="center"/>
        <w:rPr>
          <w:rFonts w:ascii="Calibri" w:eastAsia="Calibri" w:hAnsi="Calibri" w:cs="Arial"/>
          <w:b/>
          <w:bCs/>
          <w:sz w:val="20"/>
          <w:szCs w:val="20"/>
        </w:rPr>
      </w:pPr>
      <w:bookmarkStart w:id="928" w:name="_Toc512434747"/>
      <w:bookmarkStart w:id="929" w:name="_Toc520198623"/>
      <w:bookmarkStart w:id="930" w:name="_Toc523819215"/>
      <w:bookmarkStart w:id="931" w:name="_Toc525218517"/>
      <w:bookmarkStart w:id="932" w:name="_Toc527545400"/>
      <w:bookmarkStart w:id="933" w:name="_Toc532551939"/>
      <w:bookmarkStart w:id="934" w:name="_Toc13211304"/>
      <w:bookmarkStart w:id="935" w:name="_Toc18577208"/>
      <w:bookmarkStart w:id="936" w:name="_Toc19686938"/>
      <w:bookmarkStart w:id="937" w:name="_Toc25653548"/>
      <w:bookmarkStart w:id="938" w:name="_Toc65151780"/>
      <w:bookmarkStart w:id="939" w:name="_Toc100648007"/>
      <w:r w:rsidRPr="00215C42">
        <w:rPr>
          <w:rFonts w:ascii="Calibri" w:eastAsia="Calibri" w:hAnsi="Calibri" w:cs="Arial"/>
          <w:b/>
          <w:bCs/>
          <w:sz w:val="20"/>
          <w:szCs w:val="20"/>
        </w:rPr>
        <w:t>Tablica</w:t>
      </w:r>
      <w:r w:rsidR="00CF3021" w:rsidRPr="00215C42">
        <w:rPr>
          <w:rFonts w:ascii="Calibri" w:eastAsia="Calibri" w:hAnsi="Calibri" w:cs="Arial"/>
          <w:b/>
          <w:bCs/>
          <w:noProof/>
          <w:sz w:val="20"/>
          <w:szCs w:val="20"/>
        </w:rPr>
        <w:t xml:space="preserve"> 57</w:t>
      </w:r>
      <w:r w:rsidRPr="00215C42">
        <w:rPr>
          <w:rFonts w:ascii="Calibri" w:eastAsia="Calibri" w:hAnsi="Calibri" w:cs="Arial"/>
          <w:b/>
          <w:bCs/>
          <w:sz w:val="20"/>
          <w:szCs w:val="20"/>
        </w:rPr>
        <w:t>: Prikaz učestalosti potresa na području gradova Krapinsko - zagorske županije za povratni period od 125 god.</w:t>
      </w:r>
      <w:bookmarkEnd w:id="928"/>
      <w:bookmarkEnd w:id="929"/>
      <w:bookmarkEnd w:id="930"/>
      <w:bookmarkEnd w:id="931"/>
      <w:bookmarkEnd w:id="932"/>
      <w:bookmarkEnd w:id="933"/>
      <w:r w:rsidRPr="00215C42">
        <w:rPr>
          <w:rFonts w:ascii="Calibri" w:eastAsia="Calibri" w:hAnsi="Calibri" w:cs="Arial"/>
          <w:b/>
          <w:bCs/>
          <w:sz w:val="20"/>
          <w:szCs w:val="20"/>
        </w:rPr>
        <w:t xml:space="preserve"> (1879. – 2003.)</w:t>
      </w:r>
      <w:bookmarkEnd w:id="934"/>
      <w:bookmarkEnd w:id="935"/>
      <w:bookmarkEnd w:id="936"/>
      <w:bookmarkEnd w:id="937"/>
      <w:bookmarkEnd w:id="938"/>
      <w:bookmarkEnd w:id="939"/>
    </w:p>
    <w:p w14:paraId="53486115" w14:textId="77777777" w:rsidR="000D1502" w:rsidRPr="00215C42" w:rsidRDefault="000D1502" w:rsidP="009676FA">
      <w:pPr>
        <w:spacing w:after="0" w:line="240" w:lineRule="auto"/>
        <w:jc w:val="center"/>
        <w:rPr>
          <w:rFonts w:ascii="Calibri" w:eastAsia="Calibri" w:hAnsi="Calibri" w:cs="Arial"/>
          <w:b/>
          <w:bCs/>
          <w:sz w:val="20"/>
          <w:szCs w:val="20"/>
        </w:rPr>
      </w:pPr>
    </w:p>
    <w:tbl>
      <w:tblPr>
        <w:tblW w:w="6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50"/>
        <w:gridCol w:w="851"/>
        <w:gridCol w:w="654"/>
        <w:gridCol w:w="709"/>
        <w:gridCol w:w="709"/>
        <w:gridCol w:w="709"/>
      </w:tblGrid>
      <w:tr w:rsidR="002C759C" w:rsidRPr="00215C42" w14:paraId="3033A887" w14:textId="77777777" w:rsidTr="009828F7">
        <w:trPr>
          <w:jc w:val="center"/>
        </w:trPr>
        <w:tc>
          <w:tcPr>
            <w:tcW w:w="1985" w:type="dxa"/>
            <w:vMerge w:val="restart"/>
            <w:vAlign w:val="center"/>
          </w:tcPr>
          <w:p w14:paraId="3474E689" w14:textId="77777777" w:rsidR="002C759C" w:rsidRPr="00215C42" w:rsidRDefault="002C759C" w:rsidP="009676FA">
            <w:pPr>
              <w:spacing w:after="0" w:line="240" w:lineRule="auto"/>
              <w:jc w:val="center"/>
              <w:rPr>
                <w:b/>
                <w:sz w:val="20"/>
                <w:szCs w:val="20"/>
              </w:rPr>
            </w:pPr>
            <w:r w:rsidRPr="00215C42">
              <w:rPr>
                <w:b/>
                <w:sz w:val="20"/>
                <w:szCs w:val="20"/>
              </w:rPr>
              <w:t>Grad / mjesto</w:t>
            </w:r>
          </w:p>
        </w:tc>
        <w:tc>
          <w:tcPr>
            <w:tcW w:w="850" w:type="dxa"/>
            <w:vMerge w:val="restart"/>
            <w:vAlign w:val="center"/>
          </w:tcPr>
          <w:p w14:paraId="03BCDD68" w14:textId="77777777" w:rsidR="002C759C" w:rsidRPr="00215C42" w:rsidRDefault="002C759C" w:rsidP="009676FA">
            <w:pPr>
              <w:spacing w:after="0" w:line="240" w:lineRule="auto"/>
              <w:jc w:val="center"/>
              <w:rPr>
                <w:b/>
                <w:sz w:val="20"/>
                <w:szCs w:val="20"/>
                <w:lang w:val="en-US"/>
              </w:rPr>
            </w:pPr>
            <w:r w:rsidRPr="00215C42">
              <w:rPr>
                <w:b/>
                <w:sz w:val="20"/>
                <w:szCs w:val="20"/>
                <w:lang w:val="en-US"/>
              </w:rPr>
              <w:t>φ</w:t>
            </w:r>
            <w:r w:rsidRPr="00215C42">
              <w:rPr>
                <w:b/>
                <w:sz w:val="20"/>
                <w:szCs w:val="20"/>
                <w:vertAlign w:val="superscript"/>
                <w:lang w:val="en-US"/>
              </w:rPr>
              <w:t xml:space="preserve"> </w:t>
            </w:r>
            <w:r w:rsidRPr="00215C42">
              <w:rPr>
                <w:b/>
                <w:sz w:val="20"/>
                <w:szCs w:val="20"/>
                <w:lang w:val="en-US"/>
              </w:rPr>
              <w:t>(</w:t>
            </w:r>
            <w:r w:rsidRPr="00215C42">
              <w:rPr>
                <w:b/>
                <w:sz w:val="20"/>
                <w:szCs w:val="20"/>
                <w:vertAlign w:val="superscript"/>
                <w:lang w:val="en-US"/>
              </w:rPr>
              <w:t>O</w:t>
            </w:r>
            <w:r w:rsidRPr="00215C42">
              <w:rPr>
                <w:b/>
                <w:sz w:val="20"/>
                <w:szCs w:val="20"/>
                <w:lang w:val="en-US"/>
              </w:rPr>
              <w:t xml:space="preserve"> N)</w:t>
            </w:r>
          </w:p>
        </w:tc>
        <w:tc>
          <w:tcPr>
            <w:tcW w:w="851" w:type="dxa"/>
            <w:vMerge w:val="restart"/>
            <w:vAlign w:val="center"/>
          </w:tcPr>
          <w:p w14:paraId="7F8684C4" w14:textId="77777777" w:rsidR="002C759C" w:rsidRPr="00215C42" w:rsidRDefault="002C759C" w:rsidP="009676FA">
            <w:pPr>
              <w:spacing w:after="0" w:line="240" w:lineRule="auto"/>
              <w:jc w:val="center"/>
              <w:rPr>
                <w:b/>
                <w:sz w:val="20"/>
                <w:szCs w:val="20"/>
                <w:lang w:val="de-DE"/>
              </w:rPr>
            </w:pPr>
            <w:r w:rsidRPr="00215C42">
              <w:rPr>
                <w:b/>
                <w:sz w:val="20"/>
                <w:szCs w:val="20"/>
                <w:lang w:val="en-US"/>
              </w:rPr>
              <w:t>λ</w:t>
            </w:r>
            <w:r w:rsidRPr="00215C42">
              <w:rPr>
                <w:b/>
                <w:sz w:val="20"/>
                <w:szCs w:val="20"/>
                <w:lang w:val="de-DE"/>
              </w:rPr>
              <w:t xml:space="preserve"> (</w:t>
            </w:r>
            <w:r w:rsidRPr="00215C42">
              <w:rPr>
                <w:b/>
                <w:sz w:val="20"/>
                <w:szCs w:val="20"/>
                <w:vertAlign w:val="superscript"/>
                <w:lang w:val="de-DE"/>
              </w:rPr>
              <w:t>O</w:t>
            </w:r>
            <w:r w:rsidRPr="00215C42">
              <w:rPr>
                <w:b/>
                <w:sz w:val="20"/>
                <w:szCs w:val="20"/>
                <w:lang w:val="de-DE"/>
              </w:rPr>
              <w:t xml:space="preserve"> E)</w:t>
            </w:r>
          </w:p>
        </w:tc>
        <w:tc>
          <w:tcPr>
            <w:tcW w:w="2781" w:type="dxa"/>
            <w:gridSpan w:val="4"/>
            <w:vAlign w:val="center"/>
          </w:tcPr>
          <w:p w14:paraId="66A056ED" w14:textId="77777777" w:rsidR="002C759C" w:rsidRPr="00215C42" w:rsidRDefault="002C759C" w:rsidP="009676FA">
            <w:pPr>
              <w:spacing w:after="0" w:line="240" w:lineRule="auto"/>
              <w:jc w:val="center"/>
              <w:rPr>
                <w:b/>
                <w:sz w:val="20"/>
                <w:szCs w:val="20"/>
                <w:lang w:val="de-DE"/>
              </w:rPr>
            </w:pPr>
            <w:proofErr w:type="spellStart"/>
            <w:r w:rsidRPr="00215C42">
              <w:rPr>
                <w:b/>
                <w:sz w:val="20"/>
                <w:szCs w:val="20"/>
                <w:lang w:val="de-DE"/>
              </w:rPr>
              <w:t>Čestine</w:t>
            </w:r>
            <w:proofErr w:type="spellEnd"/>
            <w:r w:rsidRPr="00215C42">
              <w:rPr>
                <w:b/>
                <w:sz w:val="20"/>
                <w:szCs w:val="20"/>
                <w:lang w:val="de-DE"/>
              </w:rPr>
              <w:t xml:space="preserve"> </w:t>
            </w:r>
            <w:proofErr w:type="spellStart"/>
            <w:r w:rsidRPr="00215C42">
              <w:rPr>
                <w:b/>
                <w:sz w:val="20"/>
                <w:szCs w:val="20"/>
                <w:lang w:val="de-DE"/>
              </w:rPr>
              <w:t>intenziteta</w:t>
            </w:r>
            <w:proofErr w:type="spellEnd"/>
            <w:r w:rsidRPr="00215C42">
              <w:rPr>
                <w:b/>
                <w:sz w:val="20"/>
                <w:szCs w:val="20"/>
                <w:lang w:val="de-DE"/>
              </w:rPr>
              <w:t xml:space="preserve"> (</w:t>
            </w:r>
            <w:r w:rsidRPr="00215C42">
              <w:rPr>
                <w:b/>
                <w:sz w:val="20"/>
                <w:szCs w:val="20"/>
                <w:vertAlign w:val="superscript"/>
                <w:lang w:val="de-DE"/>
              </w:rPr>
              <w:t>o</w:t>
            </w:r>
            <w:r w:rsidRPr="00215C42">
              <w:rPr>
                <w:b/>
                <w:sz w:val="20"/>
                <w:szCs w:val="20"/>
                <w:lang w:val="de-DE"/>
              </w:rPr>
              <w:t xml:space="preserve"> MSK)</w:t>
            </w:r>
            <w:r w:rsidRPr="00215C42">
              <w:rPr>
                <w:b/>
                <w:sz w:val="20"/>
                <w:szCs w:val="20"/>
                <w:vertAlign w:val="superscript"/>
                <w:lang w:val="de-DE"/>
              </w:rPr>
              <w:footnoteReference w:id="2"/>
            </w:r>
          </w:p>
        </w:tc>
      </w:tr>
      <w:tr w:rsidR="002C759C" w:rsidRPr="00215C42" w14:paraId="0D792467" w14:textId="77777777" w:rsidTr="009828F7">
        <w:trPr>
          <w:jc w:val="center"/>
        </w:trPr>
        <w:tc>
          <w:tcPr>
            <w:tcW w:w="1985" w:type="dxa"/>
            <w:vMerge/>
            <w:vAlign w:val="center"/>
          </w:tcPr>
          <w:p w14:paraId="48D50222" w14:textId="77777777" w:rsidR="002C759C" w:rsidRPr="00215C42" w:rsidRDefault="002C759C" w:rsidP="009676FA">
            <w:pPr>
              <w:spacing w:after="0" w:line="240" w:lineRule="auto"/>
              <w:jc w:val="center"/>
              <w:rPr>
                <w:b/>
                <w:sz w:val="20"/>
                <w:szCs w:val="20"/>
              </w:rPr>
            </w:pPr>
          </w:p>
        </w:tc>
        <w:tc>
          <w:tcPr>
            <w:tcW w:w="850" w:type="dxa"/>
            <w:vMerge/>
            <w:shd w:val="clear" w:color="auto" w:fill="F2F2F2" w:themeFill="background1" w:themeFillShade="F2"/>
            <w:vAlign w:val="center"/>
          </w:tcPr>
          <w:p w14:paraId="2EBFA9F2" w14:textId="77777777" w:rsidR="002C759C" w:rsidRPr="00215C42" w:rsidRDefault="002C759C" w:rsidP="009676FA">
            <w:pPr>
              <w:spacing w:after="0" w:line="240" w:lineRule="auto"/>
              <w:jc w:val="center"/>
              <w:rPr>
                <w:b/>
                <w:sz w:val="20"/>
                <w:szCs w:val="20"/>
                <w:lang w:val="de-DE"/>
              </w:rPr>
            </w:pPr>
          </w:p>
        </w:tc>
        <w:tc>
          <w:tcPr>
            <w:tcW w:w="851" w:type="dxa"/>
            <w:vMerge/>
            <w:shd w:val="clear" w:color="auto" w:fill="F2F2F2" w:themeFill="background1" w:themeFillShade="F2"/>
            <w:vAlign w:val="center"/>
          </w:tcPr>
          <w:p w14:paraId="09E7695B" w14:textId="77777777" w:rsidR="002C759C" w:rsidRPr="00215C42" w:rsidRDefault="002C759C" w:rsidP="009676FA">
            <w:pPr>
              <w:spacing w:after="0" w:line="240" w:lineRule="auto"/>
              <w:jc w:val="center"/>
              <w:rPr>
                <w:b/>
                <w:sz w:val="20"/>
                <w:szCs w:val="20"/>
                <w:lang w:val="de-DE"/>
              </w:rPr>
            </w:pPr>
          </w:p>
        </w:tc>
        <w:tc>
          <w:tcPr>
            <w:tcW w:w="654" w:type="dxa"/>
            <w:vAlign w:val="center"/>
          </w:tcPr>
          <w:p w14:paraId="0DC183A1" w14:textId="77777777" w:rsidR="002C759C" w:rsidRPr="00215C42" w:rsidRDefault="002C759C" w:rsidP="009676FA">
            <w:pPr>
              <w:spacing w:after="0" w:line="240" w:lineRule="auto"/>
              <w:jc w:val="center"/>
              <w:rPr>
                <w:b/>
                <w:sz w:val="20"/>
                <w:szCs w:val="20"/>
                <w:lang w:val="en-US"/>
              </w:rPr>
            </w:pPr>
            <w:r w:rsidRPr="00215C42">
              <w:rPr>
                <w:b/>
                <w:sz w:val="20"/>
                <w:szCs w:val="20"/>
                <w:lang w:val="en-US"/>
              </w:rPr>
              <w:t>V</w:t>
            </w:r>
          </w:p>
        </w:tc>
        <w:tc>
          <w:tcPr>
            <w:tcW w:w="709" w:type="dxa"/>
            <w:vAlign w:val="center"/>
          </w:tcPr>
          <w:p w14:paraId="53E37A79" w14:textId="77777777" w:rsidR="002C759C" w:rsidRPr="00215C42" w:rsidRDefault="002C759C" w:rsidP="009676FA">
            <w:pPr>
              <w:spacing w:after="0" w:line="240" w:lineRule="auto"/>
              <w:jc w:val="center"/>
              <w:rPr>
                <w:b/>
                <w:sz w:val="20"/>
                <w:szCs w:val="20"/>
                <w:lang w:val="en-US"/>
              </w:rPr>
            </w:pPr>
            <w:r w:rsidRPr="00215C42">
              <w:rPr>
                <w:b/>
                <w:sz w:val="20"/>
                <w:szCs w:val="20"/>
                <w:lang w:val="en-US"/>
              </w:rPr>
              <w:t>VI</w:t>
            </w:r>
          </w:p>
        </w:tc>
        <w:tc>
          <w:tcPr>
            <w:tcW w:w="709" w:type="dxa"/>
            <w:vAlign w:val="center"/>
          </w:tcPr>
          <w:p w14:paraId="58DE5CA1" w14:textId="77777777" w:rsidR="002C759C" w:rsidRPr="00215C42" w:rsidRDefault="002C759C" w:rsidP="009676FA">
            <w:pPr>
              <w:spacing w:after="0" w:line="240" w:lineRule="auto"/>
              <w:jc w:val="center"/>
              <w:rPr>
                <w:b/>
                <w:sz w:val="20"/>
                <w:szCs w:val="20"/>
                <w:lang w:val="en-US"/>
              </w:rPr>
            </w:pPr>
            <w:r w:rsidRPr="00215C42">
              <w:rPr>
                <w:b/>
                <w:sz w:val="20"/>
                <w:szCs w:val="20"/>
                <w:lang w:val="en-US"/>
              </w:rPr>
              <w:t>VII</w:t>
            </w:r>
          </w:p>
        </w:tc>
        <w:tc>
          <w:tcPr>
            <w:tcW w:w="709" w:type="dxa"/>
            <w:vAlign w:val="center"/>
          </w:tcPr>
          <w:p w14:paraId="6594832C" w14:textId="77777777" w:rsidR="002C759C" w:rsidRPr="00215C42" w:rsidRDefault="002C759C" w:rsidP="009676FA">
            <w:pPr>
              <w:spacing w:after="0" w:line="240" w:lineRule="auto"/>
              <w:jc w:val="center"/>
              <w:rPr>
                <w:b/>
                <w:sz w:val="20"/>
                <w:szCs w:val="20"/>
                <w:lang w:val="en-US"/>
              </w:rPr>
            </w:pPr>
            <w:r w:rsidRPr="00215C42">
              <w:rPr>
                <w:b/>
                <w:sz w:val="20"/>
                <w:szCs w:val="20"/>
                <w:lang w:val="en-US"/>
              </w:rPr>
              <w:t>VIII</w:t>
            </w:r>
          </w:p>
        </w:tc>
      </w:tr>
      <w:tr w:rsidR="009676FA" w:rsidRPr="00215C42" w14:paraId="7987C926" w14:textId="77777777" w:rsidTr="009828F7">
        <w:trPr>
          <w:jc w:val="center"/>
        </w:trPr>
        <w:tc>
          <w:tcPr>
            <w:tcW w:w="1985" w:type="dxa"/>
            <w:vAlign w:val="center"/>
          </w:tcPr>
          <w:p w14:paraId="7B7628BB" w14:textId="10214218" w:rsidR="009676FA" w:rsidRPr="00215C42" w:rsidRDefault="009676FA" w:rsidP="009676FA">
            <w:pPr>
              <w:spacing w:after="0" w:line="240" w:lineRule="auto"/>
              <w:jc w:val="center"/>
              <w:rPr>
                <w:b/>
                <w:sz w:val="20"/>
                <w:szCs w:val="20"/>
              </w:rPr>
            </w:pPr>
            <w:r w:rsidRPr="00215C42">
              <w:rPr>
                <w:b/>
                <w:sz w:val="20"/>
                <w:szCs w:val="20"/>
              </w:rPr>
              <w:t>Donja Stubica</w:t>
            </w:r>
          </w:p>
        </w:tc>
        <w:tc>
          <w:tcPr>
            <w:tcW w:w="850" w:type="dxa"/>
            <w:tcBorders>
              <w:top w:val="single" w:sz="6" w:space="0" w:color="auto"/>
              <w:left w:val="single" w:sz="6" w:space="0" w:color="auto"/>
              <w:bottom w:val="single" w:sz="6" w:space="0" w:color="auto"/>
              <w:right w:val="single" w:sz="6" w:space="0" w:color="auto"/>
            </w:tcBorders>
          </w:tcPr>
          <w:p w14:paraId="7F05794D" w14:textId="577C04DD" w:rsidR="009676FA" w:rsidRPr="00215C42" w:rsidRDefault="009676FA" w:rsidP="009676FA">
            <w:pPr>
              <w:spacing w:after="0" w:line="240" w:lineRule="auto"/>
              <w:jc w:val="center"/>
              <w:rPr>
                <w:sz w:val="20"/>
                <w:szCs w:val="20"/>
                <w:lang w:val="en-US"/>
              </w:rPr>
            </w:pPr>
            <w:r w:rsidRPr="00215C42">
              <w:rPr>
                <w:rFonts w:cs="Arial"/>
                <w:sz w:val="20"/>
                <w:lang w:val="de-DE"/>
              </w:rPr>
              <w:t>45.982</w:t>
            </w:r>
          </w:p>
        </w:tc>
        <w:tc>
          <w:tcPr>
            <w:tcW w:w="851" w:type="dxa"/>
            <w:tcBorders>
              <w:top w:val="single" w:sz="6" w:space="0" w:color="auto"/>
              <w:left w:val="single" w:sz="6" w:space="0" w:color="auto"/>
              <w:bottom w:val="single" w:sz="6" w:space="0" w:color="auto"/>
              <w:right w:val="single" w:sz="6" w:space="0" w:color="auto"/>
            </w:tcBorders>
          </w:tcPr>
          <w:p w14:paraId="100B8A6B" w14:textId="4BD384ED" w:rsidR="009676FA" w:rsidRPr="00215C42" w:rsidRDefault="009676FA" w:rsidP="009676FA">
            <w:pPr>
              <w:spacing w:after="0" w:line="240" w:lineRule="auto"/>
              <w:jc w:val="center"/>
              <w:rPr>
                <w:sz w:val="20"/>
                <w:szCs w:val="20"/>
                <w:lang w:val="en-US"/>
              </w:rPr>
            </w:pPr>
            <w:r w:rsidRPr="00215C42">
              <w:rPr>
                <w:rFonts w:cs="Arial"/>
                <w:sz w:val="20"/>
                <w:lang w:val="de-DE"/>
              </w:rPr>
              <w:t>15.972</w:t>
            </w:r>
          </w:p>
        </w:tc>
        <w:tc>
          <w:tcPr>
            <w:tcW w:w="654" w:type="dxa"/>
            <w:tcBorders>
              <w:top w:val="single" w:sz="6" w:space="0" w:color="auto"/>
              <w:left w:val="single" w:sz="6" w:space="0" w:color="auto"/>
              <w:bottom w:val="single" w:sz="6" w:space="0" w:color="auto"/>
              <w:right w:val="single" w:sz="6" w:space="0" w:color="auto"/>
            </w:tcBorders>
          </w:tcPr>
          <w:p w14:paraId="25C9DFB3" w14:textId="0C9F59F5" w:rsidR="009676FA" w:rsidRPr="00215C42" w:rsidRDefault="009676FA" w:rsidP="009676FA">
            <w:pPr>
              <w:spacing w:after="0" w:line="240" w:lineRule="auto"/>
              <w:jc w:val="center"/>
              <w:rPr>
                <w:sz w:val="20"/>
                <w:szCs w:val="20"/>
                <w:lang w:val="en-US"/>
              </w:rPr>
            </w:pPr>
            <w:r w:rsidRPr="00215C42">
              <w:rPr>
                <w:rFonts w:cs="Arial"/>
                <w:sz w:val="20"/>
                <w:lang w:val="de-DE"/>
              </w:rPr>
              <w:t>36</w:t>
            </w:r>
          </w:p>
        </w:tc>
        <w:tc>
          <w:tcPr>
            <w:tcW w:w="709" w:type="dxa"/>
            <w:tcBorders>
              <w:top w:val="single" w:sz="6" w:space="0" w:color="auto"/>
              <w:left w:val="single" w:sz="6" w:space="0" w:color="auto"/>
              <w:bottom w:val="single" w:sz="6" w:space="0" w:color="auto"/>
              <w:right w:val="single" w:sz="6" w:space="0" w:color="auto"/>
            </w:tcBorders>
          </w:tcPr>
          <w:p w14:paraId="4C978BAD" w14:textId="584AC805" w:rsidR="009676FA" w:rsidRPr="00215C42" w:rsidRDefault="009676FA" w:rsidP="009676FA">
            <w:pPr>
              <w:spacing w:after="0" w:line="240" w:lineRule="auto"/>
              <w:jc w:val="center"/>
              <w:rPr>
                <w:sz w:val="20"/>
                <w:szCs w:val="20"/>
                <w:lang w:val="en-US"/>
              </w:rPr>
            </w:pPr>
            <w:r w:rsidRPr="00215C42">
              <w:rPr>
                <w:rFonts w:cs="Arial"/>
                <w:sz w:val="20"/>
                <w:lang w:val="de-DE"/>
              </w:rPr>
              <w:t>13</w:t>
            </w:r>
          </w:p>
        </w:tc>
        <w:tc>
          <w:tcPr>
            <w:tcW w:w="709" w:type="dxa"/>
            <w:tcBorders>
              <w:top w:val="single" w:sz="6" w:space="0" w:color="auto"/>
              <w:left w:val="single" w:sz="6" w:space="0" w:color="auto"/>
              <w:bottom w:val="single" w:sz="6" w:space="0" w:color="auto"/>
              <w:right w:val="single" w:sz="6" w:space="0" w:color="auto"/>
            </w:tcBorders>
          </w:tcPr>
          <w:p w14:paraId="6CD647C8" w14:textId="47E8549D" w:rsidR="009676FA" w:rsidRPr="00215C42" w:rsidRDefault="009676FA" w:rsidP="009676FA">
            <w:pPr>
              <w:spacing w:after="0" w:line="240" w:lineRule="auto"/>
              <w:jc w:val="center"/>
              <w:rPr>
                <w:sz w:val="20"/>
                <w:szCs w:val="20"/>
                <w:lang w:val="en-US"/>
              </w:rPr>
            </w:pPr>
            <w:r w:rsidRPr="00215C42">
              <w:rPr>
                <w:rFonts w:cs="Arial"/>
                <w:sz w:val="20"/>
                <w:lang w:val="de-DE"/>
              </w:rPr>
              <w:t>3</w:t>
            </w:r>
          </w:p>
        </w:tc>
        <w:tc>
          <w:tcPr>
            <w:tcW w:w="709" w:type="dxa"/>
            <w:tcBorders>
              <w:top w:val="single" w:sz="6" w:space="0" w:color="auto"/>
              <w:left w:val="single" w:sz="6" w:space="0" w:color="auto"/>
              <w:bottom w:val="single" w:sz="6" w:space="0" w:color="auto"/>
              <w:right w:val="double" w:sz="4" w:space="0" w:color="auto"/>
            </w:tcBorders>
          </w:tcPr>
          <w:p w14:paraId="738CBEFC" w14:textId="3702DAFC" w:rsidR="009676FA" w:rsidRPr="00215C42" w:rsidRDefault="009676FA" w:rsidP="009676FA">
            <w:pPr>
              <w:spacing w:after="0" w:line="240" w:lineRule="auto"/>
              <w:jc w:val="center"/>
              <w:rPr>
                <w:sz w:val="20"/>
                <w:szCs w:val="20"/>
                <w:lang w:val="en-US"/>
              </w:rPr>
            </w:pPr>
            <w:r w:rsidRPr="00215C42">
              <w:rPr>
                <w:rFonts w:cs="Arial"/>
                <w:sz w:val="20"/>
                <w:lang w:val="de-DE"/>
              </w:rPr>
              <w:t>1</w:t>
            </w:r>
          </w:p>
        </w:tc>
      </w:tr>
      <w:tr w:rsidR="009676FA" w:rsidRPr="00215C42" w14:paraId="55A7E4DE" w14:textId="77777777" w:rsidTr="009828F7">
        <w:trPr>
          <w:jc w:val="center"/>
        </w:trPr>
        <w:tc>
          <w:tcPr>
            <w:tcW w:w="1985" w:type="dxa"/>
            <w:vAlign w:val="center"/>
          </w:tcPr>
          <w:p w14:paraId="693C9D87" w14:textId="5871AD24" w:rsidR="009676FA" w:rsidRPr="00215C42" w:rsidRDefault="009676FA" w:rsidP="009676FA">
            <w:pPr>
              <w:spacing w:after="0" w:line="240" w:lineRule="auto"/>
              <w:jc w:val="center"/>
              <w:rPr>
                <w:b/>
                <w:sz w:val="20"/>
                <w:szCs w:val="20"/>
              </w:rPr>
            </w:pPr>
            <w:r w:rsidRPr="00215C42">
              <w:rPr>
                <w:b/>
                <w:sz w:val="20"/>
                <w:szCs w:val="20"/>
              </w:rPr>
              <w:lastRenderedPageBreak/>
              <w:t>Klanjec</w:t>
            </w:r>
          </w:p>
        </w:tc>
        <w:tc>
          <w:tcPr>
            <w:tcW w:w="850" w:type="dxa"/>
            <w:tcBorders>
              <w:top w:val="single" w:sz="6" w:space="0" w:color="auto"/>
              <w:left w:val="single" w:sz="6" w:space="0" w:color="auto"/>
              <w:bottom w:val="single" w:sz="6" w:space="0" w:color="auto"/>
              <w:right w:val="single" w:sz="6" w:space="0" w:color="auto"/>
            </w:tcBorders>
          </w:tcPr>
          <w:p w14:paraId="55744571" w14:textId="036EF708" w:rsidR="009676FA" w:rsidRPr="00215C42" w:rsidRDefault="009676FA" w:rsidP="009676FA">
            <w:pPr>
              <w:spacing w:after="0" w:line="240" w:lineRule="auto"/>
              <w:jc w:val="center"/>
              <w:rPr>
                <w:sz w:val="20"/>
                <w:szCs w:val="20"/>
                <w:lang w:val="en-US"/>
              </w:rPr>
            </w:pPr>
            <w:r w:rsidRPr="00215C42">
              <w:rPr>
                <w:rFonts w:cs="Arial"/>
                <w:sz w:val="20"/>
                <w:lang w:val="en-US"/>
              </w:rPr>
              <w:t>46.051</w:t>
            </w:r>
          </w:p>
        </w:tc>
        <w:tc>
          <w:tcPr>
            <w:tcW w:w="851" w:type="dxa"/>
            <w:tcBorders>
              <w:top w:val="single" w:sz="6" w:space="0" w:color="auto"/>
              <w:left w:val="single" w:sz="6" w:space="0" w:color="auto"/>
              <w:bottom w:val="single" w:sz="6" w:space="0" w:color="auto"/>
              <w:right w:val="single" w:sz="6" w:space="0" w:color="auto"/>
            </w:tcBorders>
          </w:tcPr>
          <w:p w14:paraId="6898F47D" w14:textId="53079EE9" w:rsidR="009676FA" w:rsidRPr="00215C42" w:rsidRDefault="009676FA" w:rsidP="009676FA">
            <w:pPr>
              <w:spacing w:after="0" w:line="240" w:lineRule="auto"/>
              <w:jc w:val="center"/>
              <w:rPr>
                <w:sz w:val="20"/>
                <w:szCs w:val="20"/>
                <w:lang w:val="en-US"/>
              </w:rPr>
            </w:pPr>
            <w:r w:rsidRPr="00215C42">
              <w:rPr>
                <w:rFonts w:cs="Arial"/>
                <w:sz w:val="20"/>
                <w:lang w:val="en-US"/>
              </w:rPr>
              <w:t>15.749</w:t>
            </w:r>
          </w:p>
        </w:tc>
        <w:tc>
          <w:tcPr>
            <w:tcW w:w="654" w:type="dxa"/>
            <w:tcBorders>
              <w:top w:val="single" w:sz="6" w:space="0" w:color="auto"/>
              <w:left w:val="single" w:sz="6" w:space="0" w:color="auto"/>
              <w:bottom w:val="single" w:sz="6" w:space="0" w:color="auto"/>
              <w:right w:val="single" w:sz="6" w:space="0" w:color="auto"/>
            </w:tcBorders>
          </w:tcPr>
          <w:p w14:paraId="4EE84397" w14:textId="6668228A" w:rsidR="009676FA" w:rsidRPr="00215C42" w:rsidRDefault="009676FA" w:rsidP="009676FA">
            <w:pPr>
              <w:spacing w:after="0" w:line="240" w:lineRule="auto"/>
              <w:jc w:val="center"/>
              <w:rPr>
                <w:sz w:val="20"/>
                <w:szCs w:val="20"/>
                <w:lang w:val="en-US"/>
              </w:rPr>
            </w:pPr>
            <w:r w:rsidRPr="00215C42">
              <w:rPr>
                <w:rFonts w:cs="Arial"/>
                <w:sz w:val="20"/>
                <w:lang w:val="en-US"/>
              </w:rPr>
              <w:t>38</w:t>
            </w:r>
          </w:p>
        </w:tc>
        <w:tc>
          <w:tcPr>
            <w:tcW w:w="709" w:type="dxa"/>
            <w:tcBorders>
              <w:top w:val="single" w:sz="6" w:space="0" w:color="auto"/>
              <w:left w:val="single" w:sz="6" w:space="0" w:color="auto"/>
              <w:bottom w:val="single" w:sz="6" w:space="0" w:color="auto"/>
              <w:right w:val="single" w:sz="6" w:space="0" w:color="auto"/>
            </w:tcBorders>
          </w:tcPr>
          <w:p w14:paraId="3F75CC13" w14:textId="4401F66D" w:rsidR="009676FA" w:rsidRPr="00215C42" w:rsidRDefault="009676FA" w:rsidP="009676FA">
            <w:pPr>
              <w:spacing w:after="0" w:line="240" w:lineRule="auto"/>
              <w:jc w:val="center"/>
              <w:rPr>
                <w:sz w:val="20"/>
                <w:szCs w:val="20"/>
                <w:lang w:val="en-US"/>
              </w:rPr>
            </w:pPr>
            <w:r w:rsidRPr="00215C42">
              <w:rPr>
                <w:rFonts w:cs="Arial"/>
                <w:sz w:val="20"/>
                <w:lang w:val="en-US"/>
              </w:rPr>
              <w:t>8</w:t>
            </w:r>
          </w:p>
        </w:tc>
        <w:tc>
          <w:tcPr>
            <w:tcW w:w="709" w:type="dxa"/>
            <w:tcBorders>
              <w:top w:val="single" w:sz="6" w:space="0" w:color="auto"/>
              <w:left w:val="single" w:sz="6" w:space="0" w:color="auto"/>
              <w:bottom w:val="single" w:sz="6" w:space="0" w:color="auto"/>
              <w:right w:val="single" w:sz="6" w:space="0" w:color="auto"/>
            </w:tcBorders>
          </w:tcPr>
          <w:p w14:paraId="2522D50A" w14:textId="1A579BD3" w:rsidR="009676FA" w:rsidRPr="00215C42" w:rsidRDefault="009676FA" w:rsidP="009676FA">
            <w:pPr>
              <w:spacing w:after="0" w:line="240" w:lineRule="auto"/>
              <w:jc w:val="center"/>
              <w:rPr>
                <w:sz w:val="20"/>
                <w:szCs w:val="20"/>
                <w:lang w:val="en-US"/>
              </w:rPr>
            </w:pPr>
            <w:r w:rsidRPr="00215C42">
              <w:rPr>
                <w:rFonts w:cs="Arial"/>
                <w:sz w:val="20"/>
                <w:lang w:val="en-US"/>
              </w:rPr>
              <w:t>3</w:t>
            </w:r>
          </w:p>
        </w:tc>
        <w:tc>
          <w:tcPr>
            <w:tcW w:w="709" w:type="dxa"/>
            <w:tcBorders>
              <w:top w:val="single" w:sz="6" w:space="0" w:color="auto"/>
              <w:left w:val="single" w:sz="6" w:space="0" w:color="auto"/>
              <w:bottom w:val="single" w:sz="6" w:space="0" w:color="auto"/>
              <w:right w:val="double" w:sz="4" w:space="0" w:color="auto"/>
            </w:tcBorders>
          </w:tcPr>
          <w:p w14:paraId="445395D5" w14:textId="2E01BA88" w:rsidR="009676FA" w:rsidRPr="00215C42" w:rsidRDefault="009676FA" w:rsidP="009676FA">
            <w:pPr>
              <w:spacing w:after="0" w:line="240" w:lineRule="auto"/>
              <w:jc w:val="center"/>
              <w:rPr>
                <w:sz w:val="20"/>
                <w:szCs w:val="20"/>
                <w:lang w:val="en-US"/>
              </w:rPr>
            </w:pPr>
            <w:r w:rsidRPr="00215C42">
              <w:rPr>
                <w:rFonts w:cs="Arial"/>
                <w:sz w:val="20"/>
                <w:lang w:val="en-US"/>
              </w:rPr>
              <w:t>0</w:t>
            </w:r>
          </w:p>
        </w:tc>
      </w:tr>
      <w:tr w:rsidR="009676FA" w:rsidRPr="00215C42" w14:paraId="11D1A549" w14:textId="77777777" w:rsidTr="009828F7">
        <w:trPr>
          <w:jc w:val="center"/>
        </w:trPr>
        <w:tc>
          <w:tcPr>
            <w:tcW w:w="1985" w:type="dxa"/>
            <w:vAlign w:val="center"/>
          </w:tcPr>
          <w:p w14:paraId="25040658" w14:textId="41420F96" w:rsidR="009676FA" w:rsidRPr="00215C42" w:rsidRDefault="009676FA" w:rsidP="009676FA">
            <w:pPr>
              <w:spacing w:after="0" w:line="240" w:lineRule="auto"/>
              <w:jc w:val="center"/>
              <w:rPr>
                <w:b/>
                <w:sz w:val="20"/>
                <w:szCs w:val="20"/>
              </w:rPr>
            </w:pPr>
            <w:r w:rsidRPr="00215C42">
              <w:rPr>
                <w:b/>
                <w:sz w:val="20"/>
                <w:szCs w:val="20"/>
              </w:rPr>
              <w:t>Krapina</w:t>
            </w:r>
          </w:p>
        </w:tc>
        <w:tc>
          <w:tcPr>
            <w:tcW w:w="850" w:type="dxa"/>
            <w:tcBorders>
              <w:top w:val="single" w:sz="6" w:space="0" w:color="auto"/>
              <w:left w:val="single" w:sz="6" w:space="0" w:color="auto"/>
              <w:bottom w:val="single" w:sz="6" w:space="0" w:color="auto"/>
              <w:right w:val="single" w:sz="6" w:space="0" w:color="auto"/>
            </w:tcBorders>
          </w:tcPr>
          <w:p w14:paraId="267434D0" w14:textId="1014A85E" w:rsidR="009676FA" w:rsidRPr="00215C42" w:rsidRDefault="009676FA" w:rsidP="009676FA">
            <w:pPr>
              <w:spacing w:after="0" w:line="240" w:lineRule="auto"/>
              <w:jc w:val="center"/>
              <w:rPr>
                <w:sz w:val="20"/>
                <w:szCs w:val="20"/>
                <w:lang w:val="en-US"/>
              </w:rPr>
            </w:pPr>
            <w:r w:rsidRPr="00215C42">
              <w:rPr>
                <w:rFonts w:cs="Arial"/>
                <w:sz w:val="20"/>
                <w:lang w:val="en-US"/>
              </w:rPr>
              <w:t>46.164</w:t>
            </w:r>
          </w:p>
        </w:tc>
        <w:tc>
          <w:tcPr>
            <w:tcW w:w="851" w:type="dxa"/>
            <w:tcBorders>
              <w:top w:val="single" w:sz="6" w:space="0" w:color="auto"/>
              <w:left w:val="single" w:sz="6" w:space="0" w:color="auto"/>
              <w:bottom w:val="single" w:sz="6" w:space="0" w:color="auto"/>
              <w:right w:val="single" w:sz="6" w:space="0" w:color="auto"/>
            </w:tcBorders>
          </w:tcPr>
          <w:p w14:paraId="531AD70B" w14:textId="038BD693" w:rsidR="009676FA" w:rsidRPr="00215C42" w:rsidRDefault="009676FA" w:rsidP="009676FA">
            <w:pPr>
              <w:spacing w:after="0" w:line="240" w:lineRule="auto"/>
              <w:jc w:val="center"/>
              <w:rPr>
                <w:sz w:val="20"/>
                <w:szCs w:val="20"/>
                <w:lang w:val="en-US"/>
              </w:rPr>
            </w:pPr>
            <w:r w:rsidRPr="00215C42">
              <w:rPr>
                <w:rFonts w:cs="Arial"/>
                <w:sz w:val="20"/>
                <w:lang w:val="en-US"/>
              </w:rPr>
              <w:t>15.872</w:t>
            </w:r>
          </w:p>
        </w:tc>
        <w:tc>
          <w:tcPr>
            <w:tcW w:w="654" w:type="dxa"/>
            <w:tcBorders>
              <w:top w:val="single" w:sz="6" w:space="0" w:color="auto"/>
              <w:left w:val="single" w:sz="6" w:space="0" w:color="auto"/>
              <w:bottom w:val="single" w:sz="6" w:space="0" w:color="auto"/>
              <w:right w:val="single" w:sz="6" w:space="0" w:color="auto"/>
            </w:tcBorders>
          </w:tcPr>
          <w:p w14:paraId="47B8A5C6" w14:textId="26B37043" w:rsidR="009676FA" w:rsidRPr="00215C42" w:rsidRDefault="009676FA" w:rsidP="009676FA">
            <w:pPr>
              <w:spacing w:after="0" w:line="240" w:lineRule="auto"/>
              <w:jc w:val="center"/>
              <w:rPr>
                <w:sz w:val="20"/>
                <w:szCs w:val="20"/>
                <w:lang w:val="en-US"/>
              </w:rPr>
            </w:pPr>
            <w:r w:rsidRPr="00215C42">
              <w:rPr>
                <w:rFonts w:cs="Arial"/>
                <w:sz w:val="20"/>
                <w:lang w:val="en-US"/>
              </w:rPr>
              <w:t>20</w:t>
            </w:r>
          </w:p>
        </w:tc>
        <w:tc>
          <w:tcPr>
            <w:tcW w:w="709" w:type="dxa"/>
            <w:tcBorders>
              <w:top w:val="single" w:sz="6" w:space="0" w:color="auto"/>
              <w:left w:val="single" w:sz="6" w:space="0" w:color="auto"/>
              <w:bottom w:val="single" w:sz="6" w:space="0" w:color="auto"/>
              <w:right w:val="single" w:sz="6" w:space="0" w:color="auto"/>
            </w:tcBorders>
          </w:tcPr>
          <w:p w14:paraId="11BC8289" w14:textId="4CE69048" w:rsidR="009676FA" w:rsidRPr="00215C42" w:rsidRDefault="009676FA" w:rsidP="009676FA">
            <w:pPr>
              <w:spacing w:after="0" w:line="240" w:lineRule="auto"/>
              <w:jc w:val="center"/>
              <w:rPr>
                <w:sz w:val="20"/>
                <w:szCs w:val="20"/>
                <w:lang w:val="en-US"/>
              </w:rPr>
            </w:pPr>
            <w:r w:rsidRPr="00215C42">
              <w:rPr>
                <w:rFonts w:cs="Arial"/>
                <w:sz w:val="20"/>
                <w:lang w:val="en-US"/>
              </w:rPr>
              <w:t>8</w:t>
            </w:r>
          </w:p>
        </w:tc>
        <w:tc>
          <w:tcPr>
            <w:tcW w:w="709" w:type="dxa"/>
            <w:tcBorders>
              <w:top w:val="single" w:sz="6" w:space="0" w:color="auto"/>
              <w:left w:val="single" w:sz="6" w:space="0" w:color="auto"/>
              <w:bottom w:val="single" w:sz="6" w:space="0" w:color="auto"/>
              <w:right w:val="single" w:sz="6" w:space="0" w:color="auto"/>
            </w:tcBorders>
          </w:tcPr>
          <w:p w14:paraId="07E880F0" w14:textId="443A011C" w:rsidR="009676FA" w:rsidRPr="00215C42" w:rsidRDefault="009676FA" w:rsidP="009676FA">
            <w:pPr>
              <w:spacing w:after="0" w:line="240" w:lineRule="auto"/>
              <w:jc w:val="center"/>
              <w:rPr>
                <w:sz w:val="20"/>
                <w:szCs w:val="20"/>
                <w:lang w:val="en-US"/>
              </w:rPr>
            </w:pPr>
            <w:r w:rsidRPr="00215C42">
              <w:rPr>
                <w:rFonts w:cs="Arial"/>
                <w:sz w:val="20"/>
                <w:lang w:val="en-US"/>
              </w:rPr>
              <w:t>1</w:t>
            </w:r>
          </w:p>
        </w:tc>
        <w:tc>
          <w:tcPr>
            <w:tcW w:w="709" w:type="dxa"/>
            <w:tcBorders>
              <w:top w:val="single" w:sz="6" w:space="0" w:color="auto"/>
              <w:left w:val="single" w:sz="6" w:space="0" w:color="auto"/>
              <w:bottom w:val="single" w:sz="6" w:space="0" w:color="auto"/>
              <w:right w:val="double" w:sz="4" w:space="0" w:color="auto"/>
            </w:tcBorders>
          </w:tcPr>
          <w:p w14:paraId="7DA72F61" w14:textId="004958AE" w:rsidR="009676FA" w:rsidRPr="00215C42" w:rsidRDefault="009676FA" w:rsidP="009676FA">
            <w:pPr>
              <w:spacing w:after="0" w:line="240" w:lineRule="auto"/>
              <w:jc w:val="center"/>
              <w:rPr>
                <w:sz w:val="20"/>
                <w:szCs w:val="20"/>
                <w:lang w:val="en-US"/>
              </w:rPr>
            </w:pPr>
            <w:r w:rsidRPr="00215C42">
              <w:rPr>
                <w:rFonts w:cs="Arial"/>
                <w:sz w:val="20"/>
                <w:lang w:val="en-US"/>
              </w:rPr>
              <w:t>0</w:t>
            </w:r>
          </w:p>
        </w:tc>
      </w:tr>
      <w:tr w:rsidR="009676FA" w:rsidRPr="00215C42" w14:paraId="27953D53" w14:textId="77777777" w:rsidTr="009828F7">
        <w:trPr>
          <w:jc w:val="center"/>
        </w:trPr>
        <w:tc>
          <w:tcPr>
            <w:tcW w:w="1985" w:type="dxa"/>
            <w:vAlign w:val="center"/>
          </w:tcPr>
          <w:p w14:paraId="4A713761" w14:textId="440CF8EE" w:rsidR="009676FA" w:rsidRPr="00215C42" w:rsidRDefault="009676FA" w:rsidP="009676FA">
            <w:pPr>
              <w:spacing w:after="0" w:line="240" w:lineRule="auto"/>
              <w:jc w:val="center"/>
              <w:rPr>
                <w:b/>
                <w:sz w:val="20"/>
                <w:szCs w:val="20"/>
              </w:rPr>
            </w:pPr>
            <w:r w:rsidRPr="00215C42">
              <w:rPr>
                <w:b/>
                <w:sz w:val="20"/>
                <w:szCs w:val="20"/>
              </w:rPr>
              <w:t>Oroslavje</w:t>
            </w:r>
          </w:p>
        </w:tc>
        <w:tc>
          <w:tcPr>
            <w:tcW w:w="850" w:type="dxa"/>
            <w:tcBorders>
              <w:top w:val="single" w:sz="6" w:space="0" w:color="auto"/>
              <w:left w:val="single" w:sz="6" w:space="0" w:color="auto"/>
              <w:bottom w:val="single" w:sz="6" w:space="0" w:color="auto"/>
              <w:right w:val="single" w:sz="6" w:space="0" w:color="auto"/>
            </w:tcBorders>
          </w:tcPr>
          <w:p w14:paraId="74665DC6" w14:textId="0BCAA772" w:rsidR="009676FA" w:rsidRPr="00215C42" w:rsidRDefault="009676FA" w:rsidP="009676FA">
            <w:pPr>
              <w:spacing w:after="0" w:line="240" w:lineRule="auto"/>
              <w:jc w:val="center"/>
              <w:rPr>
                <w:sz w:val="20"/>
                <w:szCs w:val="20"/>
                <w:lang w:val="en-US"/>
              </w:rPr>
            </w:pPr>
            <w:r w:rsidRPr="00215C42">
              <w:rPr>
                <w:rFonts w:cs="Arial"/>
                <w:sz w:val="20"/>
                <w:lang w:val="en-US"/>
              </w:rPr>
              <w:t>45.994</w:t>
            </w:r>
          </w:p>
        </w:tc>
        <w:tc>
          <w:tcPr>
            <w:tcW w:w="851" w:type="dxa"/>
            <w:tcBorders>
              <w:top w:val="single" w:sz="6" w:space="0" w:color="auto"/>
              <w:left w:val="single" w:sz="6" w:space="0" w:color="auto"/>
              <w:bottom w:val="single" w:sz="6" w:space="0" w:color="auto"/>
              <w:right w:val="single" w:sz="6" w:space="0" w:color="auto"/>
            </w:tcBorders>
          </w:tcPr>
          <w:p w14:paraId="16287775" w14:textId="788677B5" w:rsidR="009676FA" w:rsidRPr="00215C42" w:rsidRDefault="009676FA" w:rsidP="009676FA">
            <w:pPr>
              <w:spacing w:after="0" w:line="240" w:lineRule="auto"/>
              <w:jc w:val="center"/>
              <w:rPr>
                <w:sz w:val="20"/>
                <w:szCs w:val="20"/>
                <w:lang w:val="en-US"/>
              </w:rPr>
            </w:pPr>
            <w:r w:rsidRPr="00215C42">
              <w:rPr>
                <w:rFonts w:cs="Arial"/>
                <w:sz w:val="20"/>
                <w:lang w:val="en-US"/>
              </w:rPr>
              <w:t>15.922</w:t>
            </w:r>
          </w:p>
        </w:tc>
        <w:tc>
          <w:tcPr>
            <w:tcW w:w="654" w:type="dxa"/>
            <w:tcBorders>
              <w:top w:val="single" w:sz="6" w:space="0" w:color="auto"/>
              <w:left w:val="single" w:sz="6" w:space="0" w:color="auto"/>
              <w:bottom w:val="single" w:sz="6" w:space="0" w:color="auto"/>
              <w:right w:val="single" w:sz="6" w:space="0" w:color="auto"/>
            </w:tcBorders>
          </w:tcPr>
          <w:p w14:paraId="297B872A" w14:textId="59AB5CE7" w:rsidR="009676FA" w:rsidRPr="00215C42" w:rsidRDefault="009676FA" w:rsidP="009676FA">
            <w:pPr>
              <w:spacing w:after="0" w:line="240" w:lineRule="auto"/>
              <w:jc w:val="center"/>
              <w:rPr>
                <w:sz w:val="20"/>
                <w:szCs w:val="20"/>
                <w:lang w:val="en-US"/>
              </w:rPr>
            </w:pPr>
            <w:r w:rsidRPr="00215C42">
              <w:rPr>
                <w:rFonts w:cs="Arial"/>
                <w:sz w:val="20"/>
                <w:lang w:val="en-US"/>
              </w:rPr>
              <w:t>34</w:t>
            </w:r>
          </w:p>
        </w:tc>
        <w:tc>
          <w:tcPr>
            <w:tcW w:w="709" w:type="dxa"/>
            <w:tcBorders>
              <w:top w:val="single" w:sz="6" w:space="0" w:color="auto"/>
              <w:left w:val="single" w:sz="6" w:space="0" w:color="auto"/>
              <w:bottom w:val="single" w:sz="6" w:space="0" w:color="auto"/>
              <w:right w:val="single" w:sz="6" w:space="0" w:color="auto"/>
            </w:tcBorders>
          </w:tcPr>
          <w:p w14:paraId="02FD30ED" w14:textId="1E17F764" w:rsidR="009676FA" w:rsidRPr="00215C42" w:rsidRDefault="009676FA" w:rsidP="009676FA">
            <w:pPr>
              <w:spacing w:after="0" w:line="240" w:lineRule="auto"/>
              <w:jc w:val="center"/>
              <w:rPr>
                <w:sz w:val="20"/>
                <w:szCs w:val="20"/>
                <w:lang w:val="en-US"/>
              </w:rPr>
            </w:pPr>
            <w:r w:rsidRPr="00215C42">
              <w:rPr>
                <w:rFonts w:cs="Arial"/>
                <w:sz w:val="20"/>
                <w:lang w:val="en-US"/>
              </w:rPr>
              <w:t>10</w:t>
            </w:r>
          </w:p>
        </w:tc>
        <w:tc>
          <w:tcPr>
            <w:tcW w:w="709" w:type="dxa"/>
            <w:tcBorders>
              <w:top w:val="single" w:sz="6" w:space="0" w:color="auto"/>
              <w:left w:val="single" w:sz="6" w:space="0" w:color="auto"/>
              <w:bottom w:val="single" w:sz="6" w:space="0" w:color="auto"/>
              <w:right w:val="single" w:sz="6" w:space="0" w:color="auto"/>
            </w:tcBorders>
          </w:tcPr>
          <w:p w14:paraId="464A9F55" w14:textId="187A7945" w:rsidR="009676FA" w:rsidRPr="00215C42" w:rsidRDefault="009676FA" w:rsidP="009676FA">
            <w:pPr>
              <w:spacing w:after="0" w:line="240" w:lineRule="auto"/>
              <w:jc w:val="center"/>
              <w:rPr>
                <w:sz w:val="20"/>
                <w:szCs w:val="20"/>
                <w:lang w:val="en-US"/>
              </w:rPr>
            </w:pPr>
            <w:r w:rsidRPr="00215C42">
              <w:rPr>
                <w:rFonts w:cs="Arial"/>
                <w:sz w:val="20"/>
                <w:lang w:val="en-US"/>
              </w:rPr>
              <w:t>4</w:t>
            </w:r>
          </w:p>
        </w:tc>
        <w:tc>
          <w:tcPr>
            <w:tcW w:w="709" w:type="dxa"/>
            <w:tcBorders>
              <w:top w:val="single" w:sz="6" w:space="0" w:color="auto"/>
              <w:left w:val="single" w:sz="6" w:space="0" w:color="auto"/>
              <w:bottom w:val="single" w:sz="6" w:space="0" w:color="auto"/>
              <w:right w:val="double" w:sz="4" w:space="0" w:color="auto"/>
            </w:tcBorders>
          </w:tcPr>
          <w:p w14:paraId="37CF524E" w14:textId="2D8AF98D" w:rsidR="009676FA" w:rsidRPr="00215C42" w:rsidRDefault="009676FA" w:rsidP="009676FA">
            <w:pPr>
              <w:spacing w:after="0" w:line="240" w:lineRule="auto"/>
              <w:jc w:val="center"/>
              <w:rPr>
                <w:sz w:val="20"/>
                <w:szCs w:val="20"/>
                <w:lang w:val="en-US"/>
              </w:rPr>
            </w:pPr>
            <w:r w:rsidRPr="00215C42">
              <w:rPr>
                <w:rFonts w:cs="Arial"/>
                <w:sz w:val="20"/>
                <w:lang w:val="en-US"/>
              </w:rPr>
              <w:t>1</w:t>
            </w:r>
          </w:p>
        </w:tc>
      </w:tr>
      <w:tr w:rsidR="009676FA" w:rsidRPr="00215C42" w14:paraId="651F8F89" w14:textId="77777777" w:rsidTr="009828F7">
        <w:trPr>
          <w:jc w:val="center"/>
        </w:trPr>
        <w:tc>
          <w:tcPr>
            <w:tcW w:w="1985" w:type="dxa"/>
            <w:vAlign w:val="center"/>
          </w:tcPr>
          <w:p w14:paraId="235E5B77" w14:textId="615BC828" w:rsidR="009676FA" w:rsidRPr="00215C42" w:rsidRDefault="009676FA" w:rsidP="009676FA">
            <w:pPr>
              <w:spacing w:after="0" w:line="240" w:lineRule="auto"/>
              <w:jc w:val="center"/>
              <w:rPr>
                <w:b/>
                <w:sz w:val="20"/>
                <w:szCs w:val="20"/>
              </w:rPr>
            </w:pPr>
            <w:r w:rsidRPr="00215C42">
              <w:rPr>
                <w:b/>
                <w:sz w:val="20"/>
                <w:szCs w:val="20"/>
              </w:rPr>
              <w:t>Pregrada</w:t>
            </w:r>
          </w:p>
        </w:tc>
        <w:tc>
          <w:tcPr>
            <w:tcW w:w="850" w:type="dxa"/>
            <w:tcBorders>
              <w:top w:val="single" w:sz="6" w:space="0" w:color="auto"/>
              <w:left w:val="single" w:sz="6" w:space="0" w:color="auto"/>
              <w:bottom w:val="single" w:sz="6" w:space="0" w:color="auto"/>
              <w:right w:val="single" w:sz="6" w:space="0" w:color="auto"/>
            </w:tcBorders>
          </w:tcPr>
          <w:p w14:paraId="75E7B48D" w14:textId="271924D8" w:rsidR="009676FA" w:rsidRPr="00215C42" w:rsidRDefault="009676FA" w:rsidP="009676FA">
            <w:pPr>
              <w:spacing w:after="0" w:line="240" w:lineRule="auto"/>
              <w:jc w:val="center"/>
              <w:rPr>
                <w:sz w:val="20"/>
                <w:szCs w:val="20"/>
                <w:lang w:val="en-US"/>
              </w:rPr>
            </w:pPr>
            <w:r w:rsidRPr="00215C42">
              <w:rPr>
                <w:rFonts w:cs="Arial"/>
                <w:sz w:val="20"/>
                <w:lang w:val="en-US"/>
              </w:rPr>
              <w:t>46.165</w:t>
            </w:r>
          </w:p>
        </w:tc>
        <w:tc>
          <w:tcPr>
            <w:tcW w:w="851" w:type="dxa"/>
            <w:tcBorders>
              <w:top w:val="single" w:sz="6" w:space="0" w:color="auto"/>
              <w:left w:val="single" w:sz="6" w:space="0" w:color="auto"/>
              <w:bottom w:val="single" w:sz="6" w:space="0" w:color="auto"/>
              <w:right w:val="single" w:sz="6" w:space="0" w:color="auto"/>
            </w:tcBorders>
          </w:tcPr>
          <w:p w14:paraId="55067AA2" w14:textId="0AA740EC" w:rsidR="009676FA" w:rsidRPr="00215C42" w:rsidRDefault="009676FA" w:rsidP="009676FA">
            <w:pPr>
              <w:spacing w:after="0" w:line="240" w:lineRule="auto"/>
              <w:jc w:val="center"/>
              <w:rPr>
                <w:sz w:val="20"/>
                <w:szCs w:val="20"/>
                <w:lang w:val="en-US"/>
              </w:rPr>
            </w:pPr>
            <w:r w:rsidRPr="00215C42">
              <w:rPr>
                <w:rFonts w:cs="Arial"/>
                <w:sz w:val="20"/>
                <w:lang w:val="en-US"/>
              </w:rPr>
              <w:t>15.757</w:t>
            </w:r>
          </w:p>
        </w:tc>
        <w:tc>
          <w:tcPr>
            <w:tcW w:w="654" w:type="dxa"/>
            <w:tcBorders>
              <w:top w:val="single" w:sz="6" w:space="0" w:color="auto"/>
              <w:left w:val="single" w:sz="6" w:space="0" w:color="auto"/>
              <w:bottom w:val="single" w:sz="6" w:space="0" w:color="auto"/>
              <w:right w:val="single" w:sz="6" w:space="0" w:color="auto"/>
            </w:tcBorders>
          </w:tcPr>
          <w:p w14:paraId="749B8AF7" w14:textId="4D725807" w:rsidR="009676FA" w:rsidRPr="00215C42" w:rsidRDefault="009676FA" w:rsidP="009676FA">
            <w:pPr>
              <w:spacing w:after="0" w:line="240" w:lineRule="auto"/>
              <w:jc w:val="center"/>
              <w:rPr>
                <w:sz w:val="20"/>
                <w:szCs w:val="20"/>
                <w:lang w:val="en-US"/>
              </w:rPr>
            </w:pPr>
            <w:r w:rsidRPr="00215C42">
              <w:rPr>
                <w:rFonts w:cs="Arial"/>
                <w:sz w:val="20"/>
                <w:lang w:val="en-US"/>
              </w:rPr>
              <w:t>25</w:t>
            </w:r>
          </w:p>
        </w:tc>
        <w:tc>
          <w:tcPr>
            <w:tcW w:w="709" w:type="dxa"/>
            <w:tcBorders>
              <w:top w:val="single" w:sz="6" w:space="0" w:color="auto"/>
              <w:left w:val="single" w:sz="6" w:space="0" w:color="auto"/>
              <w:bottom w:val="single" w:sz="6" w:space="0" w:color="auto"/>
              <w:right w:val="single" w:sz="6" w:space="0" w:color="auto"/>
            </w:tcBorders>
          </w:tcPr>
          <w:p w14:paraId="0E2F1813" w14:textId="36A7EA85" w:rsidR="009676FA" w:rsidRPr="00215C42" w:rsidRDefault="009676FA" w:rsidP="009676FA">
            <w:pPr>
              <w:spacing w:after="0" w:line="240" w:lineRule="auto"/>
              <w:jc w:val="center"/>
              <w:rPr>
                <w:sz w:val="20"/>
                <w:szCs w:val="20"/>
                <w:lang w:val="en-US"/>
              </w:rPr>
            </w:pPr>
            <w:r w:rsidRPr="00215C42">
              <w:rPr>
                <w:rFonts w:cs="Arial"/>
                <w:sz w:val="20"/>
                <w:lang w:val="en-US"/>
              </w:rPr>
              <w:t>3</w:t>
            </w:r>
          </w:p>
        </w:tc>
        <w:tc>
          <w:tcPr>
            <w:tcW w:w="709" w:type="dxa"/>
            <w:tcBorders>
              <w:top w:val="single" w:sz="6" w:space="0" w:color="auto"/>
              <w:left w:val="single" w:sz="6" w:space="0" w:color="auto"/>
              <w:bottom w:val="single" w:sz="6" w:space="0" w:color="auto"/>
              <w:right w:val="single" w:sz="6" w:space="0" w:color="auto"/>
            </w:tcBorders>
          </w:tcPr>
          <w:p w14:paraId="3FBB4B92" w14:textId="62DCD252" w:rsidR="009676FA" w:rsidRPr="00215C42" w:rsidRDefault="009676FA" w:rsidP="009676FA">
            <w:pPr>
              <w:spacing w:after="0" w:line="240" w:lineRule="auto"/>
              <w:jc w:val="center"/>
              <w:rPr>
                <w:sz w:val="20"/>
                <w:szCs w:val="20"/>
                <w:lang w:val="en-US"/>
              </w:rPr>
            </w:pPr>
            <w:r w:rsidRPr="00215C42">
              <w:rPr>
                <w:rFonts w:cs="Arial"/>
                <w:sz w:val="20"/>
                <w:lang w:val="en-US"/>
              </w:rPr>
              <w:t>2</w:t>
            </w:r>
          </w:p>
        </w:tc>
        <w:tc>
          <w:tcPr>
            <w:tcW w:w="709" w:type="dxa"/>
            <w:tcBorders>
              <w:top w:val="single" w:sz="6" w:space="0" w:color="auto"/>
              <w:left w:val="single" w:sz="6" w:space="0" w:color="auto"/>
              <w:bottom w:val="single" w:sz="6" w:space="0" w:color="auto"/>
              <w:right w:val="double" w:sz="4" w:space="0" w:color="auto"/>
            </w:tcBorders>
          </w:tcPr>
          <w:p w14:paraId="0F4F0280" w14:textId="4C7D841B" w:rsidR="009676FA" w:rsidRPr="00215C42" w:rsidRDefault="009676FA" w:rsidP="009676FA">
            <w:pPr>
              <w:spacing w:after="0" w:line="240" w:lineRule="auto"/>
              <w:jc w:val="center"/>
              <w:rPr>
                <w:sz w:val="20"/>
                <w:szCs w:val="20"/>
                <w:lang w:val="en-US"/>
              </w:rPr>
            </w:pPr>
            <w:r w:rsidRPr="00215C42">
              <w:rPr>
                <w:rFonts w:cs="Arial"/>
                <w:sz w:val="20"/>
                <w:lang w:val="en-US"/>
              </w:rPr>
              <w:t>0</w:t>
            </w:r>
          </w:p>
        </w:tc>
      </w:tr>
      <w:tr w:rsidR="009676FA" w:rsidRPr="00215C42" w14:paraId="6633CA36" w14:textId="77777777" w:rsidTr="009828F7">
        <w:trPr>
          <w:jc w:val="center"/>
        </w:trPr>
        <w:tc>
          <w:tcPr>
            <w:tcW w:w="1985" w:type="dxa"/>
            <w:vAlign w:val="center"/>
          </w:tcPr>
          <w:p w14:paraId="06D26CF7" w14:textId="0B357B23" w:rsidR="009676FA" w:rsidRPr="00215C42" w:rsidRDefault="009676FA" w:rsidP="009676FA">
            <w:pPr>
              <w:spacing w:after="0" w:line="240" w:lineRule="auto"/>
              <w:jc w:val="center"/>
              <w:rPr>
                <w:b/>
                <w:sz w:val="20"/>
                <w:szCs w:val="20"/>
              </w:rPr>
            </w:pPr>
            <w:r w:rsidRPr="00215C42">
              <w:rPr>
                <w:b/>
                <w:sz w:val="20"/>
                <w:szCs w:val="20"/>
              </w:rPr>
              <w:t>Zabok</w:t>
            </w:r>
          </w:p>
        </w:tc>
        <w:tc>
          <w:tcPr>
            <w:tcW w:w="850" w:type="dxa"/>
            <w:tcBorders>
              <w:top w:val="single" w:sz="6" w:space="0" w:color="auto"/>
              <w:left w:val="single" w:sz="6" w:space="0" w:color="auto"/>
              <w:bottom w:val="single" w:sz="6" w:space="0" w:color="auto"/>
              <w:right w:val="single" w:sz="6" w:space="0" w:color="auto"/>
            </w:tcBorders>
          </w:tcPr>
          <w:p w14:paraId="51AAEC50" w14:textId="3DE2545B" w:rsidR="009676FA" w:rsidRPr="00215C42" w:rsidRDefault="009676FA" w:rsidP="009676FA">
            <w:pPr>
              <w:spacing w:after="0" w:line="240" w:lineRule="auto"/>
              <w:jc w:val="center"/>
              <w:rPr>
                <w:sz w:val="20"/>
                <w:szCs w:val="20"/>
                <w:lang w:val="en-US"/>
              </w:rPr>
            </w:pPr>
            <w:r w:rsidRPr="00215C42">
              <w:rPr>
                <w:rFonts w:cs="Arial"/>
                <w:sz w:val="20"/>
                <w:lang w:val="en-US"/>
              </w:rPr>
              <w:t>46.029</w:t>
            </w:r>
          </w:p>
        </w:tc>
        <w:tc>
          <w:tcPr>
            <w:tcW w:w="851" w:type="dxa"/>
            <w:tcBorders>
              <w:top w:val="single" w:sz="6" w:space="0" w:color="auto"/>
              <w:left w:val="single" w:sz="6" w:space="0" w:color="auto"/>
              <w:bottom w:val="single" w:sz="6" w:space="0" w:color="auto"/>
              <w:right w:val="single" w:sz="6" w:space="0" w:color="auto"/>
            </w:tcBorders>
          </w:tcPr>
          <w:p w14:paraId="253895D3" w14:textId="2ECB0B17" w:rsidR="009676FA" w:rsidRPr="00215C42" w:rsidRDefault="009676FA" w:rsidP="009676FA">
            <w:pPr>
              <w:spacing w:after="0" w:line="240" w:lineRule="auto"/>
              <w:jc w:val="center"/>
              <w:rPr>
                <w:sz w:val="20"/>
                <w:szCs w:val="20"/>
                <w:lang w:val="en-US"/>
              </w:rPr>
            </w:pPr>
            <w:r w:rsidRPr="00215C42">
              <w:rPr>
                <w:rFonts w:cs="Arial"/>
                <w:sz w:val="20"/>
                <w:lang w:val="en-US"/>
              </w:rPr>
              <w:t>15.915</w:t>
            </w:r>
          </w:p>
        </w:tc>
        <w:tc>
          <w:tcPr>
            <w:tcW w:w="654" w:type="dxa"/>
            <w:tcBorders>
              <w:top w:val="single" w:sz="6" w:space="0" w:color="auto"/>
              <w:left w:val="single" w:sz="6" w:space="0" w:color="auto"/>
              <w:bottom w:val="single" w:sz="6" w:space="0" w:color="auto"/>
              <w:right w:val="single" w:sz="6" w:space="0" w:color="auto"/>
            </w:tcBorders>
          </w:tcPr>
          <w:p w14:paraId="06D8948D" w14:textId="3E7537A3" w:rsidR="009676FA" w:rsidRPr="00215C42" w:rsidRDefault="009676FA" w:rsidP="009676FA">
            <w:pPr>
              <w:spacing w:after="0" w:line="240" w:lineRule="auto"/>
              <w:jc w:val="center"/>
              <w:rPr>
                <w:sz w:val="20"/>
                <w:szCs w:val="20"/>
                <w:lang w:val="en-US"/>
              </w:rPr>
            </w:pPr>
            <w:r w:rsidRPr="00215C42">
              <w:rPr>
                <w:rFonts w:cs="Arial"/>
                <w:sz w:val="20"/>
                <w:lang w:val="en-US"/>
              </w:rPr>
              <w:t>35</w:t>
            </w:r>
          </w:p>
        </w:tc>
        <w:tc>
          <w:tcPr>
            <w:tcW w:w="709" w:type="dxa"/>
            <w:tcBorders>
              <w:top w:val="single" w:sz="6" w:space="0" w:color="auto"/>
              <w:left w:val="single" w:sz="6" w:space="0" w:color="auto"/>
              <w:bottom w:val="single" w:sz="6" w:space="0" w:color="auto"/>
              <w:right w:val="single" w:sz="6" w:space="0" w:color="auto"/>
            </w:tcBorders>
          </w:tcPr>
          <w:p w14:paraId="3DC790FB" w14:textId="31E45097" w:rsidR="009676FA" w:rsidRPr="00215C42" w:rsidRDefault="009676FA" w:rsidP="009676FA">
            <w:pPr>
              <w:spacing w:after="0" w:line="240" w:lineRule="auto"/>
              <w:jc w:val="center"/>
              <w:rPr>
                <w:sz w:val="20"/>
                <w:szCs w:val="20"/>
                <w:lang w:val="en-US"/>
              </w:rPr>
            </w:pPr>
            <w:r w:rsidRPr="00215C42">
              <w:rPr>
                <w:rFonts w:cs="Arial"/>
                <w:sz w:val="20"/>
                <w:lang w:val="en-US"/>
              </w:rPr>
              <w:t>7</w:t>
            </w:r>
          </w:p>
        </w:tc>
        <w:tc>
          <w:tcPr>
            <w:tcW w:w="709" w:type="dxa"/>
            <w:tcBorders>
              <w:top w:val="single" w:sz="6" w:space="0" w:color="auto"/>
              <w:left w:val="single" w:sz="6" w:space="0" w:color="auto"/>
              <w:bottom w:val="single" w:sz="6" w:space="0" w:color="auto"/>
              <w:right w:val="single" w:sz="6" w:space="0" w:color="auto"/>
            </w:tcBorders>
          </w:tcPr>
          <w:p w14:paraId="2C11CA05" w14:textId="1EF48BAC" w:rsidR="009676FA" w:rsidRPr="00215C42" w:rsidRDefault="009676FA" w:rsidP="009676FA">
            <w:pPr>
              <w:spacing w:after="0" w:line="240" w:lineRule="auto"/>
              <w:jc w:val="center"/>
              <w:rPr>
                <w:sz w:val="20"/>
                <w:szCs w:val="20"/>
                <w:lang w:val="en-US"/>
              </w:rPr>
            </w:pPr>
            <w:r w:rsidRPr="00215C42">
              <w:rPr>
                <w:rFonts w:cs="Arial"/>
                <w:sz w:val="20"/>
                <w:lang w:val="en-US"/>
              </w:rPr>
              <w:t>4</w:t>
            </w:r>
          </w:p>
        </w:tc>
        <w:tc>
          <w:tcPr>
            <w:tcW w:w="709" w:type="dxa"/>
            <w:tcBorders>
              <w:top w:val="single" w:sz="6" w:space="0" w:color="auto"/>
              <w:left w:val="single" w:sz="6" w:space="0" w:color="auto"/>
              <w:bottom w:val="single" w:sz="6" w:space="0" w:color="auto"/>
              <w:right w:val="double" w:sz="4" w:space="0" w:color="auto"/>
            </w:tcBorders>
          </w:tcPr>
          <w:p w14:paraId="417FFDAE" w14:textId="269EFEA8" w:rsidR="009676FA" w:rsidRPr="00215C42" w:rsidRDefault="009676FA" w:rsidP="009676FA">
            <w:pPr>
              <w:spacing w:after="0" w:line="240" w:lineRule="auto"/>
              <w:jc w:val="center"/>
              <w:rPr>
                <w:sz w:val="20"/>
                <w:szCs w:val="20"/>
                <w:lang w:val="en-US"/>
              </w:rPr>
            </w:pPr>
            <w:r w:rsidRPr="00215C42">
              <w:rPr>
                <w:rFonts w:cs="Arial"/>
                <w:sz w:val="20"/>
                <w:lang w:val="en-US"/>
              </w:rPr>
              <w:t>1</w:t>
            </w:r>
          </w:p>
        </w:tc>
      </w:tr>
      <w:tr w:rsidR="009676FA" w:rsidRPr="00215C42" w14:paraId="475947ED" w14:textId="77777777" w:rsidTr="009828F7">
        <w:trPr>
          <w:jc w:val="center"/>
        </w:trPr>
        <w:tc>
          <w:tcPr>
            <w:tcW w:w="1985" w:type="dxa"/>
            <w:vAlign w:val="center"/>
          </w:tcPr>
          <w:p w14:paraId="2634DE1D" w14:textId="385ED4F9" w:rsidR="009676FA" w:rsidRPr="00215C42" w:rsidRDefault="009676FA" w:rsidP="009676FA">
            <w:pPr>
              <w:spacing w:after="0" w:line="240" w:lineRule="auto"/>
              <w:jc w:val="center"/>
              <w:rPr>
                <w:b/>
                <w:sz w:val="20"/>
                <w:szCs w:val="20"/>
              </w:rPr>
            </w:pPr>
            <w:r w:rsidRPr="00215C42">
              <w:rPr>
                <w:b/>
                <w:sz w:val="20"/>
                <w:szCs w:val="20"/>
              </w:rPr>
              <w:t>Zlatar</w:t>
            </w:r>
          </w:p>
        </w:tc>
        <w:tc>
          <w:tcPr>
            <w:tcW w:w="850" w:type="dxa"/>
            <w:tcBorders>
              <w:top w:val="single" w:sz="6" w:space="0" w:color="auto"/>
              <w:left w:val="single" w:sz="6" w:space="0" w:color="auto"/>
              <w:bottom w:val="single" w:sz="6" w:space="0" w:color="auto"/>
              <w:right w:val="single" w:sz="6" w:space="0" w:color="auto"/>
            </w:tcBorders>
          </w:tcPr>
          <w:p w14:paraId="5539D2C1" w14:textId="590524B5" w:rsidR="009676FA" w:rsidRPr="00215C42" w:rsidRDefault="009676FA" w:rsidP="009676FA">
            <w:pPr>
              <w:spacing w:after="0" w:line="240" w:lineRule="auto"/>
              <w:jc w:val="center"/>
              <w:rPr>
                <w:sz w:val="20"/>
                <w:szCs w:val="20"/>
                <w:lang w:val="en-US"/>
              </w:rPr>
            </w:pPr>
            <w:r w:rsidRPr="00215C42">
              <w:rPr>
                <w:rFonts w:cs="Arial"/>
                <w:sz w:val="20"/>
                <w:lang w:val="en-US"/>
              </w:rPr>
              <w:t>46.093</w:t>
            </w:r>
          </w:p>
        </w:tc>
        <w:tc>
          <w:tcPr>
            <w:tcW w:w="851" w:type="dxa"/>
            <w:tcBorders>
              <w:top w:val="single" w:sz="6" w:space="0" w:color="auto"/>
              <w:left w:val="single" w:sz="6" w:space="0" w:color="auto"/>
              <w:bottom w:val="single" w:sz="6" w:space="0" w:color="auto"/>
              <w:right w:val="single" w:sz="6" w:space="0" w:color="auto"/>
            </w:tcBorders>
          </w:tcPr>
          <w:p w14:paraId="26571640" w14:textId="355E0FFE" w:rsidR="009676FA" w:rsidRPr="00215C42" w:rsidRDefault="009676FA" w:rsidP="009676FA">
            <w:pPr>
              <w:spacing w:after="0" w:line="240" w:lineRule="auto"/>
              <w:jc w:val="center"/>
              <w:rPr>
                <w:sz w:val="20"/>
                <w:szCs w:val="20"/>
                <w:lang w:val="en-US"/>
              </w:rPr>
            </w:pPr>
            <w:r w:rsidRPr="00215C42">
              <w:rPr>
                <w:rFonts w:cs="Arial"/>
                <w:sz w:val="20"/>
                <w:lang w:val="en-US"/>
              </w:rPr>
              <w:t>16.082</w:t>
            </w:r>
          </w:p>
        </w:tc>
        <w:tc>
          <w:tcPr>
            <w:tcW w:w="654" w:type="dxa"/>
            <w:tcBorders>
              <w:top w:val="single" w:sz="6" w:space="0" w:color="auto"/>
              <w:left w:val="single" w:sz="6" w:space="0" w:color="auto"/>
              <w:bottom w:val="single" w:sz="6" w:space="0" w:color="auto"/>
              <w:right w:val="single" w:sz="6" w:space="0" w:color="auto"/>
            </w:tcBorders>
          </w:tcPr>
          <w:p w14:paraId="75FD4A72" w14:textId="74984DC0" w:rsidR="009676FA" w:rsidRPr="00215C42" w:rsidRDefault="009676FA" w:rsidP="009676FA">
            <w:pPr>
              <w:spacing w:after="0" w:line="240" w:lineRule="auto"/>
              <w:jc w:val="center"/>
              <w:rPr>
                <w:sz w:val="20"/>
                <w:szCs w:val="20"/>
                <w:lang w:val="en-US"/>
              </w:rPr>
            </w:pPr>
            <w:r w:rsidRPr="00215C42">
              <w:rPr>
                <w:rFonts w:cs="Arial"/>
                <w:sz w:val="20"/>
                <w:lang w:val="en-US"/>
              </w:rPr>
              <w:t>31</w:t>
            </w:r>
          </w:p>
        </w:tc>
        <w:tc>
          <w:tcPr>
            <w:tcW w:w="709" w:type="dxa"/>
            <w:tcBorders>
              <w:top w:val="single" w:sz="6" w:space="0" w:color="auto"/>
              <w:left w:val="single" w:sz="6" w:space="0" w:color="auto"/>
              <w:bottom w:val="single" w:sz="6" w:space="0" w:color="auto"/>
              <w:right w:val="single" w:sz="6" w:space="0" w:color="auto"/>
            </w:tcBorders>
          </w:tcPr>
          <w:p w14:paraId="111DF645" w14:textId="11EBADB9" w:rsidR="009676FA" w:rsidRPr="00215C42" w:rsidRDefault="009676FA" w:rsidP="009676FA">
            <w:pPr>
              <w:spacing w:after="0" w:line="240" w:lineRule="auto"/>
              <w:jc w:val="center"/>
              <w:rPr>
                <w:sz w:val="20"/>
                <w:szCs w:val="20"/>
                <w:lang w:val="en-US"/>
              </w:rPr>
            </w:pPr>
            <w:r w:rsidRPr="00215C42">
              <w:rPr>
                <w:rFonts w:cs="Arial"/>
                <w:sz w:val="20"/>
                <w:lang w:val="en-US"/>
              </w:rPr>
              <w:t>11</w:t>
            </w:r>
          </w:p>
        </w:tc>
        <w:tc>
          <w:tcPr>
            <w:tcW w:w="709" w:type="dxa"/>
            <w:tcBorders>
              <w:top w:val="single" w:sz="6" w:space="0" w:color="auto"/>
              <w:left w:val="single" w:sz="6" w:space="0" w:color="auto"/>
              <w:bottom w:val="single" w:sz="6" w:space="0" w:color="auto"/>
              <w:right w:val="single" w:sz="6" w:space="0" w:color="auto"/>
            </w:tcBorders>
          </w:tcPr>
          <w:p w14:paraId="457D7C79" w14:textId="19744623" w:rsidR="009676FA" w:rsidRPr="00215C42" w:rsidRDefault="009676FA" w:rsidP="009676FA">
            <w:pPr>
              <w:spacing w:after="0" w:line="240" w:lineRule="auto"/>
              <w:jc w:val="center"/>
              <w:rPr>
                <w:sz w:val="20"/>
                <w:szCs w:val="20"/>
                <w:lang w:val="en-US"/>
              </w:rPr>
            </w:pPr>
            <w:r w:rsidRPr="00215C42">
              <w:rPr>
                <w:rFonts w:cs="Arial"/>
                <w:sz w:val="20"/>
                <w:lang w:val="en-US"/>
              </w:rPr>
              <w:t>0</w:t>
            </w:r>
          </w:p>
        </w:tc>
        <w:tc>
          <w:tcPr>
            <w:tcW w:w="709" w:type="dxa"/>
            <w:tcBorders>
              <w:top w:val="single" w:sz="6" w:space="0" w:color="auto"/>
              <w:left w:val="single" w:sz="6" w:space="0" w:color="auto"/>
              <w:bottom w:val="single" w:sz="6" w:space="0" w:color="auto"/>
              <w:right w:val="double" w:sz="4" w:space="0" w:color="auto"/>
            </w:tcBorders>
          </w:tcPr>
          <w:p w14:paraId="7A1D0BC4" w14:textId="1CB35B79" w:rsidR="009676FA" w:rsidRPr="00215C42" w:rsidRDefault="009676FA" w:rsidP="009676FA">
            <w:pPr>
              <w:spacing w:after="0" w:line="240" w:lineRule="auto"/>
              <w:jc w:val="center"/>
              <w:rPr>
                <w:sz w:val="20"/>
                <w:szCs w:val="20"/>
                <w:lang w:val="en-US"/>
              </w:rPr>
            </w:pPr>
            <w:r w:rsidRPr="00215C42">
              <w:rPr>
                <w:rFonts w:cs="Arial"/>
                <w:sz w:val="20"/>
                <w:lang w:val="en-US"/>
              </w:rPr>
              <w:t>1</w:t>
            </w:r>
          </w:p>
        </w:tc>
      </w:tr>
    </w:tbl>
    <w:p w14:paraId="32BE9D8A" w14:textId="77777777" w:rsidR="002C759C" w:rsidRPr="00215C42" w:rsidRDefault="002C759C" w:rsidP="009676FA">
      <w:pPr>
        <w:spacing w:line="240" w:lineRule="auto"/>
        <w:jc w:val="center"/>
        <w:rPr>
          <w:rFonts w:cs="Arial"/>
          <w:sz w:val="20"/>
          <w:szCs w:val="20"/>
        </w:rPr>
      </w:pPr>
      <w:r w:rsidRPr="00215C42">
        <w:rPr>
          <w:rFonts w:cs="Arial"/>
          <w:sz w:val="20"/>
          <w:szCs w:val="20"/>
        </w:rPr>
        <w:t>Izvor: PMF Zagreb – geofizički odsjek, 2009.god.</w:t>
      </w:r>
    </w:p>
    <w:p w14:paraId="55AE7D90" w14:textId="77777777" w:rsidR="002C759C" w:rsidRPr="00215C42" w:rsidRDefault="002C759C" w:rsidP="002C759C">
      <w:pPr>
        <w:spacing w:after="0" w:line="240" w:lineRule="auto"/>
        <w:jc w:val="center"/>
      </w:pPr>
      <w:r w:rsidRPr="00215C42">
        <w:rPr>
          <w:noProof/>
          <w:lang w:eastAsia="hr-HR"/>
        </w:rPr>
        <w:drawing>
          <wp:inline distT="0" distB="0" distL="0" distR="0" wp14:anchorId="19D2CF88" wp14:editId="47705A17">
            <wp:extent cx="5759450" cy="5296535"/>
            <wp:effectExtent l="0" t="0" r="0" b="0"/>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6"/>
                    <pic:cNvPicPr>
                      <a:picLocks noChangeAspect="1" noChangeArrowheads="1"/>
                    </pic:cNvPicPr>
                  </pic:nvPicPr>
                  <pic:blipFill>
                    <a:blip r:embed="rId50">
                      <a:clrChange>
                        <a:clrFrom>
                          <a:srgbClr val="B3B3B3"/>
                        </a:clrFrom>
                        <a:clrTo>
                          <a:srgbClr val="B3B3B3">
                            <a:alpha val="0"/>
                          </a:srgbClr>
                        </a:clrTo>
                      </a:clrChange>
                      <a:extLst>
                        <a:ext uri="{28A0092B-C50C-407E-A947-70E740481C1C}">
                          <a14:useLocalDpi xmlns:a14="http://schemas.microsoft.com/office/drawing/2010/main" val="0"/>
                        </a:ext>
                      </a:extLst>
                    </a:blip>
                    <a:srcRect/>
                    <a:stretch>
                      <a:fillRect/>
                    </a:stretch>
                  </pic:blipFill>
                  <pic:spPr bwMode="auto">
                    <a:xfrm>
                      <a:off x="0" y="0"/>
                      <a:ext cx="5759450" cy="5296535"/>
                    </a:xfrm>
                    <a:prstGeom prst="rect">
                      <a:avLst/>
                    </a:prstGeom>
                    <a:noFill/>
                    <a:ln>
                      <a:noFill/>
                    </a:ln>
                  </pic:spPr>
                </pic:pic>
              </a:graphicData>
            </a:graphic>
          </wp:inline>
        </w:drawing>
      </w:r>
    </w:p>
    <w:p w14:paraId="2213F3A0" w14:textId="51EE8F1F" w:rsidR="002C759C" w:rsidRPr="00215C42" w:rsidRDefault="002C759C" w:rsidP="002F6C44">
      <w:pPr>
        <w:spacing w:after="0" w:line="240" w:lineRule="auto"/>
        <w:jc w:val="center"/>
        <w:rPr>
          <w:rFonts w:cs="Arial"/>
          <w:b/>
          <w:bCs/>
          <w:sz w:val="20"/>
          <w:szCs w:val="20"/>
        </w:rPr>
      </w:pPr>
      <w:bookmarkStart w:id="940" w:name="_Toc512434801"/>
      <w:bookmarkStart w:id="941" w:name="_Toc520198689"/>
      <w:bookmarkStart w:id="942" w:name="_Toc523819270"/>
      <w:bookmarkStart w:id="943" w:name="_Toc525218571"/>
      <w:bookmarkStart w:id="944" w:name="_Toc527545461"/>
      <w:bookmarkStart w:id="945" w:name="_Toc532551877"/>
      <w:bookmarkStart w:id="946" w:name="_Toc13211405"/>
      <w:bookmarkStart w:id="947" w:name="_Toc52787516"/>
      <w:bookmarkStart w:id="948" w:name="_Toc58923528"/>
      <w:bookmarkStart w:id="949" w:name="_Toc65151880"/>
      <w:bookmarkStart w:id="950" w:name="_Toc100648064"/>
      <w:r w:rsidRPr="00215C42">
        <w:rPr>
          <w:rFonts w:cs="Arial"/>
          <w:b/>
          <w:bCs/>
          <w:sz w:val="20"/>
          <w:szCs w:val="20"/>
        </w:rPr>
        <w:t xml:space="preserve">Slika </w:t>
      </w:r>
      <w:r w:rsidR="00D42263" w:rsidRPr="00215C42">
        <w:rPr>
          <w:rFonts w:cs="Arial"/>
          <w:b/>
          <w:bCs/>
          <w:noProof/>
          <w:sz w:val="20"/>
          <w:szCs w:val="20"/>
        </w:rPr>
        <w:t xml:space="preserve">16: </w:t>
      </w:r>
      <w:r w:rsidRPr="00215C42">
        <w:rPr>
          <w:rFonts w:cs="Arial"/>
          <w:b/>
          <w:bCs/>
          <w:sz w:val="20"/>
          <w:szCs w:val="20"/>
        </w:rPr>
        <w:t xml:space="preserve"> </w:t>
      </w:r>
      <w:bookmarkEnd w:id="940"/>
      <w:bookmarkEnd w:id="941"/>
      <w:bookmarkEnd w:id="942"/>
      <w:bookmarkEnd w:id="943"/>
      <w:bookmarkEnd w:id="944"/>
      <w:bookmarkEnd w:id="945"/>
      <w:bookmarkEnd w:id="946"/>
      <w:r w:rsidRPr="00215C42">
        <w:rPr>
          <w:rFonts w:cs="Arial"/>
          <w:b/>
          <w:bCs/>
          <w:sz w:val="20"/>
          <w:szCs w:val="20"/>
        </w:rPr>
        <w:t>Prikaz epicentara potresa iz Hrvatskog kataloga potresa do kraja 2015.god. unutar područja omeđenog s 42</w:t>
      </w:r>
      <w:r w:rsidRPr="00215C42">
        <w:rPr>
          <w:rFonts w:cs="Calibri"/>
          <w:b/>
          <w:bCs/>
          <w:sz w:val="20"/>
          <w:szCs w:val="20"/>
        </w:rPr>
        <w:t>°</w:t>
      </w:r>
      <w:r w:rsidRPr="00215C42">
        <w:rPr>
          <w:rFonts w:cs="Arial"/>
          <w:b/>
          <w:bCs/>
          <w:sz w:val="20"/>
          <w:szCs w:val="20"/>
        </w:rPr>
        <w:t xml:space="preserve"> i 47</w:t>
      </w:r>
      <w:r w:rsidRPr="00215C42">
        <w:rPr>
          <w:rFonts w:cs="Calibri"/>
          <w:b/>
          <w:bCs/>
          <w:sz w:val="20"/>
          <w:szCs w:val="20"/>
        </w:rPr>
        <w:t>°</w:t>
      </w:r>
      <w:r w:rsidRPr="00215C42">
        <w:rPr>
          <w:rFonts w:cs="Arial"/>
          <w:b/>
          <w:bCs/>
          <w:sz w:val="20"/>
          <w:szCs w:val="20"/>
        </w:rPr>
        <w:t xml:space="preserve"> sjeverne geografske širine te 13</w:t>
      </w:r>
      <w:r w:rsidRPr="00215C42">
        <w:rPr>
          <w:rFonts w:cs="Calibri"/>
          <w:b/>
          <w:bCs/>
          <w:sz w:val="20"/>
          <w:szCs w:val="20"/>
        </w:rPr>
        <w:t>°</w:t>
      </w:r>
      <w:r w:rsidRPr="00215C42">
        <w:rPr>
          <w:rFonts w:cs="Arial"/>
          <w:b/>
          <w:bCs/>
          <w:sz w:val="20"/>
          <w:szCs w:val="20"/>
        </w:rPr>
        <w:t xml:space="preserve"> i 20</w:t>
      </w:r>
      <w:r w:rsidRPr="00215C42">
        <w:rPr>
          <w:rFonts w:cs="Calibri"/>
          <w:b/>
          <w:bCs/>
          <w:sz w:val="20"/>
          <w:szCs w:val="20"/>
        </w:rPr>
        <w:t>°</w:t>
      </w:r>
      <w:r w:rsidRPr="00215C42">
        <w:rPr>
          <w:rFonts w:cs="Arial"/>
          <w:b/>
          <w:bCs/>
          <w:sz w:val="20"/>
          <w:szCs w:val="20"/>
        </w:rPr>
        <w:t xml:space="preserve"> istočne geografske dužine</w:t>
      </w:r>
      <w:bookmarkEnd w:id="947"/>
      <w:bookmarkEnd w:id="948"/>
      <w:bookmarkEnd w:id="949"/>
      <w:bookmarkEnd w:id="950"/>
    </w:p>
    <w:p w14:paraId="36DE73F3" w14:textId="2B338744" w:rsidR="002C759C" w:rsidRPr="00215C42" w:rsidRDefault="002C759C" w:rsidP="002F6C44">
      <w:pPr>
        <w:spacing w:after="0" w:line="240" w:lineRule="auto"/>
        <w:jc w:val="center"/>
        <w:rPr>
          <w:rFonts w:cs="Arial"/>
          <w:sz w:val="20"/>
          <w:szCs w:val="20"/>
        </w:rPr>
      </w:pPr>
      <w:r w:rsidRPr="00215C42">
        <w:rPr>
          <w:rFonts w:cs="Arial"/>
          <w:sz w:val="20"/>
          <w:szCs w:val="20"/>
        </w:rPr>
        <w:t xml:space="preserve">Izvor: Homogeniziranje i analiza Kataloga potresa na području Hrvatske, </w:t>
      </w:r>
      <w:proofErr w:type="spellStart"/>
      <w:r w:rsidRPr="00215C42">
        <w:rPr>
          <w:rFonts w:cs="Arial"/>
          <w:sz w:val="20"/>
          <w:szCs w:val="20"/>
        </w:rPr>
        <w:t>Lj</w:t>
      </w:r>
      <w:proofErr w:type="spellEnd"/>
      <w:r w:rsidRPr="00215C42">
        <w:rPr>
          <w:rFonts w:cs="Arial"/>
          <w:sz w:val="20"/>
          <w:szCs w:val="20"/>
        </w:rPr>
        <w:t>. Ivanković, Zagreb, 2017.god</w:t>
      </w:r>
    </w:p>
    <w:p w14:paraId="72D8F34C" w14:textId="77777777" w:rsidR="009676FA" w:rsidRPr="00215C42" w:rsidRDefault="009676FA" w:rsidP="002F6C44">
      <w:pPr>
        <w:spacing w:after="0" w:line="240" w:lineRule="auto"/>
        <w:jc w:val="center"/>
        <w:rPr>
          <w:rFonts w:cs="Arial"/>
          <w:sz w:val="20"/>
          <w:szCs w:val="20"/>
        </w:rPr>
      </w:pPr>
    </w:p>
    <w:p w14:paraId="0F12F47E" w14:textId="44A0437A" w:rsidR="002C759C" w:rsidRPr="00215C42" w:rsidRDefault="002C759C" w:rsidP="002C759C">
      <w:pPr>
        <w:spacing w:after="0"/>
        <w:jc w:val="left"/>
        <w:rPr>
          <w:rFonts w:cs="Calibri"/>
          <w:szCs w:val="24"/>
        </w:rPr>
      </w:pPr>
      <w:r w:rsidRPr="00215C42">
        <w:rPr>
          <w:rFonts w:cs="Calibri"/>
          <w:szCs w:val="24"/>
        </w:rPr>
        <w:t>Ukupan broj potresa na Slici 22.</w:t>
      </w:r>
      <w:r w:rsidR="0031429D" w:rsidRPr="00215C42">
        <w:rPr>
          <w:rFonts w:cs="Calibri"/>
          <w:szCs w:val="24"/>
        </w:rPr>
        <w:t xml:space="preserve">, je 78.701. </w:t>
      </w:r>
      <w:r w:rsidRPr="00215C42">
        <w:rPr>
          <w:rFonts w:cs="Calibri"/>
          <w:szCs w:val="24"/>
        </w:rPr>
        <w:t xml:space="preserve"> Legenda se odnosi na momentne magnitude.</w:t>
      </w:r>
    </w:p>
    <w:p w14:paraId="653A36A0" w14:textId="77777777" w:rsidR="002C759C" w:rsidRPr="00215C42" w:rsidRDefault="002C759C" w:rsidP="002C759C">
      <w:pPr>
        <w:spacing w:after="0" w:line="240" w:lineRule="auto"/>
        <w:jc w:val="center"/>
      </w:pPr>
      <w:r w:rsidRPr="00215C42">
        <w:rPr>
          <w:rFonts w:cs="Arial"/>
          <w:bCs/>
          <w:noProof/>
          <w:lang w:eastAsia="hr-HR"/>
        </w:rPr>
        <w:lastRenderedPageBreak/>
        <w:drawing>
          <wp:inline distT="0" distB="0" distL="0" distR="0" wp14:anchorId="3C3CFB59" wp14:editId="0A835AC1">
            <wp:extent cx="5723907" cy="5474524"/>
            <wp:effectExtent l="0" t="0" r="0" b="0"/>
            <wp:docPr id="77" name="Slika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732758" cy="5482989"/>
                    </a:xfrm>
                    <a:prstGeom prst="rect">
                      <a:avLst/>
                    </a:prstGeom>
                    <a:noFill/>
                    <a:ln>
                      <a:noFill/>
                      <a:prstDash/>
                    </a:ln>
                  </pic:spPr>
                </pic:pic>
              </a:graphicData>
            </a:graphic>
          </wp:inline>
        </w:drawing>
      </w:r>
    </w:p>
    <w:p w14:paraId="534978A2" w14:textId="77777777" w:rsidR="0031429D" w:rsidRPr="00215C42" w:rsidRDefault="0031429D" w:rsidP="0081602C">
      <w:pPr>
        <w:spacing w:after="0" w:line="240" w:lineRule="auto"/>
        <w:jc w:val="center"/>
        <w:rPr>
          <w:rFonts w:ascii="Calibri" w:eastAsia="Calibri" w:hAnsi="Calibri" w:cs="Arial"/>
          <w:b/>
          <w:bCs/>
          <w:sz w:val="20"/>
          <w:szCs w:val="20"/>
        </w:rPr>
      </w:pPr>
      <w:bookmarkStart w:id="951" w:name="_Toc520198690"/>
      <w:bookmarkStart w:id="952" w:name="_Toc523819271"/>
      <w:bookmarkStart w:id="953" w:name="_Toc525218572"/>
      <w:bookmarkStart w:id="954" w:name="_Toc527545462"/>
      <w:bookmarkStart w:id="955" w:name="_Toc532551878"/>
      <w:bookmarkStart w:id="956" w:name="_Toc13211406"/>
      <w:bookmarkStart w:id="957" w:name="_Toc18577459"/>
      <w:bookmarkStart w:id="958" w:name="_Toc19687015"/>
      <w:bookmarkStart w:id="959" w:name="_Toc25653618"/>
      <w:bookmarkStart w:id="960" w:name="_Toc65151881"/>
      <w:bookmarkStart w:id="961" w:name="_Toc100648065"/>
    </w:p>
    <w:p w14:paraId="054E8274" w14:textId="2F5213AB" w:rsidR="002C759C" w:rsidRPr="00215C42" w:rsidRDefault="002C759C" w:rsidP="0081602C">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Slika</w:t>
      </w:r>
      <w:r w:rsidR="00D42263" w:rsidRPr="00215C42">
        <w:rPr>
          <w:rFonts w:ascii="Calibri" w:eastAsia="Calibri" w:hAnsi="Calibri" w:cs="Arial"/>
          <w:b/>
          <w:bCs/>
          <w:noProof/>
          <w:sz w:val="20"/>
          <w:szCs w:val="20"/>
        </w:rPr>
        <w:t xml:space="preserve"> 17</w:t>
      </w:r>
      <w:r w:rsidRPr="00215C42">
        <w:rPr>
          <w:rFonts w:ascii="Calibri" w:eastAsia="Calibri" w:hAnsi="Calibri" w:cs="Arial"/>
          <w:b/>
          <w:bCs/>
          <w:sz w:val="20"/>
          <w:szCs w:val="20"/>
        </w:rPr>
        <w:t>: Karta potresnog područja RH s povratnim razdobljem od 95 godina</w:t>
      </w:r>
      <w:bookmarkEnd w:id="951"/>
      <w:bookmarkEnd w:id="952"/>
      <w:bookmarkEnd w:id="953"/>
      <w:bookmarkEnd w:id="954"/>
      <w:bookmarkEnd w:id="955"/>
      <w:bookmarkEnd w:id="956"/>
      <w:bookmarkEnd w:id="957"/>
      <w:bookmarkEnd w:id="958"/>
      <w:bookmarkEnd w:id="959"/>
      <w:bookmarkEnd w:id="960"/>
      <w:bookmarkEnd w:id="961"/>
    </w:p>
    <w:p w14:paraId="2FEF45F4" w14:textId="77777777" w:rsidR="002C759C" w:rsidRPr="00215C42" w:rsidRDefault="002C759C" w:rsidP="0081602C">
      <w:pPr>
        <w:spacing w:after="0" w:line="240" w:lineRule="auto"/>
        <w:jc w:val="center"/>
        <w:rPr>
          <w:sz w:val="20"/>
          <w:szCs w:val="20"/>
        </w:rPr>
      </w:pPr>
      <w:r w:rsidRPr="00215C42">
        <w:rPr>
          <w:sz w:val="20"/>
          <w:szCs w:val="20"/>
        </w:rPr>
        <w:t>Izvor: PMF Zagreb – geofizički odsjek, 2012.god.</w:t>
      </w:r>
    </w:p>
    <w:p w14:paraId="095B62C2" w14:textId="77777777" w:rsidR="002C759C" w:rsidRPr="00215C42" w:rsidRDefault="002C759C" w:rsidP="002C759C">
      <w:pPr>
        <w:spacing w:after="0"/>
        <w:rPr>
          <w:sz w:val="20"/>
          <w:szCs w:val="20"/>
        </w:rPr>
      </w:pPr>
    </w:p>
    <w:p w14:paraId="11E85A09" w14:textId="77777777" w:rsidR="002C759C" w:rsidRPr="00215C42" w:rsidRDefault="002C759C" w:rsidP="002F6C44">
      <w:pPr>
        <w:rPr>
          <w:rFonts w:cs="Calibri"/>
          <w:szCs w:val="24"/>
        </w:rPr>
      </w:pPr>
      <w:r w:rsidRPr="00215C42">
        <w:rPr>
          <w:rFonts w:cs="Calibri"/>
          <w:szCs w:val="24"/>
        </w:rPr>
        <w:t>Kartom su prikazana potresom prouzročena horizontalna poredbena vršna ubrzanja (</w:t>
      </w:r>
      <w:proofErr w:type="spellStart"/>
      <w:r w:rsidRPr="00215C42">
        <w:rPr>
          <w:rFonts w:cs="Calibri"/>
          <w:szCs w:val="24"/>
        </w:rPr>
        <w:t>a</w:t>
      </w:r>
      <w:r w:rsidRPr="00215C42">
        <w:rPr>
          <w:rFonts w:cs="Calibri"/>
          <w:szCs w:val="24"/>
          <w:vertAlign w:val="subscript"/>
        </w:rPr>
        <w:t>gR</w:t>
      </w:r>
      <w:proofErr w:type="spellEnd"/>
      <w:r w:rsidRPr="00215C42">
        <w:rPr>
          <w:rFonts w:cs="Calibri"/>
          <w:szCs w:val="24"/>
        </w:rPr>
        <w:t xml:space="preserve">) površine temeljnog tla tipa A čiji se promašaj tijekom bilo kojih 10 godina očekuje s vjerojatnošću od 10% promašaja. </w:t>
      </w:r>
    </w:p>
    <w:p w14:paraId="64007F4F" w14:textId="77777777" w:rsidR="002C759C" w:rsidRPr="00215C42" w:rsidRDefault="002C759C" w:rsidP="002C759C">
      <w:pPr>
        <w:spacing w:after="0" w:line="240" w:lineRule="auto"/>
        <w:jc w:val="center"/>
      </w:pPr>
      <w:r w:rsidRPr="00215C42">
        <w:rPr>
          <w:rFonts w:cs="Arial"/>
          <w:b/>
          <w:noProof/>
          <w:szCs w:val="24"/>
          <w:lang w:eastAsia="hr-HR"/>
        </w:rPr>
        <w:lastRenderedPageBreak/>
        <w:drawing>
          <wp:inline distT="0" distB="0" distL="0" distR="0" wp14:anchorId="5EF4322E" wp14:editId="593603BF">
            <wp:extent cx="5747657" cy="5320145"/>
            <wp:effectExtent l="0" t="0" r="5715" b="0"/>
            <wp:docPr id="78" name="Slika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5757568" cy="5329319"/>
                    </a:xfrm>
                    <a:prstGeom prst="rect">
                      <a:avLst/>
                    </a:prstGeom>
                    <a:noFill/>
                    <a:ln>
                      <a:noFill/>
                      <a:prstDash/>
                    </a:ln>
                  </pic:spPr>
                </pic:pic>
              </a:graphicData>
            </a:graphic>
          </wp:inline>
        </w:drawing>
      </w:r>
    </w:p>
    <w:p w14:paraId="44A5CC79" w14:textId="77777777" w:rsidR="0031429D" w:rsidRPr="00215C42" w:rsidRDefault="0031429D" w:rsidP="0081602C">
      <w:pPr>
        <w:spacing w:after="0" w:line="240" w:lineRule="auto"/>
        <w:jc w:val="center"/>
        <w:rPr>
          <w:rFonts w:ascii="Calibri" w:eastAsia="Calibri" w:hAnsi="Calibri" w:cs="Arial"/>
          <w:b/>
          <w:bCs/>
          <w:sz w:val="20"/>
          <w:szCs w:val="20"/>
        </w:rPr>
      </w:pPr>
      <w:bookmarkStart w:id="962" w:name="_Toc512434803"/>
      <w:bookmarkStart w:id="963" w:name="_Toc520198691"/>
      <w:bookmarkStart w:id="964" w:name="_Toc523819272"/>
      <w:bookmarkStart w:id="965" w:name="_Toc525218573"/>
      <w:bookmarkStart w:id="966" w:name="_Toc527545463"/>
      <w:bookmarkStart w:id="967" w:name="_Toc532551879"/>
      <w:bookmarkStart w:id="968" w:name="_Toc13211407"/>
      <w:bookmarkStart w:id="969" w:name="_Toc18577460"/>
      <w:bookmarkStart w:id="970" w:name="_Toc19687016"/>
      <w:bookmarkStart w:id="971" w:name="_Toc25653619"/>
      <w:bookmarkStart w:id="972" w:name="_Toc65151882"/>
      <w:bookmarkStart w:id="973" w:name="_Toc100648066"/>
    </w:p>
    <w:p w14:paraId="0220D9C3" w14:textId="198B5B33" w:rsidR="002C759C" w:rsidRPr="00215C42" w:rsidRDefault="002C759C" w:rsidP="0081602C">
      <w:pPr>
        <w:spacing w:after="0" w:line="240" w:lineRule="auto"/>
        <w:jc w:val="center"/>
        <w:rPr>
          <w:rFonts w:ascii="Calibri" w:eastAsia="Calibri" w:hAnsi="Calibri" w:cs="Arial"/>
          <w:b/>
          <w:bCs/>
          <w:sz w:val="20"/>
          <w:szCs w:val="20"/>
        </w:rPr>
      </w:pPr>
      <w:r w:rsidRPr="00215C42">
        <w:rPr>
          <w:rFonts w:ascii="Calibri" w:eastAsia="Calibri" w:hAnsi="Calibri" w:cs="Arial"/>
          <w:b/>
          <w:bCs/>
          <w:sz w:val="20"/>
          <w:szCs w:val="20"/>
        </w:rPr>
        <w:t>Slika</w:t>
      </w:r>
      <w:r w:rsidR="00D42263" w:rsidRPr="00215C42">
        <w:rPr>
          <w:rFonts w:ascii="Calibri" w:eastAsia="Calibri" w:hAnsi="Calibri" w:cs="Arial"/>
          <w:b/>
          <w:bCs/>
          <w:sz w:val="20"/>
          <w:szCs w:val="20"/>
        </w:rPr>
        <w:t xml:space="preserve"> 18</w:t>
      </w:r>
      <w:r w:rsidRPr="00215C42">
        <w:rPr>
          <w:rFonts w:ascii="Calibri" w:eastAsia="Calibri" w:hAnsi="Calibri" w:cs="Arial"/>
          <w:b/>
          <w:bCs/>
          <w:sz w:val="20"/>
          <w:szCs w:val="20"/>
        </w:rPr>
        <w:t>: Karta potresnog područja RH s povratnim razdobljem od 475 godina</w:t>
      </w:r>
      <w:bookmarkEnd w:id="962"/>
      <w:bookmarkEnd w:id="963"/>
      <w:bookmarkEnd w:id="964"/>
      <w:bookmarkEnd w:id="965"/>
      <w:bookmarkEnd w:id="966"/>
      <w:bookmarkEnd w:id="967"/>
      <w:bookmarkEnd w:id="968"/>
      <w:bookmarkEnd w:id="969"/>
      <w:bookmarkEnd w:id="970"/>
      <w:bookmarkEnd w:id="971"/>
      <w:bookmarkEnd w:id="972"/>
      <w:bookmarkEnd w:id="973"/>
    </w:p>
    <w:p w14:paraId="414EBC12" w14:textId="77777777" w:rsidR="002C759C" w:rsidRPr="00215C42" w:rsidRDefault="002C759C" w:rsidP="0081602C">
      <w:pPr>
        <w:spacing w:after="0" w:line="240" w:lineRule="auto"/>
        <w:jc w:val="center"/>
        <w:rPr>
          <w:sz w:val="20"/>
          <w:szCs w:val="20"/>
        </w:rPr>
      </w:pPr>
      <w:r w:rsidRPr="00215C42">
        <w:rPr>
          <w:sz w:val="20"/>
          <w:szCs w:val="20"/>
        </w:rPr>
        <w:t>Izvor: PMF Zagreb – geofizički odsjek, 2012.god.</w:t>
      </w:r>
    </w:p>
    <w:p w14:paraId="0491DB28" w14:textId="77777777" w:rsidR="002C759C" w:rsidRPr="00215C42" w:rsidRDefault="002C759C" w:rsidP="002F6C44">
      <w:pPr>
        <w:spacing w:after="0"/>
        <w:rPr>
          <w:sz w:val="20"/>
          <w:szCs w:val="20"/>
        </w:rPr>
      </w:pPr>
    </w:p>
    <w:p w14:paraId="6215D449" w14:textId="17EC9F74" w:rsidR="002C759C" w:rsidRPr="00215C42" w:rsidRDefault="002C759C" w:rsidP="002F6C44">
      <w:pPr>
        <w:spacing w:after="0"/>
      </w:pPr>
      <w:bookmarkStart w:id="974" w:name="_Hlk498000579"/>
      <w:r w:rsidRPr="00215C42">
        <w:rPr>
          <w:rFonts w:cs="Arial"/>
          <w:szCs w:val="24"/>
        </w:rPr>
        <w:t>Kartom su prikazana potresom prouzročena horizontalna poredbena vršna ubrzanja (</w:t>
      </w:r>
      <w:proofErr w:type="spellStart"/>
      <w:r w:rsidRPr="00215C42">
        <w:rPr>
          <w:rFonts w:cs="Arial"/>
          <w:szCs w:val="24"/>
        </w:rPr>
        <w:t>a</w:t>
      </w:r>
      <w:r w:rsidRPr="00215C42">
        <w:rPr>
          <w:rFonts w:cs="Arial"/>
          <w:szCs w:val="24"/>
          <w:vertAlign w:val="subscript"/>
        </w:rPr>
        <w:t>gR</w:t>
      </w:r>
      <w:proofErr w:type="spellEnd"/>
      <w:r w:rsidRPr="00215C42">
        <w:rPr>
          <w:rFonts w:cs="Arial"/>
          <w:szCs w:val="24"/>
        </w:rPr>
        <w:t>) površine temeljnog tla tipa A čiji se promašaj tijekom bilo kojih 50 godina očekuje s vjerojatnošću od 10% promašaja.</w:t>
      </w:r>
      <w:bookmarkEnd w:id="974"/>
    </w:p>
    <w:p w14:paraId="6BADDC23" w14:textId="77777777" w:rsidR="00E31C69" w:rsidRPr="00215C42" w:rsidRDefault="00E31C69" w:rsidP="002F6C44">
      <w:pPr>
        <w:spacing w:after="0"/>
      </w:pPr>
    </w:p>
    <w:p w14:paraId="7A7DD16D" w14:textId="77777777" w:rsidR="002C759C" w:rsidRPr="00215C42" w:rsidRDefault="002C759C" w:rsidP="002F6C44">
      <w:pPr>
        <w:spacing w:after="120"/>
      </w:pPr>
      <w:r w:rsidRPr="00215C42">
        <w:rPr>
          <w:rFonts w:cs="Arial"/>
          <w:szCs w:val="24"/>
        </w:rPr>
        <w:t>Svakom događaju može se pridružiti propisana karta potresnih područja koja pokazuje potresom prouzročena horizontalna poredbena vršna ubrzanja (</w:t>
      </w:r>
      <w:proofErr w:type="spellStart"/>
      <w:r w:rsidRPr="00215C42">
        <w:rPr>
          <w:rFonts w:cs="Arial"/>
          <w:szCs w:val="24"/>
        </w:rPr>
        <w:t>a</w:t>
      </w:r>
      <w:r w:rsidRPr="00215C42">
        <w:rPr>
          <w:rFonts w:cs="Arial"/>
          <w:szCs w:val="24"/>
          <w:vertAlign w:val="subscript"/>
        </w:rPr>
        <w:t>gR</w:t>
      </w:r>
      <w:proofErr w:type="spellEnd"/>
      <w:r w:rsidRPr="00215C42">
        <w:rPr>
          <w:rFonts w:cs="Arial"/>
          <w:szCs w:val="24"/>
        </w:rPr>
        <w:t xml:space="preserve">), površine temeljnog tla, tipa A (čvrsta stijena). Povratna razdoblja koriste se za procjenu ukupnog broja potresa koji se mogu očekivati u nekom dužem vremenskom periodu, ali ne može se procijeniti vrijeme u kojem će se dogoditi. Potresi su razdijeljeni po </w:t>
      </w:r>
      <w:proofErr w:type="spellStart"/>
      <w:r w:rsidRPr="00215C42">
        <w:rPr>
          <w:rFonts w:cs="Arial"/>
          <w:szCs w:val="24"/>
        </w:rPr>
        <w:t>Poissonovoj</w:t>
      </w:r>
      <w:proofErr w:type="spellEnd"/>
      <w:r w:rsidRPr="00215C42">
        <w:rPr>
          <w:rFonts w:cs="Arial"/>
          <w:szCs w:val="24"/>
        </w:rPr>
        <w:t xml:space="preserve"> razdiobi te njihovo događanje na određenom mjestu nema pravilnosti te potresi nisu međusobno zavisni po vremenu nastanka. </w:t>
      </w:r>
    </w:p>
    <w:p w14:paraId="5FD82015" w14:textId="27A20DD5" w:rsidR="00E31C69" w:rsidRPr="00215C42" w:rsidRDefault="002C759C" w:rsidP="002F6C44">
      <w:pPr>
        <w:spacing w:after="120"/>
        <w:rPr>
          <w:rFonts w:cs="Arial"/>
          <w:szCs w:val="24"/>
        </w:rPr>
      </w:pPr>
      <w:r w:rsidRPr="00215C42">
        <w:rPr>
          <w:rFonts w:cs="Arial"/>
          <w:szCs w:val="24"/>
        </w:rPr>
        <w:t>Međuovisnost brzine kretanja vršnog ubrzanja tla i stupnja potresa prema MCS ljestvici prikazana je u tablici numeričkih vrijednosti.</w:t>
      </w:r>
    </w:p>
    <w:p w14:paraId="70E9DB94" w14:textId="46CB7CCE" w:rsidR="002C759C" w:rsidRPr="00215C42" w:rsidRDefault="002C759C" w:rsidP="009676FA">
      <w:pPr>
        <w:spacing w:after="0" w:line="240" w:lineRule="auto"/>
        <w:jc w:val="center"/>
        <w:rPr>
          <w:rFonts w:ascii="Calibri" w:eastAsia="Calibri" w:hAnsi="Calibri" w:cs="Arial"/>
          <w:b/>
          <w:bCs/>
          <w:sz w:val="20"/>
          <w:szCs w:val="20"/>
        </w:rPr>
      </w:pPr>
      <w:bookmarkStart w:id="975" w:name="_Toc512434749"/>
      <w:bookmarkStart w:id="976" w:name="_Toc520198625"/>
      <w:bookmarkStart w:id="977" w:name="_Toc523819218"/>
      <w:bookmarkStart w:id="978" w:name="_Toc525218519"/>
      <w:bookmarkStart w:id="979" w:name="_Toc527545402"/>
      <w:bookmarkStart w:id="980" w:name="_Toc532551941"/>
      <w:bookmarkStart w:id="981" w:name="_Toc13211306"/>
      <w:bookmarkStart w:id="982" w:name="_Toc18577210"/>
      <w:bookmarkStart w:id="983" w:name="_Toc19686940"/>
      <w:bookmarkStart w:id="984" w:name="_Toc25653550"/>
      <w:bookmarkStart w:id="985" w:name="_Toc65151781"/>
      <w:bookmarkStart w:id="986" w:name="_Toc100648008"/>
      <w:r w:rsidRPr="00215C42">
        <w:rPr>
          <w:rFonts w:ascii="Calibri" w:eastAsia="Calibri" w:hAnsi="Calibri" w:cs="Arial"/>
          <w:b/>
          <w:bCs/>
          <w:sz w:val="20"/>
          <w:szCs w:val="20"/>
        </w:rPr>
        <w:lastRenderedPageBreak/>
        <w:t>Tablica</w:t>
      </w:r>
      <w:r w:rsidR="00CF3021" w:rsidRPr="00215C42">
        <w:rPr>
          <w:rFonts w:ascii="Calibri" w:eastAsia="Calibri" w:hAnsi="Calibri" w:cs="Arial"/>
          <w:b/>
          <w:bCs/>
          <w:sz w:val="20"/>
          <w:szCs w:val="20"/>
        </w:rPr>
        <w:t xml:space="preserve"> 58</w:t>
      </w:r>
      <w:r w:rsidRPr="00215C42">
        <w:rPr>
          <w:rFonts w:ascii="Calibri" w:eastAsia="Calibri" w:hAnsi="Calibri" w:cs="Arial"/>
          <w:b/>
          <w:bCs/>
          <w:sz w:val="20"/>
          <w:szCs w:val="20"/>
        </w:rPr>
        <w:t>: Prikaz veze opisanog MCS stupnja te pripadajuće numeričke vrijednosti vršnog ubrzanja</w:t>
      </w:r>
      <w:bookmarkEnd w:id="975"/>
      <w:bookmarkEnd w:id="976"/>
      <w:bookmarkEnd w:id="977"/>
      <w:bookmarkEnd w:id="978"/>
      <w:bookmarkEnd w:id="979"/>
      <w:bookmarkEnd w:id="980"/>
      <w:bookmarkEnd w:id="981"/>
      <w:bookmarkEnd w:id="982"/>
      <w:bookmarkEnd w:id="983"/>
      <w:bookmarkEnd w:id="984"/>
      <w:bookmarkEnd w:id="985"/>
      <w:bookmarkEnd w:id="986"/>
    </w:p>
    <w:p w14:paraId="4F0D8016" w14:textId="77777777" w:rsidR="00E31C69" w:rsidRPr="00215C42" w:rsidRDefault="00E31C69" w:rsidP="009676FA">
      <w:pPr>
        <w:spacing w:after="0" w:line="240" w:lineRule="auto"/>
        <w:jc w:val="center"/>
        <w:rPr>
          <w:rFonts w:ascii="Calibri" w:eastAsia="Calibri" w:hAnsi="Calibri" w:cs="Arial"/>
          <w:b/>
          <w:bCs/>
          <w:sz w:val="20"/>
          <w:szCs w:val="20"/>
        </w:rPr>
      </w:pPr>
    </w:p>
    <w:tbl>
      <w:tblPr>
        <w:tblW w:w="9226" w:type="dxa"/>
        <w:tblInd w:w="96" w:type="dxa"/>
        <w:tblCellMar>
          <w:left w:w="10" w:type="dxa"/>
          <w:right w:w="10" w:type="dxa"/>
        </w:tblCellMar>
        <w:tblLook w:val="0000" w:firstRow="0" w:lastRow="0" w:firstColumn="0" w:lastColumn="0" w:noHBand="0" w:noVBand="0"/>
      </w:tblPr>
      <w:tblGrid>
        <w:gridCol w:w="1143"/>
        <w:gridCol w:w="1273"/>
        <w:gridCol w:w="1555"/>
        <w:gridCol w:w="1131"/>
        <w:gridCol w:w="4124"/>
      </w:tblGrid>
      <w:tr w:rsidR="002C759C" w:rsidRPr="00215C42" w14:paraId="64850A5A" w14:textId="77777777" w:rsidTr="009828F7">
        <w:trPr>
          <w:trHeight w:val="290"/>
        </w:trPr>
        <w:tc>
          <w:tcPr>
            <w:tcW w:w="114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699B3D3" w14:textId="77777777" w:rsidR="002C759C" w:rsidRPr="00215C42" w:rsidRDefault="002C759C" w:rsidP="009676FA">
            <w:pPr>
              <w:spacing w:after="0" w:line="240" w:lineRule="auto"/>
              <w:jc w:val="center"/>
              <w:rPr>
                <w:b/>
                <w:bCs/>
                <w:color w:val="000000"/>
                <w:sz w:val="19"/>
                <w:szCs w:val="19"/>
              </w:rPr>
            </w:pPr>
            <w:bookmarkStart w:id="987" w:name="_Hlk498000581"/>
            <w:r w:rsidRPr="00215C42">
              <w:rPr>
                <w:b/>
                <w:bCs/>
                <w:color w:val="000000"/>
                <w:sz w:val="19"/>
                <w:szCs w:val="19"/>
              </w:rPr>
              <w:t>MCS stupanj potresa</w:t>
            </w:r>
          </w:p>
        </w:tc>
        <w:tc>
          <w:tcPr>
            <w:tcW w:w="282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194979E" w14:textId="77777777" w:rsidR="002C759C" w:rsidRPr="00215C42" w:rsidRDefault="002C759C" w:rsidP="009676FA">
            <w:pPr>
              <w:spacing w:after="0" w:line="240" w:lineRule="auto"/>
              <w:jc w:val="center"/>
              <w:rPr>
                <w:b/>
                <w:bCs/>
                <w:color w:val="000000"/>
                <w:sz w:val="19"/>
                <w:szCs w:val="19"/>
              </w:rPr>
            </w:pPr>
            <w:r w:rsidRPr="00215C42">
              <w:rPr>
                <w:b/>
                <w:bCs/>
                <w:color w:val="000000"/>
                <w:sz w:val="19"/>
                <w:szCs w:val="19"/>
              </w:rPr>
              <w:t>Vršno ubrzanje tla</w:t>
            </w:r>
          </w:p>
        </w:tc>
        <w:tc>
          <w:tcPr>
            <w:tcW w:w="113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896CCE" w14:textId="77777777" w:rsidR="002C759C" w:rsidRPr="00215C42" w:rsidRDefault="002C759C" w:rsidP="009676FA">
            <w:pPr>
              <w:spacing w:after="0" w:line="240" w:lineRule="auto"/>
              <w:jc w:val="center"/>
              <w:rPr>
                <w:b/>
                <w:bCs/>
                <w:color w:val="000000"/>
                <w:sz w:val="19"/>
                <w:szCs w:val="19"/>
              </w:rPr>
            </w:pPr>
            <w:r w:rsidRPr="00215C42">
              <w:rPr>
                <w:b/>
                <w:bCs/>
                <w:color w:val="000000"/>
                <w:sz w:val="19"/>
                <w:szCs w:val="19"/>
              </w:rPr>
              <w:t>Naziv potresa</w:t>
            </w:r>
          </w:p>
        </w:tc>
        <w:tc>
          <w:tcPr>
            <w:tcW w:w="4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1FDD98" w14:textId="77777777" w:rsidR="002C759C" w:rsidRPr="00215C42" w:rsidRDefault="002C759C" w:rsidP="009676FA">
            <w:pPr>
              <w:spacing w:after="0" w:line="240" w:lineRule="auto"/>
              <w:jc w:val="center"/>
              <w:rPr>
                <w:b/>
                <w:bCs/>
                <w:color w:val="000000"/>
                <w:sz w:val="19"/>
                <w:szCs w:val="19"/>
              </w:rPr>
            </w:pPr>
            <w:r w:rsidRPr="00215C42">
              <w:rPr>
                <w:b/>
                <w:bCs/>
                <w:color w:val="000000"/>
                <w:sz w:val="19"/>
                <w:szCs w:val="19"/>
              </w:rPr>
              <w:t>Opis potresa</w:t>
            </w:r>
          </w:p>
        </w:tc>
      </w:tr>
      <w:tr w:rsidR="002C759C" w:rsidRPr="00215C42" w14:paraId="2EFB002C" w14:textId="77777777" w:rsidTr="009828F7">
        <w:trPr>
          <w:trHeight w:val="60"/>
        </w:trPr>
        <w:tc>
          <w:tcPr>
            <w:tcW w:w="1143"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5EEAFB61" w14:textId="77777777" w:rsidR="002C759C" w:rsidRPr="00215C42" w:rsidRDefault="002C759C" w:rsidP="009676FA">
            <w:pPr>
              <w:spacing w:after="0" w:line="240" w:lineRule="auto"/>
              <w:jc w:val="left"/>
              <w:rPr>
                <w:b/>
                <w:bCs/>
                <w:color w:val="000000"/>
                <w:sz w:val="19"/>
                <w:szCs w:val="19"/>
              </w:rPr>
            </w:pP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77BAAC86" w14:textId="77777777" w:rsidR="002C759C" w:rsidRPr="00215C42" w:rsidRDefault="002C759C" w:rsidP="009676FA">
            <w:pPr>
              <w:spacing w:after="0" w:line="240" w:lineRule="auto"/>
              <w:jc w:val="center"/>
            </w:pPr>
            <w:r w:rsidRPr="00215C42">
              <w:rPr>
                <w:b/>
                <w:bCs/>
                <w:color w:val="000000"/>
                <w:sz w:val="19"/>
                <w:szCs w:val="19"/>
              </w:rPr>
              <w:t>(m/s</w:t>
            </w:r>
            <w:r w:rsidRPr="00215C42">
              <w:rPr>
                <w:b/>
                <w:bCs/>
                <w:color w:val="000000"/>
                <w:sz w:val="19"/>
                <w:szCs w:val="19"/>
                <w:vertAlign w:val="superscript"/>
              </w:rPr>
              <w:t>2</w:t>
            </w:r>
            <w:r w:rsidRPr="00215C42">
              <w:rPr>
                <w:b/>
                <w:bCs/>
                <w:color w:val="000000"/>
                <w:sz w:val="19"/>
                <w:szCs w:val="19"/>
              </w:rPr>
              <w:t>)</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4F798D49" w14:textId="77777777" w:rsidR="002C759C" w:rsidRPr="00215C42" w:rsidRDefault="002C759C" w:rsidP="009676FA">
            <w:pPr>
              <w:spacing w:after="0" w:line="240" w:lineRule="auto"/>
              <w:jc w:val="center"/>
              <w:rPr>
                <w:b/>
                <w:bCs/>
                <w:color w:val="000000"/>
                <w:sz w:val="19"/>
                <w:szCs w:val="19"/>
              </w:rPr>
            </w:pPr>
            <w:r w:rsidRPr="00215C42">
              <w:rPr>
                <w:b/>
                <w:bCs/>
                <w:color w:val="000000"/>
                <w:sz w:val="19"/>
                <w:szCs w:val="19"/>
              </w:rPr>
              <w:t>(jedinica gravitacijskog ubrzanja, g)</w:t>
            </w:r>
          </w:p>
        </w:tc>
        <w:tc>
          <w:tcPr>
            <w:tcW w:w="1131"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052E060F" w14:textId="77777777" w:rsidR="002C759C" w:rsidRPr="00215C42" w:rsidRDefault="002C759C" w:rsidP="009676FA">
            <w:pPr>
              <w:spacing w:after="0" w:line="240" w:lineRule="auto"/>
              <w:jc w:val="left"/>
              <w:rPr>
                <w:b/>
                <w:bCs/>
                <w:color w:val="000000"/>
                <w:sz w:val="19"/>
                <w:szCs w:val="19"/>
              </w:rPr>
            </w:pPr>
          </w:p>
        </w:tc>
        <w:tc>
          <w:tcPr>
            <w:tcW w:w="4124"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51AB2D70" w14:textId="77777777" w:rsidR="002C759C" w:rsidRPr="00215C42" w:rsidRDefault="002C759C" w:rsidP="009676FA">
            <w:pPr>
              <w:spacing w:after="0" w:line="240" w:lineRule="auto"/>
              <w:jc w:val="left"/>
              <w:rPr>
                <w:b/>
                <w:bCs/>
                <w:color w:val="000000"/>
                <w:sz w:val="19"/>
                <w:szCs w:val="19"/>
              </w:rPr>
            </w:pPr>
          </w:p>
        </w:tc>
      </w:tr>
      <w:tr w:rsidR="002C759C" w:rsidRPr="00215C42" w14:paraId="42292249" w14:textId="77777777" w:rsidTr="009828F7">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E4273B2" w14:textId="77777777" w:rsidR="002C759C" w:rsidRPr="00215C42" w:rsidRDefault="002C759C" w:rsidP="009676FA">
            <w:pPr>
              <w:spacing w:after="0" w:line="240" w:lineRule="auto"/>
              <w:jc w:val="center"/>
              <w:rPr>
                <w:b/>
                <w:bCs/>
                <w:i/>
                <w:iCs/>
                <w:color w:val="000000"/>
                <w:sz w:val="19"/>
                <w:szCs w:val="19"/>
              </w:rPr>
            </w:pPr>
            <w:r w:rsidRPr="00215C42">
              <w:rPr>
                <w:b/>
                <w:bCs/>
                <w:i/>
                <w:iCs/>
                <w:color w:val="000000"/>
                <w:sz w:val="19"/>
                <w:szCs w:val="19"/>
              </w:rPr>
              <w:t>VI.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065D5A18"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0,59-0,69</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465609E2"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(0,06-0,07)g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6DC601A9" w14:textId="77777777" w:rsidR="002C759C" w:rsidRPr="00215C42" w:rsidRDefault="002C759C" w:rsidP="009676FA">
            <w:pPr>
              <w:spacing w:after="0" w:line="240" w:lineRule="auto"/>
              <w:jc w:val="center"/>
              <w:rPr>
                <w:color w:val="000000"/>
                <w:sz w:val="19"/>
                <w:szCs w:val="19"/>
              </w:rPr>
            </w:pPr>
            <w:r w:rsidRPr="00215C42">
              <w:rPr>
                <w:color w:val="000000"/>
                <w:sz w:val="19"/>
                <w:szCs w:val="19"/>
              </w:rPr>
              <w:t>jak</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603A9313" w14:textId="77777777" w:rsidR="002C759C" w:rsidRPr="00215C42" w:rsidRDefault="002C759C" w:rsidP="009676FA">
            <w:pPr>
              <w:spacing w:after="0" w:line="240" w:lineRule="auto"/>
              <w:jc w:val="center"/>
              <w:rPr>
                <w:color w:val="000000"/>
                <w:sz w:val="19"/>
                <w:szCs w:val="19"/>
              </w:rPr>
            </w:pPr>
            <w:r w:rsidRPr="00215C42">
              <w:rPr>
                <w:color w:val="000000"/>
                <w:sz w:val="19"/>
                <w:szCs w:val="19"/>
              </w:rPr>
              <w:t>Slike padaju sa zida, ormari se prevrću i pomiču. Ljudi bježe na ulicu.</w:t>
            </w:r>
          </w:p>
        </w:tc>
      </w:tr>
      <w:tr w:rsidR="002C759C" w:rsidRPr="00215C42" w14:paraId="1DB47D69" w14:textId="77777777" w:rsidTr="009828F7">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F1510F4" w14:textId="77777777" w:rsidR="002C759C" w:rsidRPr="00215C42" w:rsidRDefault="002C759C" w:rsidP="009676FA">
            <w:pPr>
              <w:spacing w:after="0" w:line="240" w:lineRule="auto"/>
              <w:jc w:val="center"/>
              <w:rPr>
                <w:b/>
                <w:bCs/>
                <w:i/>
                <w:iCs/>
                <w:color w:val="000000"/>
                <w:sz w:val="19"/>
                <w:szCs w:val="19"/>
              </w:rPr>
            </w:pPr>
            <w:r w:rsidRPr="00215C42">
              <w:rPr>
                <w:b/>
                <w:bCs/>
                <w:i/>
                <w:iCs/>
                <w:color w:val="000000"/>
                <w:sz w:val="19"/>
                <w:szCs w:val="19"/>
              </w:rPr>
              <w:t>VII.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26383097"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0,98-1,47</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54ACE36D"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(0,10-0,15)g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079DACE2" w14:textId="77777777" w:rsidR="002C759C" w:rsidRPr="00215C42" w:rsidRDefault="002C759C" w:rsidP="009676FA">
            <w:pPr>
              <w:spacing w:after="0" w:line="240" w:lineRule="auto"/>
              <w:jc w:val="center"/>
              <w:rPr>
                <w:color w:val="000000"/>
                <w:sz w:val="19"/>
                <w:szCs w:val="19"/>
              </w:rPr>
            </w:pPr>
            <w:r w:rsidRPr="00215C42">
              <w:rPr>
                <w:color w:val="000000"/>
                <w:sz w:val="19"/>
                <w:szCs w:val="19"/>
              </w:rPr>
              <w:t>vrlo jak</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46FE1D3D" w14:textId="77777777" w:rsidR="002C759C" w:rsidRPr="00215C42" w:rsidRDefault="002C759C" w:rsidP="009676FA">
            <w:pPr>
              <w:spacing w:after="0" w:line="240" w:lineRule="auto"/>
              <w:jc w:val="center"/>
              <w:rPr>
                <w:color w:val="000000"/>
                <w:sz w:val="19"/>
                <w:szCs w:val="19"/>
              </w:rPr>
            </w:pPr>
            <w:r w:rsidRPr="00215C42">
              <w:rPr>
                <w:color w:val="000000"/>
                <w:sz w:val="19"/>
                <w:szCs w:val="19"/>
              </w:rPr>
              <w:t>Ruše se dimnjaci, crjepovi padaju s krova, kućni zidovi pucaju.</w:t>
            </w:r>
          </w:p>
        </w:tc>
      </w:tr>
      <w:tr w:rsidR="002C759C" w:rsidRPr="00215C42" w14:paraId="58C42379" w14:textId="77777777" w:rsidTr="009828F7">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03BED3A" w14:textId="77777777" w:rsidR="002C759C" w:rsidRPr="00215C42" w:rsidRDefault="002C759C" w:rsidP="009676FA">
            <w:pPr>
              <w:spacing w:after="0" w:line="240" w:lineRule="auto"/>
              <w:jc w:val="center"/>
              <w:rPr>
                <w:b/>
                <w:bCs/>
                <w:i/>
                <w:iCs/>
                <w:color w:val="000000"/>
                <w:sz w:val="19"/>
                <w:szCs w:val="19"/>
              </w:rPr>
            </w:pPr>
            <w:r w:rsidRPr="00215C42">
              <w:rPr>
                <w:b/>
                <w:bCs/>
                <w:i/>
                <w:iCs/>
                <w:color w:val="000000"/>
                <w:sz w:val="19"/>
                <w:szCs w:val="19"/>
              </w:rPr>
              <w:t>VIII.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060899DF" w14:textId="77777777" w:rsidR="002C759C" w:rsidRPr="00215C42" w:rsidRDefault="002C759C" w:rsidP="009676FA">
            <w:pPr>
              <w:spacing w:after="0" w:line="240" w:lineRule="auto"/>
              <w:jc w:val="center"/>
              <w:rPr>
                <w:color w:val="000000"/>
                <w:sz w:val="19"/>
                <w:szCs w:val="19"/>
              </w:rPr>
            </w:pPr>
            <w:r w:rsidRPr="00215C42">
              <w:rPr>
                <w:color w:val="000000"/>
                <w:sz w:val="19"/>
                <w:szCs w:val="19"/>
              </w:rPr>
              <w:t>2,45-2,94</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1303C4A6"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(0,25-0,30)g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129BD678" w14:textId="77777777" w:rsidR="002C759C" w:rsidRPr="00215C42" w:rsidRDefault="002C759C" w:rsidP="009676FA">
            <w:pPr>
              <w:spacing w:after="0" w:line="240" w:lineRule="auto"/>
              <w:jc w:val="center"/>
              <w:rPr>
                <w:color w:val="000000"/>
                <w:sz w:val="19"/>
                <w:szCs w:val="19"/>
              </w:rPr>
            </w:pPr>
            <w:r w:rsidRPr="00215C42">
              <w:rPr>
                <w:color w:val="000000"/>
                <w:sz w:val="19"/>
                <w:szCs w:val="19"/>
              </w:rPr>
              <w:t>razoran</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7F7F7BFA" w14:textId="77777777" w:rsidR="002C759C" w:rsidRPr="00215C42" w:rsidRDefault="002C759C" w:rsidP="009676FA">
            <w:pPr>
              <w:spacing w:after="0" w:line="240" w:lineRule="auto"/>
              <w:jc w:val="center"/>
              <w:rPr>
                <w:color w:val="000000"/>
                <w:sz w:val="19"/>
                <w:szCs w:val="19"/>
              </w:rPr>
            </w:pPr>
            <w:r w:rsidRPr="00215C42">
              <w:rPr>
                <w:color w:val="000000"/>
                <w:sz w:val="19"/>
                <w:szCs w:val="19"/>
              </w:rPr>
              <w:t>Slabije građene kuće se ruše, a jače građene oštećuju. Tlo puca.</w:t>
            </w:r>
          </w:p>
        </w:tc>
      </w:tr>
      <w:tr w:rsidR="002C759C" w:rsidRPr="00215C42" w14:paraId="2EA81C4E" w14:textId="77777777" w:rsidTr="009828F7">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791CA52" w14:textId="77777777" w:rsidR="002C759C" w:rsidRPr="00215C42" w:rsidRDefault="002C759C" w:rsidP="009676FA">
            <w:pPr>
              <w:spacing w:after="0" w:line="240" w:lineRule="auto"/>
              <w:jc w:val="center"/>
              <w:rPr>
                <w:b/>
                <w:bCs/>
                <w:i/>
                <w:iCs/>
                <w:color w:val="000000"/>
                <w:sz w:val="19"/>
                <w:szCs w:val="19"/>
              </w:rPr>
            </w:pPr>
            <w:r w:rsidRPr="00215C42">
              <w:rPr>
                <w:b/>
                <w:bCs/>
                <w:i/>
                <w:iCs/>
                <w:color w:val="000000"/>
                <w:sz w:val="19"/>
                <w:szCs w:val="19"/>
              </w:rPr>
              <w:t>IX.</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2F0BA52D" w14:textId="77777777" w:rsidR="002C759C" w:rsidRPr="00215C42" w:rsidRDefault="002C759C" w:rsidP="009676FA">
            <w:pPr>
              <w:spacing w:after="0" w:line="240" w:lineRule="auto"/>
              <w:jc w:val="center"/>
              <w:rPr>
                <w:color w:val="000000"/>
                <w:sz w:val="19"/>
                <w:szCs w:val="19"/>
              </w:rPr>
            </w:pPr>
            <w:r w:rsidRPr="00215C42">
              <w:rPr>
                <w:color w:val="000000"/>
                <w:sz w:val="19"/>
                <w:szCs w:val="19"/>
              </w:rPr>
              <w:t>4,91-5,40</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6CCC6CB6" w14:textId="77777777" w:rsidR="002C759C" w:rsidRPr="00215C42" w:rsidRDefault="002C759C" w:rsidP="009676FA">
            <w:pPr>
              <w:spacing w:after="0" w:line="240" w:lineRule="auto"/>
              <w:jc w:val="center"/>
              <w:rPr>
                <w:color w:val="000000"/>
                <w:sz w:val="19"/>
                <w:szCs w:val="19"/>
              </w:rPr>
            </w:pPr>
            <w:r w:rsidRPr="00215C42">
              <w:rPr>
                <w:color w:val="000000"/>
                <w:sz w:val="19"/>
                <w:szCs w:val="19"/>
              </w:rPr>
              <w:t>(0,50-0,55)g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79737940" w14:textId="77777777" w:rsidR="002C759C" w:rsidRPr="00215C42" w:rsidRDefault="002C759C" w:rsidP="009676FA">
            <w:pPr>
              <w:spacing w:after="0" w:line="240" w:lineRule="auto"/>
              <w:jc w:val="center"/>
              <w:rPr>
                <w:color w:val="000000"/>
                <w:sz w:val="19"/>
                <w:szCs w:val="19"/>
              </w:rPr>
            </w:pPr>
            <w:r w:rsidRPr="00215C42">
              <w:rPr>
                <w:color w:val="000000"/>
                <w:sz w:val="19"/>
                <w:szCs w:val="19"/>
              </w:rPr>
              <w:t>pustošni</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5DFF8542" w14:textId="77777777" w:rsidR="002C759C" w:rsidRPr="00215C42" w:rsidRDefault="002C759C" w:rsidP="009676FA">
            <w:pPr>
              <w:spacing w:after="0" w:line="240" w:lineRule="auto"/>
              <w:jc w:val="center"/>
              <w:rPr>
                <w:color w:val="000000"/>
                <w:sz w:val="19"/>
                <w:szCs w:val="19"/>
              </w:rPr>
            </w:pPr>
            <w:r w:rsidRPr="00215C42">
              <w:rPr>
                <w:color w:val="000000"/>
                <w:sz w:val="19"/>
                <w:szCs w:val="19"/>
              </w:rPr>
              <w:t>Kuće se teško oštećuju i ruše. Nastaju velike pukotine, klizišta i odroni zemlje.</w:t>
            </w:r>
          </w:p>
        </w:tc>
      </w:tr>
    </w:tbl>
    <w:p w14:paraId="0252A253" w14:textId="77777777" w:rsidR="002C759C" w:rsidRPr="00215C42" w:rsidRDefault="002C759C" w:rsidP="009676FA">
      <w:pPr>
        <w:spacing w:line="240" w:lineRule="auto"/>
        <w:jc w:val="center"/>
        <w:rPr>
          <w:sz w:val="20"/>
          <w:szCs w:val="20"/>
        </w:rPr>
      </w:pPr>
      <w:r w:rsidRPr="00215C42">
        <w:rPr>
          <w:sz w:val="20"/>
          <w:szCs w:val="20"/>
        </w:rPr>
        <w:t>Izvor: RGN fakultet</w:t>
      </w:r>
      <w:bookmarkEnd w:id="987"/>
    </w:p>
    <w:p w14:paraId="3729F04B" w14:textId="0EF96FFC" w:rsidR="002C759C" w:rsidRPr="00215C42" w:rsidRDefault="002C759C" w:rsidP="002C759C">
      <w:pPr>
        <w:rPr>
          <w:szCs w:val="24"/>
        </w:rPr>
      </w:pPr>
      <w:r w:rsidRPr="00215C42">
        <w:rPr>
          <w:szCs w:val="24"/>
        </w:rPr>
        <w:t xml:space="preserve">U žrtve potresa ubrajamo plitko, srednje i duboko zatrpane osobe. Plitko zatrpane osobe – moguće spašavanje uporabom lake opreme za spašavanje bez specijalnih radova i građevinskih </w:t>
      </w:r>
      <w:r w:rsidR="0031429D" w:rsidRPr="00215C42">
        <w:rPr>
          <w:szCs w:val="24"/>
        </w:rPr>
        <w:t xml:space="preserve"> </w:t>
      </w:r>
      <w:r w:rsidRPr="00215C42">
        <w:rPr>
          <w:szCs w:val="24"/>
        </w:rPr>
        <w:t>strojeva. Duboko zatrpane osobe - osobe koje je moguće spasiti unutar 20 sati specifičnim radovima, specijalnom opremom i građevinskim strojevima (specijalizirana jedinica za spašavanje iz ruševina). Plitko i srednje zatrpane osobe nakon intervencija snaga civilne zaštite možemo smatrati preživjelim (srednje i teško ranjene osobe), dok duboko zatrpane osobe u velikom postotku smatramo poginulim osobama.</w:t>
      </w:r>
    </w:p>
    <w:p w14:paraId="533FC470" w14:textId="1064CBFF" w:rsidR="009676FA" w:rsidRPr="00215C42" w:rsidRDefault="009676FA" w:rsidP="002C759C">
      <w:pPr>
        <w:rPr>
          <w:szCs w:val="24"/>
        </w:rPr>
      </w:pPr>
    </w:p>
    <w:p w14:paraId="05F2B2B5" w14:textId="4ABE7EA7" w:rsidR="009676FA" w:rsidRPr="00215C42" w:rsidRDefault="009676FA" w:rsidP="002C759C">
      <w:pPr>
        <w:rPr>
          <w:szCs w:val="24"/>
        </w:rPr>
      </w:pPr>
    </w:p>
    <w:p w14:paraId="090DAFA7" w14:textId="6D184B1E" w:rsidR="009676FA" w:rsidRPr="00215C42" w:rsidRDefault="009676FA" w:rsidP="002C759C">
      <w:pPr>
        <w:rPr>
          <w:szCs w:val="24"/>
        </w:rPr>
      </w:pPr>
    </w:p>
    <w:p w14:paraId="5806B99B" w14:textId="150B44F4" w:rsidR="009676FA" w:rsidRPr="00215C42" w:rsidRDefault="009676FA" w:rsidP="002C759C">
      <w:pPr>
        <w:rPr>
          <w:szCs w:val="24"/>
        </w:rPr>
      </w:pPr>
    </w:p>
    <w:p w14:paraId="6C610FB7" w14:textId="77E675BD" w:rsidR="009676FA" w:rsidRPr="00215C42" w:rsidRDefault="009676FA" w:rsidP="002C759C">
      <w:pPr>
        <w:rPr>
          <w:szCs w:val="24"/>
        </w:rPr>
      </w:pPr>
    </w:p>
    <w:p w14:paraId="5F3FBAD6" w14:textId="2BCDCD16" w:rsidR="008772FD" w:rsidRPr="00215C42" w:rsidRDefault="008772FD" w:rsidP="002C759C">
      <w:pPr>
        <w:rPr>
          <w:szCs w:val="24"/>
        </w:rPr>
      </w:pPr>
    </w:p>
    <w:p w14:paraId="11418416" w14:textId="1974F139" w:rsidR="008772FD" w:rsidRPr="00215C42" w:rsidRDefault="008772FD" w:rsidP="002C759C">
      <w:pPr>
        <w:rPr>
          <w:szCs w:val="24"/>
        </w:rPr>
      </w:pPr>
    </w:p>
    <w:p w14:paraId="3656D825" w14:textId="3CAEE560" w:rsidR="008772FD" w:rsidRPr="00215C42" w:rsidRDefault="008772FD" w:rsidP="002C759C">
      <w:pPr>
        <w:rPr>
          <w:szCs w:val="24"/>
        </w:rPr>
      </w:pPr>
    </w:p>
    <w:p w14:paraId="1CA256DD" w14:textId="1AEB1E99" w:rsidR="008772FD" w:rsidRPr="00215C42" w:rsidRDefault="008772FD" w:rsidP="002C759C">
      <w:pPr>
        <w:rPr>
          <w:szCs w:val="24"/>
        </w:rPr>
      </w:pPr>
    </w:p>
    <w:p w14:paraId="767D846A" w14:textId="77777777" w:rsidR="00832180" w:rsidRPr="00215C42" w:rsidRDefault="00832180" w:rsidP="002C759C">
      <w:pPr>
        <w:rPr>
          <w:szCs w:val="24"/>
        </w:rPr>
        <w:sectPr w:rsidR="00832180" w:rsidRPr="00215C42" w:rsidSect="007A1FE7">
          <w:footerReference w:type="default" r:id="rId53"/>
          <w:pgSz w:w="11906" w:h="16838"/>
          <w:pgMar w:top="1418" w:right="1418" w:bottom="1418" w:left="1418" w:header="709" w:footer="709" w:gutter="0"/>
          <w:cols w:space="708"/>
          <w:docGrid w:linePitch="360"/>
        </w:sectPr>
      </w:pPr>
    </w:p>
    <w:p w14:paraId="3E10D999" w14:textId="4D947C67" w:rsidR="009676FA" w:rsidRPr="00215C42" w:rsidRDefault="009676FA" w:rsidP="008F54B5">
      <w:pPr>
        <w:spacing w:after="0" w:line="240" w:lineRule="auto"/>
        <w:jc w:val="center"/>
        <w:rPr>
          <w:rFonts w:ascii="Calibri" w:eastAsia="Calibri" w:hAnsi="Calibri" w:cs="Arial"/>
          <w:b/>
          <w:bCs/>
          <w:sz w:val="20"/>
          <w:szCs w:val="20"/>
        </w:rPr>
      </w:pPr>
      <w:bookmarkStart w:id="988" w:name="_Toc520198624"/>
      <w:bookmarkStart w:id="989" w:name="_Toc523819217"/>
      <w:bookmarkStart w:id="990" w:name="_Toc525218518"/>
      <w:bookmarkStart w:id="991" w:name="_Toc527545401"/>
      <w:bookmarkStart w:id="992" w:name="_Toc532551940"/>
      <w:bookmarkStart w:id="993" w:name="_Toc13211305"/>
      <w:bookmarkStart w:id="994" w:name="_Toc18577209"/>
      <w:bookmarkStart w:id="995" w:name="_Toc19686939"/>
      <w:bookmarkStart w:id="996" w:name="_Toc25653549"/>
      <w:bookmarkStart w:id="997" w:name="_Toc65151782"/>
      <w:bookmarkStart w:id="998" w:name="_Toc100648009"/>
      <w:r w:rsidRPr="00215C42">
        <w:rPr>
          <w:rFonts w:ascii="Calibri" w:eastAsia="Calibri" w:hAnsi="Calibri" w:cs="Arial"/>
          <w:b/>
          <w:bCs/>
          <w:sz w:val="20"/>
          <w:szCs w:val="20"/>
        </w:rPr>
        <w:lastRenderedPageBreak/>
        <w:t>Tablica</w:t>
      </w:r>
      <w:r w:rsidR="00CF3021" w:rsidRPr="00215C42">
        <w:rPr>
          <w:rFonts w:ascii="Calibri" w:eastAsia="Calibri" w:hAnsi="Calibri" w:cs="Arial"/>
          <w:b/>
          <w:bCs/>
          <w:noProof/>
          <w:sz w:val="20"/>
          <w:szCs w:val="20"/>
        </w:rPr>
        <w:t xml:space="preserve"> 59</w:t>
      </w:r>
      <w:r w:rsidRPr="00215C42">
        <w:rPr>
          <w:rFonts w:ascii="Calibri" w:eastAsia="Calibri" w:hAnsi="Calibri" w:cs="Arial"/>
          <w:b/>
          <w:bCs/>
          <w:sz w:val="20"/>
          <w:szCs w:val="20"/>
        </w:rPr>
        <w:t>: Moguće posljedice potresa jačine VII</w:t>
      </w:r>
      <w:r w:rsidRPr="00215C42">
        <w:rPr>
          <w:rFonts w:ascii="Calibri" w:eastAsia="Calibri" w:hAnsi="Calibri" w:cs="Calibri"/>
          <w:b/>
          <w:bCs/>
          <w:sz w:val="20"/>
          <w:szCs w:val="20"/>
        </w:rPr>
        <w:t>°</w:t>
      </w:r>
      <w:r w:rsidRPr="00215C42">
        <w:rPr>
          <w:rFonts w:ascii="Calibri" w:eastAsia="Calibri" w:hAnsi="Calibri" w:cs="Arial"/>
          <w:b/>
          <w:bCs/>
          <w:sz w:val="20"/>
          <w:szCs w:val="20"/>
        </w:rPr>
        <w:t xml:space="preserve"> i VIII</w:t>
      </w:r>
      <w:r w:rsidRPr="00215C42">
        <w:rPr>
          <w:rFonts w:ascii="Calibri" w:eastAsia="Calibri" w:hAnsi="Calibri" w:cs="Calibri"/>
          <w:b/>
          <w:bCs/>
          <w:sz w:val="20"/>
          <w:szCs w:val="20"/>
        </w:rPr>
        <w:t>°</w:t>
      </w:r>
      <w:r w:rsidRPr="00215C42">
        <w:rPr>
          <w:rFonts w:ascii="Calibri" w:eastAsia="Calibri" w:hAnsi="Calibri" w:cs="Arial"/>
          <w:b/>
          <w:bCs/>
          <w:sz w:val="20"/>
          <w:szCs w:val="20"/>
        </w:rPr>
        <w:t xml:space="preserve"> MCS ljestvice</w:t>
      </w:r>
      <w:bookmarkEnd w:id="988"/>
      <w:bookmarkEnd w:id="989"/>
      <w:bookmarkEnd w:id="990"/>
      <w:bookmarkEnd w:id="991"/>
      <w:bookmarkEnd w:id="992"/>
      <w:bookmarkEnd w:id="993"/>
      <w:bookmarkEnd w:id="994"/>
      <w:bookmarkEnd w:id="995"/>
      <w:bookmarkEnd w:id="996"/>
      <w:bookmarkEnd w:id="997"/>
      <w:bookmarkEnd w:id="998"/>
    </w:p>
    <w:p w14:paraId="1AC156EC" w14:textId="77777777" w:rsidR="000D1502" w:rsidRPr="00215C42" w:rsidRDefault="000D1502" w:rsidP="008F54B5">
      <w:pPr>
        <w:spacing w:after="0" w:line="240" w:lineRule="auto"/>
        <w:jc w:val="center"/>
        <w:rPr>
          <w:rFonts w:ascii="Calibri" w:eastAsia="Calibri" w:hAnsi="Calibri" w:cs="Arial"/>
          <w:b/>
          <w:bCs/>
          <w:sz w:val="20"/>
          <w:szCs w:val="20"/>
        </w:rPr>
      </w:pPr>
    </w:p>
    <w:tbl>
      <w:tblPr>
        <w:tblW w:w="14029" w:type="dxa"/>
        <w:tblCellMar>
          <w:left w:w="10" w:type="dxa"/>
          <w:right w:w="10" w:type="dxa"/>
        </w:tblCellMar>
        <w:tblLook w:val="0000" w:firstRow="0" w:lastRow="0" w:firstColumn="0" w:lastColumn="0" w:noHBand="0" w:noVBand="0"/>
      </w:tblPr>
      <w:tblGrid>
        <w:gridCol w:w="1117"/>
        <w:gridCol w:w="4407"/>
        <w:gridCol w:w="2835"/>
        <w:gridCol w:w="2835"/>
        <w:gridCol w:w="2835"/>
      </w:tblGrid>
      <w:tr w:rsidR="009676FA" w:rsidRPr="00215C42" w14:paraId="457BCF3A" w14:textId="77777777" w:rsidTr="009828F7">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89322" w14:textId="77777777" w:rsidR="009676FA" w:rsidRPr="00215C42" w:rsidRDefault="009676FA" w:rsidP="008F54B5">
            <w:pPr>
              <w:spacing w:after="0" w:line="240" w:lineRule="auto"/>
              <w:rPr>
                <w:rFonts w:cs="Calibri"/>
                <w:b/>
                <w:sz w:val="20"/>
                <w:szCs w:val="20"/>
              </w:rPr>
            </w:pPr>
            <w:r w:rsidRPr="00215C42">
              <w:rPr>
                <w:rFonts w:cs="Calibri"/>
                <w:b/>
                <w:sz w:val="20"/>
                <w:szCs w:val="20"/>
              </w:rPr>
              <w:t>Stupanj intenziteta potresa</w:t>
            </w:r>
          </w:p>
        </w:tc>
        <w:tc>
          <w:tcPr>
            <w:tcW w:w="129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13CF1" w14:textId="77777777" w:rsidR="009676FA" w:rsidRPr="00215C42" w:rsidRDefault="009676FA" w:rsidP="008F54B5">
            <w:pPr>
              <w:spacing w:after="0" w:line="240" w:lineRule="auto"/>
              <w:jc w:val="center"/>
              <w:rPr>
                <w:rFonts w:cs="Calibri"/>
                <w:b/>
                <w:sz w:val="20"/>
                <w:szCs w:val="20"/>
              </w:rPr>
            </w:pPr>
            <w:r w:rsidRPr="00215C42">
              <w:rPr>
                <w:rFonts w:cs="Calibri"/>
                <w:b/>
                <w:sz w:val="20"/>
                <w:szCs w:val="20"/>
              </w:rPr>
              <w:t>Učinci i efekti potresa na:</w:t>
            </w:r>
          </w:p>
        </w:tc>
      </w:tr>
      <w:tr w:rsidR="009676FA" w:rsidRPr="00215C42" w14:paraId="2D6CF56B" w14:textId="77777777" w:rsidTr="009828F7">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9D091" w14:textId="77777777" w:rsidR="009676FA" w:rsidRPr="00215C42" w:rsidRDefault="009676FA" w:rsidP="008F54B5">
            <w:pPr>
              <w:spacing w:after="0" w:line="240" w:lineRule="auto"/>
              <w:rPr>
                <w:rFonts w:cs="Calibri"/>
                <w:b/>
                <w:sz w:val="20"/>
                <w:szCs w:val="20"/>
              </w:rPr>
            </w:pP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3251E" w14:textId="77777777" w:rsidR="009676FA" w:rsidRPr="00215C42" w:rsidRDefault="009676FA" w:rsidP="008F54B5">
            <w:pPr>
              <w:spacing w:after="0" w:line="240" w:lineRule="auto"/>
              <w:jc w:val="center"/>
              <w:rPr>
                <w:rFonts w:cs="Calibri"/>
                <w:b/>
                <w:sz w:val="20"/>
                <w:szCs w:val="20"/>
              </w:rPr>
            </w:pPr>
            <w:r w:rsidRPr="00215C42">
              <w:rPr>
                <w:rFonts w:cs="Calibri"/>
                <w:b/>
                <w:sz w:val="20"/>
                <w:szCs w:val="20"/>
              </w:rPr>
              <w:t>Građevine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3AC98" w14:textId="77777777" w:rsidR="009676FA" w:rsidRPr="00215C42" w:rsidRDefault="009676FA" w:rsidP="008F54B5">
            <w:pPr>
              <w:spacing w:after="0" w:line="240" w:lineRule="auto"/>
              <w:jc w:val="center"/>
              <w:rPr>
                <w:rFonts w:cs="Calibri"/>
                <w:b/>
                <w:sz w:val="20"/>
                <w:szCs w:val="20"/>
              </w:rPr>
            </w:pPr>
            <w:r w:rsidRPr="00215C42">
              <w:rPr>
                <w:rFonts w:cs="Calibri"/>
                <w:b/>
                <w:sz w:val="20"/>
                <w:szCs w:val="20"/>
              </w:rPr>
              <w:t>Materijalna dobra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0FBA4" w14:textId="77777777" w:rsidR="009676FA" w:rsidRPr="00215C42" w:rsidRDefault="009676FA" w:rsidP="008F54B5">
            <w:pPr>
              <w:spacing w:after="0" w:line="240" w:lineRule="auto"/>
              <w:jc w:val="center"/>
              <w:rPr>
                <w:rFonts w:cs="Calibri"/>
                <w:b/>
                <w:sz w:val="20"/>
                <w:szCs w:val="20"/>
              </w:rPr>
            </w:pPr>
            <w:r w:rsidRPr="00215C42">
              <w:rPr>
                <w:rFonts w:cs="Calibri"/>
                <w:b/>
                <w:sz w:val="20"/>
                <w:szCs w:val="20"/>
              </w:rPr>
              <w:t>Okoliš</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293CC" w14:textId="77777777" w:rsidR="009676FA" w:rsidRPr="00215C42" w:rsidRDefault="009676FA" w:rsidP="008F54B5">
            <w:pPr>
              <w:spacing w:after="0" w:line="240" w:lineRule="auto"/>
              <w:jc w:val="center"/>
              <w:rPr>
                <w:rFonts w:cs="Calibri"/>
                <w:b/>
                <w:sz w:val="20"/>
                <w:szCs w:val="20"/>
              </w:rPr>
            </w:pPr>
            <w:r w:rsidRPr="00215C42">
              <w:rPr>
                <w:rFonts w:cs="Calibri"/>
                <w:b/>
                <w:sz w:val="20"/>
                <w:szCs w:val="20"/>
              </w:rPr>
              <w:t>Ljude</w:t>
            </w:r>
          </w:p>
        </w:tc>
      </w:tr>
      <w:tr w:rsidR="009676FA" w:rsidRPr="00215C42" w14:paraId="63916D1F" w14:textId="77777777" w:rsidTr="009828F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F240E" w14:textId="77777777" w:rsidR="009676FA" w:rsidRPr="00215C42" w:rsidRDefault="009676FA" w:rsidP="008F54B5">
            <w:pPr>
              <w:spacing w:after="0" w:line="240" w:lineRule="auto"/>
              <w:jc w:val="center"/>
              <w:rPr>
                <w:rFonts w:cs="Calibri"/>
                <w:sz w:val="20"/>
                <w:szCs w:val="20"/>
              </w:rPr>
            </w:pPr>
          </w:p>
          <w:p w14:paraId="1E86F83E" w14:textId="77777777" w:rsidR="009676FA" w:rsidRPr="00215C42" w:rsidRDefault="009676FA" w:rsidP="008F54B5">
            <w:pPr>
              <w:spacing w:after="0" w:line="240" w:lineRule="auto"/>
              <w:jc w:val="center"/>
              <w:rPr>
                <w:rFonts w:cs="Calibri"/>
                <w:sz w:val="20"/>
                <w:szCs w:val="20"/>
              </w:rPr>
            </w:pPr>
          </w:p>
          <w:p w14:paraId="3AEE1D1E" w14:textId="77777777" w:rsidR="009676FA" w:rsidRPr="00215C42" w:rsidRDefault="009676FA" w:rsidP="008F54B5">
            <w:pPr>
              <w:spacing w:after="0" w:line="240" w:lineRule="auto"/>
              <w:jc w:val="center"/>
              <w:rPr>
                <w:rFonts w:cs="Calibri"/>
                <w:sz w:val="20"/>
                <w:szCs w:val="20"/>
              </w:rPr>
            </w:pPr>
          </w:p>
          <w:p w14:paraId="5BDFE362" w14:textId="77777777" w:rsidR="009676FA" w:rsidRPr="00215C42" w:rsidRDefault="009676FA" w:rsidP="008F54B5">
            <w:pPr>
              <w:spacing w:after="0" w:line="240" w:lineRule="auto"/>
              <w:jc w:val="center"/>
              <w:rPr>
                <w:rFonts w:cs="Calibri"/>
                <w:sz w:val="20"/>
                <w:szCs w:val="20"/>
              </w:rPr>
            </w:pPr>
          </w:p>
          <w:p w14:paraId="37231E7D" w14:textId="77777777" w:rsidR="009676FA" w:rsidRPr="00215C42" w:rsidRDefault="009676FA" w:rsidP="008F54B5">
            <w:pPr>
              <w:spacing w:after="0" w:line="240" w:lineRule="auto"/>
              <w:jc w:val="center"/>
              <w:rPr>
                <w:rFonts w:cs="Calibri"/>
                <w:sz w:val="20"/>
                <w:szCs w:val="20"/>
              </w:rPr>
            </w:pPr>
          </w:p>
          <w:p w14:paraId="59556CDD" w14:textId="77777777" w:rsidR="009676FA" w:rsidRPr="00215C42" w:rsidRDefault="009676FA" w:rsidP="008F54B5">
            <w:pPr>
              <w:spacing w:after="0" w:line="240" w:lineRule="auto"/>
              <w:rPr>
                <w:rFonts w:cs="Calibri"/>
                <w:sz w:val="20"/>
                <w:szCs w:val="20"/>
              </w:rPr>
            </w:pPr>
          </w:p>
          <w:p w14:paraId="3D3E30C1" w14:textId="42F74133" w:rsidR="009676FA" w:rsidRPr="00215C42" w:rsidRDefault="00F9465F" w:rsidP="008F54B5">
            <w:pPr>
              <w:spacing w:after="0" w:line="240" w:lineRule="auto"/>
              <w:jc w:val="center"/>
            </w:pPr>
            <w:r w:rsidRPr="00215C42">
              <w:rPr>
                <w:rFonts w:cs="Calibri"/>
                <w:sz w:val="20"/>
                <w:szCs w:val="20"/>
              </w:rPr>
              <w:t>VII</w:t>
            </w:r>
            <w:r w:rsidR="009676FA" w:rsidRPr="00215C42">
              <w:rPr>
                <w:rFonts w:cs="Calibri"/>
                <w:sz w:val="20"/>
                <w:szCs w:val="20"/>
              </w:rPr>
              <w:t xml:space="preserve">° </w:t>
            </w:r>
          </w:p>
          <w:p w14:paraId="15E1271F" w14:textId="77777777" w:rsidR="009676FA" w:rsidRPr="00215C42" w:rsidRDefault="009676FA" w:rsidP="008F54B5">
            <w:pPr>
              <w:spacing w:after="0" w:line="240" w:lineRule="auto"/>
              <w:jc w:val="center"/>
              <w:rPr>
                <w:rFonts w:cs="Calibri"/>
                <w:sz w:val="20"/>
                <w:szCs w:val="20"/>
              </w:rPr>
            </w:pPr>
          </w:p>
          <w:p w14:paraId="79A67CEA" w14:textId="77777777" w:rsidR="009676FA" w:rsidRPr="00215C42" w:rsidRDefault="009676FA" w:rsidP="008F54B5">
            <w:pPr>
              <w:spacing w:after="0" w:line="240" w:lineRule="auto"/>
              <w:jc w:val="center"/>
              <w:rPr>
                <w:rFonts w:cs="Calibri"/>
                <w:sz w:val="20"/>
                <w:szCs w:val="20"/>
              </w:rPr>
            </w:pPr>
            <w:r w:rsidRPr="00215C42">
              <w:rPr>
                <w:rFonts w:cs="Calibri"/>
                <w:sz w:val="20"/>
                <w:szCs w:val="20"/>
              </w:rPr>
              <w:t>Oštećenja</w:t>
            </w:r>
          </w:p>
          <w:p w14:paraId="0313271B" w14:textId="77777777" w:rsidR="009676FA" w:rsidRPr="00215C42" w:rsidRDefault="009676FA" w:rsidP="008F54B5">
            <w:pPr>
              <w:spacing w:after="0" w:line="240" w:lineRule="auto"/>
              <w:jc w:val="center"/>
            </w:pPr>
            <w:r w:rsidRPr="00215C42">
              <w:rPr>
                <w:rFonts w:cs="Calibri"/>
                <w:sz w:val="20"/>
                <w:szCs w:val="20"/>
              </w:rPr>
              <w:t>građevina</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FE14C"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A./ Na mnogim građevinama (20-50%) od neobrađenog kamena, seoskim građevinama, i građevinama od nepečene opeke i nabijene gline, oštećenja 3. stupnja (teška oštećenja) široke i duboke pukotine u zidovima, rušenje dimnjaka. Na pojedinim građevinama (10%), oštećenja 4. stupnja (razorna oštećenja) – otvori u zidovima, rušenje dijelova zgrade, razaranje veza među pojedinim dijelovima građevine, rušenje unutrašnjih zidova i zidova ispune.</w:t>
            </w:r>
          </w:p>
          <w:p w14:paraId="1202D3B7"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B./ Na mnogim građevinama (20- 50%) od pečene opeke, građevinama od krupnih blokova i montažnim građevinama te one izgrađene od prirodnog tesanog kamena i one s drvenom konstrukcijom, oštećenja 2.stupnja (umjerena oštećenja) -manje pukotine u zidovima, otpadanje većih komada žbuke, klizanje krovnog crijepa, pukotine u dimnjacima i otpadanje dijelova dimnjaka.</w:t>
            </w:r>
          </w:p>
          <w:p w14:paraId="1180D951"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 xml:space="preserve">C./ Na mnogim građevinama (20- 50%) s armiranobetonskim i čeličnim skeletom, </w:t>
            </w:r>
            <w:proofErr w:type="spellStart"/>
            <w:r w:rsidRPr="00215C42">
              <w:rPr>
                <w:rFonts w:cs="Calibri"/>
                <w:sz w:val="18"/>
                <w:szCs w:val="18"/>
              </w:rPr>
              <w:t>krupnopanelnim</w:t>
            </w:r>
            <w:proofErr w:type="spellEnd"/>
            <w:r w:rsidRPr="00215C42">
              <w:rPr>
                <w:rFonts w:cs="Calibri"/>
                <w:sz w:val="18"/>
                <w:szCs w:val="18"/>
              </w:rPr>
              <w:t xml:space="preserve"> građevinama i dobro građenim drvenim građevinama, oštećenja 1. stupnja (lagana oštećenja) - sitne pukotine u žbuci i otpadanje manjih komada žbuke.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DB6FE" w14:textId="77777777" w:rsidR="009676FA" w:rsidRPr="00215C42" w:rsidRDefault="009676FA" w:rsidP="00914181">
            <w:pPr>
              <w:spacing w:after="0" w:line="240" w:lineRule="auto"/>
              <w:jc w:val="left"/>
              <w:rPr>
                <w:sz w:val="18"/>
                <w:szCs w:val="18"/>
              </w:rPr>
            </w:pPr>
            <w:r w:rsidRPr="00215C42">
              <w:rPr>
                <w:rFonts w:cs="Calibri"/>
                <w:sz w:val="18"/>
                <w:szCs w:val="18"/>
              </w:rPr>
              <w:t>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1FB73"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Zvone velika zvona. Na površini vode stvaraju se valovi, voda se zamuti od izdizanja mulja. Razina vode u zdencima se mijenja, kao i izdašnost izvora. U pojedinim slučajevima stvaraju se novi, ili nestaju postojeći izvori vode. Pojedini slučajevi klizišta na pješčanim ili šljunčanim obalama rijeka. U pojedinim slučajevima odroni na cestama na strmim kosinama. Mjestimično pukotine u cestama i kamenim zidovima.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84810"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Ljudi se prestraše i bježe u panici na otvoreno. Mnogi se teško održavaju na nogama. Trešnju osjete osobe koje se voze u automobilu.</w:t>
            </w:r>
          </w:p>
        </w:tc>
      </w:tr>
      <w:tr w:rsidR="009676FA" w:rsidRPr="00215C42" w14:paraId="6E79118B" w14:textId="77777777" w:rsidTr="009828F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419E6" w14:textId="77777777" w:rsidR="009676FA" w:rsidRPr="00215C42" w:rsidRDefault="009676FA" w:rsidP="008F54B5">
            <w:pPr>
              <w:spacing w:after="0" w:line="240" w:lineRule="auto"/>
              <w:jc w:val="center"/>
              <w:rPr>
                <w:rFonts w:cs="Calibri"/>
                <w:sz w:val="20"/>
                <w:szCs w:val="20"/>
              </w:rPr>
            </w:pPr>
          </w:p>
          <w:p w14:paraId="67326C03" w14:textId="77777777" w:rsidR="009676FA" w:rsidRPr="00215C42" w:rsidRDefault="009676FA" w:rsidP="008F54B5">
            <w:pPr>
              <w:spacing w:after="0" w:line="240" w:lineRule="auto"/>
              <w:jc w:val="center"/>
              <w:rPr>
                <w:rFonts w:cs="Calibri"/>
                <w:sz w:val="20"/>
                <w:szCs w:val="20"/>
              </w:rPr>
            </w:pPr>
          </w:p>
          <w:p w14:paraId="146698AB" w14:textId="77777777" w:rsidR="009676FA" w:rsidRPr="00215C42" w:rsidRDefault="009676FA" w:rsidP="008F54B5">
            <w:pPr>
              <w:spacing w:after="0" w:line="240" w:lineRule="auto"/>
              <w:jc w:val="center"/>
              <w:rPr>
                <w:rFonts w:cs="Calibri"/>
                <w:sz w:val="20"/>
                <w:szCs w:val="20"/>
              </w:rPr>
            </w:pPr>
          </w:p>
          <w:p w14:paraId="3EFB88FA" w14:textId="77777777" w:rsidR="009676FA" w:rsidRPr="00215C42" w:rsidRDefault="009676FA" w:rsidP="008F54B5">
            <w:pPr>
              <w:spacing w:after="0" w:line="240" w:lineRule="auto"/>
              <w:jc w:val="center"/>
              <w:rPr>
                <w:rFonts w:cs="Calibri"/>
                <w:sz w:val="20"/>
                <w:szCs w:val="20"/>
              </w:rPr>
            </w:pPr>
          </w:p>
          <w:p w14:paraId="52C2A2C8" w14:textId="77777777" w:rsidR="009676FA" w:rsidRPr="00215C42" w:rsidRDefault="009676FA" w:rsidP="008F54B5">
            <w:pPr>
              <w:spacing w:after="0" w:line="240" w:lineRule="auto"/>
              <w:jc w:val="center"/>
              <w:rPr>
                <w:rFonts w:cs="Calibri"/>
                <w:sz w:val="20"/>
                <w:szCs w:val="20"/>
              </w:rPr>
            </w:pPr>
          </w:p>
          <w:p w14:paraId="0FEBA2D5" w14:textId="77777777" w:rsidR="009676FA" w:rsidRPr="00215C42" w:rsidRDefault="009676FA" w:rsidP="008F54B5">
            <w:pPr>
              <w:spacing w:after="0" w:line="240" w:lineRule="auto"/>
              <w:jc w:val="center"/>
              <w:rPr>
                <w:rFonts w:cs="Calibri"/>
                <w:sz w:val="20"/>
                <w:szCs w:val="20"/>
              </w:rPr>
            </w:pPr>
          </w:p>
          <w:p w14:paraId="5DD2867D" w14:textId="77777777" w:rsidR="009676FA" w:rsidRPr="00215C42" w:rsidRDefault="009676FA" w:rsidP="008F54B5">
            <w:pPr>
              <w:spacing w:after="0" w:line="240" w:lineRule="auto"/>
              <w:jc w:val="center"/>
              <w:rPr>
                <w:rFonts w:cs="Calibri"/>
                <w:sz w:val="20"/>
                <w:szCs w:val="20"/>
              </w:rPr>
            </w:pPr>
          </w:p>
          <w:p w14:paraId="707E63B1" w14:textId="77777777" w:rsidR="009676FA" w:rsidRPr="00215C42" w:rsidRDefault="009676FA" w:rsidP="008F54B5">
            <w:pPr>
              <w:spacing w:after="0" w:line="240" w:lineRule="auto"/>
              <w:jc w:val="center"/>
              <w:rPr>
                <w:rFonts w:cs="Calibri"/>
                <w:sz w:val="20"/>
                <w:szCs w:val="20"/>
              </w:rPr>
            </w:pPr>
          </w:p>
          <w:p w14:paraId="3BC367ED" w14:textId="50D2F23C" w:rsidR="009676FA" w:rsidRPr="00215C42" w:rsidRDefault="00F9465F" w:rsidP="008F54B5">
            <w:pPr>
              <w:spacing w:after="0" w:line="240" w:lineRule="auto"/>
              <w:jc w:val="center"/>
              <w:rPr>
                <w:rFonts w:cs="Calibri"/>
                <w:sz w:val="20"/>
                <w:szCs w:val="20"/>
              </w:rPr>
            </w:pPr>
            <w:r w:rsidRPr="00215C42">
              <w:rPr>
                <w:rFonts w:cs="Calibri"/>
                <w:sz w:val="20"/>
                <w:szCs w:val="20"/>
              </w:rPr>
              <w:t>VIII</w:t>
            </w:r>
            <w:r w:rsidR="009676FA" w:rsidRPr="00215C42">
              <w:rPr>
                <w:rFonts w:cs="Calibri"/>
                <w:sz w:val="20"/>
                <w:szCs w:val="20"/>
              </w:rPr>
              <w:t>°</w:t>
            </w:r>
          </w:p>
          <w:p w14:paraId="5276B4DB" w14:textId="77777777" w:rsidR="009676FA" w:rsidRPr="00215C42" w:rsidRDefault="009676FA" w:rsidP="008F54B5">
            <w:pPr>
              <w:spacing w:after="0" w:line="240" w:lineRule="auto"/>
              <w:jc w:val="center"/>
              <w:rPr>
                <w:rFonts w:cs="Calibri"/>
                <w:sz w:val="20"/>
                <w:szCs w:val="20"/>
              </w:rPr>
            </w:pPr>
          </w:p>
          <w:p w14:paraId="2F051385" w14:textId="77777777" w:rsidR="009676FA" w:rsidRPr="00215C42" w:rsidRDefault="009676FA" w:rsidP="008F54B5">
            <w:pPr>
              <w:spacing w:after="0" w:line="240" w:lineRule="auto"/>
              <w:jc w:val="center"/>
              <w:rPr>
                <w:rFonts w:cs="Calibri"/>
                <w:sz w:val="20"/>
                <w:szCs w:val="20"/>
              </w:rPr>
            </w:pPr>
            <w:r w:rsidRPr="00215C42">
              <w:rPr>
                <w:rFonts w:cs="Calibri"/>
                <w:sz w:val="20"/>
                <w:szCs w:val="20"/>
              </w:rPr>
              <w:lastRenderedPageBreak/>
              <w:t>Razorna oštećenja građevina</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AA69C"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lastRenderedPageBreak/>
              <w:t>A./ Na mnogim građevinama (20 – 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2966B1F3"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 xml:space="preserve">B./ Na mnogim građevinama (20 – 50%), od pečene opeke, građevina od krupnih blokova te one izgrađene od prirodnog tesanog kamena i one s drvenom konstrukcijom, oštećenja 2. stupnja (teška oštećenja) – </w:t>
            </w:r>
            <w:r w:rsidRPr="00215C42">
              <w:rPr>
                <w:rFonts w:cs="Calibri"/>
                <w:sz w:val="18"/>
                <w:szCs w:val="18"/>
              </w:rPr>
              <w:lastRenderedPageBreak/>
              <w:t>široke i duboke pukotine u  pojedinim građevinama (10%), oštećenja 4. stupnja (razorna oštećenja) – otvori u zidovima, rušenje dijelova građevine, razaranje veza među pojedinim dijelovima građevine, rušenje unutrašnjih zidova i zidova ispune.</w:t>
            </w:r>
          </w:p>
          <w:p w14:paraId="63C573BE"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 xml:space="preserve">C./ Na mnogim građevinama (20 – 50%) s armiranobetonskim i čeličnim skeletom, </w:t>
            </w:r>
            <w:proofErr w:type="spellStart"/>
            <w:r w:rsidRPr="00215C42">
              <w:rPr>
                <w:rFonts w:cs="Calibri"/>
                <w:sz w:val="18"/>
                <w:szCs w:val="18"/>
              </w:rPr>
              <w:t>krupnopanelnim</w:t>
            </w:r>
            <w:proofErr w:type="spellEnd"/>
            <w:r w:rsidRPr="00215C42">
              <w:rPr>
                <w:rFonts w:cs="Calibri"/>
                <w:sz w:val="18"/>
                <w:szCs w:val="18"/>
              </w:rPr>
              <w:t xml:space="preserve"> građevinama i dobro građenim drvenim građevinama, oštećenja 1. stupnja (umjerena oštećenja) – manje pukotine u zidovima, otpadanje većih komada žbuke, klizanje krovnog crijepa, pukotine u dimnjacima i otpadanje dijelova dimnjaka. Na pojedinim građevinama (10%), oštećenja 3. stupnja (teška oštećenja) – široke i duboke pukotine u zidovima, rušenje dimnjaka.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63045" w14:textId="77777777" w:rsidR="009676FA" w:rsidRPr="00215C42" w:rsidRDefault="009676FA" w:rsidP="008F54B5">
            <w:pPr>
              <w:spacing w:after="0" w:line="240" w:lineRule="auto"/>
              <w:rPr>
                <w:rFonts w:cs="Calibri"/>
                <w:sz w:val="18"/>
                <w:szCs w:val="18"/>
              </w:rPr>
            </w:pPr>
            <w:r w:rsidRPr="00215C42">
              <w:rPr>
                <w:rFonts w:cs="Calibri"/>
                <w:sz w:val="18"/>
                <w:szCs w:val="18"/>
              </w:rPr>
              <w:lastRenderedPageBreak/>
              <w:t>Teži namještaj ponekad se pomiče. Neke viseće svjetiljke su oštećene. Kipovi i spomenici se pomiču. Nadgrobni kameni se prevrću. Ruše se kamene ograde i zidovi.</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67E4B"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Ponegdje se lome grane stabala. Dolazi do odrona u udubljenima i na nasipima cesta sa strmim nagibom. Pukotine u tlu dosežu i nekoliko centimetara. Voda u jezerima se muti. Stvaraju se novi bazeni vode. Ponekad se presušeni zdenci pune vodom ili postojeći presušuju. U mnogim slučajevima mijenja se izdašnost izvora i razina vode u zdencima.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7B1B4" w14:textId="77777777" w:rsidR="009676FA" w:rsidRPr="00215C42" w:rsidRDefault="009676FA" w:rsidP="008F54B5">
            <w:pPr>
              <w:autoSpaceDE w:val="0"/>
              <w:spacing w:after="0" w:line="240" w:lineRule="auto"/>
              <w:rPr>
                <w:rFonts w:cs="Calibri"/>
                <w:sz w:val="18"/>
                <w:szCs w:val="18"/>
              </w:rPr>
            </w:pPr>
            <w:r w:rsidRPr="00215C42">
              <w:rPr>
                <w:rFonts w:cs="Calibri"/>
                <w:sz w:val="18"/>
                <w:szCs w:val="18"/>
              </w:rPr>
              <w:t xml:space="preserve">Opći strah i panika. Trešnja se osjeća jako i u automobilima koji su u pokretu. </w:t>
            </w:r>
          </w:p>
        </w:tc>
      </w:tr>
    </w:tbl>
    <w:p w14:paraId="528AB049" w14:textId="2D99B231" w:rsidR="009676FA" w:rsidRPr="00215C42" w:rsidRDefault="009676FA" w:rsidP="008F54B5">
      <w:pPr>
        <w:spacing w:after="0" w:line="240" w:lineRule="auto"/>
        <w:rPr>
          <w:szCs w:val="24"/>
        </w:rPr>
      </w:pPr>
    </w:p>
    <w:p w14:paraId="7C04A81A" w14:textId="399A9DC7" w:rsidR="00E2169B" w:rsidRPr="00215C42" w:rsidRDefault="00E2169B" w:rsidP="008F54B5">
      <w:pPr>
        <w:spacing w:after="0" w:line="240" w:lineRule="auto"/>
        <w:rPr>
          <w:bCs/>
          <w:iCs/>
          <w:szCs w:val="24"/>
        </w:rPr>
      </w:pPr>
    </w:p>
    <w:p w14:paraId="7BA3B37B" w14:textId="52296DDE" w:rsidR="009828F7" w:rsidRPr="00215C42" w:rsidRDefault="009828F7" w:rsidP="008F54B5">
      <w:pPr>
        <w:spacing w:after="0" w:line="240" w:lineRule="auto"/>
        <w:rPr>
          <w:bCs/>
          <w:iCs/>
          <w:szCs w:val="24"/>
        </w:rPr>
      </w:pPr>
    </w:p>
    <w:p w14:paraId="1A68C4FA" w14:textId="405970CE" w:rsidR="009828F7" w:rsidRPr="00215C42" w:rsidRDefault="009828F7" w:rsidP="00E2169B">
      <w:pPr>
        <w:rPr>
          <w:bCs/>
          <w:iCs/>
          <w:szCs w:val="24"/>
        </w:rPr>
      </w:pPr>
    </w:p>
    <w:p w14:paraId="42495B57" w14:textId="1341DD8B" w:rsidR="009828F7" w:rsidRPr="00215C42" w:rsidRDefault="009828F7" w:rsidP="00E2169B">
      <w:pPr>
        <w:rPr>
          <w:bCs/>
          <w:iCs/>
          <w:szCs w:val="24"/>
        </w:rPr>
      </w:pPr>
    </w:p>
    <w:p w14:paraId="60DCD52B" w14:textId="091ADAF5" w:rsidR="009828F7" w:rsidRPr="00215C42" w:rsidRDefault="009828F7" w:rsidP="00E2169B">
      <w:pPr>
        <w:rPr>
          <w:bCs/>
          <w:iCs/>
          <w:szCs w:val="24"/>
        </w:rPr>
      </w:pPr>
    </w:p>
    <w:p w14:paraId="664EA279" w14:textId="6AE3DD43" w:rsidR="009F41D0" w:rsidRPr="00215C42" w:rsidRDefault="009F41D0" w:rsidP="00E2169B">
      <w:pPr>
        <w:rPr>
          <w:bCs/>
          <w:iCs/>
          <w:szCs w:val="24"/>
        </w:rPr>
      </w:pPr>
    </w:p>
    <w:p w14:paraId="42AC4DEC" w14:textId="2D04F61C" w:rsidR="00832180" w:rsidRPr="00215C42" w:rsidRDefault="00832180" w:rsidP="00E2169B">
      <w:pPr>
        <w:rPr>
          <w:bCs/>
          <w:iCs/>
          <w:szCs w:val="24"/>
        </w:rPr>
      </w:pPr>
    </w:p>
    <w:p w14:paraId="32625781" w14:textId="0AC34395" w:rsidR="00832180" w:rsidRPr="00215C42" w:rsidRDefault="00832180" w:rsidP="00E2169B">
      <w:pPr>
        <w:rPr>
          <w:bCs/>
          <w:iCs/>
          <w:szCs w:val="24"/>
        </w:rPr>
      </w:pPr>
    </w:p>
    <w:p w14:paraId="00045B03" w14:textId="5F9E30C1" w:rsidR="00832180" w:rsidRPr="00215C42" w:rsidRDefault="00832180" w:rsidP="00E2169B">
      <w:pPr>
        <w:rPr>
          <w:bCs/>
          <w:iCs/>
          <w:szCs w:val="24"/>
        </w:rPr>
      </w:pPr>
    </w:p>
    <w:p w14:paraId="52C14E9B" w14:textId="49B9F882" w:rsidR="00832180" w:rsidRPr="00215C42" w:rsidRDefault="00832180" w:rsidP="00E2169B">
      <w:pPr>
        <w:rPr>
          <w:bCs/>
          <w:iCs/>
          <w:szCs w:val="24"/>
        </w:rPr>
      </w:pPr>
    </w:p>
    <w:p w14:paraId="627D515B" w14:textId="77777777" w:rsidR="00832180" w:rsidRPr="00215C42" w:rsidRDefault="00832180" w:rsidP="00E2169B">
      <w:pPr>
        <w:rPr>
          <w:bCs/>
          <w:iCs/>
          <w:szCs w:val="24"/>
        </w:rPr>
        <w:sectPr w:rsidR="00832180" w:rsidRPr="00215C42" w:rsidSect="00832180">
          <w:footerReference w:type="default" r:id="rId54"/>
          <w:pgSz w:w="16838" w:h="11906" w:orient="landscape"/>
          <w:pgMar w:top="1418" w:right="1418" w:bottom="1418" w:left="1418" w:header="709" w:footer="709" w:gutter="0"/>
          <w:cols w:space="708"/>
          <w:docGrid w:linePitch="360"/>
        </w:sectPr>
      </w:pPr>
    </w:p>
    <w:p w14:paraId="64A9B226" w14:textId="5EB25FC7" w:rsidR="009828F7" w:rsidRPr="00215C42" w:rsidRDefault="009828F7" w:rsidP="009828F7">
      <w:pPr>
        <w:pStyle w:val="Naslov3"/>
        <w:tabs>
          <w:tab w:val="left" w:pos="5460"/>
        </w:tabs>
      </w:pPr>
      <w:bookmarkStart w:id="999" w:name="_Toc65151606"/>
      <w:bookmarkStart w:id="1000" w:name="_Toc208210799"/>
      <w:r w:rsidRPr="00215C42">
        <w:lastRenderedPageBreak/>
        <w:t>6.</w:t>
      </w:r>
      <w:r w:rsidR="00FC525B" w:rsidRPr="00215C42">
        <w:t>8</w:t>
      </w:r>
      <w:r w:rsidRPr="00215C42">
        <w:t>.3. Prikaz utjecaja potresa na kritičnu infrastrukturu (KI)</w:t>
      </w:r>
      <w:bookmarkEnd w:id="999"/>
      <w:bookmarkEnd w:id="1000"/>
      <w:r w:rsidRPr="00215C42">
        <w:tab/>
      </w:r>
    </w:p>
    <w:p w14:paraId="5D243CC3" w14:textId="77777777" w:rsidR="009828F7" w:rsidRPr="00215C42" w:rsidRDefault="009828F7" w:rsidP="009828F7">
      <w:pPr>
        <w:spacing w:after="0"/>
      </w:pPr>
    </w:p>
    <w:p w14:paraId="523BE054" w14:textId="77777777" w:rsidR="009828F7" w:rsidRPr="00215C42" w:rsidRDefault="009828F7" w:rsidP="009828F7">
      <w:r w:rsidRPr="00215C42">
        <w:t>Posljedice potresa mogu obuhvatiti sva područja društvene i gospodarske djelatnosti stanovništva te značajno utjecati na lokalno upravljanje, stanovništvo, materijalna i kulturna dobra te okoliš. Treba imati na umu da u slučaju potresa ne dolazi do jednake zahvaćenosti cijelog područja Općine. Najveće štete bit će vidljive na dijelovima gušće naseljenosti područja Općine.</w:t>
      </w:r>
    </w:p>
    <w:p w14:paraId="5E19C809" w14:textId="77777777" w:rsidR="009828F7" w:rsidRPr="00215C42" w:rsidRDefault="009828F7" w:rsidP="009828F7">
      <w:pPr>
        <w:rPr>
          <w:szCs w:val="24"/>
        </w:rPr>
      </w:pPr>
      <w:r w:rsidRPr="00215C42">
        <w:rPr>
          <w:szCs w:val="24"/>
        </w:rPr>
        <w:t xml:space="preserve">Zbog utjecaja na kritičnu infrastrukturu i strateške objekte treba istaknuti sljedeće posljedice: </w:t>
      </w:r>
    </w:p>
    <w:p w14:paraId="1E1BF317" w14:textId="77777777" w:rsidR="009828F7" w:rsidRPr="00215C42" w:rsidRDefault="009828F7" w:rsidP="00E71B26">
      <w:pPr>
        <w:numPr>
          <w:ilvl w:val="0"/>
          <w:numId w:val="48"/>
        </w:numPr>
        <w:contextualSpacing/>
        <w:rPr>
          <w:szCs w:val="24"/>
          <w:lang w:val="en-US"/>
        </w:rPr>
      </w:pPr>
      <w:proofErr w:type="spellStart"/>
      <w:r w:rsidRPr="00215C42">
        <w:rPr>
          <w:szCs w:val="24"/>
          <w:lang w:val="en-US"/>
        </w:rPr>
        <w:t>izravna</w:t>
      </w:r>
      <w:proofErr w:type="spellEnd"/>
      <w:r w:rsidRPr="00215C42">
        <w:rPr>
          <w:szCs w:val="24"/>
          <w:lang w:val="en-US"/>
        </w:rPr>
        <w:t xml:space="preserve"> </w:t>
      </w:r>
      <w:proofErr w:type="spellStart"/>
      <w:r w:rsidRPr="00215C42">
        <w:rPr>
          <w:szCs w:val="24"/>
          <w:lang w:val="en-US"/>
        </w:rPr>
        <w:t>oštećenja</w:t>
      </w:r>
      <w:proofErr w:type="spellEnd"/>
      <w:r w:rsidRPr="00215C42">
        <w:rPr>
          <w:szCs w:val="24"/>
          <w:lang w:val="en-US"/>
        </w:rPr>
        <w:t xml:space="preserve"> </w:t>
      </w:r>
      <w:proofErr w:type="spellStart"/>
      <w:r w:rsidRPr="00215C42">
        <w:rPr>
          <w:szCs w:val="24"/>
          <w:lang w:val="en-US"/>
        </w:rPr>
        <w:t>prometnica</w:t>
      </w:r>
      <w:proofErr w:type="spellEnd"/>
      <w:r w:rsidRPr="00215C42">
        <w:rPr>
          <w:szCs w:val="24"/>
          <w:lang w:val="en-US"/>
        </w:rPr>
        <w:t xml:space="preserve"> </w:t>
      </w:r>
      <w:proofErr w:type="spellStart"/>
      <w:r w:rsidRPr="00215C42">
        <w:rPr>
          <w:szCs w:val="24"/>
          <w:lang w:val="en-US"/>
        </w:rPr>
        <w:t>zbog</w:t>
      </w:r>
      <w:proofErr w:type="spellEnd"/>
      <w:r w:rsidRPr="00215C42">
        <w:rPr>
          <w:szCs w:val="24"/>
          <w:lang w:val="en-US"/>
        </w:rPr>
        <w:t xml:space="preserve"> </w:t>
      </w:r>
      <w:proofErr w:type="spellStart"/>
      <w:r w:rsidRPr="00215C42">
        <w:rPr>
          <w:szCs w:val="24"/>
          <w:lang w:val="en-US"/>
        </w:rPr>
        <w:t>podrhtavanja</w:t>
      </w:r>
      <w:proofErr w:type="spellEnd"/>
      <w:r w:rsidRPr="00215C42">
        <w:rPr>
          <w:szCs w:val="24"/>
          <w:lang w:val="en-US"/>
        </w:rPr>
        <w:t xml:space="preserve"> </w:t>
      </w:r>
      <w:proofErr w:type="spellStart"/>
      <w:r w:rsidRPr="00215C42">
        <w:rPr>
          <w:szCs w:val="24"/>
          <w:lang w:val="en-US"/>
        </w:rPr>
        <w:t>tla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njihova</w:t>
      </w:r>
      <w:proofErr w:type="spellEnd"/>
      <w:r w:rsidRPr="00215C42">
        <w:rPr>
          <w:szCs w:val="24"/>
          <w:lang w:val="en-US"/>
        </w:rPr>
        <w:t xml:space="preserve"> </w:t>
      </w:r>
      <w:proofErr w:type="spellStart"/>
      <w:r w:rsidRPr="00215C42">
        <w:rPr>
          <w:szCs w:val="24"/>
          <w:lang w:val="en-US"/>
        </w:rPr>
        <w:t>neprohodnost</w:t>
      </w:r>
      <w:proofErr w:type="spellEnd"/>
      <w:r w:rsidRPr="00215C42">
        <w:rPr>
          <w:szCs w:val="24"/>
          <w:lang w:val="en-US"/>
        </w:rPr>
        <w:t xml:space="preserve">, </w:t>
      </w:r>
      <w:proofErr w:type="spellStart"/>
      <w:r w:rsidRPr="00215C42">
        <w:rPr>
          <w:szCs w:val="24"/>
          <w:lang w:val="en-US"/>
        </w:rPr>
        <w:t>zbog</w:t>
      </w:r>
      <w:proofErr w:type="spellEnd"/>
      <w:r w:rsidRPr="00215C42">
        <w:rPr>
          <w:szCs w:val="24"/>
          <w:lang w:val="en-US"/>
        </w:rPr>
        <w:t xml:space="preserve"> </w:t>
      </w:r>
      <w:proofErr w:type="spellStart"/>
      <w:r w:rsidRPr="00215C42">
        <w:rPr>
          <w:szCs w:val="24"/>
          <w:lang w:val="en-US"/>
        </w:rPr>
        <w:t>pucanja</w:t>
      </w:r>
      <w:proofErr w:type="spellEnd"/>
      <w:r w:rsidRPr="00215C42">
        <w:rPr>
          <w:szCs w:val="24"/>
          <w:lang w:val="en-US"/>
        </w:rPr>
        <w:t xml:space="preserve"> </w:t>
      </w:r>
      <w:proofErr w:type="spellStart"/>
      <w:r w:rsidRPr="00215C42">
        <w:rPr>
          <w:szCs w:val="24"/>
          <w:lang w:val="en-US"/>
        </w:rPr>
        <w:t>asfaltnog</w:t>
      </w:r>
      <w:proofErr w:type="spellEnd"/>
      <w:r w:rsidRPr="00215C42">
        <w:rPr>
          <w:szCs w:val="24"/>
          <w:lang w:val="en-US"/>
        </w:rPr>
        <w:t xml:space="preserve"> </w:t>
      </w:r>
      <w:proofErr w:type="spellStart"/>
      <w:r w:rsidRPr="00215C42">
        <w:rPr>
          <w:szCs w:val="24"/>
          <w:lang w:val="en-US"/>
        </w:rPr>
        <w:t>sloja</w:t>
      </w:r>
      <w:proofErr w:type="spellEnd"/>
      <w:r w:rsidRPr="00215C42">
        <w:rPr>
          <w:szCs w:val="24"/>
          <w:lang w:val="en-US"/>
        </w:rPr>
        <w:t xml:space="preserve"> </w:t>
      </w:r>
      <w:proofErr w:type="spellStart"/>
      <w:r w:rsidRPr="00215C42">
        <w:rPr>
          <w:szCs w:val="24"/>
          <w:lang w:val="en-US"/>
        </w:rPr>
        <w:t>ili</w:t>
      </w:r>
      <w:proofErr w:type="spellEnd"/>
      <w:r w:rsidRPr="00215C42">
        <w:rPr>
          <w:szCs w:val="24"/>
          <w:lang w:val="en-US"/>
        </w:rPr>
        <w:t xml:space="preserve"> </w:t>
      </w:r>
      <w:proofErr w:type="spellStart"/>
      <w:r w:rsidRPr="00215C42">
        <w:rPr>
          <w:szCs w:val="24"/>
          <w:lang w:val="en-US"/>
        </w:rPr>
        <w:t>nastanka</w:t>
      </w:r>
      <w:proofErr w:type="spellEnd"/>
      <w:r w:rsidRPr="00215C42">
        <w:rPr>
          <w:szCs w:val="24"/>
          <w:lang w:val="en-US"/>
        </w:rPr>
        <w:t xml:space="preserve"> </w:t>
      </w:r>
      <w:proofErr w:type="spellStart"/>
      <w:r w:rsidRPr="00215C42">
        <w:rPr>
          <w:szCs w:val="24"/>
          <w:lang w:val="en-US"/>
        </w:rPr>
        <w:t>većih</w:t>
      </w:r>
      <w:proofErr w:type="spellEnd"/>
      <w:r w:rsidRPr="00215C42">
        <w:rPr>
          <w:szCs w:val="24"/>
          <w:lang w:val="en-US"/>
        </w:rPr>
        <w:t xml:space="preserve"> </w:t>
      </w:r>
      <w:proofErr w:type="spellStart"/>
      <w:r w:rsidRPr="00215C42">
        <w:rPr>
          <w:szCs w:val="24"/>
          <w:lang w:val="en-US"/>
        </w:rPr>
        <w:t>pukotina</w:t>
      </w:r>
      <w:proofErr w:type="spellEnd"/>
      <w:r w:rsidRPr="00215C42">
        <w:rPr>
          <w:szCs w:val="24"/>
          <w:lang w:val="en-US"/>
        </w:rPr>
        <w:t xml:space="preserve">, </w:t>
      </w:r>
      <w:proofErr w:type="spellStart"/>
      <w:r w:rsidRPr="00215C42">
        <w:rPr>
          <w:szCs w:val="24"/>
          <w:lang w:val="en-US"/>
        </w:rPr>
        <w:t>mogu</w:t>
      </w:r>
      <w:proofErr w:type="spellEnd"/>
      <w:r w:rsidRPr="00215C42">
        <w:rPr>
          <w:szCs w:val="24"/>
          <w:lang w:val="en-US"/>
        </w:rPr>
        <w:t xml:space="preserve"> </w:t>
      </w:r>
      <w:proofErr w:type="spellStart"/>
      <w:r w:rsidRPr="00215C42">
        <w:rPr>
          <w:szCs w:val="24"/>
          <w:lang w:val="en-US"/>
        </w:rPr>
        <w:t>otežati</w:t>
      </w:r>
      <w:proofErr w:type="spellEnd"/>
      <w:r w:rsidRPr="00215C42">
        <w:rPr>
          <w:szCs w:val="24"/>
          <w:lang w:val="en-US"/>
        </w:rPr>
        <w:t xml:space="preserve"> </w:t>
      </w:r>
      <w:proofErr w:type="spellStart"/>
      <w:r w:rsidRPr="00215C42">
        <w:rPr>
          <w:szCs w:val="24"/>
          <w:lang w:val="en-US"/>
        </w:rPr>
        <w:t>prometnu</w:t>
      </w:r>
      <w:proofErr w:type="spellEnd"/>
      <w:r w:rsidRPr="00215C42">
        <w:rPr>
          <w:szCs w:val="24"/>
          <w:lang w:val="en-US"/>
        </w:rPr>
        <w:t xml:space="preserve"> </w:t>
      </w:r>
      <w:proofErr w:type="spellStart"/>
      <w:r w:rsidRPr="00215C42">
        <w:rPr>
          <w:szCs w:val="24"/>
          <w:lang w:val="en-US"/>
        </w:rPr>
        <w:t>povezanost</w:t>
      </w:r>
      <w:proofErr w:type="spellEnd"/>
      <w:r w:rsidRPr="00215C42">
        <w:rPr>
          <w:szCs w:val="24"/>
          <w:lang w:val="en-US"/>
        </w:rPr>
        <w:t xml:space="preserve"> </w:t>
      </w:r>
      <w:proofErr w:type="spellStart"/>
      <w:r w:rsidRPr="00215C42">
        <w:rPr>
          <w:szCs w:val="24"/>
          <w:lang w:val="en-US"/>
        </w:rPr>
        <w:t>Općine</w:t>
      </w:r>
      <w:proofErr w:type="spellEnd"/>
      <w:r w:rsidRPr="00215C42">
        <w:rPr>
          <w:szCs w:val="24"/>
          <w:lang w:val="en-US"/>
        </w:rPr>
        <w:t xml:space="preserve"> </w:t>
      </w:r>
      <w:proofErr w:type="spellStart"/>
      <w:r w:rsidRPr="00215C42">
        <w:rPr>
          <w:szCs w:val="24"/>
          <w:lang w:val="en-US"/>
        </w:rPr>
        <w:t>sa</w:t>
      </w:r>
      <w:proofErr w:type="spellEnd"/>
      <w:r w:rsidRPr="00215C42">
        <w:rPr>
          <w:szCs w:val="24"/>
          <w:lang w:val="en-US"/>
        </w:rPr>
        <w:t xml:space="preserve"> </w:t>
      </w:r>
      <w:proofErr w:type="spellStart"/>
      <w:r w:rsidRPr="00215C42">
        <w:rPr>
          <w:szCs w:val="24"/>
          <w:lang w:val="en-US"/>
        </w:rPr>
        <w:t>susjednim</w:t>
      </w:r>
      <w:proofErr w:type="spellEnd"/>
      <w:r w:rsidRPr="00215C42">
        <w:rPr>
          <w:szCs w:val="24"/>
          <w:lang w:val="en-US"/>
        </w:rPr>
        <w:t xml:space="preserve"> </w:t>
      </w:r>
      <w:proofErr w:type="spellStart"/>
      <w:r w:rsidRPr="00215C42">
        <w:rPr>
          <w:szCs w:val="24"/>
          <w:lang w:val="en-US"/>
        </w:rPr>
        <w:t>jedinicama</w:t>
      </w:r>
      <w:proofErr w:type="spellEnd"/>
      <w:r w:rsidRPr="00215C42">
        <w:rPr>
          <w:szCs w:val="24"/>
          <w:lang w:val="en-US"/>
        </w:rPr>
        <w:t xml:space="preserve"> </w:t>
      </w:r>
      <w:proofErr w:type="spellStart"/>
      <w:r w:rsidRPr="00215C42">
        <w:rPr>
          <w:szCs w:val="24"/>
          <w:lang w:val="en-US"/>
        </w:rPr>
        <w:t>lokalne</w:t>
      </w:r>
      <w:proofErr w:type="spellEnd"/>
      <w:r w:rsidRPr="00215C42">
        <w:rPr>
          <w:szCs w:val="24"/>
          <w:lang w:val="en-US"/>
        </w:rPr>
        <w:t xml:space="preserve"> </w:t>
      </w:r>
      <w:proofErr w:type="spellStart"/>
      <w:r w:rsidRPr="00215C42">
        <w:rPr>
          <w:szCs w:val="24"/>
          <w:lang w:val="en-US"/>
        </w:rPr>
        <w:t>samouprave</w:t>
      </w:r>
      <w:proofErr w:type="spellEnd"/>
      <w:r w:rsidRPr="00215C42">
        <w:rPr>
          <w:szCs w:val="24"/>
          <w:lang w:val="en-US"/>
        </w:rPr>
        <w:t xml:space="preserve"> </w:t>
      </w:r>
      <w:proofErr w:type="spellStart"/>
      <w:r w:rsidRPr="00215C42">
        <w:rPr>
          <w:szCs w:val="24"/>
          <w:lang w:val="en-US"/>
        </w:rPr>
        <w:t>te</w:t>
      </w:r>
      <w:proofErr w:type="spellEnd"/>
      <w:r w:rsidRPr="00215C42">
        <w:rPr>
          <w:szCs w:val="24"/>
          <w:lang w:val="en-US"/>
        </w:rPr>
        <w:t xml:space="preserve"> </w:t>
      </w:r>
      <w:proofErr w:type="spellStart"/>
      <w:r w:rsidRPr="00215C42">
        <w:rPr>
          <w:szCs w:val="24"/>
          <w:lang w:val="en-US"/>
        </w:rPr>
        <w:t>usporiti</w:t>
      </w:r>
      <w:proofErr w:type="spellEnd"/>
      <w:r w:rsidRPr="00215C42">
        <w:rPr>
          <w:szCs w:val="24"/>
          <w:lang w:val="en-US"/>
        </w:rPr>
        <w:t xml:space="preserve"> </w:t>
      </w:r>
      <w:proofErr w:type="spellStart"/>
      <w:r w:rsidRPr="00215C42">
        <w:rPr>
          <w:szCs w:val="24"/>
          <w:lang w:val="en-US"/>
        </w:rPr>
        <w:t>potrebne</w:t>
      </w:r>
      <w:proofErr w:type="spellEnd"/>
      <w:r w:rsidRPr="00215C42">
        <w:rPr>
          <w:szCs w:val="24"/>
          <w:lang w:val="en-US"/>
        </w:rPr>
        <w:t xml:space="preserve"> </w:t>
      </w:r>
      <w:proofErr w:type="spellStart"/>
      <w:r w:rsidRPr="00215C42">
        <w:rPr>
          <w:szCs w:val="24"/>
          <w:lang w:val="en-US"/>
        </w:rPr>
        <w:t>radnje</w:t>
      </w:r>
      <w:proofErr w:type="spellEnd"/>
      <w:r w:rsidRPr="00215C42">
        <w:rPr>
          <w:szCs w:val="24"/>
          <w:lang w:val="en-US"/>
        </w:rPr>
        <w:t xml:space="preserve"> </w:t>
      </w:r>
      <w:proofErr w:type="spellStart"/>
      <w:r w:rsidRPr="00215C42">
        <w:rPr>
          <w:szCs w:val="24"/>
          <w:lang w:val="en-US"/>
        </w:rPr>
        <w:t>neposredno</w:t>
      </w:r>
      <w:proofErr w:type="spellEnd"/>
      <w:r w:rsidRPr="00215C42">
        <w:rPr>
          <w:szCs w:val="24"/>
          <w:lang w:val="en-US"/>
        </w:rPr>
        <w:t xml:space="preserve"> </w:t>
      </w:r>
      <w:proofErr w:type="spellStart"/>
      <w:r w:rsidRPr="00215C42">
        <w:rPr>
          <w:szCs w:val="24"/>
          <w:lang w:val="en-US"/>
        </w:rPr>
        <w:t>nakon</w:t>
      </w:r>
      <w:proofErr w:type="spellEnd"/>
      <w:r w:rsidRPr="00215C42">
        <w:rPr>
          <w:szCs w:val="24"/>
          <w:lang w:val="en-US"/>
        </w:rPr>
        <w:t xml:space="preserve"> </w:t>
      </w:r>
      <w:proofErr w:type="spellStart"/>
      <w:r w:rsidRPr="00215C42">
        <w:rPr>
          <w:szCs w:val="24"/>
          <w:lang w:val="en-US"/>
        </w:rPr>
        <w:t>potresa</w:t>
      </w:r>
      <w:proofErr w:type="spellEnd"/>
      <w:r w:rsidRPr="00215C42">
        <w:rPr>
          <w:szCs w:val="24"/>
          <w:lang w:val="en-US"/>
        </w:rPr>
        <w:t xml:space="preserve"> (</w:t>
      </w:r>
      <w:proofErr w:type="spellStart"/>
      <w:r w:rsidRPr="00215C42">
        <w:rPr>
          <w:szCs w:val="24"/>
          <w:lang w:val="en-US"/>
        </w:rPr>
        <w:t>spašavanje</w:t>
      </w:r>
      <w:proofErr w:type="spellEnd"/>
      <w:r w:rsidRPr="00215C42">
        <w:rPr>
          <w:szCs w:val="24"/>
          <w:lang w:val="en-US"/>
        </w:rPr>
        <w:t xml:space="preserve">, </w:t>
      </w:r>
      <w:proofErr w:type="spellStart"/>
      <w:r w:rsidRPr="00215C42">
        <w:rPr>
          <w:szCs w:val="24"/>
          <w:lang w:val="en-US"/>
        </w:rPr>
        <w:t>evakuacija</w:t>
      </w:r>
      <w:proofErr w:type="spellEnd"/>
      <w:r w:rsidRPr="00215C42">
        <w:rPr>
          <w:szCs w:val="24"/>
          <w:lang w:val="en-US"/>
        </w:rPr>
        <w:t xml:space="preserve">, </w:t>
      </w:r>
      <w:proofErr w:type="spellStart"/>
      <w:r w:rsidRPr="00215C42">
        <w:rPr>
          <w:szCs w:val="24"/>
          <w:lang w:val="en-US"/>
        </w:rPr>
        <w:t>odvoz</w:t>
      </w:r>
      <w:proofErr w:type="spellEnd"/>
      <w:r w:rsidRPr="00215C42">
        <w:rPr>
          <w:szCs w:val="24"/>
          <w:lang w:val="en-US"/>
        </w:rPr>
        <w:t xml:space="preserve"> </w:t>
      </w:r>
      <w:proofErr w:type="spellStart"/>
      <w:r w:rsidRPr="00215C42">
        <w:rPr>
          <w:szCs w:val="24"/>
          <w:lang w:val="en-US"/>
        </w:rPr>
        <w:t>građevinskog</w:t>
      </w:r>
      <w:proofErr w:type="spellEnd"/>
      <w:r w:rsidRPr="00215C42">
        <w:rPr>
          <w:szCs w:val="24"/>
          <w:lang w:val="en-US"/>
        </w:rPr>
        <w:t xml:space="preserve"> </w:t>
      </w:r>
      <w:proofErr w:type="spellStart"/>
      <w:r w:rsidRPr="00215C42">
        <w:rPr>
          <w:szCs w:val="24"/>
          <w:lang w:val="en-US"/>
        </w:rPr>
        <w:t>otpada</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sl.),</w:t>
      </w:r>
    </w:p>
    <w:p w14:paraId="31496976" w14:textId="77777777" w:rsidR="009828F7" w:rsidRPr="00215C42" w:rsidRDefault="009828F7" w:rsidP="00E71B26">
      <w:pPr>
        <w:numPr>
          <w:ilvl w:val="0"/>
          <w:numId w:val="48"/>
        </w:numPr>
        <w:contextualSpacing/>
        <w:rPr>
          <w:szCs w:val="24"/>
          <w:lang w:val="en-US"/>
        </w:rPr>
      </w:pPr>
      <w:proofErr w:type="spellStart"/>
      <w:r w:rsidRPr="00215C42">
        <w:rPr>
          <w:szCs w:val="24"/>
          <w:lang w:val="en-US"/>
        </w:rPr>
        <w:t>prekidi</w:t>
      </w:r>
      <w:proofErr w:type="spellEnd"/>
      <w:r w:rsidRPr="00215C42">
        <w:rPr>
          <w:szCs w:val="24"/>
          <w:lang w:val="en-US"/>
        </w:rPr>
        <w:t xml:space="preserve"> u </w:t>
      </w:r>
      <w:proofErr w:type="spellStart"/>
      <w:r w:rsidRPr="00215C42">
        <w:rPr>
          <w:szCs w:val="24"/>
          <w:lang w:val="en-US"/>
        </w:rPr>
        <w:t>telekomunikacijskoj</w:t>
      </w:r>
      <w:proofErr w:type="spellEnd"/>
      <w:r w:rsidRPr="00215C42">
        <w:rPr>
          <w:szCs w:val="24"/>
          <w:lang w:val="en-US"/>
        </w:rPr>
        <w:t xml:space="preserve"> </w:t>
      </w:r>
      <w:proofErr w:type="spellStart"/>
      <w:r w:rsidRPr="00215C42">
        <w:rPr>
          <w:szCs w:val="24"/>
          <w:lang w:val="en-US"/>
        </w:rPr>
        <w:t>mreži</w:t>
      </w:r>
      <w:proofErr w:type="spellEnd"/>
      <w:r w:rsidRPr="00215C42">
        <w:rPr>
          <w:szCs w:val="24"/>
          <w:lang w:val="en-US"/>
        </w:rPr>
        <w:t xml:space="preserve"> </w:t>
      </w:r>
      <w:proofErr w:type="spellStart"/>
      <w:r w:rsidRPr="00215C42">
        <w:rPr>
          <w:szCs w:val="24"/>
          <w:lang w:val="en-US"/>
        </w:rPr>
        <w:t>mogu</w:t>
      </w:r>
      <w:proofErr w:type="spellEnd"/>
      <w:r w:rsidRPr="00215C42">
        <w:rPr>
          <w:szCs w:val="24"/>
          <w:lang w:val="en-US"/>
        </w:rPr>
        <w:t xml:space="preserve"> </w:t>
      </w:r>
      <w:proofErr w:type="spellStart"/>
      <w:r w:rsidRPr="00215C42">
        <w:rPr>
          <w:szCs w:val="24"/>
          <w:lang w:val="en-US"/>
        </w:rPr>
        <w:t>stanovništvu</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hitnim</w:t>
      </w:r>
      <w:proofErr w:type="spellEnd"/>
      <w:r w:rsidRPr="00215C42">
        <w:rPr>
          <w:szCs w:val="24"/>
          <w:lang w:val="en-US"/>
        </w:rPr>
        <w:t xml:space="preserve"> </w:t>
      </w:r>
      <w:proofErr w:type="spellStart"/>
      <w:r w:rsidRPr="00215C42">
        <w:rPr>
          <w:szCs w:val="24"/>
          <w:lang w:val="en-US"/>
        </w:rPr>
        <w:t>službama</w:t>
      </w:r>
      <w:proofErr w:type="spellEnd"/>
      <w:r w:rsidRPr="00215C42">
        <w:rPr>
          <w:szCs w:val="24"/>
          <w:lang w:val="en-US"/>
        </w:rPr>
        <w:t xml:space="preserve"> </w:t>
      </w:r>
      <w:proofErr w:type="spellStart"/>
      <w:r w:rsidRPr="00215C42">
        <w:rPr>
          <w:szCs w:val="24"/>
          <w:lang w:val="en-US"/>
        </w:rPr>
        <w:t>otežati</w:t>
      </w:r>
      <w:proofErr w:type="spellEnd"/>
      <w:r w:rsidRPr="00215C42">
        <w:rPr>
          <w:szCs w:val="24"/>
          <w:lang w:val="en-US"/>
        </w:rPr>
        <w:t xml:space="preserve"> </w:t>
      </w:r>
      <w:proofErr w:type="spellStart"/>
      <w:r w:rsidRPr="00215C42">
        <w:rPr>
          <w:szCs w:val="24"/>
          <w:lang w:val="en-US"/>
        </w:rPr>
        <w:t>komunikaciju</w:t>
      </w:r>
      <w:proofErr w:type="spellEnd"/>
      <w:r w:rsidRPr="00215C42">
        <w:rPr>
          <w:szCs w:val="24"/>
          <w:lang w:val="en-US"/>
        </w:rPr>
        <w:t xml:space="preserve">, a </w:t>
      </w:r>
      <w:proofErr w:type="spellStart"/>
      <w:r w:rsidRPr="00215C42">
        <w:rPr>
          <w:szCs w:val="24"/>
          <w:lang w:val="en-US"/>
        </w:rPr>
        <w:t>oštećenja</w:t>
      </w:r>
      <w:proofErr w:type="spellEnd"/>
      <w:r w:rsidRPr="00215C42">
        <w:rPr>
          <w:szCs w:val="24"/>
          <w:lang w:val="en-US"/>
        </w:rPr>
        <w:t xml:space="preserve"> </w:t>
      </w:r>
      <w:proofErr w:type="spellStart"/>
      <w:r w:rsidRPr="00215C42">
        <w:rPr>
          <w:szCs w:val="24"/>
          <w:lang w:val="en-US"/>
        </w:rPr>
        <w:t>strujne</w:t>
      </w:r>
      <w:proofErr w:type="spellEnd"/>
      <w:r w:rsidRPr="00215C42">
        <w:rPr>
          <w:szCs w:val="24"/>
          <w:lang w:val="en-US"/>
        </w:rPr>
        <w:t xml:space="preserve"> </w:t>
      </w:r>
      <w:proofErr w:type="spellStart"/>
      <w:r w:rsidRPr="00215C42">
        <w:rPr>
          <w:szCs w:val="24"/>
          <w:lang w:val="en-US"/>
        </w:rPr>
        <w:t>mreže</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komunalne</w:t>
      </w:r>
      <w:proofErr w:type="spellEnd"/>
      <w:r w:rsidRPr="00215C42">
        <w:rPr>
          <w:szCs w:val="24"/>
          <w:lang w:val="en-US"/>
        </w:rPr>
        <w:t xml:space="preserve"> </w:t>
      </w:r>
      <w:proofErr w:type="spellStart"/>
      <w:r w:rsidRPr="00215C42">
        <w:rPr>
          <w:szCs w:val="24"/>
          <w:lang w:val="en-US"/>
        </w:rPr>
        <w:t>infrastrukture</w:t>
      </w:r>
      <w:proofErr w:type="spellEnd"/>
      <w:r w:rsidRPr="00215C42">
        <w:rPr>
          <w:szCs w:val="24"/>
          <w:lang w:val="en-US"/>
        </w:rPr>
        <w:t xml:space="preserve"> </w:t>
      </w:r>
      <w:proofErr w:type="spellStart"/>
      <w:r w:rsidRPr="00215C42">
        <w:rPr>
          <w:szCs w:val="24"/>
          <w:lang w:val="en-US"/>
        </w:rPr>
        <w:t>mogu</w:t>
      </w:r>
      <w:proofErr w:type="spellEnd"/>
      <w:r w:rsidRPr="00215C42">
        <w:rPr>
          <w:szCs w:val="24"/>
          <w:lang w:val="en-US"/>
        </w:rPr>
        <w:t xml:space="preserve"> </w:t>
      </w:r>
      <w:proofErr w:type="spellStart"/>
      <w:r w:rsidRPr="00215C42">
        <w:rPr>
          <w:szCs w:val="24"/>
          <w:lang w:val="en-US"/>
        </w:rPr>
        <w:t>usporiti</w:t>
      </w:r>
      <w:proofErr w:type="spellEnd"/>
      <w:r w:rsidRPr="00215C42">
        <w:rPr>
          <w:szCs w:val="24"/>
          <w:lang w:val="en-US"/>
        </w:rPr>
        <w:t xml:space="preserve"> </w:t>
      </w:r>
      <w:proofErr w:type="spellStart"/>
      <w:r w:rsidRPr="00215C42">
        <w:rPr>
          <w:szCs w:val="24"/>
          <w:lang w:val="en-US"/>
        </w:rPr>
        <w:t>radove</w:t>
      </w:r>
      <w:proofErr w:type="spellEnd"/>
      <w:r w:rsidRPr="00215C42">
        <w:rPr>
          <w:szCs w:val="24"/>
          <w:lang w:val="en-US"/>
        </w:rPr>
        <w:t xml:space="preserve"> </w:t>
      </w:r>
      <w:proofErr w:type="spellStart"/>
      <w:r w:rsidRPr="00215C42">
        <w:rPr>
          <w:szCs w:val="24"/>
          <w:lang w:val="en-US"/>
        </w:rPr>
        <w:t>hitnih</w:t>
      </w:r>
      <w:proofErr w:type="spellEnd"/>
      <w:r w:rsidRPr="00215C42">
        <w:rPr>
          <w:szCs w:val="24"/>
          <w:lang w:val="en-US"/>
        </w:rPr>
        <w:t xml:space="preserve"> </w:t>
      </w:r>
      <w:proofErr w:type="spellStart"/>
      <w:r w:rsidRPr="00215C42">
        <w:rPr>
          <w:szCs w:val="24"/>
          <w:lang w:val="en-US"/>
        </w:rPr>
        <w:t>službi</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povećati</w:t>
      </w:r>
      <w:proofErr w:type="spellEnd"/>
      <w:r w:rsidRPr="00215C42">
        <w:rPr>
          <w:szCs w:val="24"/>
          <w:lang w:val="en-US"/>
        </w:rPr>
        <w:t xml:space="preserve"> </w:t>
      </w:r>
      <w:proofErr w:type="spellStart"/>
      <w:r w:rsidRPr="00215C42">
        <w:rPr>
          <w:szCs w:val="24"/>
          <w:lang w:val="en-US"/>
        </w:rPr>
        <w:t>osjećaj</w:t>
      </w:r>
      <w:proofErr w:type="spellEnd"/>
      <w:r w:rsidRPr="00215C42">
        <w:rPr>
          <w:szCs w:val="24"/>
          <w:lang w:val="en-US"/>
        </w:rPr>
        <w:t xml:space="preserve"> </w:t>
      </w:r>
      <w:proofErr w:type="spellStart"/>
      <w:r w:rsidRPr="00215C42">
        <w:rPr>
          <w:szCs w:val="24"/>
          <w:lang w:val="en-US"/>
        </w:rPr>
        <w:t>nesigurnosti</w:t>
      </w:r>
      <w:proofErr w:type="spellEnd"/>
      <w:r w:rsidRPr="00215C42">
        <w:rPr>
          <w:szCs w:val="24"/>
          <w:lang w:val="en-US"/>
        </w:rPr>
        <w:t xml:space="preserve"> </w:t>
      </w:r>
      <w:proofErr w:type="spellStart"/>
      <w:r w:rsidRPr="00215C42">
        <w:rPr>
          <w:szCs w:val="24"/>
          <w:lang w:val="en-US"/>
        </w:rPr>
        <w:t>stanovništva</w:t>
      </w:r>
      <w:proofErr w:type="spellEnd"/>
      <w:r w:rsidRPr="00215C42">
        <w:rPr>
          <w:szCs w:val="24"/>
          <w:lang w:val="en-US"/>
        </w:rPr>
        <w:t>.</w:t>
      </w:r>
    </w:p>
    <w:p w14:paraId="685F9EDE" w14:textId="77777777" w:rsidR="009828F7" w:rsidRPr="00215C42" w:rsidRDefault="009828F7" w:rsidP="009828F7">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9828F7" w:rsidRPr="00215C42" w14:paraId="3AE9FFFD" w14:textId="77777777" w:rsidTr="009828F7">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EA408" w14:textId="77777777" w:rsidR="009828F7" w:rsidRPr="00215C42" w:rsidRDefault="009828F7" w:rsidP="009828F7">
            <w:pPr>
              <w:spacing w:after="0" w:line="240" w:lineRule="auto"/>
              <w:jc w:val="center"/>
              <w:rPr>
                <w:b/>
                <w:sz w:val="20"/>
                <w:szCs w:val="20"/>
              </w:rPr>
            </w:pPr>
            <w:r w:rsidRPr="00215C4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7AAA3" w14:textId="77777777" w:rsidR="009828F7" w:rsidRPr="00215C42" w:rsidRDefault="009828F7" w:rsidP="009828F7">
            <w:pPr>
              <w:spacing w:after="0" w:line="240" w:lineRule="auto"/>
              <w:jc w:val="center"/>
              <w:rPr>
                <w:b/>
                <w:sz w:val="20"/>
                <w:szCs w:val="20"/>
              </w:rPr>
            </w:pPr>
            <w:r w:rsidRPr="00215C42">
              <w:rPr>
                <w:b/>
                <w:sz w:val="20"/>
                <w:szCs w:val="20"/>
              </w:rPr>
              <w:t>Sektor</w:t>
            </w:r>
          </w:p>
        </w:tc>
      </w:tr>
      <w:tr w:rsidR="009828F7" w:rsidRPr="00215C42" w14:paraId="634A7056" w14:textId="77777777" w:rsidTr="009828F7">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E5F68"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EF218" w14:textId="77777777" w:rsidR="009828F7" w:rsidRPr="00215C42" w:rsidRDefault="009828F7" w:rsidP="009828F7">
            <w:pPr>
              <w:spacing w:after="0" w:line="240" w:lineRule="auto"/>
              <w:rPr>
                <w:sz w:val="20"/>
                <w:szCs w:val="20"/>
              </w:rPr>
            </w:pPr>
            <w:r w:rsidRPr="00215C42">
              <w:rPr>
                <w:sz w:val="20"/>
                <w:szCs w:val="20"/>
              </w:rPr>
              <w:t>Komunikacijska i informacijska tehnologija (elektroničke komunikacije, prijenos podataka, informacijski sustavi, pružanje audio i audiovizualnih medijskih usluga)</w:t>
            </w:r>
          </w:p>
        </w:tc>
      </w:tr>
      <w:tr w:rsidR="009828F7" w:rsidRPr="00215C42" w14:paraId="438077EC"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4897B"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AFF49" w14:textId="77777777" w:rsidR="009828F7" w:rsidRPr="00215C42" w:rsidRDefault="009828F7" w:rsidP="009828F7">
            <w:pPr>
              <w:spacing w:after="0" w:line="240" w:lineRule="auto"/>
              <w:rPr>
                <w:sz w:val="20"/>
                <w:szCs w:val="20"/>
              </w:rPr>
            </w:pPr>
            <w:r w:rsidRPr="00215C42">
              <w:rPr>
                <w:sz w:val="20"/>
                <w:szCs w:val="20"/>
              </w:rPr>
              <w:t>Promet (cestovni, željeznički, zračni, pomorski i promet unutarnjim plovnim putevima)</w:t>
            </w:r>
          </w:p>
        </w:tc>
      </w:tr>
      <w:tr w:rsidR="009828F7" w:rsidRPr="00215C42" w14:paraId="40FB6AFD"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581DC"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3A8B1" w14:textId="77777777" w:rsidR="009828F7" w:rsidRPr="00215C42" w:rsidRDefault="009828F7" w:rsidP="009828F7">
            <w:pPr>
              <w:spacing w:after="0" w:line="240" w:lineRule="auto"/>
              <w:rPr>
                <w:sz w:val="20"/>
                <w:szCs w:val="20"/>
              </w:rPr>
            </w:pPr>
            <w:r w:rsidRPr="00215C42">
              <w:rPr>
                <w:sz w:val="20"/>
                <w:szCs w:val="20"/>
              </w:rPr>
              <w:t>Zdravstvo (zdravstvena zaštita, proizvodnja, promet i nadzor nad lijekovima)</w:t>
            </w:r>
          </w:p>
        </w:tc>
      </w:tr>
      <w:tr w:rsidR="009828F7" w:rsidRPr="00215C42" w14:paraId="07724C03"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439D7"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B9CFC" w14:textId="77777777" w:rsidR="009828F7" w:rsidRPr="00215C42" w:rsidRDefault="009828F7" w:rsidP="009828F7">
            <w:pPr>
              <w:spacing w:after="0" w:line="240" w:lineRule="auto"/>
              <w:rPr>
                <w:sz w:val="20"/>
                <w:szCs w:val="20"/>
              </w:rPr>
            </w:pPr>
            <w:r w:rsidRPr="00215C42">
              <w:rPr>
                <w:sz w:val="20"/>
                <w:szCs w:val="20"/>
              </w:rPr>
              <w:t>Vodno gospodarstvo (regulacijske i zaštitne vodne građevine i komunalne vodne građevine)</w:t>
            </w:r>
          </w:p>
        </w:tc>
      </w:tr>
      <w:tr w:rsidR="009828F7" w:rsidRPr="00215C42" w14:paraId="58C5F9A1"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AC81C"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BBCC7" w14:textId="77777777" w:rsidR="009828F7" w:rsidRPr="00215C42" w:rsidRDefault="009828F7" w:rsidP="009828F7">
            <w:pPr>
              <w:spacing w:after="0" w:line="240" w:lineRule="auto"/>
              <w:rPr>
                <w:sz w:val="20"/>
                <w:szCs w:val="20"/>
              </w:rPr>
            </w:pPr>
            <w:r w:rsidRPr="00215C42">
              <w:rPr>
                <w:sz w:val="20"/>
                <w:szCs w:val="20"/>
              </w:rPr>
              <w:t xml:space="preserve">Hrana (proizvodnja i opskrba hranom i sustav sigurnosti hrane, robne zalihe) </w:t>
            </w:r>
          </w:p>
        </w:tc>
      </w:tr>
      <w:tr w:rsidR="009828F7" w:rsidRPr="00215C42" w14:paraId="19E1E852"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67F70"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3BF63" w14:textId="77777777" w:rsidR="009828F7" w:rsidRPr="00215C42" w:rsidRDefault="009828F7" w:rsidP="009828F7">
            <w:pPr>
              <w:spacing w:after="0" w:line="240" w:lineRule="auto"/>
              <w:rPr>
                <w:sz w:val="20"/>
                <w:szCs w:val="20"/>
              </w:rPr>
            </w:pPr>
            <w:r w:rsidRPr="00215C42">
              <w:rPr>
                <w:sz w:val="20"/>
                <w:szCs w:val="20"/>
              </w:rPr>
              <w:t>Financije (bankarstvo, burze, investicije, sustavi osiguranja i plaćanja)</w:t>
            </w:r>
          </w:p>
        </w:tc>
      </w:tr>
      <w:tr w:rsidR="009828F7" w:rsidRPr="00215C42" w14:paraId="500CE6A8"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A63D7"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4DE9C" w14:textId="77777777" w:rsidR="009828F7" w:rsidRPr="00215C42" w:rsidRDefault="009828F7" w:rsidP="009828F7">
            <w:pPr>
              <w:spacing w:after="0" w:line="240" w:lineRule="auto"/>
              <w:rPr>
                <w:sz w:val="20"/>
                <w:szCs w:val="20"/>
              </w:rPr>
            </w:pPr>
            <w:r w:rsidRPr="00215C42">
              <w:rPr>
                <w:sz w:val="20"/>
                <w:szCs w:val="20"/>
              </w:rPr>
              <w:t>Proizvodnja, skladištenje i prijevoz opasnih tvari (kemijski, biološki, radiološki i nuklearni materijali)</w:t>
            </w:r>
          </w:p>
        </w:tc>
      </w:tr>
      <w:tr w:rsidR="009828F7" w:rsidRPr="00215C42" w14:paraId="343EA6C9"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988A9"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C75C4" w14:textId="77777777" w:rsidR="009828F7" w:rsidRPr="00215C42" w:rsidRDefault="009828F7" w:rsidP="009828F7">
            <w:pPr>
              <w:spacing w:after="0" w:line="240" w:lineRule="auto"/>
              <w:rPr>
                <w:sz w:val="20"/>
                <w:szCs w:val="20"/>
              </w:rPr>
            </w:pPr>
            <w:r w:rsidRPr="00215C42">
              <w:rPr>
                <w:sz w:val="20"/>
                <w:szCs w:val="20"/>
              </w:rPr>
              <w:t>Javne službe (osiguranje javnog reda i mira, zaštita i spašavanje, hitna medicinska pomoć)</w:t>
            </w:r>
          </w:p>
        </w:tc>
      </w:tr>
      <w:tr w:rsidR="009828F7" w:rsidRPr="00215C42" w14:paraId="6833F1B4" w14:textId="77777777" w:rsidTr="009828F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14AE7" w14:textId="77777777" w:rsidR="009828F7" w:rsidRPr="00215C42" w:rsidRDefault="009828F7" w:rsidP="009828F7">
            <w:pPr>
              <w:spacing w:after="0" w:line="240" w:lineRule="auto"/>
              <w:jc w:val="center"/>
              <w:rPr>
                <w:b/>
                <w:sz w:val="20"/>
                <w:szCs w:val="20"/>
              </w:rPr>
            </w:pPr>
            <w:r w:rsidRPr="00215C4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3709B" w14:textId="77777777" w:rsidR="009828F7" w:rsidRPr="00215C42" w:rsidRDefault="009828F7" w:rsidP="009828F7">
            <w:pPr>
              <w:spacing w:after="0" w:line="240" w:lineRule="auto"/>
              <w:rPr>
                <w:sz w:val="20"/>
                <w:szCs w:val="20"/>
              </w:rPr>
            </w:pPr>
            <w:r w:rsidRPr="00215C42">
              <w:rPr>
                <w:sz w:val="20"/>
                <w:szCs w:val="20"/>
              </w:rPr>
              <w:t>Nacionalni spomenici i vrijednosti</w:t>
            </w:r>
          </w:p>
        </w:tc>
      </w:tr>
    </w:tbl>
    <w:p w14:paraId="2BCC68EC" w14:textId="3E0CF1B3" w:rsidR="009828F7" w:rsidRPr="00215C42" w:rsidRDefault="009828F7" w:rsidP="009828F7">
      <w:pPr>
        <w:pStyle w:val="Naslov3"/>
      </w:pPr>
      <w:bookmarkStart w:id="1001" w:name="_Toc65151607"/>
      <w:bookmarkStart w:id="1002" w:name="_Toc208210800"/>
      <w:r w:rsidRPr="00215C42">
        <w:t>6.</w:t>
      </w:r>
      <w:r w:rsidR="00FC525B" w:rsidRPr="00215C42">
        <w:t>8</w:t>
      </w:r>
      <w:r w:rsidRPr="00215C42">
        <w:t>.4. Kontekst – Potres</w:t>
      </w:r>
      <w:bookmarkEnd w:id="1001"/>
      <w:bookmarkEnd w:id="1002"/>
    </w:p>
    <w:p w14:paraId="5BE1FA1A" w14:textId="77777777" w:rsidR="009828F7" w:rsidRPr="00215C42" w:rsidRDefault="009828F7" w:rsidP="009828F7">
      <w:pPr>
        <w:spacing w:after="0"/>
        <w:rPr>
          <w:rFonts w:eastAsia="Times New Roman"/>
          <w:szCs w:val="24"/>
          <w:lang w:eastAsia="hr-HR"/>
        </w:rPr>
      </w:pPr>
    </w:p>
    <w:p w14:paraId="1452B5F6" w14:textId="77777777" w:rsidR="00FC525B" w:rsidRPr="00215C42" w:rsidRDefault="00FC525B" w:rsidP="00FC525B">
      <w:pPr>
        <w:spacing w:after="240"/>
        <w:rPr>
          <w:rFonts w:cs="Arial"/>
        </w:rPr>
      </w:pPr>
      <w:r w:rsidRPr="00215C42">
        <w:rPr>
          <w:rFonts w:cs="Arial"/>
        </w:rPr>
        <w:t>Prema podacima koji su prikazani Kartom potresnih područja Republike Hrvatske za povratni period, provedbeno vršno ubrzanje tla tipa A s vjerojatnosti promašaja 10% u 10 godina, za povratno razdoblje od 95 godina, izraženo u jedinicama gravitacijskog ubrzanja (g) iznosi 0,08 – 0,10 g, što je jednako potresu jačine VI° - VII</w:t>
      </w:r>
      <w:r w:rsidRPr="00215C42">
        <w:rPr>
          <w:rFonts w:cstheme="minorHAnsi"/>
        </w:rPr>
        <w:t>°</w:t>
      </w:r>
      <w:r w:rsidRPr="00215C42">
        <w:rPr>
          <w:rFonts w:cs="Arial"/>
        </w:rPr>
        <w:t xml:space="preserve"> MCS. </w:t>
      </w:r>
    </w:p>
    <w:p w14:paraId="441B6D6B" w14:textId="77777777" w:rsidR="00FC525B" w:rsidRPr="00215C42" w:rsidRDefault="00FC525B" w:rsidP="00FC525B">
      <w:pPr>
        <w:spacing w:after="0"/>
        <w:rPr>
          <w:rFonts w:cs="Arial"/>
        </w:rPr>
      </w:pPr>
      <w:r w:rsidRPr="00215C42">
        <w:rPr>
          <w:rFonts w:cs="Arial"/>
        </w:rPr>
        <w:t>Prema podacima koji su prikazani Kartom potresnih područja Republike Hrvatske za povratni period, provedbeno vršno ubrzanje tla tipa A s vjerojatnosti promašaja 10% u 50 godina, za povratno razdoblje od 475 godina, izraženo u jedinicama gravitacijskog ubrzanja (g) iznosi 0,18 – 0,20 g, što je jednako potresu jačine VII° - VIII</w:t>
      </w:r>
      <w:r w:rsidRPr="00215C42">
        <w:rPr>
          <w:rFonts w:cstheme="minorHAnsi"/>
        </w:rPr>
        <w:t>°</w:t>
      </w:r>
      <w:r w:rsidRPr="00215C42">
        <w:rPr>
          <w:rFonts w:cs="Arial"/>
        </w:rPr>
        <w:t xml:space="preserve"> MCS.</w:t>
      </w:r>
    </w:p>
    <w:p w14:paraId="4AA832AB" w14:textId="77777777" w:rsidR="009828F7" w:rsidRPr="00215C42" w:rsidRDefault="009828F7" w:rsidP="009828F7">
      <w:pPr>
        <w:spacing w:after="240"/>
        <w:rPr>
          <w:rFonts w:eastAsia="Times New Roman"/>
          <w:szCs w:val="24"/>
          <w:lang w:eastAsia="hr-HR"/>
        </w:rPr>
      </w:pPr>
    </w:p>
    <w:p w14:paraId="59B1ED1F" w14:textId="401174C7" w:rsidR="00E2169B" w:rsidRPr="00215C42" w:rsidRDefault="00FC525B" w:rsidP="00FC525B">
      <w:pPr>
        <w:spacing w:after="0"/>
        <w:jc w:val="center"/>
        <w:rPr>
          <w:bCs/>
          <w:iCs/>
          <w:szCs w:val="24"/>
        </w:rPr>
      </w:pPr>
      <w:r w:rsidRPr="00215C42">
        <w:rPr>
          <w:noProof/>
          <w:lang w:eastAsia="hr-HR"/>
        </w:rPr>
        <w:lastRenderedPageBreak/>
        <w:drawing>
          <wp:inline distT="0" distB="0" distL="0" distR="0" wp14:anchorId="09ED0E09" wp14:editId="66402404">
            <wp:extent cx="2847975" cy="3186508"/>
            <wp:effectExtent l="0" t="0" r="0" b="0"/>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55">
                      <a:extLst>
                        <a:ext uri="{28A0092B-C50C-407E-A947-70E740481C1C}">
                          <a14:useLocalDpi xmlns:a14="http://schemas.microsoft.com/office/drawing/2010/main" val="0"/>
                        </a:ext>
                      </a:extLst>
                    </a:blip>
                    <a:stretch>
                      <a:fillRect/>
                    </a:stretch>
                  </pic:blipFill>
                  <pic:spPr>
                    <a:xfrm>
                      <a:off x="0" y="0"/>
                      <a:ext cx="2858282" cy="3198040"/>
                    </a:xfrm>
                    <a:prstGeom prst="rect">
                      <a:avLst/>
                    </a:prstGeom>
                  </pic:spPr>
                </pic:pic>
              </a:graphicData>
            </a:graphic>
          </wp:inline>
        </w:drawing>
      </w:r>
    </w:p>
    <w:p w14:paraId="342CB23A" w14:textId="4C98DD58" w:rsidR="009828F7" w:rsidRPr="00215C42" w:rsidRDefault="009828F7" w:rsidP="0081602C">
      <w:pPr>
        <w:pStyle w:val="Opisslike"/>
        <w:spacing w:line="240" w:lineRule="auto"/>
        <w:jc w:val="center"/>
      </w:pPr>
      <w:bookmarkStart w:id="1003" w:name="_Toc65151883"/>
      <w:bookmarkStart w:id="1004" w:name="_Toc100648067"/>
      <w:r w:rsidRPr="00215C42">
        <w:t>Slika</w:t>
      </w:r>
      <w:r w:rsidR="00D42263" w:rsidRPr="00215C42">
        <w:t xml:space="preserve"> 19</w:t>
      </w:r>
      <w:r w:rsidRPr="00215C42">
        <w:t xml:space="preserve">: Karta potresnih područja ja povratni period od 95 god. </w:t>
      </w:r>
      <w:bookmarkEnd w:id="1003"/>
      <w:r w:rsidRPr="00215C42">
        <w:t>s prikazom za Općinu</w:t>
      </w:r>
      <w:r w:rsidR="00FC525B" w:rsidRPr="00215C42">
        <w:t xml:space="preserve"> Novi Golubovec</w:t>
      </w:r>
      <w:bookmarkEnd w:id="1004"/>
    </w:p>
    <w:p w14:paraId="796B787C" w14:textId="59345CD0" w:rsidR="008F54B5" w:rsidRPr="00215C42" w:rsidRDefault="009828F7" w:rsidP="0081602C">
      <w:pPr>
        <w:spacing w:after="0" w:line="240" w:lineRule="auto"/>
        <w:jc w:val="center"/>
        <w:rPr>
          <w:sz w:val="20"/>
          <w:szCs w:val="20"/>
        </w:rPr>
      </w:pPr>
      <w:r w:rsidRPr="00215C42">
        <w:rPr>
          <w:sz w:val="20"/>
          <w:szCs w:val="20"/>
        </w:rPr>
        <w:t>Izvor: Izvor: PMF Zagreb – geofizički odsjek, 2012.god.</w:t>
      </w:r>
    </w:p>
    <w:p w14:paraId="2D1F1A2C" w14:textId="1D8B9440" w:rsidR="009828F7" w:rsidRPr="00215C42" w:rsidRDefault="00FC525B" w:rsidP="009828F7">
      <w:pPr>
        <w:spacing w:after="0" w:line="240" w:lineRule="auto"/>
        <w:jc w:val="center"/>
        <w:rPr>
          <w:bCs/>
          <w:iCs/>
          <w:szCs w:val="24"/>
        </w:rPr>
      </w:pPr>
      <w:r w:rsidRPr="00215C42">
        <w:rPr>
          <w:noProof/>
          <w:sz w:val="20"/>
          <w:szCs w:val="20"/>
          <w:lang w:eastAsia="hr-HR"/>
        </w:rPr>
        <w:drawing>
          <wp:inline distT="0" distB="0" distL="0" distR="0" wp14:anchorId="0EC30A15" wp14:editId="6B668F42">
            <wp:extent cx="3009606" cy="3038475"/>
            <wp:effectExtent l="0" t="0" r="635" b="0"/>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pic:cNvPicPr/>
                  </pic:nvPicPr>
                  <pic:blipFill>
                    <a:blip r:embed="rId56">
                      <a:extLst>
                        <a:ext uri="{28A0092B-C50C-407E-A947-70E740481C1C}">
                          <a14:useLocalDpi xmlns:a14="http://schemas.microsoft.com/office/drawing/2010/main" val="0"/>
                        </a:ext>
                      </a:extLst>
                    </a:blip>
                    <a:stretch>
                      <a:fillRect/>
                    </a:stretch>
                  </pic:blipFill>
                  <pic:spPr>
                    <a:xfrm>
                      <a:off x="0" y="0"/>
                      <a:ext cx="3029186" cy="3058243"/>
                    </a:xfrm>
                    <a:prstGeom prst="rect">
                      <a:avLst/>
                    </a:prstGeom>
                  </pic:spPr>
                </pic:pic>
              </a:graphicData>
            </a:graphic>
          </wp:inline>
        </w:drawing>
      </w:r>
    </w:p>
    <w:p w14:paraId="66AA9D64" w14:textId="34A6CF8B" w:rsidR="009828F7" w:rsidRPr="00215C42" w:rsidRDefault="009828F7" w:rsidP="0081602C">
      <w:pPr>
        <w:pStyle w:val="Opisslike"/>
        <w:spacing w:line="240" w:lineRule="auto"/>
        <w:jc w:val="center"/>
      </w:pPr>
      <w:bookmarkStart w:id="1005" w:name="_Toc65151884"/>
      <w:bookmarkStart w:id="1006" w:name="_Toc100648068"/>
      <w:r w:rsidRPr="00215C42">
        <w:t>Slika</w:t>
      </w:r>
      <w:r w:rsidR="00D42263" w:rsidRPr="00215C42">
        <w:t xml:space="preserve"> 20</w:t>
      </w:r>
      <w:r w:rsidRPr="00215C42">
        <w:t xml:space="preserve">: Karta potresnih područja ja povratni period od 475 god. </w:t>
      </w:r>
      <w:bookmarkEnd w:id="1005"/>
      <w:r w:rsidRPr="00215C42">
        <w:t xml:space="preserve">s prikazom za Općinu </w:t>
      </w:r>
      <w:r w:rsidR="00FC525B" w:rsidRPr="00215C42">
        <w:t>Novi Golubovec</w:t>
      </w:r>
      <w:bookmarkEnd w:id="1006"/>
    </w:p>
    <w:p w14:paraId="12AF01AC" w14:textId="4C2F6E13" w:rsidR="00FC525B" w:rsidRPr="00215C42" w:rsidRDefault="009828F7" w:rsidP="0081602C">
      <w:pPr>
        <w:spacing w:after="0" w:line="240" w:lineRule="auto"/>
        <w:jc w:val="center"/>
        <w:rPr>
          <w:sz w:val="20"/>
          <w:szCs w:val="20"/>
        </w:rPr>
      </w:pPr>
      <w:r w:rsidRPr="00215C42">
        <w:rPr>
          <w:sz w:val="20"/>
          <w:szCs w:val="20"/>
        </w:rPr>
        <w:t>Izvor: Izvor: PMF Zagreb – geofizički odsjek, 2012.god.</w:t>
      </w:r>
    </w:p>
    <w:p w14:paraId="529EA2E5" w14:textId="77777777" w:rsidR="00FC525B" w:rsidRPr="00215C42" w:rsidRDefault="00FC525B" w:rsidP="009828F7">
      <w:pPr>
        <w:spacing w:after="0" w:line="240" w:lineRule="auto"/>
        <w:rPr>
          <w:sz w:val="20"/>
          <w:szCs w:val="20"/>
        </w:rPr>
      </w:pPr>
    </w:p>
    <w:p w14:paraId="5749C399" w14:textId="38CF56C1" w:rsidR="009828F7" w:rsidRPr="00215C42" w:rsidRDefault="009828F7" w:rsidP="009828F7">
      <w:pPr>
        <w:pStyle w:val="Naslov3"/>
        <w:spacing w:before="0"/>
      </w:pPr>
      <w:bookmarkStart w:id="1007" w:name="_Toc65151608"/>
      <w:bookmarkStart w:id="1008" w:name="_Toc208210801"/>
      <w:r w:rsidRPr="00215C42">
        <w:t>6.</w:t>
      </w:r>
      <w:r w:rsidR="00FC525B" w:rsidRPr="00215C42">
        <w:t>8</w:t>
      </w:r>
      <w:r w:rsidRPr="00215C42">
        <w:t>.5. Uzrok pojave potresa</w:t>
      </w:r>
      <w:bookmarkEnd w:id="1007"/>
      <w:bookmarkEnd w:id="1008"/>
    </w:p>
    <w:p w14:paraId="43E19E92" w14:textId="77777777" w:rsidR="009828F7" w:rsidRPr="00215C42" w:rsidRDefault="009828F7" w:rsidP="009828F7">
      <w:pPr>
        <w:spacing w:after="0"/>
      </w:pPr>
    </w:p>
    <w:p w14:paraId="418D26A6" w14:textId="77777777" w:rsidR="009828F7" w:rsidRPr="00215C42" w:rsidRDefault="009828F7" w:rsidP="00513A94">
      <w:r w:rsidRPr="00215C42">
        <w:rPr>
          <w:shd w:val="clear" w:color="auto" w:fill="FFFFFF"/>
        </w:rPr>
        <w:t xml:space="preserve">Potresi se s obzirom na vjerojatnost pojavljivanja mogu vezati za određeni povratni period. Karte za povratne periode  rade se unatrag 50, 100, 500, 1000 i 10 000 godina. Europski propisi za utjecaj potresa na građevinama </w:t>
      </w:r>
      <w:proofErr w:type="spellStart"/>
      <w:r w:rsidRPr="00215C42">
        <w:rPr>
          <w:shd w:val="clear" w:color="auto" w:fill="FFFFFF"/>
        </w:rPr>
        <w:t>Eurocade</w:t>
      </w:r>
      <w:proofErr w:type="spellEnd"/>
      <w:r w:rsidRPr="00215C42">
        <w:rPr>
          <w:shd w:val="clear" w:color="auto" w:fill="FFFFFF"/>
        </w:rPr>
        <w:t xml:space="preserve"> 8, koriste povratna razdoblja od 95 i 475 godina. Potres je endogeni proces do kojeg dolazi uslijed pomicanja </w:t>
      </w:r>
      <w:hyperlink r:id="rId57" w:tooltip="Tektonska ploča" w:history="1">
        <w:r w:rsidRPr="00215C42">
          <w:rPr>
            <w:shd w:val="clear" w:color="auto" w:fill="FFFFFF"/>
          </w:rPr>
          <w:t>tektonskih ploča</w:t>
        </w:r>
      </w:hyperlink>
      <w:r w:rsidRPr="00215C42">
        <w:rPr>
          <w:shd w:val="clear" w:color="auto" w:fill="FFFFFF"/>
        </w:rPr>
        <w:t>, a posljedica je  podrhtavanje </w:t>
      </w:r>
      <w:hyperlink r:id="rId58" w:tooltip="Zemljina kora" w:history="1">
        <w:r w:rsidRPr="00215C42">
          <w:rPr>
            <w:shd w:val="clear" w:color="auto" w:fill="FFFFFF"/>
          </w:rPr>
          <w:t>Zemljine kore</w:t>
        </w:r>
      </w:hyperlink>
      <w:r w:rsidRPr="00215C42">
        <w:rPr>
          <w:shd w:val="clear" w:color="auto" w:fill="FFFFFF"/>
        </w:rPr>
        <w:t> zbog oslobađanja velike količine </w:t>
      </w:r>
      <w:hyperlink r:id="rId59" w:tooltip="Energija" w:history="1">
        <w:r w:rsidRPr="00215C42">
          <w:rPr>
            <w:shd w:val="clear" w:color="auto" w:fill="FFFFFF"/>
          </w:rPr>
          <w:t>energije</w:t>
        </w:r>
      </w:hyperlink>
      <w:r w:rsidRPr="00215C42">
        <w:rPr>
          <w:shd w:val="clear" w:color="auto" w:fill="FFFFFF"/>
        </w:rPr>
        <w:t xml:space="preserve">. Oslobađanje energije tijekom potresa objašnjava teorija elastičnog odraza, odnosno stijene na desnoj strani rasjeda </w:t>
      </w:r>
      <w:r w:rsidRPr="00215C42">
        <w:rPr>
          <w:shd w:val="clear" w:color="auto" w:fill="FFFFFF"/>
        </w:rPr>
        <w:lastRenderedPageBreak/>
        <w:t>relativno se pomiču u odnosu na stijene s druge strane što uzrokuje savijanje, odnosno deformaciju.  Magnituda i </w:t>
      </w:r>
      <w:hyperlink r:id="rId60" w:tooltip="Jakost" w:history="1">
        <w:r w:rsidRPr="00215C42">
          <w:rPr>
            <w:shd w:val="clear" w:color="auto" w:fill="FFFFFF"/>
          </w:rPr>
          <w:t>jakost</w:t>
        </w:r>
      </w:hyperlink>
      <w:r w:rsidRPr="00215C42">
        <w:rPr>
          <w:shd w:val="clear" w:color="auto" w:fill="FFFFFF"/>
        </w:rPr>
        <w:t> (intenzitet) su mjere koje opisuju potres. Magnituda potresa predstavlja energiju koja je oslobođena prilikom potresa, a izražava se stupnjevima </w:t>
      </w:r>
      <w:proofErr w:type="spellStart"/>
      <w:r w:rsidRPr="00215C42">
        <w:fldChar w:fldCharType="begin"/>
      </w:r>
      <w:r w:rsidRPr="00215C42">
        <w:instrText>HYPERLINK "https://hr.wikipedia.org/wiki/Richterova_ljestvica" \o "Richterova ljestvica"</w:instrText>
      </w:r>
      <w:r w:rsidRPr="00215C42">
        <w:fldChar w:fldCharType="separate"/>
      </w:r>
      <w:r w:rsidRPr="00215C42">
        <w:rPr>
          <w:shd w:val="clear" w:color="auto" w:fill="FFFFFF"/>
        </w:rPr>
        <w:t>Richterove</w:t>
      </w:r>
      <w:proofErr w:type="spellEnd"/>
      <w:r w:rsidRPr="00215C42">
        <w:rPr>
          <w:shd w:val="clear" w:color="auto" w:fill="FFFFFF"/>
        </w:rPr>
        <w:t xml:space="preserve"> ljestvice</w:t>
      </w:r>
      <w:r w:rsidRPr="00215C42">
        <w:fldChar w:fldCharType="end"/>
      </w:r>
      <w:r w:rsidRPr="00215C42">
        <w:rPr>
          <w:shd w:val="clear" w:color="auto" w:fill="FFFFFF"/>
        </w:rPr>
        <w:t>, vrijednosti od 0 do 9. Intenzitet potresa ovisi o više čimbenika kao što su količina oslobođene energije, </w:t>
      </w:r>
      <w:hyperlink r:id="rId61" w:tooltip="Dubina" w:history="1">
        <w:r w:rsidRPr="00215C42">
          <w:rPr>
            <w:shd w:val="clear" w:color="auto" w:fill="FFFFFF"/>
          </w:rPr>
          <w:t>dubina</w:t>
        </w:r>
      </w:hyperlink>
      <w:r w:rsidRPr="00215C42">
        <w:rPr>
          <w:shd w:val="clear" w:color="auto" w:fill="FFFFFF"/>
        </w:rPr>
        <w:t> </w:t>
      </w:r>
      <w:proofErr w:type="spellStart"/>
      <w:r w:rsidRPr="00215C42">
        <w:fldChar w:fldCharType="begin"/>
      </w:r>
      <w:r w:rsidRPr="00215C42">
        <w:instrText>HYPERLINK "https://hr.wikipedia.org/wiki/Hipocentar" \o "Hipocentar"</w:instrText>
      </w:r>
      <w:r w:rsidRPr="00215C42">
        <w:fldChar w:fldCharType="separate"/>
      </w:r>
      <w:r w:rsidRPr="00215C42">
        <w:rPr>
          <w:shd w:val="clear" w:color="auto" w:fill="FFFFFF"/>
        </w:rPr>
        <w:t>hipocentra</w:t>
      </w:r>
      <w:proofErr w:type="spellEnd"/>
      <w:r w:rsidRPr="00215C42">
        <w:fldChar w:fldCharType="end"/>
      </w:r>
      <w:r w:rsidRPr="00215C42">
        <w:rPr>
          <w:shd w:val="clear" w:color="auto" w:fill="FFFFFF"/>
        </w:rPr>
        <w:t>, udaljenosti </w:t>
      </w:r>
      <w:hyperlink r:id="rId62" w:tooltip="Epicentar" w:history="1">
        <w:r w:rsidRPr="00215C42">
          <w:rPr>
            <w:shd w:val="clear" w:color="auto" w:fill="FFFFFF"/>
          </w:rPr>
          <w:t>epicentra</w:t>
        </w:r>
      </w:hyperlink>
      <w:r w:rsidRPr="00215C42">
        <w:rPr>
          <w:shd w:val="clear" w:color="auto" w:fill="FFFFFF"/>
        </w:rPr>
        <w:t> i građi Zemljine kore. Njegovo djelovanje  može se iskazati pomoću </w:t>
      </w:r>
      <w:proofErr w:type="spellStart"/>
      <w:r w:rsidRPr="00215C42">
        <w:fldChar w:fldCharType="begin"/>
      </w:r>
      <w:r w:rsidRPr="00215C42">
        <w:instrText>HYPERLINK "https://hr.wikipedia.org/wiki/Mercalli-Cancani-Siebergova_ljestvica" \o "Mercalli-Cancani-Siebergova ljestvica"</w:instrText>
      </w:r>
      <w:r w:rsidRPr="00215C42">
        <w:fldChar w:fldCharType="separate"/>
      </w:r>
      <w:r w:rsidRPr="00215C42">
        <w:rPr>
          <w:shd w:val="clear" w:color="auto" w:fill="FFFFFF"/>
        </w:rPr>
        <w:t>Mercalli-Cancani-Siebergove</w:t>
      </w:r>
      <w:proofErr w:type="spellEnd"/>
      <w:r w:rsidRPr="00215C42">
        <w:rPr>
          <w:shd w:val="clear" w:color="auto" w:fill="FFFFFF"/>
        </w:rPr>
        <w:t xml:space="preserve"> ljestvice</w:t>
      </w:r>
      <w:r w:rsidRPr="00215C42">
        <w:fldChar w:fldCharType="end"/>
      </w:r>
      <w:r w:rsidRPr="00215C42">
        <w:rPr>
          <w:shd w:val="clear" w:color="auto" w:fill="FFFFFF"/>
        </w:rPr>
        <w:t xml:space="preserve"> koja ima 12 stupnjeva, a temelji se na razornosti i posljedicama potresa. S obzirom na dubinu </w:t>
      </w:r>
      <w:proofErr w:type="spellStart"/>
      <w:r w:rsidRPr="00215C42">
        <w:rPr>
          <w:shd w:val="clear" w:color="auto" w:fill="FFFFFF"/>
        </w:rPr>
        <w:t>hipocentra</w:t>
      </w:r>
      <w:proofErr w:type="spellEnd"/>
      <w:r w:rsidRPr="00215C42">
        <w:rPr>
          <w:shd w:val="clear" w:color="auto" w:fill="FFFFFF"/>
        </w:rPr>
        <w:t xml:space="preserve">, odnosno žarišta potresi se dijele u tri grupe, plitki (0-70 km), srednji (70-350 km) te duboki (350-700 km).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 </w:t>
      </w:r>
    </w:p>
    <w:p w14:paraId="5F107F73" w14:textId="77777777" w:rsidR="009828F7" w:rsidRPr="00215C42" w:rsidRDefault="009828F7" w:rsidP="00513A94">
      <w:pPr>
        <w:numPr>
          <w:ilvl w:val="0"/>
          <w:numId w:val="49"/>
        </w:numPr>
        <w:autoSpaceDN w:val="0"/>
        <w:spacing w:after="0"/>
        <w:ind w:left="714" w:hanging="357"/>
        <w:rPr>
          <w:shd w:val="clear" w:color="auto" w:fill="FFFFFF"/>
        </w:rPr>
      </w:pPr>
      <w:r w:rsidRPr="00215C42">
        <w:rPr>
          <w:shd w:val="clear" w:color="auto" w:fill="FFFFFF"/>
        </w:rPr>
        <w:t>Vrste potresa prema nastanku:</w:t>
      </w:r>
    </w:p>
    <w:p w14:paraId="16F6541E" w14:textId="77777777" w:rsidR="009828F7" w:rsidRPr="00215C42" w:rsidRDefault="009828F7" w:rsidP="00513A94">
      <w:pPr>
        <w:numPr>
          <w:ilvl w:val="0"/>
          <w:numId w:val="50"/>
        </w:numPr>
        <w:autoSpaceDN w:val="0"/>
        <w:spacing w:after="0"/>
        <w:ind w:left="714" w:hanging="357"/>
      </w:pPr>
      <w:r w:rsidRPr="00215C42">
        <w:rPr>
          <w:szCs w:val="24"/>
          <w:shd w:val="clear" w:color="auto" w:fill="FFFFFF"/>
        </w:rPr>
        <w:t>tektonski potresi (90 % slučajeva) – do kojih dolazi tektonskim gibanjem, tektonski potresi su najjači i zahvaćaju veća područja, a zone tektonskih potresa vezane su uz gibanja </w:t>
      </w:r>
      <w:proofErr w:type="spellStart"/>
      <w:r w:rsidRPr="00215C42">
        <w:fldChar w:fldCharType="begin"/>
      </w:r>
      <w:r w:rsidRPr="00215C42">
        <w:instrText>HYPERLINK "https://hr.wikipedia.org/wiki/Litosfera" \o "Litosfera"</w:instrText>
      </w:r>
      <w:r w:rsidRPr="00215C42">
        <w:fldChar w:fldCharType="separate"/>
      </w:r>
      <w:r w:rsidRPr="00215C42">
        <w:rPr>
          <w:szCs w:val="24"/>
          <w:shd w:val="clear" w:color="auto" w:fill="FFFFFF"/>
        </w:rPr>
        <w:t>litosfernih</w:t>
      </w:r>
      <w:proofErr w:type="spellEnd"/>
      <w:r w:rsidRPr="00215C42">
        <w:fldChar w:fldCharType="end"/>
      </w:r>
      <w:r w:rsidRPr="00215C42">
        <w:rPr>
          <w:szCs w:val="24"/>
          <w:shd w:val="clear" w:color="auto" w:fill="FFFFFF"/>
        </w:rPr>
        <w:t> ploča i do njih dolazi zbog </w:t>
      </w:r>
      <w:proofErr w:type="spellStart"/>
      <w:r w:rsidRPr="00215C42">
        <w:fldChar w:fldCharType="begin"/>
      </w:r>
      <w:r w:rsidRPr="00215C42">
        <w:instrText>HYPERLINK "https://hr.wikipedia.org/wiki/Subdukcija" \o "Subdukcija"</w:instrText>
      </w:r>
      <w:r w:rsidRPr="00215C42">
        <w:fldChar w:fldCharType="separate"/>
      </w:r>
      <w:r w:rsidRPr="00215C42">
        <w:rPr>
          <w:szCs w:val="24"/>
          <w:shd w:val="clear" w:color="auto" w:fill="FFFFFF"/>
        </w:rPr>
        <w:t>subdukcije</w:t>
      </w:r>
      <w:proofErr w:type="spellEnd"/>
      <w:r w:rsidRPr="00215C42">
        <w:fldChar w:fldCharType="end"/>
      </w:r>
      <w:r w:rsidRPr="00215C42">
        <w:rPr>
          <w:szCs w:val="24"/>
          <w:shd w:val="clear" w:color="auto" w:fill="FFFFFF"/>
        </w:rPr>
        <w:t> ili </w:t>
      </w:r>
      <w:hyperlink r:id="rId63" w:tooltip="Širenje morskog dna" w:history="1">
        <w:r w:rsidRPr="00215C42">
          <w:rPr>
            <w:szCs w:val="24"/>
            <w:shd w:val="clear" w:color="auto" w:fill="FFFFFF"/>
          </w:rPr>
          <w:t>širenja morskog dna</w:t>
        </w:r>
      </w:hyperlink>
      <w:r w:rsidRPr="00215C42">
        <w:rPr>
          <w:szCs w:val="24"/>
          <w:shd w:val="clear" w:color="auto" w:fill="FFFFFF"/>
        </w:rPr>
        <w:t>,</w:t>
      </w:r>
    </w:p>
    <w:p w14:paraId="0305C79D" w14:textId="77777777" w:rsidR="009828F7" w:rsidRPr="00215C42" w:rsidRDefault="009828F7" w:rsidP="00513A94">
      <w:pPr>
        <w:numPr>
          <w:ilvl w:val="0"/>
          <w:numId w:val="50"/>
        </w:numPr>
        <w:autoSpaceDN w:val="0"/>
        <w:spacing w:after="0"/>
        <w:ind w:left="714" w:hanging="357"/>
        <w:rPr>
          <w:szCs w:val="24"/>
          <w:shd w:val="clear" w:color="auto" w:fill="FFFFFF"/>
        </w:rPr>
      </w:pPr>
      <w:r w:rsidRPr="00215C42">
        <w:rPr>
          <w:szCs w:val="24"/>
          <w:shd w:val="clear" w:color="auto" w:fill="FFFFFF"/>
        </w:rPr>
        <w:t xml:space="preserve">vulkanski potresi  (7% slučajeva) – izazvani su vulkanskom aktivnošću, </w:t>
      </w:r>
    </w:p>
    <w:p w14:paraId="0FC774CE" w14:textId="77777777" w:rsidR="009828F7" w:rsidRPr="00215C42" w:rsidRDefault="009828F7" w:rsidP="00513A94">
      <w:pPr>
        <w:numPr>
          <w:ilvl w:val="0"/>
          <w:numId w:val="50"/>
        </w:numPr>
        <w:autoSpaceDN w:val="0"/>
        <w:spacing w:after="0"/>
        <w:ind w:left="714" w:hanging="357"/>
      </w:pPr>
      <w:proofErr w:type="spellStart"/>
      <w:r w:rsidRPr="00215C42">
        <w:rPr>
          <w:szCs w:val="24"/>
          <w:shd w:val="clear" w:color="auto" w:fill="FFFFFF"/>
        </w:rPr>
        <w:t>urušni</w:t>
      </w:r>
      <w:proofErr w:type="spellEnd"/>
      <w:r w:rsidRPr="00215C42">
        <w:rPr>
          <w:szCs w:val="24"/>
          <w:shd w:val="clear" w:color="auto" w:fill="FFFFFF"/>
        </w:rPr>
        <w:t xml:space="preserve"> (</w:t>
      </w:r>
      <w:proofErr w:type="spellStart"/>
      <w:r w:rsidRPr="00215C42">
        <w:rPr>
          <w:szCs w:val="24"/>
          <w:shd w:val="clear" w:color="auto" w:fill="FFFFFF"/>
        </w:rPr>
        <w:t>kolapsni</w:t>
      </w:r>
      <w:proofErr w:type="spellEnd"/>
      <w:r w:rsidRPr="00215C42">
        <w:rPr>
          <w:szCs w:val="24"/>
          <w:shd w:val="clear" w:color="auto" w:fill="FFFFFF"/>
        </w:rPr>
        <w:t xml:space="preserve">) potresi  (3% slučajeva) – nastaju  urušavanjem materijala koji </w:t>
      </w:r>
      <w:proofErr w:type="spellStart"/>
      <w:r w:rsidRPr="00215C42">
        <w:rPr>
          <w:szCs w:val="24"/>
          <w:shd w:val="clear" w:color="auto" w:fill="FFFFFF"/>
        </w:rPr>
        <w:t>nadsvođuje</w:t>
      </w:r>
      <w:proofErr w:type="spellEnd"/>
      <w:r w:rsidRPr="00215C42">
        <w:rPr>
          <w:szCs w:val="24"/>
          <w:shd w:val="clear" w:color="auto" w:fill="FFFFFF"/>
        </w:rPr>
        <w:t xml:space="preserve"> podzemne šupljine ili odronom kamenja i </w:t>
      </w:r>
      <w:hyperlink r:id="rId64" w:tooltip="Klizište" w:history="1">
        <w:r w:rsidRPr="00215C42">
          <w:rPr>
            <w:szCs w:val="24"/>
            <w:shd w:val="clear" w:color="auto" w:fill="FFFFFF"/>
          </w:rPr>
          <w:t>klizanjem</w:t>
        </w:r>
      </w:hyperlink>
      <w:r w:rsidRPr="00215C42">
        <w:rPr>
          <w:szCs w:val="24"/>
          <w:shd w:val="clear" w:color="auto" w:fill="FFFFFF"/>
        </w:rPr>
        <w:t> terena, najslabiji su i najmanjeg su dometa,</w:t>
      </w:r>
    </w:p>
    <w:p w14:paraId="71D8C11A" w14:textId="77777777" w:rsidR="009828F7" w:rsidRPr="00215C42" w:rsidRDefault="009828F7" w:rsidP="00513A94">
      <w:pPr>
        <w:numPr>
          <w:ilvl w:val="0"/>
          <w:numId w:val="50"/>
        </w:numPr>
        <w:autoSpaceDN w:val="0"/>
        <w:spacing w:after="0"/>
        <w:ind w:left="714" w:hanging="357"/>
      </w:pPr>
      <w:r w:rsidRPr="00215C42">
        <w:rPr>
          <w:szCs w:val="24"/>
          <w:shd w:val="clear" w:color="auto" w:fill="FFFFFF"/>
        </w:rPr>
        <w:t>umjetni – izazvani klasičnim eksplozivom (vrlo slabi) te oni izazvani nuklearnim eksplozijama (snažni).</w:t>
      </w:r>
    </w:p>
    <w:p w14:paraId="2374F11E" w14:textId="01F32FB1" w:rsidR="009828F7" w:rsidRPr="00215C42" w:rsidRDefault="009828F7" w:rsidP="00513A94">
      <w:pPr>
        <w:pStyle w:val="Naslov4"/>
      </w:pPr>
      <w:bookmarkStart w:id="1009" w:name="_Toc65151609"/>
      <w:bookmarkStart w:id="1010" w:name="_Toc208210802"/>
      <w:r w:rsidRPr="00215C42">
        <w:t>6.</w:t>
      </w:r>
      <w:r w:rsidR="00FC525B" w:rsidRPr="00215C42">
        <w:t>8</w:t>
      </w:r>
      <w:r w:rsidRPr="00215C42">
        <w:t>.5.1. Razvoj događaja koji prethodi velikoj nesreći uslijed potresa</w:t>
      </w:r>
      <w:bookmarkEnd w:id="1009"/>
      <w:bookmarkEnd w:id="1010"/>
    </w:p>
    <w:p w14:paraId="5852CA50" w14:textId="77777777" w:rsidR="009828F7" w:rsidRPr="00215C42" w:rsidRDefault="009828F7" w:rsidP="00513A94">
      <w:pPr>
        <w:spacing w:after="0"/>
      </w:pPr>
    </w:p>
    <w:p w14:paraId="7B2844A9" w14:textId="77777777" w:rsidR="009828F7" w:rsidRPr="00215C42" w:rsidRDefault="009828F7" w:rsidP="00513A94">
      <w:r w:rsidRPr="00215C42">
        <w:t xml:space="preserve">Potres nastaje u unutrašnjosti Zemlje te to mjesto nazivamo žarište ili </w:t>
      </w:r>
      <w:proofErr w:type="spellStart"/>
      <w:r w:rsidRPr="00215C42">
        <w:t>hipocentar</w:t>
      </w:r>
      <w:proofErr w:type="spellEnd"/>
      <w:r w:rsidRPr="00215C42">
        <w:t xml:space="preserve">. Mjesto na površini Zemlje gdje se potres najjače osjeti zove se epicentar. Zbog posebnih svojstava vrijeme nastanka potresa ne može predvidjeti s razumnom sigurnošću, zato se potresna opasnost ublažava isključivo prevencijom. Jedina razumna zaštita od potresa je gradnja objekata u skladu s potresnom opasnošću. </w:t>
      </w:r>
    </w:p>
    <w:p w14:paraId="52DF1349" w14:textId="77777777" w:rsidR="009828F7" w:rsidRPr="00215C42" w:rsidRDefault="009828F7" w:rsidP="00513A94">
      <w:r w:rsidRPr="00215C42">
        <w:t xml:space="preserve">Potresi ne pokazuju nikakvu periodičnost pojavljivanja, niti se događaju po nekom određenom pravilu. Postoji mogućnost pojave jednog jačeg potresa kojeg ne slijedi gotovo ni jedan ili ga slijedi vrlo mali broj naknadnih potresa. Drugdje se nakon jačeg potresa događa u kraćem ili duljem vremenskom intervalu velik broj naknadnih potresa, negdje su ti naknadni potresi svi slabiji od glavnog, a negdje se dogodi da naknadni bude jači od prvotnog. </w:t>
      </w:r>
    </w:p>
    <w:p w14:paraId="52F3B627" w14:textId="6B0DBC4A" w:rsidR="009828F7" w:rsidRPr="00215C42" w:rsidRDefault="009828F7" w:rsidP="009828F7">
      <w:pPr>
        <w:pStyle w:val="Naslov4"/>
      </w:pPr>
      <w:bookmarkStart w:id="1011" w:name="_Toc65151610"/>
      <w:bookmarkStart w:id="1012" w:name="_Toc208210803"/>
      <w:r w:rsidRPr="00215C42">
        <w:t>6.</w:t>
      </w:r>
      <w:r w:rsidR="00FC525B" w:rsidRPr="00215C42">
        <w:t>8</w:t>
      </w:r>
      <w:r w:rsidRPr="00215C42">
        <w:t>.5.2. Okidač koji je uzrokovao veliku nesreću uslijed potres</w:t>
      </w:r>
      <w:bookmarkEnd w:id="1011"/>
      <w:bookmarkEnd w:id="1012"/>
    </w:p>
    <w:p w14:paraId="6A9FDFD1" w14:textId="77777777" w:rsidR="009828F7" w:rsidRPr="00215C42" w:rsidRDefault="009828F7" w:rsidP="009828F7">
      <w:pPr>
        <w:spacing w:after="0"/>
      </w:pPr>
    </w:p>
    <w:p w14:paraId="125A331D" w14:textId="77777777" w:rsidR="009828F7" w:rsidRPr="00215C42" w:rsidRDefault="009828F7" w:rsidP="009828F7">
      <w:r w:rsidRPr="00215C42">
        <w:t xml:space="preserve">Unutarnji procesi uzrokovani su </w:t>
      </w:r>
      <w:proofErr w:type="spellStart"/>
      <w:r w:rsidRPr="00215C42">
        <w:t>konvekcijskim</w:t>
      </w:r>
      <w:proofErr w:type="spellEnd"/>
      <w:r w:rsidRPr="00215C42">
        <w:t xml:space="preserve"> gibanjima u unutrašnjosti Zemlje, koja su posljedica toplinske energije Zemlje i odgovorni su za kretanje oceanskih i kontinentalnih ploča. Ploče se mogu međusobno primicati, razmicati ili kliziti jedna uz drugu, a granice između </w:t>
      </w:r>
      <w:r w:rsidRPr="00215C42">
        <w:lastRenderedPageBreak/>
        <w:t xml:space="preserve">ploča područja su izražene tektonske aktivnosti. Na kontaktima ploča oslobađa se golema količina energije, koja uzrokuje deformacije stijena i nastanak potresa. Unutarnji procesi  utječu na kretanje masa u zemljinoj unutrašnjosti i na formiranje tektonskih pokreta, koji djeluju kao okidač za nastanak potresa. RH se nalazi na  Euroazijskoj ploči koja je </w:t>
      </w:r>
      <w:proofErr w:type="spellStart"/>
      <w:r w:rsidRPr="00215C42">
        <w:t>litosferna</w:t>
      </w:r>
      <w:proofErr w:type="spellEnd"/>
      <w:r w:rsidRPr="00215C42">
        <w:t xml:space="preserve"> ploča te obuhvaća Euroaziju (kontinentalnu masu koja se sastoji od Europe i Azije, bez Indijskog potkontinenta, Arapskog poluotoka i područja istočno od lanca </w:t>
      </w:r>
      <w:proofErr w:type="spellStart"/>
      <w:r w:rsidRPr="00215C42">
        <w:t>Verhojansk</w:t>
      </w:r>
      <w:proofErr w:type="spellEnd"/>
      <w:r w:rsidRPr="00215C42">
        <w:t xml:space="preserve"> u istočnome Sibiru). Na zapadu se proteže sve do </w:t>
      </w:r>
      <w:proofErr w:type="spellStart"/>
      <w:r w:rsidRPr="00215C42">
        <w:t>Srednjoatlantskog</w:t>
      </w:r>
      <w:proofErr w:type="spellEnd"/>
      <w:r w:rsidRPr="00215C42">
        <w:t xml:space="preserve"> hrpta.</w:t>
      </w:r>
    </w:p>
    <w:p w14:paraId="3444D0F9" w14:textId="409B88DD" w:rsidR="009828F7" w:rsidRPr="00215C42" w:rsidRDefault="009828F7" w:rsidP="009828F7">
      <w:pPr>
        <w:pStyle w:val="Naslov3"/>
        <w:spacing w:before="0"/>
      </w:pPr>
      <w:bookmarkStart w:id="1013" w:name="_Toc65151611"/>
      <w:bookmarkStart w:id="1014" w:name="_Toc208210804"/>
      <w:r w:rsidRPr="00215C42">
        <w:t>6.</w:t>
      </w:r>
      <w:r w:rsidR="00FC525B" w:rsidRPr="00215C42">
        <w:t>8.</w:t>
      </w:r>
      <w:r w:rsidRPr="00215C42">
        <w:t>6. Događaj s najgorim mogućim posljedicama – Potres</w:t>
      </w:r>
      <w:bookmarkEnd w:id="1013"/>
      <w:bookmarkEnd w:id="1014"/>
    </w:p>
    <w:p w14:paraId="4758678E" w14:textId="77777777" w:rsidR="009828F7" w:rsidRPr="00215C42" w:rsidRDefault="009828F7" w:rsidP="00E0005E">
      <w:pPr>
        <w:spacing w:after="0"/>
      </w:pPr>
    </w:p>
    <w:p w14:paraId="135D4C9D" w14:textId="77777777" w:rsidR="00E0005E" w:rsidRPr="00215C42" w:rsidRDefault="00E0005E" w:rsidP="00E0005E">
      <w:bookmarkStart w:id="1015" w:name="_Hlk503437081"/>
      <w:r w:rsidRPr="00215C42">
        <w:t xml:space="preserve">Za izradu procjene rizika pretpostavljeno je podrhtavanje tla u Općini uzrokovano potresom na razini povratnog perioda usklađenog s propisima za projektiranje potresne otpornosti, odnosno događaj s najgorim mogućim posljedicama (DNP) odgovara potresnom djelovanju za provjeru GSN 475 godina. </w:t>
      </w:r>
    </w:p>
    <w:p w14:paraId="7D50F05C" w14:textId="2261F2E6" w:rsidR="00E0005E" w:rsidRPr="00215C42" w:rsidRDefault="00E0005E" w:rsidP="00E0005E">
      <w:pPr>
        <w:rPr>
          <w:rFonts w:cs="Calibri"/>
        </w:rPr>
      </w:pPr>
      <w:r w:rsidRPr="00215C42">
        <w:t xml:space="preserve">Stoga se može očekivati da će građevine koje su ispravno projektirane prema najnovijim seizmičkim propisima (zadovoljiti zahtjeve povezane s projektiranim graničnim stanjima (GSN, odnosno GSU), odnosno njihova oštećenja za odabrane događaje neće nadmašiti odgovarajuće razmjere. Potrebno je napomenuti da uobičajene građevine u pravilu nisu projektirane </w:t>
      </w:r>
      <w:r w:rsidR="007A41CB" w:rsidRPr="00215C42">
        <w:t>tako da</w:t>
      </w:r>
      <w:r w:rsidRPr="00215C42">
        <w:t xml:space="preserve"> zbog djelovanja potresa ne dožive nikakva oštećenja. Smatra se da su novije građevine projektirane da bez rušenja mogu podnijeti potrese koji se mogu očekivati u toku životnog vijeka građevine. U propisima taj nivo opterećenja poznat je kao sigurnosni potres. Pri najjačem mogućem potresu koji je karakterističan za određeno područje (Općina – potres jačine </w:t>
      </w:r>
      <w:r w:rsidR="0039301D" w:rsidRPr="00215C42">
        <w:t>VIII</w:t>
      </w:r>
      <w:r w:rsidRPr="00215C42">
        <w:rPr>
          <w:rFonts w:cs="Calibri"/>
        </w:rPr>
        <w:t xml:space="preserve">° MCS) određene građevine kritične infrastrukture mogu pretrpjeti oštećenja na ne nosivim elementima te neka oštećenja nosive konstrukcije, bez da je ugrožena funkcionalnost zgrade. </w:t>
      </w:r>
    </w:p>
    <w:p w14:paraId="2521E4A5" w14:textId="393146A0" w:rsidR="00E0005E" w:rsidRPr="00215C42" w:rsidRDefault="00E0005E" w:rsidP="00E0005E">
      <w:pPr>
        <w:rPr>
          <w:szCs w:val="24"/>
        </w:rPr>
      </w:pPr>
      <w:bookmarkStart w:id="1016" w:name="_Hlk503437396"/>
      <w:bookmarkEnd w:id="1015"/>
      <w:r w:rsidRPr="00215C42">
        <w:rPr>
          <w:szCs w:val="24"/>
        </w:rPr>
        <w:t xml:space="preserve">U slučaju potresa od </w:t>
      </w:r>
      <w:r w:rsidR="0039301D" w:rsidRPr="00215C42">
        <w:rPr>
          <w:szCs w:val="24"/>
        </w:rPr>
        <w:t>VIII</w:t>
      </w:r>
      <w:r w:rsidRPr="00215C42">
        <w:rPr>
          <w:rFonts w:cs="Calibri"/>
          <w:szCs w:val="24"/>
        </w:rPr>
        <w:t>°</w:t>
      </w:r>
      <w:r w:rsidRPr="00215C42">
        <w:rPr>
          <w:szCs w:val="24"/>
        </w:rPr>
        <w:t xml:space="preserve"> i više po MCS </w:t>
      </w:r>
      <w:proofErr w:type="spellStart"/>
      <w:r w:rsidR="0031429D" w:rsidRPr="00215C42">
        <w:rPr>
          <w:szCs w:val="24"/>
        </w:rPr>
        <w:t>objeki</w:t>
      </w:r>
      <w:proofErr w:type="spellEnd"/>
      <w:r w:rsidR="0031429D" w:rsidRPr="00215C42">
        <w:rPr>
          <w:szCs w:val="24"/>
        </w:rPr>
        <w:t xml:space="preserve"> (</w:t>
      </w:r>
      <w:r w:rsidRPr="00215C42">
        <w:rPr>
          <w:szCs w:val="24"/>
        </w:rPr>
        <w:t>trans</w:t>
      </w:r>
      <w:r w:rsidR="0031429D" w:rsidRPr="00215C42">
        <w:rPr>
          <w:szCs w:val="24"/>
        </w:rPr>
        <w:t>formatorske stanice, dalekovodi</w:t>
      </w:r>
      <w:r w:rsidRPr="00215C42">
        <w:rPr>
          <w:szCs w:val="24"/>
        </w:rPr>
        <w:t xml:space="preserve">) pretrpjeli bi oštećenja. Nakon potresa djelatnici HEP-a operator distribucijskog sustava d.o.o. – Elektra </w:t>
      </w:r>
      <w:r w:rsidR="00E57070" w:rsidRPr="00215C42">
        <w:rPr>
          <w:szCs w:val="24"/>
        </w:rPr>
        <w:t>Varaždin</w:t>
      </w:r>
      <w:r w:rsidRPr="00215C42">
        <w:rPr>
          <w:szCs w:val="24"/>
        </w:rPr>
        <w:t xml:space="preserve"> postupit će po vlastitom Planu zaštite i spašavanja od potresa. Prekid dobave električnom energijom za naselja u Općini može biti uzrokovan rušenjem transformatorskih stanica i dalekovoda. Na navedenom području ne očekuju se potresi jači od </w:t>
      </w:r>
      <w:r w:rsidR="0039301D" w:rsidRPr="00215C42">
        <w:rPr>
          <w:szCs w:val="24"/>
        </w:rPr>
        <w:t>VIII</w:t>
      </w:r>
      <w:r w:rsidRPr="00215C42">
        <w:rPr>
          <w:rFonts w:cs="Calibri"/>
          <w:szCs w:val="24"/>
        </w:rPr>
        <w:t>°</w:t>
      </w:r>
      <w:r w:rsidRPr="00215C42">
        <w:rPr>
          <w:szCs w:val="24"/>
        </w:rPr>
        <w:t xml:space="preserve"> MCS. U slučaju razornog potresa za očekivati je pucanje cjevovoda i vodosprema što bi uzrokovalo dugotrajan prekid opskrbom vodom naseljima na području Općine.</w:t>
      </w:r>
    </w:p>
    <w:p w14:paraId="204D6516" w14:textId="77777777" w:rsidR="00E0005E" w:rsidRPr="00215C42" w:rsidRDefault="00E0005E" w:rsidP="00E0005E">
      <w:r w:rsidRPr="00215C42">
        <w:rPr>
          <w:szCs w:val="24"/>
        </w:rPr>
        <w:t>Pucanje cjevovoda, prekidi vodovodne infrastrukture mogu značajno i na više dana ugroziti opskrbu pitkom vodom, a u hladnom zimskom periodu sa snijegom, i značajno produžiti vremena za popravak.</w:t>
      </w:r>
    </w:p>
    <w:p w14:paraId="542BB9FC" w14:textId="77777777" w:rsidR="00E0005E" w:rsidRPr="00215C42" w:rsidRDefault="00E0005E" w:rsidP="00E0005E">
      <w:pPr>
        <w:rPr>
          <w:szCs w:val="24"/>
        </w:rPr>
      </w:pPr>
      <w:r w:rsidRPr="00215C42">
        <w:rPr>
          <w:szCs w:val="24"/>
        </w:rPr>
        <w:t xml:space="preserve">Procijenjeni intenzitet potresa mogućeg u području Općine imat će vidljive primarne posljedice na skladišne kapacitete individualnih poljoprivrednih gospodarstava, jer su isti najčešće građeni kao pomoćne građevine bez primjene protupotresnih mjera i slabije se </w:t>
      </w:r>
      <w:bookmarkEnd w:id="1016"/>
      <w:r w:rsidRPr="00215C42">
        <w:rPr>
          <w:szCs w:val="24"/>
        </w:rPr>
        <w:t xml:space="preserve">održavaju te brojne sekundarne posljedice u proizvodnji (nedostatak potrebne radne snage za </w:t>
      </w:r>
      <w:r w:rsidRPr="00215C42">
        <w:rPr>
          <w:szCs w:val="24"/>
        </w:rPr>
        <w:lastRenderedPageBreak/>
        <w:t>proizvodnju, skladištenje, obradu, preradu i distribuciju, apatija i nemotiviranost stanovništva zbog gubitaka bližnjih, materijalnih šteta i neizvjesnosti za budućnost, i slično).</w:t>
      </w:r>
    </w:p>
    <w:p w14:paraId="2C8ACCD8" w14:textId="77777777" w:rsidR="00E0005E" w:rsidRPr="00215C42" w:rsidRDefault="00E0005E" w:rsidP="00E0005E">
      <w:pPr>
        <w:autoSpaceDE w:val="0"/>
        <w:rPr>
          <w:szCs w:val="24"/>
        </w:rPr>
      </w:pPr>
      <w:r w:rsidRPr="00215C42">
        <w:rPr>
          <w:szCs w:val="24"/>
        </w:rPr>
        <w:t xml:space="preserve">Procijenjeni intenzitet potresa u području Općine imao bi velike posljedice i zahtjeve prema sustavu Javnog zdravstva, kako u pogledu primarnih (zbrinjavanje ranjenih, traumatiziranih) tako i sekundarnih potreba (sprečavanje zaraza i epidemija, DDD). </w:t>
      </w:r>
    </w:p>
    <w:p w14:paraId="63E13B34" w14:textId="78018110" w:rsidR="00E0005E" w:rsidRPr="00215C42" w:rsidRDefault="00E0005E" w:rsidP="00E0005E">
      <w:pPr>
        <w:rPr>
          <w:szCs w:val="24"/>
        </w:rPr>
      </w:pPr>
      <w:r w:rsidRPr="00215C42">
        <w:rPr>
          <w:szCs w:val="24"/>
        </w:rPr>
        <w:t xml:space="preserve"> Značajna pomoć bila bi potrebna iz okolnih urbanih centara ili, </w:t>
      </w:r>
      <w:r w:rsidR="00826E5E" w:rsidRPr="00215C42">
        <w:rPr>
          <w:szCs w:val="24"/>
        </w:rPr>
        <w:t>ako</w:t>
      </w:r>
      <w:r w:rsidRPr="00215C42">
        <w:rPr>
          <w:szCs w:val="24"/>
        </w:rPr>
        <w:t xml:space="preserve"> su i isti obuhvaćeni potresom, iz udaljenijih dijelova države.</w:t>
      </w:r>
    </w:p>
    <w:p w14:paraId="52A937B2" w14:textId="77777777" w:rsidR="00E0005E" w:rsidRPr="00215C42" w:rsidRDefault="00E0005E" w:rsidP="00E0005E">
      <w:pPr>
        <w:autoSpaceDE w:val="0"/>
        <w:rPr>
          <w:szCs w:val="24"/>
        </w:rPr>
      </w:pPr>
      <w:r w:rsidRPr="00215C42">
        <w:rPr>
          <w:szCs w:val="24"/>
        </w:rPr>
        <w:t xml:space="preserve">Potres očekivanog intenziteta može značajno oštetiti infrastrukturu, osobito kablove, a u periodu velikih hladnoća oštećenja će biti obimnija (krutost i krtost materijala, osobito optičkih kabela).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6-18 sati. </w:t>
      </w:r>
    </w:p>
    <w:p w14:paraId="40CA8087" w14:textId="7BEFB212" w:rsidR="00E0005E" w:rsidRPr="00215C42" w:rsidRDefault="00E0005E" w:rsidP="00E0005E">
      <w:pPr>
        <w:rPr>
          <w:szCs w:val="24"/>
        </w:rPr>
      </w:pPr>
      <w:r w:rsidRPr="00215C42">
        <w:rPr>
          <w:szCs w:val="24"/>
        </w:rPr>
        <w:t xml:space="preserve">U slučaju potresa od </w:t>
      </w:r>
      <w:r w:rsidR="0039301D" w:rsidRPr="00215C42">
        <w:rPr>
          <w:szCs w:val="24"/>
        </w:rPr>
        <w:t>VIII</w:t>
      </w:r>
      <w:r w:rsidRPr="00215C42">
        <w:rPr>
          <w:rFonts w:ascii="Century Gothic" w:hAnsi="Century Gothic"/>
          <w:szCs w:val="24"/>
        </w:rPr>
        <w:t>°</w:t>
      </w:r>
      <w:r w:rsidRPr="00215C42">
        <w:rPr>
          <w:szCs w:val="24"/>
        </w:rPr>
        <w:t xml:space="preserve"> po MCS ljestvici moglo bi doći do pukotina u cestama te odrona cesta na strmim kosinama što bi u konačnici moglo ugroziti prohodnost određenih cestovnih pravaca. </w:t>
      </w:r>
    </w:p>
    <w:p w14:paraId="33B1A538" w14:textId="77777777" w:rsidR="00E0005E" w:rsidRPr="00215C42" w:rsidRDefault="00E0005E" w:rsidP="00E0005E">
      <w:pPr>
        <w:rPr>
          <w:szCs w:val="24"/>
        </w:rPr>
      </w:pPr>
      <w:r w:rsidRPr="00215C42">
        <w:rPr>
          <w:szCs w:val="24"/>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w:t>
      </w:r>
    </w:p>
    <w:p w14:paraId="56700795" w14:textId="22B0242B" w:rsidR="0039301D" w:rsidRPr="00215C42" w:rsidRDefault="00E0005E" w:rsidP="00E0005E">
      <w:pPr>
        <w:rPr>
          <w:rFonts w:cstheme="minorHAnsi"/>
          <w:szCs w:val="24"/>
        </w:rPr>
      </w:pPr>
      <w:r w:rsidRPr="00215C42">
        <w:rPr>
          <w:rFonts w:cstheme="minorHAnsi"/>
          <w:szCs w:val="24"/>
        </w:rPr>
        <w:t>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6DC1787B" w14:textId="47060ABC" w:rsidR="00E0005E" w:rsidRPr="00215C42" w:rsidRDefault="00E0005E" w:rsidP="0039301D">
      <w:pPr>
        <w:spacing w:after="0" w:line="240" w:lineRule="auto"/>
        <w:jc w:val="center"/>
        <w:rPr>
          <w:rFonts w:ascii="Calibri" w:eastAsia="Calibri" w:hAnsi="Calibri" w:cs="Arial"/>
          <w:b/>
          <w:bCs/>
          <w:sz w:val="20"/>
          <w:szCs w:val="20"/>
        </w:rPr>
      </w:pPr>
      <w:bookmarkStart w:id="1017" w:name="_Toc514413997"/>
      <w:bookmarkStart w:id="1018" w:name="_Toc100648010"/>
      <w:r w:rsidRPr="00215C42">
        <w:rPr>
          <w:rFonts w:ascii="Calibri" w:eastAsia="Calibri" w:hAnsi="Calibri" w:cs="Arial"/>
          <w:b/>
          <w:bCs/>
          <w:sz w:val="20"/>
          <w:szCs w:val="20"/>
        </w:rPr>
        <w:t>Tablica</w:t>
      </w:r>
      <w:r w:rsidR="00CF3021" w:rsidRPr="00215C42">
        <w:rPr>
          <w:rFonts w:ascii="Calibri" w:eastAsia="Calibri" w:hAnsi="Calibri" w:cs="Arial"/>
          <w:b/>
          <w:bCs/>
          <w:sz w:val="20"/>
          <w:szCs w:val="20"/>
        </w:rPr>
        <w:t xml:space="preserve"> 60</w:t>
      </w:r>
      <w:r w:rsidRPr="00215C42">
        <w:rPr>
          <w:rFonts w:ascii="Calibri" w:eastAsia="Calibri" w:hAnsi="Calibri" w:cs="Arial"/>
          <w:b/>
          <w:bCs/>
          <w:sz w:val="20"/>
          <w:szCs w:val="20"/>
        </w:rPr>
        <w:t>: Prikaz mogućih šteta uslijed potresa</w:t>
      </w:r>
      <w:bookmarkEnd w:id="1017"/>
      <w:bookmarkEnd w:id="1018"/>
    </w:p>
    <w:p w14:paraId="49511A2A" w14:textId="77777777" w:rsidR="0081602C" w:rsidRPr="00215C42" w:rsidRDefault="0081602C" w:rsidP="0039301D">
      <w:pPr>
        <w:spacing w:after="0" w:line="240" w:lineRule="auto"/>
        <w:jc w:val="center"/>
        <w:rPr>
          <w:rFonts w:ascii="Calibri" w:eastAsia="Calibri" w:hAnsi="Calibri" w:cstheme="minorHAnsi"/>
          <w:b/>
          <w:bCs/>
          <w:sz w:val="20"/>
          <w:szCs w:val="24"/>
        </w:rPr>
      </w:pPr>
    </w:p>
    <w:tbl>
      <w:tblPr>
        <w:tblW w:w="9060" w:type="dxa"/>
        <w:jc w:val="center"/>
        <w:tblCellMar>
          <w:left w:w="10" w:type="dxa"/>
          <w:right w:w="10" w:type="dxa"/>
        </w:tblCellMar>
        <w:tblLook w:val="0000" w:firstRow="0" w:lastRow="0" w:firstColumn="0" w:lastColumn="0" w:noHBand="0" w:noVBand="0"/>
      </w:tblPr>
      <w:tblGrid>
        <w:gridCol w:w="2469"/>
        <w:gridCol w:w="6591"/>
      </w:tblGrid>
      <w:tr w:rsidR="00E0005E" w:rsidRPr="00215C42" w14:paraId="5CCF7B93"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380038" w14:textId="77777777" w:rsidR="00E0005E" w:rsidRPr="00215C42" w:rsidRDefault="00E0005E" w:rsidP="0039301D">
            <w:pPr>
              <w:spacing w:after="0" w:line="240" w:lineRule="auto"/>
              <w:jc w:val="center"/>
              <w:rPr>
                <w:b/>
                <w:sz w:val="20"/>
                <w:szCs w:val="20"/>
              </w:rPr>
            </w:pPr>
            <w:r w:rsidRPr="00215C42">
              <w:rPr>
                <w:b/>
                <w:sz w:val="20"/>
                <w:szCs w:val="20"/>
              </w:rPr>
              <w:t>Vrsta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6D2FCC" w14:textId="77777777" w:rsidR="00E0005E" w:rsidRPr="00215C42" w:rsidRDefault="00E0005E" w:rsidP="0039301D">
            <w:pPr>
              <w:spacing w:after="0" w:line="240" w:lineRule="auto"/>
              <w:jc w:val="center"/>
              <w:rPr>
                <w:b/>
                <w:sz w:val="20"/>
                <w:szCs w:val="20"/>
              </w:rPr>
            </w:pPr>
            <w:r w:rsidRPr="00215C42">
              <w:rPr>
                <w:b/>
                <w:sz w:val="20"/>
                <w:szCs w:val="20"/>
              </w:rPr>
              <w:t>Pokazatelj</w:t>
            </w:r>
          </w:p>
        </w:tc>
      </w:tr>
      <w:tr w:rsidR="00E0005E" w:rsidRPr="00215C42" w14:paraId="33477539"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C4A7C5" w14:textId="77777777" w:rsidR="00E0005E" w:rsidRPr="00215C42" w:rsidRDefault="00E0005E" w:rsidP="0039301D">
            <w:pPr>
              <w:spacing w:after="0" w:line="240" w:lineRule="auto"/>
              <w:jc w:val="left"/>
              <w:rPr>
                <w:b/>
                <w:sz w:val="20"/>
                <w:szCs w:val="20"/>
              </w:rPr>
            </w:pPr>
            <w:r w:rsidRPr="00215C42">
              <w:rPr>
                <w:b/>
                <w:sz w:val="20"/>
                <w:szCs w:val="20"/>
              </w:rPr>
              <w:t>1. 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650395" w14:textId="77777777" w:rsidR="00E0005E" w:rsidRPr="00215C42" w:rsidRDefault="00E0005E" w:rsidP="0039301D">
            <w:pPr>
              <w:spacing w:after="0" w:line="240" w:lineRule="auto"/>
              <w:rPr>
                <w:sz w:val="20"/>
                <w:szCs w:val="20"/>
              </w:rPr>
            </w:pPr>
            <w:r w:rsidRPr="00215C42">
              <w:rPr>
                <w:sz w:val="20"/>
                <w:szCs w:val="20"/>
              </w:rPr>
              <w:t>Šteta na pokretnoj i nepokretnoj imovini</w:t>
            </w:r>
          </w:p>
        </w:tc>
      </w:tr>
      <w:tr w:rsidR="00E0005E" w:rsidRPr="00215C42" w14:paraId="371B80EB"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68DC8E"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E20D0C" w14:textId="77777777" w:rsidR="00E0005E" w:rsidRPr="00215C42" w:rsidRDefault="00E0005E" w:rsidP="0039301D">
            <w:pPr>
              <w:spacing w:after="0" w:line="240" w:lineRule="auto"/>
              <w:rPr>
                <w:sz w:val="20"/>
                <w:szCs w:val="20"/>
              </w:rPr>
            </w:pPr>
            <w:r w:rsidRPr="00215C42">
              <w:rPr>
                <w:sz w:val="20"/>
                <w:szCs w:val="20"/>
              </w:rPr>
              <w:t>Šteta na sredstvima za proizvodnju i rad</w:t>
            </w:r>
          </w:p>
        </w:tc>
      </w:tr>
      <w:tr w:rsidR="00E0005E" w:rsidRPr="00215C42" w14:paraId="618A54BB"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2D7F14"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70F596" w14:textId="77777777" w:rsidR="00E0005E" w:rsidRPr="00215C42" w:rsidRDefault="00E0005E" w:rsidP="0039301D">
            <w:pPr>
              <w:spacing w:after="0" w:line="240" w:lineRule="auto"/>
              <w:rPr>
                <w:sz w:val="20"/>
                <w:szCs w:val="20"/>
              </w:rPr>
            </w:pPr>
            <w:r w:rsidRPr="00215C42">
              <w:rPr>
                <w:sz w:val="20"/>
                <w:szCs w:val="20"/>
              </w:rPr>
              <w:t>Štete na javnim zgradama ustanovama koje ne spadaju pod druge kriterije</w:t>
            </w:r>
          </w:p>
        </w:tc>
      </w:tr>
      <w:tr w:rsidR="00E0005E" w:rsidRPr="00215C42" w14:paraId="0737CCA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E17097"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A8FE7C" w14:textId="77777777" w:rsidR="00E0005E" w:rsidRPr="00215C42" w:rsidRDefault="00E0005E" w:rsidP="0039301D">
            <w:pPr>
              <w:spacing w:after="0" w:line="240" w:lineRule="auto"/>
              <w:rPr>
                <w:sz w:val="20"/>
                <w:szCs w:val="20"/>
              </w:rPr>
            </w:pPr>
            <w:r w:rsidRPr="00215C42">
              <w:rPr>
                <w:sz w:val="20"/>
                <w:szCs w:val="20"/>
              </w:rPr>
              <w:t>Trošak sanacije, oporavka, asanacije te srodni troškovi</w:t>
            </w:r>
          </w:p>
        </w:tc>
      </w:tr>
      <w:tr w:rsidR="00E0005E" w:rsidRPr="00215C42" w14:paraId="502D6C50"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B27125"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AB4973" w14:textId="77777777" w:rsidR="00E0005E" w:rsidRPr="00215C42" w:rsidRDefault="00E0005E" w:rsidP="0039301D">
            <w:pPr>
              <w:spacing w:after="0" w:line="240" w:lineRule="auto"/>
              <w:rPr>
                <w:sz w:val="20"/>
                <w:szCs w:val="20"/>
              </w:rPr>
            </w:pPr>
            <w:r w:rsidRPr="00215C42">
              <w:rPr>
                <w:sz w:val="20"/>
                <w:szCs w:val="20"/>
              </w:rPr>
              <w:t>Troškovi spašavanja, liječenja te slični troškovi</w:t>
            </w:r>
          </w:p>
        </w:tc>
      </w:tr>
      <w:tr w:rsidR="00E0005E" w:rsidRPr="00215C42" w14:paraId="284E0FF6"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A117FE"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2270CC" w14:textId="77777777" w:rsidR="00E0005E" w:rsidRPr="00215C42" w:rsidRDefault="00E0005E" w:rsidP="0039301D">
            <w:pPr>
              <w:spacing w:after="0" w:line="240" w:lineRule="auto"/>
              <w:rPr>
                <w:sz w:val="20"/>
                <w:szCs w:val="20"/>
              </w:rPr>
            </w:pPr>
            <w:r w:rsidRPr="00215C42">
              <w:rPr>
                <w:sz w:val="20"/>
                <w:szCs w:val="20"/>
              </w:rPr>
              <w:t>Gubitak dobiti</w:t>
            </w:r>
          </w:p>
        </w:tc>
      </w:tr>
      <w:tr w:rsidR="00E0005E" w:rsidRPr="00215C42" w14:paraId="03207EE8"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C71FA4"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15B729" w14:textId="77777777" w:rsidR="00E0005E" w:rsidRPr="00215C42" w:rsidRDefault="00E0005E" w:rsidP="0039301D">
            <w:pPr>
              <w:spacing w:after="0" w:line="240" w:lineRule="auto"/>
              <w:rPr>
                <w:sz w:val="20"/>
                <w:szCs w:val="20"/>
              </w:rPr>
            </w:pPr>
            <w:r w:rsidRPr="00215C42">
              <w:rPr>
                <w:sz w:val="20"/>
                <w:szCs w:val="20"/>
              </w:rPr>
              <w:t>Gubitak repromaterijala</w:t>
            </w:r>
          </w:p>
        </w:tc>
      </w:tr>
      <w:tr w:rsidR="00E0005E" w:rsidRPr="00215C42" w14:paraId="4E70314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B14A0C" w14:textId="77777777" w:rsidR="00E0005E" w:rsidRPr="00215C42" w:rsidRDefault="00E0005E" w:rsidP="0039301D">
            <w:pPr>
              <w:spacing w:after="0" w:line="240" w:lineRule="auto"/>
              <w:rPr>
                <w:b/>
                <w:sz w:val="20"/>
                <w:szCs w:val="20"/>
              </w:rPr>
            </w:pPr>
            <w:r w:rsidRPr="00215C42">
              <w:rPr>
                <w:b/>
                <w:sz w:val="20"/>
                <w:szCs w:val="20"/>
              </w:rPr>
              <w:t>2. Indirektne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7277F0" w14:textId="77777777" w:rsidR="00E0005E" w:rsidRPr="00215C42" w:rsidRDefault="00E0005E" w:rsidP="0039301D">
            <w:pPr>
              <w:spacing w:after="0" w:line="240" w:lineRule="auto"/>
              <w:rPr>
                <w:sz w:val="20"/>
                <w:szCs w:val="20"/>
              </w:rPr>
            </w:pPr>
            <w:r w:rsidRPr="00215C42">
              <w:rPr>
                <w:sz w:val="20"/>
                <w:szCs w:val="20"/>
              </w:rPr>
              <w:t>Izostanak radnika s posla (potrebno je procijeniti trošak izostanka s posla)</w:t>
            </w:r>
          </w:p>
        </w:tc>
      </w:tr>
      <w:tr w:rsidR="00E0005E" w:rsidRPr="00215C42" w14:paraId="0CAFA484"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11ED9F1"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9BBD07" w14:textId="77777777" w:rsidR="00E0005E" w:rsidRPr="00215C42" w:rsidRDefault="00E0005E" w:rsidP="0039301D">
            <w:pPr>
              <w:spacing w:after="0" w:line="240" w:lineRule="auto"/>
              <w:rPr>
                <w:sz w:val="20"/>
                <w:szCs w:val="20"/>
              </w:rPr>
            </w:pPr>
            <w:r w:rsidRPr="00215C42">
              <w:rPr>
                <w:sz w:val="20"/>
                <w:szCs w:val="20"/>
              </w:rPr>
              <w:t>Gubitak poslova i prestanak poslovanja (potrebno je procijeniti trošak)</w:t>
            </w:r>
          </w:p>
        </w:tc>
      </w:tr>
      <w:tr w:rsidR="00E0005E" w:rsidRPr="00215C42" w14:paraId="2575F1B2"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9470FCE"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6361FFC" w14:textId="77777777" w:rsidR="00E0005E" w:rsidRPr="00215C42" w:rsidRDefault="00E0005E" w:rsidP="0039301D">
            <w:pPr>
              <w:spacing w:after="0" w:line="240" w:lineRule="auto"/>
              <w:rPr>
                <w:sz w:val="20"/>
                <w:szCs w:val="20"/>
              </w:rPr>
            </w:pPr>
            <w:r w:rsidRPr="00215C42">
              <w:rPr>
                <w:sz w:val="20"/>
                <w:szCs w:val="20"/>
              </w:rPr>
              <w:t>Gubitak prestiža i renomea (potrebno je procijeniti trošak)</w:t>
            </w:r>
          </w:p>
        </w:tc>
      </w:tr>
      <w:tr w:rsidR="00E0005E" w:rsidRPr="00215C42" w14:paraId="383D5460"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8C609C3" w14:textId="77777777" w:rsidR="00E0005E" w:rsidRPr="00215C42" w:rsidRDefault="00E0005E" w:rsidP="0039301D">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715E5A" w14:textId="77777777" w:rsidR="00E0005E" w:rsidRPr="00215C42" w:rsidRDefault="00E0005E" w:rsidP="0039301D">
            <w:pPr>
              <w:spacing w:after="0" w:line="240" w:lineRule="auto"/>
              <w:rPr>
                <w:sz w:val="20"/>
                <w:szCs w:val="20"/>
              </w:rPr>
            </w:pPr>
            <w:r w:rsidRPr="00215C42">
              <w:rPr>
                <w:sz w:val="20"/>
                <w:szCs w:val="20"/>
              </w:rPr>
              <w:t>Nedostatak radne snage (potrebno je procijeniti trošak)</w:t>
            </w:r>
          </w:p>
        </w:tc>
      </w:tr>
      <w:tr w:rsidR="00E0005E" w:rsidRPr="00215C42" w14:paraId="21CEC598"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3DAAAC3" w14:textId="77777777" w:rsidR="00E0005E" w:rsidRPr="00215C42" w:rsidRDefault="00E0005E" w:rsidP="0039301D">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6D5C40C" w14:textId="77777777" w:rsidR="00E0005E" w:rsidRPr="00215C42" w:rsidRDefault="00E0005E" w:rsidP="0039301D">
            <w:pPr>
              <w:spacing w:after="0" w:line="240" w:lineRule="auto"/>
              <w:jc w:val="left"/>
              <w:rPr>
                <w:sz w:val="20"/>
                <w:szCs w:val="20"/>
              </w:rPr>
            </w:pPr>
            <w:r w:rsidRPr="00215C42">
              <w:rPr>
                <w:sz w:val="20"/>
                <w:szCs w:val="20"/>
              </w:rPr>
              <w:t>Pad prihoda</w:t>
            </w:r>
          </w:p>
        </w:tc>
      </w:tr>
      <w:tr w:rsidR="00E0005E" w:rsidRPr="00215C42" w14:paraId="4ABE2ED6" w14:textId="77777777" w:rsidTr="0039301D">
        <w:trPr>
          <w:jc w:val="center"/>
        </w:trPr>
        <w:tc>
          <w:tcPr>
            <w:tcW w:w="24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7F2BC4" w14:textId="77777777" w:rsidR="00E0005E" w:rsidRPr="00215C42" w:rsidRDefault="00E0005E" w:rsidP="0039301D">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BEC5FB" w14:textId="77777777" w:rsidR="00E0005E" w:rsidRPr="00215C42" w:rsidRDefault="00E0005E" w:rsidP="0039301D">
            <w:pPr>
              <w:spacing w:after="0" w:line="240" w:lineRule="auto"/>
              <w:jc w:val="left"/>
              <w:rPr>
                <w:sz w:val="20"/>
                <w:szCs w:val="20"/>
              </w:rPr>
            </w:pPr>
            <w:r w:rsidRPr="00215C42">
              <w:rPr>
                <w:sz w:val="20"/>
                <w:szCs w:val="20"/>
              </w:rPr>
              <w:t>Pad proračuna</w:t>
            </w:r>
          </w:p>
        </w:tc>
      </w:tr>
    </w:tbl>
    <w:p w14:paraId="7D179CEF" w14:textId="77777777" w:rsidR="00E0005E" w:rsidRPr="00215C42" w:rsidRDefault="00E0005E" w:rsidP="0039301D">
      <w:pPr>
        <w:spacing w:after="0" w:line="240" w:lineRule="auto"/>
      </w:pPr>
    </w:p>
    <w:p w14:paraId="1B535BA0" w14:textId="081DBC88" w:rsidR="00E0005E" w:rsidRPr="00215C42" w:rsidRDefault="0039301D" w:rsidP="00513A94">
      <w:pPr>
        <w:pStyle w:val="Odlomakpopisa"/>
        <w:numPr>
          <w:ilvl w:val="0"/>
          <w:numId w:val="52"/>
        </w:numPr>
        <w:spacing w:after="0"/>
        <w:ind w:left="714" w:hanging="357"/>
        <w:rPr>
          <w:b/>
        </w:rPr>
      </w:pPr>
      <w:bookmarkStart w:id="1019" w:name="_Hlk98492909"/>
      <w:proofErr w:type="spellStart"/>
      <w:r w:rsidRPr="00215C42">
        <w:rPr>
          <w:b/>
        </w:rPr>
        <w:t>Procjena</w:t>
      </w:r>
      <w:proofErr w:type="spellEnd"/>
      <w:r w:rsidRPr="00215C42">
        <w:rPr>
          <w:b/>
        </w:rPr>
        <w:t xml:space="preserve"> </w:t>
      </w:r>
      <w:proofErr w:type="spellStart"/>
      <w:r w:rsidRPr="00215C42">
        <w:rPr>
          <w:b/>
        </w:rPr>
        <w:t>štete</w:t>
      </w:r>
      <w:proofErr w:type="spellEnd"/>
      <w:r w:rsidRPr="00215C42">
        <w:rPr>
          <w:b/>
        </w:rPr>
        <w:t xml:space="preserve"> </w:t>
      </w:r>
      <w:proofErr w:type="spellStart"/>
      <w:r w:rsidRPr="00215C42">
        <w:rPr>
          <w:b/>
        </w:rPr>
        <w:t>na</w:t>
      </w:r>
      <w:proofErr w:type="spellEnd"/>
      <w:r w:rsidRPr="00215C42">
        <w:rPr>
          <w:b/>
        </w:rPr>
        <w:t xml:space="preserve"> </w:t>
      </w:r>
      <w:proofErr w:type="spellStart"/>
      <w:r w:rsidRPr="00215C42">
        <w:rPr>
          <w:b/>
        </w:rPr>
        <w:t>stambenom</w:t>
      </w:r>
      <w:proofErr w:type="spellEnd"/>
      <w:r w:rsidRPr="00215C42">
        <w:rPr>
          <w:b/>
        </w:rPr>
        <w:t xml:space="preserve"> fondu </w:t>
      </w:r>
      <w:proofErr w:type="spellStart"/>
      <w:r w:rsidRPr="00215C42">
        <w:rPr>
          <w:b/>
        </w:rPr>
        <w:t>na</w:t>
      </w:r>
      <w:proofErr w:type="spellEnd"/>
      <w:r w:rsidRPr="00215C42">
        <w:rPr>
          <w:b/>
        </w:rPr>
        <w:t xml:space="preserve"> </w:t>
      </w:r>
      <w:proofErr w:type="spellStart"/>
      <w:r w:rsidRPr="00215C42">
        <w:rPr>
          <w:b/>
        </w:rPr>
        <w:t>području</w:t>
      </w:r>
      <w:proofErr w:type="spellEnd"/>
      <w:r w:rsidRPr="00215C42">
        <w:rPr>
          <w:b/>
        </w:rPr>
        <w:t xml:space="preserve"> </w:t>
      </w:r>
      <w:proofErr w:type="spellStart"/>
      <w:r w:rsidRPr="00215C42">
        <w:rPr>
          <w:b/>
        </w:rPr>
        <w:t>Općine</w:t>
      </w:r>
      <w:proofErr w:type="spellEnd"/>
      <w:r w:rsidR="00E0005E" w:rsidRPr="00215C42">
        <w:rPr>
          <w:b/>
        </w:rPr>
        <w:t xml:space="preserve"> (</w:t>
      </w:r>
      <w:proofErr w:type="spellStart"/>
      <w:r w:rsidR="00E0005E" w:rsidRPr="00215C42">
        <w:rPr>
          <w:b/>
        </w:rPr>
        <w:t>potres</w:t>
      </w:r>
      <w:proofErr w:type="spellEnd"/>
      <w:r w:rsidR="00E0005E" w:rsidRPr="00215C42">
        <w:rPr>
          <w:b/>
        </w:rPr>
        <w:t xml:space="preserve"> </w:t>
      </w:r>
      <w:r w:rsidRPr="00215C42">
        <w:rPr>
          <w:b/>
        </w:rPr>
        <w:t>VIII</w:t>
      </w:r>
      <w:r w:rsidR="00E0005E" w:rsidRPr="00215C42">
        <w:rPr>
          <w:rFonts w:cs="Calibri"/>
          <w:b/>
        </w:rPr>
        <w:t xml:space="preserve">° </w:t>
      </w:r>
      <w:r w:rsidR="00E0005E" w:rsidRPr="00215C42">
        <w:rPr>
          <w:b/>
        </w:rPr>
        <w:t xml:space="preserve">MCS </w:t>
      </w:r>
      <w:proofErr w:type="spellStart"/>
      <w:r w:rsidR="00E0005E" w:rsidRPr="00215C42">
        <w:rPr>
          <w:b/>
        </w:rPr>
        <w:t>vršnog</w:t>
      </w:r>
      <w:proofErr w:type="spellEnd"/>
      <w:r w:rsidR="00E0005E" w:rsidRPr="00215C42">
        <w:rPr>
          <w:b/>
        </w:rPr>
        <w:t xml:space="preserve"> </w:t>
      </w:r>
      <w:proofErr w:type="spellStart"/>
      <w:r w:rsidR="00E0005E" w:rsidRPr="00215C42">
        <w:rPr>
          <w:b/>
        </w:rPr>
        <w:t>ubrzanja</w:t>
      </w:r>
      <w:proofErr w:type="spellEnd"/>
      <w:r w:rsidR="00E0005E" w:rsidRPr="00215C42">
        <w:rPr>
          <w:b/>
        </w:rPr>
        <w:t xml:space="preserve"> 2,94 m/s</w:t>
      </w:r>
      <w:r w:rsidR="00E0005E" w:rsidRPr="00215C42">
        <w:rPr>
          <w:b/>
          <w:vertAlign w:val="superscript"/>
        </w:rPr>
        <w:t>2</w:t>
      </w:r>
      <w:r w:rsidR="00E0005E" w:rsidRPr="00215C42">
        <w:rPr>
          <w:b/>
        </w:rPr>
        <w:t>)</w:t>
      </w:r>
    </w:p>
    <w:p w14:paraId="70B8789B" w14:textId="77777777" w:rsidR="0031429D" w:rsidRPr="00215C42" w:rsidRDefault="0031429D" w:rsidP="00513A94">
      <w:pPr>
        <w:pStyle w:val="Odlomakpopisa"/>
        <w:spacing w:after="0"/>
        <w:ind w:left="714"/>
        <w:rPr>
          <w:b/>
        </w:rPr>
      </w:pPr>
    </w:p>
    <w:p w14:paraId="67EEB901" w14:textId="24A0EF8A" w:rsidR="00E0005E" w:rsidRPr="00215C42" w:rsidRDefault="00E0005E" w:rsidP="00513A94">
      <w:pPr>
        <w:numPr>
          <w:ilvl w:val="0"/>
          <w:numId w:val="51"/>
        </w:numPr>
        <w:spacing w:after="0"/>
        <w:rPr>
          <w:szCs w:val="24"/>
        </w:rPr>
      </w:pPr>
      <w:r w:rsidRPr="00215C42">
        <w:rPr>
          <w:szCs w:val="24"/>
        </w:rPr>
        <w:t xml:space="preserve">potres jačine </w:t>
      </w:r>
      <w:r w:rsidR="0039301D" w:rsidRPr="00215C42">
        <w:rPr>
          <w:szCs w:val="24"/>
        </w:rPr>
        <w:t>VIII</w:t>
      </w:r>
      <w:r w:rsidRPr="00215C42">
        <w:rPr>
          <w:rFonts w:cstheme="minorHAnsi"/>
          <w:szCs w:val="24"/>
        </w:rPr>
        <w:t>°</w:t>
      </w:r>
      <w:r w:rsidRPr="00215C42">
        <w:rPr>
          <w:szCs w:val="24"/>
        </w:rPr>
        <w:t xml:space="preserve"> MCS ljestvice je pogodio Općinu,</w:t>
      </w:r>
    </w:p>
    <w:p w14:paraId="4C3C37D3" w14:textId="03E1380F" w:rsidR="00E0005E" w:rsidRPr="00215C42" w:rsidRDefault="00E0005E" w:rsidP="00513A94">
      <w:pPr>
        <w:numPr>
          <w:ilvl w:val="0"/>
          <w:numId w:val="51"/>
        </w:numPr>
        <w:spacing w:after="0"/>
        <w:contextualSpacing/>
        <w:rPr>
          <w:rFonts w:ascii="Calibri" w:eastAsia="Calibri" w:hAnsi="Calibri" w:cs="Times New Roman"/>
          <w:szCs w:val="24"/>
        </w:rPr>
      </w:pPr>
      <w:r w:rsidRPr="00215C42">
        <w:rPr>
          <w:rFonts w:ascii="Calibri" w:eastAsia="Calibri" w:hAnsi="Calibri" w:cs="Times New Roman"/>
          <w:szCs w:val="24"/>
        </w:rPr>
        <w:t>akceleracija koja odgovara VIII</w:t>
      </w:r>
      <w:r w:rsidR="0039301D" w:rsidRPr="00215C42">
        <w:rPr>
          <w:rFonts w:ascii="Calibri" w:eastAsia="Calibri" w:hAnsi="Calibri" w:cs="Calibri"/>
          <w:szCs w:val="24"/>
        </w:rPr>
        <w:t>°</w:t>
      </w:r>
      <w:r w:rsidRPr="00215C42">
        <w:rPr>
          <w:rFonts w:ascii="Calibri" w:eastAsia="Calibri" w:hAnsi="Calibri" w:cs="Times New Roman"/>
          <w:szCs w:val="24"/>
        </w:rPr>
        <w:t xml:space="preserve"> potresa iznosi 2,94 m/s</w:t>
      </w:r>
      <w:r w:rsidRPr="00215C42">
        <w:rPr>
          <w:rFonts w:ascii="Calibri" w:eastAsia="Calibri" w:hAnsi="Calibri" w:cs="Times New Roman"/>
          <w:szCs w:val="24"/>
          <w:vertAlign w:val="superscript"/>
        </w:rPr>
        <w:t>2</w:t>
      </w:r>
      <w:r w:rsidRPr="00215C42">
        <w:rPr>
          <w:rFonts w:ascii="Calibri" w:eastAsia="Calibri" w:hAnsi="Calibri" w:cs="Times New Roman"/>
          <w:szCs w:val="24"/>
        </w:rPr>
        <w:t xml:space="preserve"> i jednaka je na cijelom području,</w:t>
      </w:r>
    </w:p>
    <w:p w14:paraId="3D367909" w14:textId="77777777" w:rsidR="00E0005E" w:rsidRPr="00215C42" w:rsidRDefault="00E0005E" w:rsidP="00513A94">
      <w:pPr>
        <w:numPr>
          <w:ilvl w:val="0"/>
          <w:numId w:val="51"/>
        </w:numPr>
        <w:spacing w:after="0"/>
        <w:contextualSpacing/>
        <w:rPr>
          <w:rFonts w:ascii="Calibri" w:eastAsia="Calibri" w:hAnsi="Calibri" w:cs="Times New Roman"/>
          <w:szCs w:val="24"/>
        </w:rPr>
      </w:pPr>
      <w:r w:rsidRPr="00215C42">
        <w:rPr>
          <w:rFonts w:ascii="Calibri" w:eastAsia="Calibri" w:hAnsi="Calibri" w:cs="Times New Roman"/>
          <w:szCs w:val="24"/>
        </w:rPr>
        <w:t>trajanje potresa je 15 sekundi,</w:t>
      </w:r>
    </w:p>
    <w:p w14:paraId="6DCE30DF" w14:textId="7751EC6D" w:rsidR="00E0005E" w:rsidRPr="00215C42" w:rsidRDefault="00E0005E" w:rsidP="00513A94">
      <w:pPr>
        <w:numPr>
          <w:ilvl w:val="0"/>
          <w:numId w:val="51"/>
        </w:numPr>
        <w:spacing w:after="0"/>
        <w:contextualSpacing/>
        <w:rPr>
          <w:rFonts w:ascii="Calibri" w:eastAsia="Calibri" w:hAnsi="Calibri" w:cs="Times New Roman"/>
          <w:szCs w:val="24"/>
        </w:rPr>
      </w:pPr>
      <w:r w:rsidRPr="00215C42">
        <w:rPr>
          <w:rFonts w:ascii="Calibri" w:eastAsia="Calibri" w:hAnsi="Calibri" w:cs="Times New Roman"/>
          <w:szCs w:val="24"/>
        </w:rPr>
        <w:t xml:space="preserve">ukupan broj stanovnika je </w:t>
      </w:r>
      <w:r w:rsidR="00E31C69" w:rsidRPr="00215C42">
        <w:rPr>
          <w:rFonts w:ascii="Calibri" w:eastAsia="Calibri" w:hAnsi="Calibri" w:cs="Times New Roman"/>
          <w:szCs w:val="24"/>
        </w:rPr>
        <w:t>824</w:t>
      </w:r>
      <w:r w:rsidRPr="00215C42">
        <w:rPr>
          <w:rFonts w:ascii="Calibri" w:eastAsia="Calibri" w:hAnsi="Calibri" w:cs="Times New Roman"/>
          <w:szCs w:val="24"/>
        </w:rPr>
        <w:t>,</w:t>
      </w:r>
    </w:p>
    <w:p w14:paraId="1A35DCB7" w14:textId="62D862AE" w:rsidR="00E0005E" w:rsidRPr="00215C42" w:rsidRDefault="00E0005E" w:rsidP="00513A94">
      <w:pPr>
        <w:numPr>
          <w:ilvl w:val="0"/>
          <w:numId w:val="51"/>
        </w:numPr>
        <w:spacing w:after="0"/>
        <w:contextualSpacing/>
        <w:rPr>
          <w:rFonts w:ascii="Calibri" w:eastAsia="Calibri" w:hAnsi="Calibri" w:cs="Times New Roman"/>
          <w:szCs w:val="24"/>
        </w:rPr>
      </w:pPr>
      <w:r w:rsidRPr="00215C42">
        <w:rPr>
          <w:rFonts w:ascii="Calibri" w:eastAsia="Calibri" w:hAnsi="Calibri" w:cs="Times New Roman"/>
          <w:szCs w:val="24"/>
        </w:rPr>
        <w:t xml:space="preserve">ukupan broj stambenih jedinica je </w:t>
      </w:r>
      <w:r w:rsidR="00987B7A" w:rsidRPr="00215C42">
        <w:rPr>
          <w:rFonts w:ascii="Calibri" w:eastAsia="Calibri" w:hAnsi="Calibri" w:cs="Times New Roman"/>
          <w:szCs w:val="24"/>
        </w:rPr>
        <w:t>487</w:t>
      </w:r>
      <w:r w:rsidRPr="00215C42">
        <w:rPr>
          <w:rFonts w:ascii="Calibri" w:eastAsia="Calibri" w:hAnsi="Calibri" w:cs="Times New Roman"/>
          <w:szCs w:val="24"/>
        </w:rPr>
        <w:t xml:space="preserve">, </w:t>
      </w:r>
    </w:p>
    <w:p w14:paraId="1F611C25" w14:textId="0244524E" w:rsidR="00E0005E" w:rsidRPr="00215C42" w:rsidRDefault="00E0005E" w:rsidP="00513A94">
      <w:pPr>
        <w:numPr>
          <w:ilvl w:val="0"/>
          <w:numId w:val="51"/>
        </w:numPr>
        <w:spacing w:after="0"/>
        <w:contextualSpacing/>
        <w:rPr>
          <w:rFonts w:ascii="Calibri" w:eastAsia="Calibri" w:hAnsi="Calibri" w:cs="Times New Roman"/>
          <w:szCs w:val="24"/>
        </w:rPr>
      </w:pPr>
      <w:r w:rsidRPr="00215C42">
        <w:rPr>
          <w:rFonts w:ascii="Calibri" w:eastAsia="Calibri" w:hAnsi="Calibri" w:cs="Times New Roman"/>
          <w:szCs w:val="24"/>
        </w:rPr>
        <w:t xml:space="preserve">u cilju sagledavanja mogućih šteta korišten je proračun koji određuje štete na objektima po kategorijama gradnje, broj ranjenih i poginulih, količinu građevinskog otpada koji bi nastao kod potresa </w:t>
      </w:r>
      <w:r w:rsidR="0039301D" w:rsidRPr="00215C42">
        <w:rPr>
          <w:rFonts w:ascii="Calibri" w:eastAsia="Calibri" w:hAnsi="Calibri" w:cs="Times New Roman"/>
          <w:szCs w:val="24"/>
        </w:rPr>
        <w:t>VIII</w:t>
      </w:r>
      <w:r w:rsidRPr="00215C42">
        <w:rPr>
          <w:rFonts w:ascii="Calibri" w:eastAsia="Calibri" w:hAnsi="Calibri" w:cs="Calibri"/>
          <w:szCs w:val="24"/>
        </w:rPr>
        <w:t>°</w:t>
      </w:r>
      <w:r w:rsidRPr="00215C42">
        <w:rPr>
          <w:rFonts w:ascii="Calibri" w:eastAsia="Calibri" w:hAnsi="Calibri" w:cs="Times New Roman"/>
          <w:szCs w:val="24"/>
        </w:rPr>
        <w:t xml:space="preserve"> MCS, površinu zemljišta potrebnu za deponiranje tolike količine otpada, potrebnu mehanizaciju za uklanjanje količine od 20% otpada koliko je u prva dva dana potrebno ukloniti zbog spašavanja zatrpanih osoba,</w:t>
      </w:r>
    </w:p>
    <w:p w14:paraId="68BDADD8" w14:textId="14153473" w:rsidR="0039301D" w:rsidRPr="00215C42" w:rsidRDefault="00E0005E" w:rsidP="00513A94">
      <w:pPr>
        <w:numPr>
          <w:ilvl w:val="0"/>
          <w:numId w:val="51"/>
        </w:numPr>
        <w:contextualSpacing/>
        <w:jc w:val="left"/>
        <w:rPr>
          <w:szCs w:val="24"/>
          <w:lang w:val="en-US"/>
        </w:rPr>
      </w:pPr>
      <w:r w:rsidRPr="00215C42">
        <w:rPr>
          <w:szCs w:val="24"/>
          <w:lang w:val="en-US"/>
        </w:rPr>
        <w:t xml:space="preserve">u </w:t>
      </w:r>
      <w:proofErr w:type="spellStart"/>
      <w:r w:rsidRPr="00215C42">
        <w:rPr>
          <w:szCs w:val="24"/>
          <w:lang w:val="en-US"/>
        </w:rPr>
        <w:t>trenutku</w:t>
      </w:r>
      <w:proofErr w:type="spellEnd"/>
      <w:r w:rsidRPr="00215C42">
        <w:rPr>
          <w:szCs w:val="24"/>
          <w:lang w:val="en-US"/>
        </w:rPr>
        <w:t xml:space="preserve"> </w:t>
      </w:r>
      <w:proofErr w:type="spellStart"/>
      <w:r w:rsidRPr="00215C42">
        <w:rPr>
          <w:szCs w:val="24"/>
          <w:lang w:val="en-US"/>
        </w:rPr>
        <w:t>potresa</w:t>
      </w:r>
      <w:proofErr w:type="spellEnd"/>
      <w:r w:rsidRPr="00215C42">
        <w:rPr>
          <w:szCs w:val="24"/>
          <w:lang w:val="en-US"/>
        </w:rPr>
        <w:t xml:space="preserve"> </w:t>
      </w:r>
      <w:proofErr w:type="spellStart"/>
      <w:r w:rsidRPr="00215C42">
        <w:rPr>
          <w:szCs w:val="24"/>
          <w:lang w:val="en-US"/>
        </w:rPr>
        <w:t>svi</w:t>
      </w:r>
      <w:proofErr w:type="spellEnd"/>
      <w:r w:rsidRPr="00215C42">
        <w:rPr>
          <w:szCs w:val="24"/>
          <w:lang w:val="en-US"/>
        </w:rPr>
        <w:t xml:space="preserve"> se </w:t>
      </w:r>
      <w:proofErr w:type="spellStart"/>
      <w:r w:rsidRPr="00215C42">
        <w:rPr>
          <w:szCs w:val="24"/>
          <w:lang w:val="en-US"/>
        </w:rPr>
        <w:t>stanovnici</w:t>
      </w:r>
      <w:proofErr w:type="spellEnd"/>
      <w:r w:rsidRPr="00215C42">
        <w:rPr>
          <w:szCs w:val="24"/>
          <w:lang w:val="en-US"/>
        </w:rPr>
        <w:t xml:space="preserve"> </w:t>
      </w:r>
      <w:proofErr w:type="spellStart"/>
      <w:r w:rsidRPr="00215C42">
        <w:rPr>
          <w:szCs w:val="24"/>
          <w:lang w:val="en-US"/>
        </w:rPr>
        <w:t>nalaze</w:t>
      </w:r>
      <w:proofErr w:type="spellEnd"/>
      <w:r w:rsidRPr="00215C42">
        <w:rPr>
          <w:szCs w:val="24"/>
          <w:lang w:val="en-US"/>
        </w:rPr>
        <w:t xml:space="preserve"> u </w:t>
      </w:r>
      <w:proofErr w:type="spellStart"/>
      <w:r w:rsidRPr="00215C42">
        <w:rPr>
          <w:szCs w:val="24"/>
          <w:lang w:val="en-US"/>
        </w:rPr>
        <w:t>stambenim</w:t>
      </w:r>
      <w:proofErr w:type="spellEnd"/>
      <w:r w:rsidRPr="00215C42">
        <w:rPr>
          <w:szCs w:val="24"/>
          <w:lang w:val="en-US"/>
        </w:rPr>
        <w:t xml:space="preserve"> </w:t>
      </w:r>
      <w:proofErr w:type="spellStart"/>
      <w:r w:rsidRPr="00215C42">
        <w:rPr>
          <w:szCs w:val="24"/>
          <w:lang w:val="en-US"/>
        </w:rPr>
        <w:t>zgradama</w:t>
      </w:r>
      <w:proofErr w:type="spellEnd"/>
      <w:r w:rsidRPr="00215C42">
        <w:rPr>
          <w:szCs w:val="24"/>
          <w:lang w:val="en-US"/>
        </w:rPr>
        <w:t>.</w:t>
      </w:r>
      <w:bookmarkEnd w:id="1019"/>
    </w:p>
    <w:p w14:paraId="0C89ECBB" w14:textId="77777777" w:rsidR="00CF3021" w:rsidRPr="00215C42" w:rsidRDefault="00CF3021" w:rsidP="00513A94">
      <w:pPr>
        <w:ind w:left="720"/>
        <w:contextualSpacing/>
        <w:jc w:val="left"/>
        <w:rPr>
          <w:szCs w:val="24"/>
          <w:lang w:val="en-US"/>
        </w:rPr>
      </w:pPr>
    </w:p>
    <w:p w14:paraId="65A1D9CA" w14:textId="77777777" w:rsidR="0039301D" w:rsidRPr="00215C42" w:rsidRDefault="0039301D" w:rsidP="00513A94">
      <w:pPr>
        <w:numPr>
          <w:ilvl w:val="0"/>
          <w:numId w:val="53"/>
        </w:numPr>
        <w:spacing w:after="240"/>
        <w:contextualSpacing/>
        <w:jc w:val="left"/>
        <w:rPr>
          <w:rFonts w:ascii="Calibri" w:hAnsi="Calibri"/>
          <w:b/>
          <w:sz w:val="22"/>
          <w:lang w:val="en-US"/>
        </w:rPr>
      </w:pPr>
      <w:proofErr w:type="spellStart"/>
      <w:r w:rsidRPr="00215C42">
        <w:rPr>
          <w:rFonts w:ascii="Calibri" w:hAnsi="Calibri"/>
          <w:b/>
          <w:sz w:val="22"/>
          <w:lang w:val="en-US"/>
        </w:rPr>
        <w:t>Podjela</w:t>
      </w:r>
      <w:proofErr w:type="spellEnd"/>
      <w:r w:rsidRPr="00215C42">
        <w:rPr>
          <w:rFonts w:ascii="Calibri" w:hAnsi="Calibri"/>
          <w:b/>
          <w:sz w:val="22"/>
          <w:lang w:val="en-US"/>
        </w:rPr>
        <w:t xml:space="preserve"> </w:t>
      </w:r>
      <w:proofErr w:type="spellStart"/>
      <w:r w:rsidRPr="00215C42">
        <w:rPr>
          <w:rFonts w:ascii="Calibri" w:hAnsi="Calibri"/>
          <w:b/>
          <w:sz w:val="22"/>
          <w:lang w:val="en-US"/>
        </w:rPr>
        <w:t>objekata</w:t>
      </w:r>
      <w:proofErr w:type="spellEnd"/>
      <w:r w:rsidRPr="00215C42">
        <w:rPr>
          <w:rFonts w:ascii="Calibri" w:hAnsi="Calibri"/>
          <w:b/>
          <w:sz w:val="22"/>
          <w:lang w:val="en-US"/>
        </w:rPr>
        <w:t xml:space="preserve"> </w:t>
      </w:r>
      <w:proofErr w:type="spellStart"/>
      <w:r w:rsidRPr="00215C42">
        <w:rPr>
          <w:rFonts w:ascii="Calibri" w:hAnsi="Calibri"/>
          <w:b/>
          <w:sz w:val="22"/>
          <w:lang w:val="en-US"/>
        </w:rPr>
        <w:t>prema</w:t>
      </w:r>
      <w:proofErr w:type="spellEnd"/>
      <w:r w:rsidRPr="00215C42">
        <w:rPr>
          <w:rFonts w:ascii="Calibri" w:hAnsi="Calibri"/>
          <w:b/>
          <w:sz w:val="22"/>
          <w:lang w:val="en-US"/>
        </w:rPr>
        <w:t xml:space="preserve"> </w:t>
      </w:r>
      <w:proofErr w:type="spellStart"/>
      <w:r w:rsidRPr="00215C42">
        <w:rPr>
          <w:rFonts w:ascii="Calibri" w:hAnsi="Calibri"/>
          <w:b/>
          <w:sz w:val="22"/>
          <w:lang w:val="en-US"/>
        </w:rPr>
        <w:t>kategoriji</w:t>
      </w:r>
      <w:proofErr w:type="spellEnd"/>
      <w:r w:rsidRPr="00215C42">
        <w:rPr>
          <w:rFonts w:ascii="Calibri" w:hAnsi="Calibri"/>
          <w:b/>
          <w:sz w:val="22"/>
          <w:lang w:val="en-US"/>
        </w:rPr>
        <w:t xml:space="preserve"> </w:t>
      </w:r>
      <w:proofErr w:type="spellStart"/>
      <w:r w:rsidRPr="00215C42">
        <w:rPr>
          <w:rFonts w:ascii="Calibri" w:hAnsi="Calibri"/>
          <w:b/>
          <w:sz w:val="22"/>
          <w:lang w:val="en-US"/>
        </w:rPr>
        <w:t>gradnje</w:t>
      </w:r>
      <w:proofErr w:type="spellEnd"/>
      <w:r w:rsidRPr="00215C42">
        <w:rPr>
          <w:rFonts w:ascii="Calibri" w:hAnsi="Calibri"/>
          <w:b/>
          <w:sz w:val="22"/>
          <w:lang w:val="en-US"/>
        </w:rPr>
        <w:t>:</w:t>
      </w:r>
    </w:p>
    <w:p w14:paraId="326F3E5E" w14:textId="77777777" w:rsidR="0031429D" w:rsidRPr="00215C42" w:rsidRDefault="0031429D" w:rsidP="00513A94">
      <w:pPr>
        <w:spacing w:after="240"/>
        <w:ind w:left="720"/>
        <w:contextualSpacing/>
        <w:jc w:val="left"/>
        <w:rPr>
          <w:rFonts w:ascii="Calibri" w:hAnsi="Calibri"/>
          <w:b/>
          <w:sz w:val="22"/>
          <w:lang w:val="en-US"/>
        </w:rPr>
      </w:pPr>
    </w:p>
    <w:p w14:paraId="0D2CFC64" w14:textId="77777777" w:rsidR="0039301D" w:rsidRPr="00215C42" w:rsidRDefault="0039301D" w:rsidP="00513A94">
      <w:pPr>
        <w:spacing w:after="0"/>
        <w:rPr>
          <w:rFonts w:ascii="Calibri" w:hAnsi="Calibri"/>
        </w:rPr>
      </w:pPr>
      <w:r w:rsidRPr="00215C42">
        <w:rPr>
          <w:rFonts w:ascii="Calibri" w:hAnsi="Calibri"/>
          <w:b/>
        </w:rPr>
        <w:t>I</w:t>
      </w:r>
      <w:r w:rsidRPr="00215C42">
        <w:rPr>
          <w:rFonts w:ascii="Calibri" w:hAnsi="Calibri"/>
        </w:rPr>
        <w:t xml:space="preserve"> – zidane zgrade (zgrade zidane do 1940. godine), što znači da su objekti građeni uglavnom od cigle vezane žbukom te sa stropovima od drvenih greda i nešto armiranobetonskih, ali bez horizontalnih i vertikalnih </w:t>
      </w:r>
      <w:proofErr w:type="spellStart"/>
      <w:r w:rsidRPr="00215C42">
        <w:rPr>
          <w:rFonts w:ascii="Calibri" w:hAnsi="Calibri"/>
        </w:rPr>
        <w:t>serklaža</w:t>
      </w:r>
      <w:proofErr w:type="spellEnd"/>
      <w:r w:rsidRPr="00215C42">
        <w:rPr>
          <w:rFonts w:ascii="Calibri" w:hAnsi="Calibri"/>
        </w:rPr>
        <w:t>,</w:t>
      </w:r>
    </w:p>
    <w:p w14:paraId="11DB5249" w14:textId="77777777" w:rsidR="0039301D" w:rsidRPr="00215C42" w:rsidRDefault="0039301D" w:rsidP="00513A94">
      <w:pPr>
        <w:spacing w:after="0"/>
        <w:rPr>
          <w:rFonts w:ascii="Calibri" w:hAnsi="Calibri"/>
        </w:rPr>
      </w:pPr>
      <w:r w:rsidRPr="00215C42">
        <w:rPr>
          <w:rFonts w:ascii="Calibri" w:hAnsi="Calibri"/>
          <w:b/>
        </w:rPr>
        <w:t>II</w:t>
      </w:r>
      <w:r w:rsidRPr="00215C42">
        <w:rPr>
          <w:rFonts w:ascii="Calibri" w:hAnsi="Calibri"/>
        </w:rPr>
        <w:t xml:space="preserve"> – zidane zgrade s armiranobetonskim </w:t>
      </w:r>
      <w:proofErr w:type="spellStart"/>
      <w:r w:rsidRPr="00215C42">
        <w:rPr>
          <w:rFonts w:ascii="Calibri" w:hAnsi="Calibri"/>
        </w:rPr>
        <w:t>serklažama</w:t>
      </w:r>
      <w:proofErr w:type="spellEnd"/>
      <w:r w:rsidRPr="00215C42">
        <w:rPr>
          <w:rFonts w:ascii="Calibri" w:hAnsi="Calibri"/>
        </w:rPr>
        <w:t xml:space="preserve"> (od 1945-tih godina do 1960-tih godina),</w:t>
      </w:r>
    </w:p>
    <w:p w14:paraId="25F078B6" w14:textId="77777777" w:rsidR="0039301D" w:rsidRPr="00215C42" w:rsidRDefault="0039301D" w:rsidP="00513A94">
      <w:pPr>
        <w:spacing w:after="0"/>
        <w:rPr>
          <w:rFonts w:ascii="Calibri" w:hAnsi="Calibri"/>
        </w:rPr>
      </w:pPr>
      <w:r w:rsidRPr="00215C42">
        <w:rPr>
          <w:rFonts w:ascii="Calibri" w:hAnsi="Calibri"/>
          <w:b/>
        </w:rPr>
        <w:t>III</w:t>
      </w:r>
      <w:r w:rsidRPr="00215C42">
        <w:rPr>
          <w:rFonts w:ascii="Calibri" w:hAnsi="Calibri"/>
        </w:rPr>
        <w:t xml:space="preserve"> – armiranobetonske skeletne zgrade (od 1960-tih godina do danas),</w:t>
      </w:r>
    </w:p>
    <w:p w14:paraId="1553AED1" w14:textId="77777777" w:rsidR="0039301D" w:rsidRPr="00215C42" w:rsidRDefault="0039301D" w:rsidP="00513A94">
      <w:pPr>
        <w:spacing w:after="0"/>
        <w:rPr>
          <w:rFonts w:ascii="Calibri" w:hAnsi="Calibri"/>
        </w:rPr>
      </w:pPr>
      <w:r w:rsidRPr="00215C42">
        <w:rPr>
          <w:rFonts w:ascii="Calibri" w:hAnsi="Calibri"/>
          <w:b/>
        </w:rPr>
        <w:t>IV</w:t>
      </w:r>
      <w:r w:rsidRPr="00215C42">
        <w:rPr>
          <w:rFonts w:ascii="Calibri" w:hAnsi="Calibri"/>
        </w:rPr>
        <w:t xml:space="preserve"> – zgrade sa sustavom armiranobetonskih nosivih zidova (od 1960-tih godina do danas),</w:t>
      </w:r>
    </w:p>
    <w:p w14:paraId="46665374" w14:textId="77777777" w:rsidR="0039301D" w:rsidRPr="00215C42" w:rsidRDefault="0039301D" w:rsidP="00513A94">
      <w:pPr>
        <w:spacing w:after="0"/>
        <w:rPr>
          <w:rFonts w:ascii="Calibri" w:hAnsi="Calibri"/>
        </w:rPr>
      </w:pPr>
      <w:r w:rsidRPr="00215C42">
        <w:rPr>
          <w:rFonts w:ascii="Calibri" w:hAnsi="Calibri"/>
          <w:b/>
        </w:rPr>
        <w:t>V</w:t>
      </w:r>
      <w:r w:rsidRPr="00215C42">
        <w:rPr>
          <w:rFonts w:ascii="Calibri" w:hAnsi="Calibri"/>
        </w:rPr>
        <w:t xml:space="preserve"> – skeletne zgrade s armiranobetonskim nosivim zidovima (od 1960-tih godina do danas).</w:t>
      </w:r>
    </w:p>
    <w:p w14:paraId="5E9C6693" w14:textId="77777777" w:rsidR="0039301D" w:rsidRPr="00215C42" w:rsidRDefault="0039301D" w:rsidP="00513A94">
      <w:pPr>
        <w:spacing w:after="0"/>
        <w:rPr>
          <w:rFonts w:ascii="Calibri" w:hAnsi="Calibri"/>
        </w:rPr>
      </w:pPr>
    </w:p>
    <w:p w14:paraId="012A6DB4" w14:textId="412ED0A7" w:rsidR="0039301D" w:rsidRPr="00215C42" w:rsidRDefault="0039301D" w:rsidP="00513A94">
      <w:pPr>
        <w:spacing w:after="0"/>
        <w:rPr>
          <w:rFonts w:cstheme="minorHAnsi"/>
          <w:szCs w:val="24"/>
        </w:rPr>
      </w:pPr>
      <w:bookmarkStart w:id="1020" w:name="_Hlk19513746"/>
      <w:r w:rsidRPr="00215C42">
        <w:rPr>
          <w:rFonts w:cstheme="minorHAnsi"/>
          <w:szCs w:val="24"/>
        </w:rPr>
        <w:t xml:space="preserve">Podaci za područje Općine koji bi klasificirali sve izgrađene stambene objekte prema navedenoj podjeli još ne postoje. </w:t>
      </w:r>
      <w:r w:rsidR="00181953" w:rsidRPr="00215C42">
        <w:rPr>
          <w:rFonts w:cstheme="minorHAnsi"/>
          <w:szCs w:val="24"/>
        </w:rPr>
        <w:t>K</w:t>
      </w:r>
      <w:r w:rsidRPr="00215C42">
        <w:rPr>
          <w:rFonts w:cstheme="minorHAnsi"/>
          <w:szCs w:val="24"/>
        </w:rPr>
        <w:t>ako bi se dobio približan postotni udio stambenih objekata po pojedinim tipovima, korišteni su podaci o vremenu gradnje građevina na području Republike Hrvatske</w:t>
      </w:r>
      <w:bookmarkEnd w:id="1020"/>
      <w:r w:rsidR="00181953" w:rsidRPr="00215C42">
        <w:rPr>
          <w:rFonts w:cstheme="minorHAnsi"/>
          <w:szCs w:val="24"/>
        </w:rPr>
        <w:t xml:space="preserve"> iz Procjene rizika od velikih nesreća za Općinu </w:t>
      </w:r>
      <w:r w:rsidR="00987B7A" w:rsidRPr="00215C42">
        <w:rPr>
          <w:rFonts w:cstheme="minorHAnsi"/>
          <w:szCs w:val="24"/>
        </w:rPr>
        <w:t>Novi Golubovec</w:t>
      </w:r>
      <w:r w:rsidR="00E31C69" w:rsidRPr="00215C42">
        <w:rPr>
          <w:rFonts w:cstheme="minorHAnsi"/>
          <w:szCs w:val="24"/>
        </w:rPr>
        <w:t xml:space="preserve"> iz 2022</w:t>
      </w:r>
      <w:r w:rsidR="00181953" w:rsidRPr="00215C42">
        <w:rPr>
          <w:rFonts w:cstheme="minorHAnsi"/>
          <w:szCs w:val="24"/>
        </w:rPr>
        <w:t xml:space="preserve">.god. </w:t>
      </w:r>
    </w:p>
    <w:p w14:paraId="6459ED82" w14:textId="77777777" w:rsidR="00181953" w:rsidRPr="00215C42" w:rsidRDefault="00181953" w:rsidP="00513A94">
      <w:pPr>
        <w:spacing w:after="0"/>
        <w:rPr>
          <w:rFonts w:cstheme="minorHAnsi"/>
          <w:szCs w:val="24"/>
        </w:rPr>
      </w:pPr>
    </w:p>
    <w:p w14:paraId="53BF4C3C" w14:textId="024201F7" w:rsidR="0039301D" w:rsidRPr="00215C42" w:rsidRDefault="004C4103" w:rsidP="00513A94">
      <w:pPr>
        <w:spacing w:after="0"/>
        <w:rPr>
          <w:rFonts w:cstheme="minorHAnsi"/>
          <w:szCs w:val="24"/>
        </w:rPr>
      </w:pPr>
      <w:r w:rsidRPr="00215C42">
        <w:rPr>
          <w:rFonts w:cstheme="minorHAnsi"/>
          <w:b/>
          <w:szCs w:val="24"/>
        </w:rPr>
        <w:t>40</w:t>
      </w:r>
      <w:r w:rsidR="0039301D" w:rsidRPr="00215C42">
        <w:rPr>
          <w:rFonts w:cstheme="minorHAnsi"/>
          <w:b/>
          <w:szCs w:val="24"/>
        </w:rPr>
        <w:t xml:space="preserve"> % </w:t>
      </w:r>
      <w:r w:rsidR="0039301D" w:rsidRPr="00215C42">
        <w:rPr>
          <w:rFonts w:cstheme="minorHAnsi"/>
          <w:szCs w:val="24"/>
        </w:rPr>
        <w:t>zidane zgrade Tip I</w:t>
      </w:r>
    </w:p>
    <w:p w14:paraId="6CDC7C54" w14:textId="791C04F7" w:rsidR="0039301D" w:rsidRPr="00215C42" w:rsidRDefault="004C4103" w:rsidP="00513A94">
      <w:pPr>
        <w:spacing w:after="0"/>
        <w:rPr>
          <w:rFonts w:cstheme="minorHAnsi"/>
          <w:szCs w:val="24"/>
        </w:rPr>
      </w:pPr>
      <w:r w:rsidRPr="00215C42">
        <w:rPr>
          <w:rFonts w:cstheme="minorHAnsi"/>
          <w:b/>
          <w:szCs w:val="24"/>
        </w:rPr>
        <w:t>40</w:t>
      </w:r>
      <w:r w:rsidR="0039301D" w:rsidRPr="00215C42">
        <w:rPr>
          <w:rFonts w:cstheme="minorHAnsi"/>
          <w:b/>
          <w:szCs w:val="24"/>
        </w:rPr>
        <w:t xml:space="preserve"> %</w:t>
      </w:r>
      <w:r w:rsidR="0039301D" w:rsidRPr="00215C42">
        <w:rPr>
          <w:rFonts w:cstheme="minorHAnsi"/>
          <w:szCs w:val="24"/>
        </w:rPr>
        <w:t xml:space="preserve"> zidane zgrade s armirano betonskim </w:t>
      </w:r>
      <w:proofErr w:type="spellStart"/>
      <w:r w:rsidR="0039301D" w:rsidRPr="00215C42">
        <w:rPr>
          <w:rFonts w:cstheme="minorHAnsi"/>
          <w:szCs w:val="24"/>
        </w:rPr>
        <w:t>serklažama</w:t>
      </w:r>
      <w:proofErr w:type="spellEnd"/>
      <w:r w:rsidR="0039301D" w:rsidRPr="00215C42">
        <w:rPr>
          <w:rFonts w:cstheme="minorHAnsi"/>
          <w:szCs w:val="24"/>
        </w:rPr>
        <w:t xml:space="preserve"> Tip II (od 1945-tih godina do 1960-tih godina)</w:t>
      </w:r>
    </w:p>
    <w:p w14:paraId="619A8259" w14:textId="45E7EE76" w:rsidR="0039301D" w:rsidRPr="00215C42" w:rsidRDefault="004C4103" w:rsidP="00513A94">
      <w:pPr>
        <w:spacing w:after="0"/>
        <w:rPr>
          <w:rFonts w:cstheme="minorHAnsi"/>
          <w:szCs w:val="24"/>
        </w:rPr>
      </w:pPr>
      <w:r w:rsidRPr="00215C42">
        <w:rPr>
          <w:rFonts w:cstheme="minorHAnsi"/>
          <w:b/>
          <w:szCs w:val="24"/>
        </w:rPr>
        <w:t>10</w:t>
      </w:r>
      <w:r w:rsidR="0039301D" w:rsidRPr="00215C42">
        <w:rPr>
          <w:rFonts w:cstheme="minorHAnsi"/>
          <w:b/>
          <w:szCs w:val="24"/>
        </w:rPr>
        <w:t xml:space="preserve"> %</w:t>
      </w:r>
      <w:r w:rsidR="0039301D" w:rsidRPr="00215C42">
        <w:rPr>
          <w:rFonts w:cstheme="minorHAnsi"/>
          <w:szCs w:val="24"/>
        </w:rPr>
        <w:t xml:space="preserve"> armiranobetonske skeletne zgrade Tip III (od 1960-tih godina do danas)</w:t>
      </w:r>
    </w:p>
    <w:p w14:paraId="652A81C2" w14:textId="52E1BDA2" w:rsidR="00751B14" w:rsidRPr="00215C42" w:rsidRDefault="004C4103" w:rsidP="00513A94">
      <w:pPr>
        <w:spacing w:after="0"/>
        <w:rPr>
          <w:rFonts w:cstheme="minorHAnsi"/>
          <w:szCs w:val="24"/>
        </w:rPr>
      </w:pPr>
      <w:r w:rsidRPr="00215C42">
        <w:rPr>
          <w:rFonts w:cstheme="minorHAnsi"/>
          <w:b/>
          <w:szCs w:val="24"/>
        </w:rPr>
        <w:t>5</w:t>
      </w:r>
      <w:r w:rsidR="0039301D" w:rsidRPr="00215C42">
        <w:rPr>
          <w:rFonts w:cstheme="minorHAnsi"/>
          <w:b/>
          <w:szCs w:val="24"/>
        </w:rPr>
        <w:t xml:space="preserve"> %</w:t>
      </w:r>
      <w:r w:rsidR="0039301D" w:rsidRPr="00215C42">
        <w:rPr>
          <w:rFonts w:cstheme="minorHAnsi"/>
          <w:szCs w:val="24"/>
        </w:rPr>
        <w:t xml:space="preserve"> zgrade sa sustavom armiranobetonskih nosivih zidova Tip IV (od 1960-tih godina do danas)</w:t>
      </w:r>
      <w:r w:rsidR="0039301D" w:rsidRPr="00215C42">
        <w:rPr>
          <w:rFonts w:cstheme="minorHAnsi"/>
          <w:b/>
          <w:szCs w:val="24"/>
        </w:rPr>
        <w:t xml:space="preserve"> </w:t>
      </w:r>
      <w:r w:rsidRPr="00215C42">
        <w:rPr>
          <w:rFonts w:cstheme="minorHAnsi"/>
          <w:b/>
          <w:szCs w:val="24"/>
        </w:rPr>
        <w:t>5</w:t>
      </w:r>
      <w:r w:rsidR="00181953" w:rsidRPr="00215C42">
        <w:rPr>
          <w:rFonts w:cstheme="minorHAnsi"/>
          <w:b/>
          <w:szCs w:val="24"/>
        </w:rPr>
        <w:t xml:space="preserve"> </w:t>
      </w:r>
      <w:r w:rsidR="0039301D" w:rsidRPr="00215C42">
        <w:rPr>
          <w:rFonts w:cstheme="minorHAnsi"/>
          <w:b/>
          <w:szCs w:val="24"/>
        </w:rPr>
        <w:t>%</w:t>
      </w:r>
      <w:r w:rsidR="0039301D" w:rsidRPr="00215C42">
        <w:rPr>
          <w:rFonts w:cstheme="minorHAnsi"/>
          <w:szCs w:val="24"/>
        </w:rPr>
        <w:t xml:space="preserve"> skeletne zgrade s armiranobetonskim nosivim zidovima Tip V (od 1960-tih godina do danas).</w:t>
      </w:r>
      <w:bookmarkStart w:id="1021" w:name="_Hlk21520942"/>
    </w:p>
    <w:p w14:paraId="53795D98" w14:textId="2BE49A2C" w:rsidR="00987B7A" w:rsidRPr="00215C42" w:rsidRDefault="00987B7A" w:rsidP="00513A94">
      <w:pPr>
        <w:spacing w:after="0"/>
        <w:rPr>
          <w:rFonts w:cstheme="minorHAnsi"/>
          <w:szCs w:val="24"/>
        </w:rPr>
      </w:pPr>
    </w:p>
    <w:p w14:paraId="31D299C7" w14:textId="77777777" w:rsidR="00987B7A" w:rsidRPr="00215C42" w:rsidRDefault="00987B7A" w:rsidP="00513A94">
      <w:pPr>
        <w:spacing w:after="0"/>
        <w:rPr>
          <w:rFonts w:cstheme="minorHAnsi"/>
          <w:szCs w:val="24"/>
        </w:rPr>
      </w:pPr>
    </w:p>
    <w:p w14:paraId="6084BBDC" w14:textId="62AA591C" w:rsidR="00751B14" w:rsidRPr="00215C42" w:rsidRDefault="00751B14" w:rsidP="002F6C44">
      <w:pPr>
        <w:pStyle w:val="Odlomakpopisa"/>
        <w:numPr>
          <w:ilvl w:val="0"/>
          <w:numId w:val="55"/>
        </w:numPr>
        <w:spacing w:after="0"/>
        <w:rPr>
          <w:rFonts w:cs="Arial"/>
          <w:b/>
          <w:szCs w:val="24"/>
        </w:rPr>
      </w:pPr>
      <w:bookmarkStart w:id="1022" w:name="_Hlk503438121"/>
      <w:bookmarkStart w:id="1023" w:name="_Hlk506989543"/>
      <w:r w:rsidRPr="00215C42">
        <w:rPr>
          <w:rFonts w:cs="Arial"/>
          <w:b/>
          <w:szCs w:val="24"/>
        </w:rPr>
        <w:t xml:space="preserve">U </w:t>
      </w:r>
      <w:proofErr w:type="spellStart"/>
      <w:r w:rsidRPr="00215C42">
        <w:rPr>
          <w:rFonts w:cs="Arial"/>
          <w:b/>
          <w:szCs w:val="24"/>
        </w:rPr>
        <w:t>kategoriju</w:t>
      </w:r>
      <w:proofErr w:type="spellEnd"/>
      <w:r w:rsidRPr="00215C42">
        <w:rPr>
          <w:rFonts w:cs="Arial"/>
          <w:b/>
          <w:szCs w:val="24"/>
        </w:rPr>
        <w:t xml:space="preserve"> I (</w:t>
      </w:r>
      <w:proofErr w:type="spellStart"/>
      <w:r w:rsidRPr="00215C42">
        <w:rPr>
          <w:rFonts w:cs="Arial"/>
          <w:b/>
          <w:szCs w:val="24"/>
        </w:rPr>
        <w:t>zidane</w:t>
      </w:r>
      <w:proofErr w:type="spellEnd"/>
      <w:r w:rsidRPr="00215C42">
        <w:rPr>
          <w:rFonts w:cs="Arial"/>
          <w:b/>
          <w:szCs w:val="24"/>
        </w:rPr>
        <w:t xml:space="preserve"> </w:t>
      </w:r>
      <w:proofErr w:type="spellStart"/>
      <w:r w:rsidRPr="00215C42">
        <w:rPr>
          <w:rFonts w:cs="Arial"/>
          <w:b/>
          <w:szCs w:val="24"/>
        </w:rPr>
        <w:t>zgrade</w:t>
      </w:r>
      <w:proofErr w:type="spellEnd"/>
      <w:r w:rsidRPr="00215C42">
        <w:rPr>
          <w:rFonts w:cs="Arial"/>
          <w:b/>
          <w:szCs w:val="24"/>
        </w:rPr>
        <w:t xml:space="preserve">) </w:t>
      </w:r>
      <w:proofErr w:type="spellStart"/>
      <w:r w:rsidRPr="00215C42">
        <w:rPr>
          <w:rFonts w:cs="Arial"/>
          <w:b/>
          <w:szCs w:val="24"/>
        </w:rPr>
        <w:t>svrstano</w:t>
      </w:r>
      <w:proofErr w:type="spellEnd"/>
      <w:r w:rsidRPr="00215C42">
        <w:rPr>
          <w:rFonts w:cs="Arial"/>
          <w:b/>
          <w:szCs w:val="24"/>
        </w:rPr>
        <w:t xml:space="preserve"> je </w:t>
      </w:r>
      <w:r w:rsidR="00D842B9" w:rsidRPr="00215C42">
        <w:rPr>
          <w:rFonts w:cs="Arial"/>
          <w:b/>
          <w:szCs w:val="24"/>
        </w:rPr>
        <w:t>40</w:t>
      </w:r>
      <w:r w:rsidRPr="00215C42">
        <w:rPr>
          <w:rFonts w:cs="Arial"/>
          <w:b/>
          <w:szCs w:val="24"/>
        </w:rPr>
        <w:t xml:space="preserve">% </w:t>
      </w:r>
      <w:proofErr w:type="spellStart"/>
      <w:r w:rsidRPr="00215C42">
        <w:rPr>
          <w:rFonts w:cs="Arial"/>
          <w:b/>
          <w:szCs w:val="24"/>
        </w:rPr>
        <w:t>objekata</w:t>
      </w:r>
      <w:proofErr w:type="spellEnd"/>
      <w:r w:rsidRPr="00215C42">
        <w:rPr>
          <w:rFonts w:cs="Arial"/>
          <w:b/>
          <w:szCs w:val="24"/>
        </w:rPr>
        <w:t xml:space="preserve"> </w:t>
      </w:r>
      <w:proofErr w:type="spellStart"/>
      <w:r w:rsidRPr="00215C42">
        <w:rPr>
          <w:rFonts w:cs="Arial"/>
          <w:b/>
          <w:szCs w:val="24"/>
        </w:rPr>
        <w:t>ili</w:t>
      </w:r>
      <w:proofErr w:type="spellEnd"/>
      <w:r w:rsidRPr="00215C42">
        <w:rPr>
          <w:rFonts w:cs="Arial"/>
          <w:b/>
          <w:szCs w:val="24"/>
        </w:rPr>
        <w:t xml:space="preserve"> </w:t>
      </w:r>
      <w:r w:rsidR="00A25081" w:rsidRPr="00215C42">
        <w:rPr>
          <w:rFonts w:cs="Arial"/>
          <w:b/>
          <w:szCs w:val="24"/>
        </w:rPr>
        <w:t>195</w:t>
      </w:r>
      <w:r w:rsidRPr="00215C42">
        <w:rPr>
          <w:rFonts w:cs="Arial"/>
          <w:b/>
          <w:szCs w:val="24"/>
        </w:rPr>
        <w:t xml:space="preserve"> </w:t>
      </w:r>
      <w:proofErr w:type="spellStart"/>
      <w:r w:rsidRPr="00215C42">
        <w:rPr>
          <w:rFonts w:cs="Arial"/>
          <w:b/>
          <w:szCs w:val="24"/>
        </w:rPr>
        <w:t>zidana</w:t>
      </w:r>
      <w:proofErr w:type="spellEnd"/>
      <w:r w:rsidRPr="00215C42">
        <w:rPr>
          <w:rFonts w:cs="Arial"/>
          <w:b/>
          <w:szCs w:val="24"/>
        </w:rPr>
        <w:t xml:space="preserve"> </w:t>
      </w:r>
      <w:proofErr w:type="spellStart"/>
      <w:r w:rsidRPr="00215C42">
        <w:rPr>
          <w:rFonts w:cs="Arial"/>
          <w:b/>
          <w:szCs w:val="24"/>
        </w:rPr>
        <w:t>objekta</w:t>
      </w:r>
      <w:proofErr w:type="spellEnd"/>
      <w:r w:rsidRPr="00215C42">
        <w:rPr>
          <w:rFonts w:cs="Arial"/>
          <w:b/>
          <w:szCs w:val="24"/>
        </w:rPr>
        <w:t xml:space="preserve"> stare </w:t>
      </w:r>
      <w:proofErr w:type="spellStart"/>
      <w:r w:rsidRPr="00215C42">
        <w:rPr>
          <w:rFonts w:cs="Arial"/>
          <w:b/>
          <w:szCs w:val="24"/>
        </w:rPr>
        <w:t>jezgre</w:t>
      </w:r>
      <w:proofErr w:type="spellEnd"/>
      <w:r w:rsidRPr="00215C42">
        <w:rPr>
          <w:rFonts w:cs="Arial"/>
          <w:b/>
          <w:szCs w:val="24"/>
        </w:rPr>
        <w:t xml:space="preserve"> </w:t>
      </w:r>
      <w:proofErr w:type="spellStart"/>
      <w:r w:rsidRPr="00215C42">
        <w:rPr>
          <w:rFonts w:cs="Arial"/>
          <w:b/>
          <w:szCs w:val="24"/>
        </w:rPr>
        <w:t>izgrađene</w:t>
      </w:r>
      <w:proofErr w:type="spellEnd"/>
      <w:r w:rsidRPr="00215C42">
        <w:rPr>
          <w:rFonts w:cs="Arial"/>
          <w:b/>
          <w:szCs w:val="24"/>
        </w:rPr>
        <w:t xml:space="preserve"> do 1940.godine</w:t>
      </w:r>
    </w:p>
    <w:p w14:paraId="5F27DFEE" w14:textId="46B2ACBA"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8%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16</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neće</w:t>
      </w:r>
      <w:proofErr w:type="spellEnd"/>
      <w:r w:rsidRPr="00215C42">
        <w:rPr>
          <w:rFonts w:cs="Arial"/>
          <w:color w:val="000000"/>
          <w:szCs w:val="24"/>
          <w:lang w:val="en-US"/>
        </w:rPr>
        <w:t xml:space="preserve"> </w:t>
      </w:r>
      <w:proofErr w:type="spellStart"/>
      <w:r w:rsidRPr="00215C42">
        <w:rPr>
          <w:rFonts w:cs="Arial"/>
          <w:color w:val="000000"/>
          <w:szCs w:val="24"/>
          <w:lang w:val="en-US"/>
        </w:rPr>
        <w:t>imati</w:t>
      </w:r>
      <w:proofErr w:type="spellEnd"/>
      <w:r w:rsidRPr="00215C42">
        <w:rPr>
          <w:rFonts w:cs="Arial"/>
          <w:color w:val="000000"/>
          <w:szCs w:val="24"/>
          <w:lang w:val="en-US"/>
        </w:rPr>
        <w:t xml:space="preserve"> </w:t>
      </w:r>
      <w:proofErr w:type="spellStart"/>
      <w:r w:rsidRPr="00215C42">
        <w:rPr>
          <w:rFonts w:cs="Arial"/>
          <w:color w:val="000000"/>
          <w:szCs w:val="24"/>
          <w:lang w:val="en-US"/>
        </w:rPr>
        <w:t>nikakvih</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
    <w:p w14:paraId="17C694B7" w14:textId="43695167"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10%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19</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imat</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neznatna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i</w:t>
      </w:r>
      <w:proofErr w:type="spellEnd"/>
      <w:r w:rsidRPr="00215C42">
        <w:rPr>
          <w:rFonts w:cs="Arial"/>
          <w:color w:val="000000"/>
          <w:szCs w:val="24"/>
          <w:lang w:val="en-US"/>
        </w:rPr>
        <w:t xml:space="preserve"> 6%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3843EF7F" w14:textId="457A0A98"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30%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58</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imat</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umjeren</w:t>
      </w:r>
      <w:proofErr w:type="spellEnd"/>
      <w:r w:rsidRPr="00215C42">
        <w:rPr>
          <w:rFonts w:cs="Arial"/>
          <w:color w:val="000000"/>
          <w:szCs w:val="24"/>
          <w:lang w:val="en-US"/>
        </w:rPr>
        <w:t xml:space="preserve"> </w:t>
      </w:r>
      <w:proofErr w:type="spellStart"/>
      <w:r w:rsidRPr="00215C42">
        <w:rPr>
          <w:rFonts w:cs="Arial"/>
          <w:color w:val="000000"/>
          <w:szCs w:val="24"/>
          <w:lang w:val="en-US"/>
        </w:rPr>
        <w:t>stupanj</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i</w:t>
      </w:r>
      <w:proofErr w:type="spellEnd"/>
      <w:r w:rsidRPr="00215C42">
        <w:rPr>
          <w:rFonts w:cs="Arial"/>
          <w:color w:val="000000"/>
          <w:szCs w:val="24"/>
          <w:lang w:val="en-US"/>
        </w:rPr>
        <w:t xml:space="preserve"> 20%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2147ABC3" w14:textId="5FCC4915"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45%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88</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imat</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jaka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i</w:t>
      </w:r>
      <w:proofErr w:type="spellEnd"/>
      <w:r w:rsidRPr="00215C42">
        <w:rPr>
          <w:rFonts w:cs="Arial"/>
          <w:color w:val="000000"/>
          <w:szCs w:val="24"/>
          <w:lang w:val="en-US"/>
        </w:rPr>
        <w:t xml:space="preserve"> 40%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55951C66" w14:textId="3B1C8C90"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4%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8</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imat</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totalni</w:t>
      </w:r>
      <w:proofErr w:type="spellEnd"/>
      <w:r w:rsidRPr="00215C42">
        <w:rPr>
          <w:rFonts w:cs="Arial"/>
          <w:color w:val="000000"/>
          <w:szCs w:val="24"/>
          <w:lang w:val="en-US"/>
        </w:rPr>
        <w:t xml:space="preserve"> </w:t>
      </w:r>
      <w:proofErr w:type="spellStart"/>
      <w:r w:rsidRPr="00215C42">
        <w:rPr>
          <w:rFonts w:cs="Arial"/>
          <w:color w:val="000000"/>
          <w:szCs w:val="24"/>
          <w:lang w:val="en-US"/>
        </w:rPr>
        <w:t>stupanj</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i</w:t>
      </w:r>
      <w:proofErr w:type="spellEnd"/>
      <w:r w:rsidRPr="00215C42">
        <w:rPr>
          <w:rFonts w:cs="Arial"/>
          <w:color w:val="000000"/>
          <w:szCs w:val="24"/>
          <w:lang w:val="en-US"/>
        </w:rPr>
        <w:t xml:space="preserve"> 62%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4E5A8B8B" w14:textId="5149334C" w:rsidR="00751B14" w:rsidRPr="00215C42" w:rsidRDefault="00751B14" w:rsidP="002F6C44">
      <w:pPr>
        <w:numPr>
          <w:ilvl w:val="0"/>
          <w:numId w:val="56"/>
        </w:numPr>
        <w:contextualSpacing/>
        <w:jc w:val="left"/>
        <w:rPr>
          <w:rFonts w:cs="Arial"/>
          <w:color w:val="000000"/>
          <w:szCs w:val="24"/>
          <w:lang w:val="en-US"/>
        </w:rPr>
      </w:pPr>
      <w:r w:rsidRPr="00215C42">
        <w:rPr>
          <w:rFonts w:cs="Arial"/>
          <w:color w:val="000000"/>
          <w:szCs w:val="24"/>
          <w:lang w:val="en-US"/>
        </w:rPr>
        <w:t xml:space="preserve">3%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6</w:t>
      </w:r>
      <w:r w:rsidRPr="00215C42">
        <w:rPr>
          <w:rFonts w:cs="Arial"/>
          <w:color w:val="000000"/>
          <w:szCs w:val="24"/>
          <w:lang w:val="en-US"/>
        </w:rPr>
        <w:t xml:space="preserve"> </w:t>
      </w:r>
      <w:proofErr w:type="spellStart"/>
      <w:r w:rsidRPr="00215C42">
        <w:rPr>
          <w:rFonts w:cs="Arial"/>
          <w:color w:val="000000"/>
          <w:szCs w:val="24"/>
          <w:lang w:val="en-US"/>
        </w:rPr>
        <w:t>objekta</w:t>
      </w:r>
      <w:proofErr w:type="spellEnd"/>
      <w:r w:rsidRPr="00215C42">
        <w:rPr>
          <w:rFonts w:cs="Arial"/>
          <w:color w:val="000000"/>
          <w:szCs w:val="24"/>
          <w:lang w:val="en-US"/>
        </w:rPr>
        <w:t xml:space="preserve"> bit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srušeno</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100%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bookmarkEnd w:id="1022"/>
      <w:proofErr w:type="spellEnd"/>
    </w:p>
    <w:p w14:paraId="02A82A6B" w14:textId="346C692D" w:rsidR="00751B14" w:rsidRPr="00215C42" w:rsidRDefault="00751B14" w:rsidP="002F6C44">
      <w:pPr>
        <w:pStyle w:val="Odlomakpopisa"/>
        <w:numPr>
          <w:ilvl w:val="0"/>
          <w:numId w:val="57"/>
        </w:numPr>
        <w:shd w:val="clear" w:color="auto" w:fill="FFFFFF" w:themeFill="background1"/>
        <w:spacing w:after="0"/>
        <w:ind w:left="714" w:hanging="357"/>
        <w:rPr>
          <w:rFonts w:cs="Arial"/>
          <w:b/>
          <w:bCs/>
          <w:color w:val="000000"/>
        </w:rPr>
      </w:pPr>
      <w:bookmarkStart w:id="1024" w:name="_Hlk503438327"/>
      <w:r w:rsidRPr="00215C42">
        <w:rPr>
          <w:rFonts w:cs="Arial"/>
          <w:b/>
          <w:bCs/>
          <w:color w:val="000000"/>
        </w:rPr>
        <w:t xml:space="preserve">U </w:t>
      </w:r>
      <w:proofErr w:type="spellStart"/>
      <w:r w:rsidRPr="00215C42">
        <w:rPr>
          <w:rFonts w:cs="Arial"/>
          <w:b/>
          <w:bCs/>
          <w:color w:val="000000"/>
        </w:rPr>
        <w:t>kategoriju</w:t>
      </w:r>
      <w:proofErr w:type="spellEnd"/>
      <w:r w:rsidRPr="00215C42">
        <w:rPr>
          <w:rFonts w:cs="Arial"/>
          <w:b/>
          <w:bCs/>
          <w:color w:val="000000"/>
        </w:rPr>
        <w:t xml:space="preserve"> II (</w:t>
      </w:r>
      <w:proofErr w:type="spellStart"/>
      <w:r w:rsidRPr="00215C42">
        <w:rPr>
          <w:rFonts w:cs="Arial"/>
          <w:b/>
          <w:bCs/>
          <w:color w:val="000000"/>
        </w:rPr>
        <w:t>zidane</w:t>
      </w:r>
      <w:proofErr w:type="spellEnd"/>
      <w:r w:rsidRPr="00215C42">
        <w:rPr>
          <w:rFonts w:cs="Arial"/>
          <w:b/>
          <w:bCs/>
          <w:color w:val="000000"/>
        </w:rPr>
        <w:t xml:space="preserve"> </w:t>
      </w:r>
      <w:proofErr w:type="spellStart"/>
      <w:r w:rsidRPr="00215C42">
        <w:rPr>
          <w:rFonts w:cs="Arial"/>
          <w:b/>
          <w:bCs/>
          <w:color w:val="000000"/>
        </w:rPr>
        <w:t>zgrade</w:t>
      </w:r>
      <w:proofErr w:type="spellEnd"/>
      <w:r w:rsidRPr="00215C42">
        <w:rPr>
          <w:rFonts w:cs="Arial"/>
          <w:b/>
          <w:bCs/>
          <w:color w:val="000000"/>
        </w:rPr>
        <w:t xml:space="preserve"> s </w:t>
      </w:r>
      <w:proofErr w:type="spellStart"/>
      <w:r w:rsidRPr="00215C42">
        <w:rPr>
          <w:rFonts w:cs="Arial"/>
          <w:b/>
          <w:bCs/>
          <w:color w:val="000000"/>
        </w:rPr>
        <w:t>armiranobetonskim</w:t>
      </w:r>
      <w:proofErr w:type="spellEnd"/>
      <w:r w:rsidRPr="00215C42">
        <w:rPr>
          <w:rFonts w:cs="Arial"/>
          <w:b/>
          <w:bCs/>
          <w:color w:val="000000"/>
        </w:rPr>
        <w:t xml:space="preserve"> </w:t>
      </w:r>
      <w:proofErr w:type="spellStart"/>
      <w:r w:rsidRPr="00215C42">
        <w:rPr>
          <w:rFonts w:cs="Arial"/>
          <w:b/>
          <w:bCs/>
          <w:color w:val="000000"/>
        </w:rPr>
        <w:t>serklažama</w:t>
      </w:r>
      <w:proofErr w:type="spellEnd"/>
      <w:r w:rsidRPr="00215C42">
        <w:rPr>
          <w:rFonts w:cs="Arial"/>
          <w:b/>
          <w:bCs/>
          <w:color w:val="000000"/>
        </w:rPr>
        <w:t xml:space="preserve">) </w:t>
      </w:r>
      <w:proofErr w:type="spellStart"/>
      <w:r w:rsidRPr="00215C42">
        <w:rPr>
          <w:rFonts w:cs="Arial"/>
          <w:b/>
          <w:bCs/>
          <w:color w:val="000000"/>
        </w:rPr>
        <w:t>svrstano</w:t>
      </w:r>
      <w:proofErr w:type="spellEnd"/>
      <w:r w:rsidRPr="00215C42">
        <w:rPr>
          <w:rFonts w:cs="Arial"/>
          <w:b/>
          <w:bCs/>
          <w:color w:val="000000"/>
        </w:rPr>
        <w:t xml:space="preserve"> je </w:t>
      </w:r>
      <w:r w:rsidR="00D842B9" w:rsidRPr="00215C42">
        <w:rPr>
          <w:rFonts w:cs="Arial"/>
          <w:b/>
          <w:bCs/>
          <w:color w:val="000000"/>
        </w:rPr>
        <w:t>40</w:t>
      </w:r>
      <w:r w:rsidRPr="00215C42">
        <w:rPr>
          <w:rFonts w:cs="Arial"/>
          <w:b/>
          <w:bCs/>
          <w:color w:val="000000"/>
        </w:rPr>
        <w:t xml:space="preserve">% </w:t>
      </w:r>
      <w:proofErr w:type="spellStart"/>
      <w:r w:rsidRPr="00215C42">
        <w:rPr>
          <w:rFonts w:cs="Arial"/>
          <w:b/>
          <w:bCs/>
          <w:color w:val="000000"/>
        </w:rPr>
        <w:t>ili</w:t>
      </w:r>
      <w:proofErr w:type="spellEnd"/>
      <w:r w:rsidRPr="00215C42">
        <w:rPr>
          <w:rFonts w:cs="Arial"/>
          <w:b/>
          <w:bCs/>
          <w:color w:val="000000"/>
        </w:rPr>
        <w:t xml:space="preserve"> </w:t>
      </w:r>
      <w:r w:rsidR="00A25081" w:rsidRPr="00215C42">
        <w:rPr>
          <w:rFonts w:cs="Arial"/>
          <w:b/>
          <w:bCs/>
          <w:color w:val="000000"/>
        </w:rPr>
        <w:t>195</w:t>
      </w:r>
      <w:r w:rsidRPr="00215C42">
        <w:rPr>
          <w:rFonts w:cs="Arial"/>
          <w:b/>
          <w:bCs/>
          <w:color w:val="000000"/>
        </w:rPr>
        <w:t xml:space="preserve"> </w:t>
      </w:r>
      <w:proofErr w:type="spellStart"/>
      <w:r w:rsidRPr="00215C42">
        <w:rPr>
          <w:rFonts w:cs="Arial"/>
          <w:b/>
          <w:bCs/>
          <w:color w:val="000000"/>
        </w:rPr>
        <w:t>objekata</w:t>
      </w:r>
      <w:proofErr w:type="spellEnd"/>
      <w:r w:rsidRPr="00215C42">
        <w:rPr>
          <w:rFonts w:cs="Arial"/>
          <w:b/>
          <w:bCs/>
          <w:color w:val="000000"/>
        </w:rPr>
        <w:t xml:space="preserve">. To </w:t>
      </w:r>
      <w:proofErr w:type="spellStart"/>
      <w:r w:rsidRPr="00215C42">
        <w:rPr>
          <w:rFonts w:cs="Arial"/>
          <w:b/>
          <w:bCs/>
          <w:color w:val="000000"/>
        </w:rPr>
        <w:t>su</w:t>
      </w:r>
      <w:proofErr w:type="spellEnd"/>
      <w:r w:rsidRPr="00215C42">
        <w:rPr>
          <w:rFonts w:cs="Arial"/>
          <w:b/>
          <w:bCs/>
          <w:color w:val="000000"/>
        </w:rPr>
        <w:t xml:space="preserve"> </w:t>
      </w:r>
      <w:proofErr w:type="spellStart"/>
      <w:r w:rsidRPr="00215C42">
        <w:rPr>
          <w:rFonts w:cs="Arial"/>
          <w:b/>
          <w:bCs/>
          <w:color w:val="000000"/>
        </w:rPr>
        <w:t>zgrade</w:t>
      </w:r>
      <w:proofErr w:type="spellEnd"/>
      <w:r w:rsidRPr="00215C42">
        <w:rPr>
          <w:rFonts w:cs="Arial"/>
          <w:b/>
          <w:bCs/>
          <w:color w:val="000000"/>
        </w:rPr>
        <w:t xml:space="preserve"> </w:t>
      </w:r>
      <w:proofErr w:type="spellStart"/>
      <w:r w:rsidRPr="00215C42">
        <w:rPr>
          <w:rFonts w:cs="Arial"/>
          <w:b/>
          <w:bCs/>
          <w:color w:val="000000"/>
        </w:rPr>
        <w:t>zidane</w:t>
      </w:r>
      <w:proofErr w:type="spellEnd"/>
      <w:r w:rsidRPr="00215C42">
        <w:rPr>
          <w:rFonts w:cs="Arial"/>
          <w:b/>
          <w:bCs/>
          <w:color w:val="000000"/>
        </w:rPr>
        <w:t xml:space="preserve"> u </w:t>
      </w:r>
      <w:proofErr w:type="spellStart"/>
      <w:r w:rsidRPr="00215C42">
        <w:rPr>
          <w:rFonts w:cs="Arial"/>
          <w:b/>
          <w:bCs/>
          <w:color w:val="000000"/>
        </w:rPr>
        <w:t>šezdesetim</w:t>
      </w:r>
      <w:proofErr w:type="spellEnd"/>
      <w:r w:rsidRPr="00215C42">
        <w:rPr>
          <w:rFonts w:cs="Arial"/>
          <w:b/>
          <w:bCs/>
          <w:color w:val="000000"/>
        </w:rPr>
        <w:t xml:space="preserve"> </w:t>
      </w:r>
      <w:proofErr w:type="spellStart"/>
      <w:r w:rsidRPr="00215C42">
        <w:rPr>
          <w:rFonts w:cs="Arial"/>
          <w:b/>
          <w:bCs/>
          <w:color w:val="000000"/>
        </w:rPr>
        <w:t>godinama</w:t>
      </w:r>
      <w:proofErr w:type="spellEnd"/>
      <w:r w:rsidRPr="00215C42">
        <w:rPr>
          <w:rFonts w:cs="Arial"/>
          <w:b/>
          <w:bCs/>
          <w:color w:val="000000"/>
        </w:rPr>
        <w:t xml:space="preserve">, pa do </w:t>
      </w:r>
      <w:proofErr w:type="spellStart"/>
      <w:r w:rsidRPr="00215C42">
        <w:rPr>
          <w:rFonts w:cs="Arial"/>
          <w:b/>
          <w:bCs/>
          <w:color w:val="000000"/>
        </w:rPr>
        <w:t>devedesetih</w:t>
      </w:r>
      <w:proofErr w:type="spellEnd"/>
      <w:r w:rsidRPr="00215C42">
        <w:rPr>
          <w:rFonts w:cs="Arial"/>
          <w:b/>
          <w:bCs/>
          <w:color w:val="000000"/>
        </w:rPr>
        <w:t xml:space="preserve"> </w:t>
      </w:r>
      <w:proofErr w:type="spellStart"/>
      <w:r w:rsidRPr="00215C42">
        <w:rPr>
          <w:rFonts w:cs="Arial"/>
          <w:b/>
          <w:bCs/>
          <w:color w:val="000000"/>
        </w:rPr>
        <w:t>godina</w:t>
      </w:r>
      <w:proofErr w:type="spellEnd"/>
      <w:r w:rsidRPr="00215C42">
        <w:rPr>
          <w:rFonts w:cs="Arial"/>
          <w:b/>
          <w:bCs/>
          <w:color w:val="000000"/>
        </w:rPr>
        <w:t>.</w:t>
      </w:r>
    </w:p>
    <w:p w14:paraId="086FF2F6" w14:textId="0C62ABA7" w:rsidR="00751B14" w:rsidRPr="00215C42" w:rsidRDefault="00751B14" w:rsidP="002F6C44">
      <w:pPr>
        <w:numPr>
          <w:ilvl w:val="0"/>
          <w:numId w:val="58"/>
        </w:numPr>
        <w:shd w:val="clear" w:color="auto" w:fill="FFFFFF" w:themeFill="background1"/>
        <w:contextualSpacing/>
        <w:jc w:val="left"/>
        <w:rPr>
          <w:rFonts w:cs="Arial"/>
          <w:color w:val="000000"/>
          <w:szCs w:val="24"/>
          <w:lang w:val="en-US"/>
        </w:rPr>
      </w:pPr>
      <w:r w:rsidRPr="00215C42">
        <w:rPr>
          <w:rFonts w:cs="Arial"/>
          <w:color w:val="000000"/>
          <w:szCs w:val="24"/>
          <w:lang w:val="en-US"/>
        </w:rPr>
        <w:t xml:space="preserve">50%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97</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neće</w:t>
      </w:r>
      <w:proofErr w:type="spellEnd"/>
      <w:r w:rsidRPr="00215C42">
        <w:rPr>
          <w:rFonts w:cs="Arial"/>
          <w:color w:val="000000"/>
          <w:szCs w:val="24"/>
          <w:lang w:val="en-US"/>
        </w:rPr>
        <w:t xml:space="preserve"> </w:t>
      </w:r>
      <w:proofErr w:type="spellStart"/>
      <w:r w:rsidRPr="00215C42">
        <w:rPr>
          <w:rFonts w:cs="Arial"/>
          <w:color w:val="000000"/>
          <w:szCs w:val="24"/>
          <w:lang w:val="en-US"/>
        </w:rPr>
        <w:t>doživjeti</w:t>
      </w:r>
      <w:proofErr w:type="spellEnd"/>
      <w:r w:rsidRPr="00215C42">
        <w:rPr>
          <w:rFonts w:cs="Arial"/>
          <w:color w:val="000000"/>
          <w:szCs w:val="24"/>
          <w:lang w:val="en-US"/>
        </w:rPr>
        <w:t xml:space="preserve"> </w:t>
      </w:r>
      <w:proofErr w:type="spellStart"/>
      <w:r w:rsidRPr="00215C42">
        <w:rPr>
          <w:rFonts w:cs="Arial"/>
          <w:color w:val="000000"/>
          <w:szCs w:val="24"/>
          <w:lang w:val="en-US"/>
        </w:rPr>
        <w:t>nikakva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p>
    <w:p w14:paraId="49C881AA" w14:textId="68E1B3C4" w:rsidR="00751B14" w:rsidRPr="00215C42" w:rsidRDefault="00751B14" w:rsidP="002F6C44">
      <w:pPr>
        <w:numPr>
          <w:ilvl w:val="0"/>
          <w:numId w:val="58"/>
        </w:numPr>
        <w:shd w:val="clear" w:color="auto" w:fill="FFFFFF" w:themeFill="background1"/>
        <w:contextualSpacing/>
        <w:jc w:val="left"/>
        <w:rPr>
          <w:rFonts w:cs="Arial"/>
          <w:color w:val="000000"/>
          <w:szCs w:val="24"/>
          <w:lang w:val="en-US"/>
        </w:rPr>
      </w:pPr>
      <w:r w:rsidRPr="00215C42">
        <w:rPr>
          <w:rFonts w:cs="Arial"/>
          <w:color w:val="000000"/>
          <w:szCs w:val="24"/>
          <w:lang w:val="en-US"/>
        </w:rPr>
        <w:t xml:space="preserve">25%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49</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imati</w:t>
      </w:r>
      <w:proofErr w:type="spellEnd"/>
      <w:r w:rsidRPr="00215C42">
        <w:rPr>
          <w:rFonts w:cs="Arial"/>
          <w:color w:val="000000"/>
          <w:szCs w:val="24"/>
          <w:lang w:val="en-US"/>
        </w:rPr>
        <w:t xml:space="preserve"> </w:t>
      </w:r>
      <w:proofErr w:type="spellStart"/>
      <w:r w:rsidRPr="00215C42">
        <w:rPr>
          <w:rFonts w:cs="Arial"/>
          <w:color w:val="000000"/>
          <w:szCs w:val="24"/>
          <w:lang w:val="en-US"/>
        </w:rPr>
        <w:t>neznatan</w:t>
      </w:r>
      <w:proofErr w:type="spellEnd"/>
      <w:r w:rsidRPr="00215C42">
        <w:rPr>
          <w:rFonts w:cs="Arial"/>
          <w:color w:val="000000"/>
          <w:szCs w:val="24"/>
          <w:lang w:val="en-US"/>
        </w:rPr>
        <w:t xml:space="preserve"> </w:t>
      </w:r>
      <w:proofErr w:type="spellStart"/>
      <w:r w:rsidRPr="00215C42">
        <w:rPr>
          <w:rFonts w:cs="Arial"/>
          <w:color w:val="000000"/>
          <w:szCs w:val="24"/>
          <w:lang w:val="en-US"/>
        </w:rPr>
        <w:t>stupanj</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6%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2C232D5E" w14:textId="483FD4C0" w:rsidR="00751B14" w:rsidRPr="00215C42" w:rsidRDefault="00751B14" w:rsidP="002F6C44">
      <w:pPr>
        <w:numPr>
          <w:ilvl w:val="0"/>
          <w:numId w:val="58"/>
        </w:numPr>
        <w:shd w:val="clear" w:color="auto" w:fill="FFFFFF" w:themeFill="background1"/>
        <w:contextualSpacing/>
        <w:jc w:val="left"/>
        <w:rPr>
          <w:rFonts w:cs="Arial"/>
          <w:color w:val="000000"/>
          <w:szCs w:val="24"/>
          <w:lang w:val="en-US"/>
        </w:rPr>
      </w:pPr>
      <w:r w:rsidRPr="00215C42">
        <w:rPr>
          <w:rFonts w:cs="Arial"/>
          <w:color w:val="000000"/>
          <w:szCs w:val="24"/>
          <w:lang w:val="en-US"/>
        </w:rPr>
        <w:t xml:space="preserve">15%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29</w:t>
      </w:r>
      <w:r w:rsidRPr="00215C42">
        <w:rPr>
          <w:rFonts w:cs="Arial"/>
          <w:color w:val="000000"/>
          <w:szCs w:val="24"/>
          <w:lang w:val="en-US"/>
        </w:rPr>
        <w:t xml:space="preserve"> </w:t>
      </w:r>
      <w:proofErr w:type="spellStart"/>
      <w:r w:rsidRPr="00215C42">
        <w:rPr>
          <w:rFonts w:cs="Arial"/>
          <w:color w:val="000000"/>
          <w:szCs w:val="24"/>
          <w:lang w:val="en-US"/>
        </w:rPr>
        <w:t>objekta</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imati</w:t>
      </w:r>
      <w:proofErr w:type="spellEnd"/>
      <w:r w:rsidRPr="00215C42">
        <w:rPr>
          <w:rFonts w:cs="Arial"/>
          <w:color w:val="000000"/>
          <w:szCs w:val="24"/>
          <w:lang w:val="en-US"/>
        </w:rPr>
        <w:t xml:space="preserve"> </w:t>
      </w:r>
      <w:proofErr w:type="spellStart"/>
      <w:r w:rsidRPr="00215C42">
        <w:rPr>
          <w:rFonts w:cs="Arial"/>
          <w:color w:val="000000"/>
          <w:szCs w:val="24"/>
          <w:lang w:val="en-US"/>
        </w:rPr>
        <w:t>umjereni</w:t>
      </w:r>
      <w:proofErr w:type="spellEnd"/>
      <w:r w:rsidRPr="00215C42">
        <w:rPr>
          <w:rFonts w:cs="Arial"/>
          <w:color w:val="000000"/>
          <w:szCs w:val="24"/>
          <w:lang w:val="en-US"/>
        </w:rPr>
        <w:t xml:space="preserve"> </w:t>
      </w:r>
      <w:proofErr w:type="spellStart"/>
      <w:r w:rsidRPr="00215C42">
        <w:rPr>
          <w:rFonts w:cs="Arial"/>
          <w:color w:val="000000"/>
          <w:szCs w:val="24"/>
          <w:lang w:val="en-US"/>
        </w:rPr>
        <w:t>stupanj</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20%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23DFFF85" w14:textId="2C66AA90" w:rsidR="00751B14" w:rsidRPr="00215C42" w:rsidRDefault="00751B14" w:rsidP="002F6C44">
      <w:pPr>
        <w:numPr>
          <w:ilvl w:val="0"/>
          <w:numId w:val="58"/>
        </w:numPr>
        <w:shd w:val="clear" w:color="auto" w:fill="FFFFFF" w:themeFill="background1"/>
        <w:contextualSpacing/>
        <w:jc w:val="left"/>
        <w:rPr>
          <w:rFonts w:cs="Arial"/>
          <w:color w:val="000000"/>
          <w:szCs w:val="24"/>
          <w:lang w:val="en-US"/>
        </w:rPr>
      </w:pPr>
      <w:r w:rsidRPr="00215C42">
        <w:rPr>
          <w:rFonts w:cs="Arial"/>
          <w:color w:val="000000"/>
          <w:szCs w:val="24"/>
          <w:lang w:val="en-US"/>
        </w:rPr>
        <w:t xml:space="preserve">10%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A25081" w:rsidRPr="00215C42">
        <w:rPr>
          <w:rFonts w:cs="Arial"/>
          <w:color w:val="000000"/>
          <w:szCs w:val="24"/>
          <w:lang w:val="en-US"/>
        </w:rPr>
        <w:t>20</w:t>
      </w:r>
      <w:r w:rsidRPr="00215C42">
        <w:rPr>
          <w:rFonts w:cs="Arial"/>
          <w:color w:val="000000"/>
          <w:szCs w:val="24"/>
          <w:lang w:val="en-US"/>
        </w:rPr>
        <w:t xml:space="preserve"> </w:t>
      </w:r>
      <w:proofErr w:type="spellStart"/>
      <w:r w:rsidRPr="00215C42">
        <w:rPr>
          <w:rFonts w:cs="Arial"/>
          <w:color w:val="000000"/>
          <w:szCs w:val="24"/>
          <w:lang w:val="en-US"/>
        </w:rPr>
        <w:t>objekta</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imati</w:t>
      </w:r>
      <w:proofErr w:type="spellEnd"/>
      <w:r w:rsidRPr="00215C42">
        <w:rPr>
          <w:rFonts w:cs="Arial"/>
          <w:color w:val="000000"/>
          <w:szCs w:val="24"/>
          <w:lang w:val="en-US"/>
        </w:rPr>
        <w:t xml:space="preserve"> </w:t>
      </w:r>
      <w:proofErr w:type="spellStart"/>
      <w:r w:rsidRPr="00215C42">
        <w:rPr>
          <w:rFonts w:cs="Arial"/>
          <w:color w:val="000000"/>
          <w:szCs w:val="24"/>
          <w:lang w:val="en-US"/>
        </w:rPr>
        <w:t>jaka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40%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bookmarkEnd w:id="1024"/>
      <w:proofErr w:type="spellEnd"/>
    </w:p>
    <w:p w14:paraId="635A4C22" w14:textId="7354A77F" w:rsidR="00751B14" w:rsidRPr="00215C42" w:rsidRDefault="00751B14" w:rsidP="002F6C44">
      <w:pPr>
        <w:pStyle w:val="Odlomakpopisa"/>
        <w:numPr>
          <w:ilvl w:val="0"/>
          <w:numId w:val="59"/>
        </w:numPr>
        <w:spacing w:after="0"/>
        <w:ind w:left="714" w:hanging="357"/>
        <w:rPr>
          <w:rFonts w:cs="Arial"/>
          <w:b/>
          <w:bCs/>
          <w:color w:val="000000"/>
        </w:rPr>
      </w:pPr>
      <w:bookmarkStart w:id="1025" w:name="_Hlk503438394"/>
      <w:r w:rsidRPr="00215C42">
        <w:rPr>
          <w:rFonts w:cs="Arial"/>
          <w:b/>
          <w:bCs/>
          <w:color w:val="000000"/>
        </w:rPr>
        <w:t xml:space="preserve">U </w:t>
      </w:r>
      <w:proofErr w:type="spellStart"/>
      <w:r w:rsidRPr="00215C42">
        <w:rPr>
          <w:rFonts w:cs="Arial"/>
          <w:b/>
          <w:bCs/>
          <w:color w:val="000000"/>
        </w:rPr>
        <w:t>kategoriju</w:t>
      </w:r>
      <w:proofErr w:type="spellEnd"/>
      <w:r w:rsidRPr="00215C42">
        <w:rPr>
          <w:rFonts w:cs="Arial"/>
          <w:b/>
          <w:bCs/>
          <w:color w:val="000000"/>
        </w:rPr>
        <w:t xml:space="preserve"> III (</w:t>
      </w:r>
      <w:proofErr w:type="spellStart"/>
      <w:r w:rsidRPr="00215C42">
        <w:rPr>
          <w:rFonts w:cs="Arial"/>
          <w:b/>
          <w:bCs/>
          <w:color w:val="000000"/>
        </w:rPr>
        <w:t>armiranobetonske</w:t>
      </w:r>
      <w:proofErr w:type="spellEnd"/>
      <w:r w:rsidRPr="00215C42">
        <w:rPr>
          <w:rFonts w:cs="Arial"/>
          <w:b/>
          <w:bCs/>
          <w:color w:val="000000"/>
        </w:rPr>
        <w:t xml:space="preserve"> </w:t>
      </w:r>
      <w:proofErr w:type="spellStart"/>
      <w:r w:rsidRPr="00215C42">
        <w:rPr>
          <w:rFonts w:cs="Arial"/>
          <w:b/>
          <w:bCs/>
          <w:color w:val="000000"/>
        </w:rPr>
        <w:t>skeletne</w:t>
      </w:r>
      <w:proofErr w:type="spellEnd"/>
      <w:r w:rsidRPr="00215C42">
        <w:rPr>
          <w:rFonts w:cs="Arial"/>
          <w:b/>
          <w:bCs/>
          <w:color w:val="000000"/>
        </w:rPr>
        <w:t xml:space="preserve"> </w:t>
      </w:r>
      <w:proofErr w:type="spellStart"/>
      <w:r w:rsidRPr="00215C42">
        <w:rPr>
          <w:rFonts w:cs="Arial"/>
          <w:b/>
          <w:bCs/>
          <w:color w:val="000000"/>
        </w:rPr>
        <w:t>zgrade</w:t>
      </w:r>
      <w:proofErr w:type="spellEnd"/>
      <w:r w:rsidRPr="00215C42">
        <w:rPr>
          <w:rFonts w:cs="Arial"/>
          <w:b/>
          <w:bCs/>
          <w:color w:val="000000"/>
        </w:rPr>
        <w:t xml:space="preserve">) </w:t>
      </w:r>
      <w:proofErr w:type="spellStart"/>
      <w:r w:rsidRPr="00215C42">
        <w:rPr>
          <w:rFonts w:cs="Arial"/>
          <w:b/>
          <w:bCs/>
          <w:color w:val="000000"/>
        </w:rPr>
        <w:t>svrstano</w:t>
      </w:r>
      <w:proofErr w:type="spellEnd"/>
      <w:r w:rsidRPr="00215C42">
        <w:rPr>
          <w:rFonts w:cs="Arial"/>
          <w:b/>
          <w:bCs/>
          <w:color w:val="000000"/>
        </w:rPr>
        <w:t xml:space="preserve"> je </w:t>
      </w:r>
      <w:r w:rsidR="00D842B9" w:rsidRPr="00215C42">
        <w:rPr>
          <w:rFonts w:cs="Arial"/>
          <w:b/>
          <w:bCs/>
          <w:color w:val="000000"/>
        </w:rPr>
        <w:t>10</w:t>
      </w:r>
      <w:r w:rsidRPr="00215C42">
        <w:rPr>
          <w:rFonts w:cs="Arial"/>
          <w:b/>
          <w:bCs/>
          <w:color w:val="000000"/>
        </w:rPr>
        <w:t xml:space="preserve">% </w:t>
      </w:r>
      <w:proofErr w:type="spellStart"/>
      <w:r w:rsidRPr="00215C42">
        <w:rPr>
          <w:rFonts w:cs="Arial"/>
          <w:b/>
          <w:bCs/>
          <w:color w:val="000000"/>
        </w:rPr>
        <w:t>ili</w:t>
      </w:r>
      <w:proofErr w:type="spellEnd"/>
      <w:r w:rsidRPr="00215C42">
        <w:rPr>
          <w:rFonts w:cs="Arial"/>
          <w:b/>
          <w:bCs/>
          <w:color w:val="000000"/>
        </w:rPr>
        <w:t xml:space="preserve"> </w:t>
      </w:r>
      <w:r w:rsidR="00A25081" w:rsidRPr="00215C42">
        <w:rPr>
          <w:rFonts w:cs="Arial"/>
          <w:b/>
          <w:bCs/>
          <w:color w:val="000000"/>
        </w:rPr>
        <w:t>49</w:t>
      </w:r>
      <w:r w:rsidRPr="00215C42">
        <w:rPr>
          <w:rFonts w:cs="Arial"/>
          <w:b/>
          <w:bCs/>
          <w:color w:val="000000"/>
        </w:rPr>
        <w:t xml:space="preserve"> </w:t>
      </w:r>
      <w:proofErr w:type="spellStart"/>
      <w:r w:rsidRPr="00215C42">
        <w:rPr>
          <w:rFonts w:cs="Arial"/>
          <w:b/>
          <w:bCs/>
          <w:color w:val="000000"/>
        </w:rPr>
        <w:t>objekata</w:t>
      </w:r>
      <w:proofErr w:type="spellEnd"/>
    </w:p>
    <w:p w14:paraId="1A27A4BF" w14:textId="45C9C85A"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15%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7</w:t>
      </w:r>
      <w:r w:rsidR="007742E1" w:rsidRPr="00215C42">
        <w:rPr>
          <w:rFonts w:cs="Arial"/>
          <w:bCs/>
          <w:szCs w:val="24"/>
          <w:lang w:val="en-US"/>
        </w:rPr>
        <w:t xml:space="preserve"> </w:t>
      </w:r>
      <w:proofErr w:type="spellStart"/>
      <w:r w:rsidRPr="00215C42">
        <w:rPr>
          <w:rFonts w:cs="Arial"/>
          <w:bCs/>
          <w:szCs w:val="24"/>
          <w:lang w:val="en-US"/>
        </w:rPr>
        <w:t>objekta</w:t>
      </w:r>
      <w:proofErr w:type="spellEnd"/>
      <w:r w:rsidRPr="00215C42">
        <w:rPr>
          <w:rFonts w:cs="Arial"/>
          <w:bCs/>
          <w:szCs w:val="24"/>
          <w:lang w:val="en-US"/>
        </w:rPr>
        <w:t xml:space="preserve"> </w:t>
      </w:r>
      <w:proofErr w:type="spellStart"/>
      <w:r w:rsidRPr="00215C42">
        <w:rPr>
          <w:rFonts w:cs="Arial"/>
          <w:bCs/>
          <w:szCs w:val="24"/>
          <w:lang w:val="en-US"/>
        </w:rPr>
        <w:t>neće</w:t>
      </w:r>
      <w:proofErr w:type="spellEnd"/>
      <w:r w:rsidRPr="00215C42">
        <w:rPr>
          <w:rFonts w:cs="Arial"/>
          <w:bCs/>
          <w:szCs w:val="24"/>
          <w:lang w:val="en-US"/>
        </w:rPr>
        <w:t xml:space="preserve"> </w:t>
      </w:r>
      <w:proofErr w:type="spellStart"/>
      <w:r w:rsidRPr="00215C42">
        <w:rPr>
          <w:rFonts w:cs="Arial"/>
          <w:bCs/>
          <w:szCs w:val="24"/>
          <w:lang w:val="en-US"/>
        </w:rPr>
        <w:t>doživjeti</w:t>
      </w:r>
      <w:proofErr w:type="spellEnd"/>
      <w:r w:rsidRPr="00215C42">
        <w:rPr>
          <w:rFonts w:cs="Arial"/>
          <w:bCs/>
          <w:szCs w:val="24"/>
          <w:lang w:val="en-US"/>
        </w:rPr>
        <w:t xml:space="preserve"> </w:t>
      </w:r>
      <w:proofErr w:type="spellStart"/>
      <w:r w:rsidRPr="00215C42">
        <w:rPr>
          <w:rFonts w:cs="Arial"/>
          <w:bCs/>
          <w:szCs w:val="24"/>
          <w:lang w:val="en-US"/>
        </w:rPr>
        <w:t>nikakva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p>
    <w:p w14:paraId="7DE7F88B" w14:textId="59CBB116"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25%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13</w:t>
      </w:r>
      <w:r w:rsidRPr="00215C42">
        <w:rPr>
          <w:rFonts w:cs="Arial"/>
          <w:bCs/>
          <w:szCs w:val="24"/>
          <w:lang w:val="en-US"/>
        </w:rPr>
        <w:t xml:space="preserve"> </w:t>
      </w:r>
      <w:proofErr w:type="spellStart"/>
      <w:r w:rsidRPr="00215C42">
        <w:rPr>
          <w:rFonts w:cs="Arial"/>
          <w:bCs/>
          <w:szCs w:val="24"/>
          <w:lang w:val="en-US"/>
        </w:rPr>
        <w:t>objekata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doživjeti</w:t>
      </w:r>
      <w:proofErr w:type="spellEnd"/>
      <w:r w:rsidRPr="00215C42">
        <w:rPr>
          <w:rFonts w:cs="Arial"/>
          <w:bCs/>
          <w:szCs w:val="24"/>
          <w:lang w:val="en-US"/>
        </w:rPr>
        <w:t xml:space="preserve"> </w:t>
      </w:r>
      <w:proofErr w:type="spellStart"/>
      <w:r w:rsidRPr="00215C42">
        <w:rPr>
          <w:rFonts w:cs="Arial"/>
          <w:bCs/>
          <w:szCs w:val="24"/>
          <w:lang w:val="en-US"/>
        </w:rPr>
        <w:t>neznatna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6%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4736DF70" w14:textId="478202C8"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35% </w:t>
      </w:r>
      <w:proofErr w:type="spellStart"/>
      <w:r w:rsidRPr="00215C42">
        <w:rPr>
          <w:rFonts w:cs="Arial"/>
          <w:bCs/>
          <w:szCs w:val="24"/>
          <w:lang w:val="en-US"/>
        </w:rPr>
        <w:t>ili</w:t>
      </w:r>
      <w:proofErr w:type="spellEnd"/>
      <w:r w:rsidR="00A25081" w:rsidRPr="00215C42">
        <w:rPr>
          <w:rFonts w:cs="Arial"/>
          <w:bCs/>
          <w:szCs w:val="24"/>
          <w:lang w:val="en-US"/>
        </w:rPr>
        <w:t xml:space="preserve"> </w:t>
      </w:r>
      <w:r w:rsidR="003D52E4" w:rsidRPr="00215C42">
        <w:rPr>
          <w:rFonts w:cs="Arial"/>
          <w:bCs/>
          <w:szCs w:val="24"/>
          <w:lang w:val="en-US"/>
        </w:rPr>
        <w:t>17</w:t>
      </w:r>
      <w:r w:rsidRPr="00215C42">
        <w:rPr>
          <w:rFonts w:cs="Arial"/>
          <w:bCs/>
          <w:szCs w:val="24"/>
          <w:lang w:val="en-US"/>
        </w:rPr>
        <w:t xml:space="preserve"> </w:t>
      </w:r>
      <w:proofErr w:type="spellStart"/>
      <w:r w:rsidRPr="00215C42">
        <w:rPr>
          <w:rFonts w:cs="Arial"/>
          <w:bCs/>
          <w:szCs w:val="24"/>
          <w:lang w:val="en-US"/>
        </w:rPr>
        <w:t>objekata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imati</w:t>
      </w:r>
      <w:proofErr w:type="spellEnd"/>
      <w:r w:rsidRPr="00215C42">
        <w:rPr>
          <w:rFonts w:cs="Arial"/>
          <w:bCs/>
          <w:szCs w:val="24"/>
          <w:lang w:val="en-US"/>
        </w:rPr>
        <w:t xml:space="preserve"> </w:t>
      </w:r>
      <w:proofErr w:type="spellStart"/>
      <w:r w:rsidRPr="00215C42">
        <w:rPr>
          <w:rFonts w:cs="Arial"/>
          <w:bCs/>
          <w:szCs w:val="24"/>
          <w:lang w:val="en-US"/>
        </w:rPr>
        <w:t>umjeren</w:t>
      </w:r>
      <w:proofErr w:type="spellEnd"/>
      <w:r w:rsidRPr="00215C42">
        <w:rPr>
          <w:rFonts w:cs="Arial"/>
          <w:bCs/>
          <w:szCs w:val="24"/>
          <w:lang w:val="en-US"/>
        </w:rPr>
        <w:t xml:space="preserve"> </w:t>
      </w:r>
      <w:proofErr w:type="spellStart"/>
      <w:r w:rsidRPr="00215C42">
        <w:rPr>
          <w:rFonts w:cs="Arial"/>
          <w:bCs/>
          <w:szCs w:val="24"/>
          <w:lang w:val="en-US"/>
        </w:rPr>
        <w:t>stupanj</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20 %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1F2697BE" w14:textId="61B19D94"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17%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8</w:t>
      </w:r>
      <w:r w:rsidRPr="00215C42">
        <w:rPr>
          <w:rFonts w:cs="Arial"/>
          <w:bCs/>
          <w:szCs w:val="24"/>
          <w:lang w:val="en-US"/>
        </w:rPr>
        <w:t xml:space="preserve"> </w:t>
      </w:r>
      <w:proofErr w:type="spellStart"/>
      <w:r w:rsidRPr="00215C42">
        <w:rPr>
          <w:rFonts w:cs="Arial"/>
          <w:bCs/>
          <w:szCs w:val="24"/>
          <w:lang w:val="en-US"/>
        </w:rPr>
        <w:t>objekta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imati</w:t>
      </w:r>
      <w:proofErr w:type="spellEnd"/>
      <w:r w:rsidRPr="00215C42">
        <w:rPr>
          <w:rFonts w:cs="Arial"/>
          <w:bCs/>
          <w:szCs w:val="24"/>
          <w:lang w:val="en-US"/>
        </w:rPr>
        <w:t xml:space="preserve"> </w:t>
      </w:r>
      <w:proofErr w:type="spellStart"/>
      <w:r w:rsidRPr="00215C42">
        <w:rPr>
          <w:rFonts w:cs="Arial"/>
          <w:bCs/>
          <w:szCs w:val="24"/>
          <w:lang w:val="en-US"/>
        </w:rPr>
        <w:t>jaka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40%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26981583" w14:textId="75F71852"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6%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3</w:t>
      </w:r>
      <w:r w:rsidRPr="00215C42">
        <w:rPr>
          <w:rFonts w:cs="Arial"/>
          <w:bCs/>
          <w:szCs w:val="24"/>
          <w:lang w:val="en-US"/>
        </w:rPr>
        <w:t xml:space="preserve"> </w:t>
      </w:r>
      <w:proofErr w:type="spellStart"/>
      <w:r w:rsidRPr="00215C42">
        <w:rPr>
          <w:rFonts w:cs="Arial"/>
          <w:bCs/>
          <w:szCs w:val="24"/>
          <w:lang w:val="en-US"/>
        </w:rPr>
        <w:t>objekata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imati</w:t>
      </w:r>
      <w:proofErr w:type="spellEnd"/>
      <w:r w:rsidRPr="00215C42">
        <w:rPr>
          <w:rFonts w:cs="Arial"/>
          <w:bCs/>
          <w:szCs w:val="24"/>
          <w:lang w:val="en-US"/>
        </w:rPr>
        <w:t xml:space="preserve"> </w:t>
      </w:r>
      <w:proofErr w:type="spellStart"/>
      <w:r w:rsidRPr="00215C42">
        <w:rPr>
          <w:rFonts w:cs="Arial"/>
          <w:bCs/>
          <w:szCs w:val="24"/>
          <w:lang w:val="en-US"/>
        </w:rPr>
        <w:t>totalna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62%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06AB49EF" w14:textId="236CEEA9" w:rsidR="00751B14" w:rsidRPr="00215C42" w:rsidRDefault="00751B14" w:rsidP="002F6C44">
      <w:pPr>
        <w:numPr>
          <w:ilvl w:val="0"/>
          <w:numId w:val="60"/>
        </w:numPr>
        <w:contextualSpacing/>
        <w:jc w:val="left"/>
        <w:rPr>
          <w:rFonts w:cs="Arial"/>
          <w:bCs/>
          <w:szCs w:val="24"/>
          <w:lang w:val="en-US"/>
        </w:rPr>
      </w:pPr>
      <w:r w:rsidRPr="00215C42">
        <w:rPr>
          <w:rFonts w:cs="Arial"/>
          <w:bCs/>
          <w:szCs w:val="24"/>
          <w:lang w:val="en-US"/>
        </w:rPr>
        <w:t xml:space="preserve">2% </w:t>
      </w:r>
      <w:proofErr w:type="spellStart"/>
      <w:r w:rsidRPr="00215C42">
        <w:rPr>
          <w:rFonts w:cs="Arial"/>
          <w:bCs/>
          <w:szCs w:val="24"/>
          <w:lang w:val="en-US"/>
        </w:rPr>
        <w:t>ili</w:t>
      </w:r>
      <w:proofErr w:type="spellEnd"/>
      <w:r w:rsidR="007742E1" w:rsidRPr="00215C42">
        <w:rPr>
          <w:rFonts w:cs="Arial"/>
          <w:bCs/>
          <w:szCs w:val="24"/>
          <w:lang w:val="en-US"/>
        </w:rPr>
        <w:t xml:space="preserve"> </w:t>
      </w:r>
      <w:r w:rsidR="003D52E4" w:rsidRPr="00215C42">
        <w:rPr>
          <w:rFonts w:cs="Arial"/>
          <w:bCs/>
          <w:szCs w:val="24"/>
          <w:lang w:val="en-US"/>
        </w:rPr>
        <w:t>1</w:t>
      </w:r>
      <w:r w:rsidRPr="00215C42">
        <w:rPr>
          <w:rFonts w:cs="Arial"/>
          <w:bCs/>
          <w:szCs w:val="24"/>
          <w:lang w:val="en-US"/>
        </w:rPr>
        <w:t xml:space="preserve"> </w:t>
      </w:r>
      <w:proofErr w:type="spellStart"/>
      <w:r w:rsidRPr="00215C42">
        <w:rPr>
          <w:rFonts w:cs="Arial"/>
          <w:bCs/>
          <w:szCs w:val="24"/>
          <w:lang w:val="en-US"/>
        </w:rPr>
        <w:t>objekata</w:t>
      </w:r>
      <w:proofErr w:type="spellEnd"/>
      <w:r w:rsidRPr="00215C42">
        <w:rPr>
          <w:rFonts w:cs="Arial"/>
          <w:bCs/>
          <w:szCs w:val="24"/>
          <w:lang w:val="en-US"/>
        </w:rPr>
        <w:t xml:space="preserve"> bit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srušeno</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100 %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bookmarkEnd w:id="1025"/>
      <w:proofErr w:type="spellEnd"/>
    </w:p>
    <w:p w14:paraId="743FF704" w14:textId="534EDCC7" w:rsidR="00751B14" w:rsidRPr="00215C42" w:rsidRDefault="00751B14" w:rsidP="002F6C44">
      <w:pPr>
        <w:pStyle w:val="Odlomakpopisa"/>
        <w:numPr>
          <w:ilvl w:val="0"/>
          <w:numId w:val="61"/>
        </w:numPr>
        <w:spacing w:after="0"/>
        <w:ind w:left="714" w:hanging="357"/>
        <w:rPr>
          <w:rFonts w:cs="Arial"/>
          <w:b/>
          <w:szCs w:val="24"/>
        </w:rPr>
      </w:pPr>
      <w:bookmarkStart w:id="1026" w:name="_Hlk503438508"/>
      <w:r w:rsidRPr="00215C42">
        <w:rPr>
          <w:rFonts w:cs="Arial"/>
          <w:b/>
          <w:szCs w:val="24"/>
        </w:rPr>
        <w:t xml:space="preserve">U </w:t>
      </w:r>
      <w:proofErr w:type="spellStart"/>
      <w:r w:rsidRPr="00215C42">
        <w:rPr>
          <w:rFonts w:cs="Arial"/>
          <w:b/>
          <w:szCs w:val="24"/>
        </w:rPr>
        <w:t>kategoriju</w:t>
      </w:r>
      <w:proofErr w:type="spellEnd"/>
      <w:r w:rsidRPr="00215C42">
        <w:rPr>
          <w:rFonts w:cs="Arial"/>
          <w:b/>
          <w:szCs w:val="24"/>
        </w:rPr>
        <w:t xml:space="preserve"> IV (</w:t>
      </w:r>
      <w:proofErr w:type="spellStart"/>
      <w:r w:rsidRPr="00215C42">
        <w:rPr>
          <w:rFonts w:cs="Arial"/>
          <w:b/>
          <w:szCs w:val="24"/>
        </w:rPr>
        <w:t>sustav</w:t>
      </w:r>
      <w:proofErr w:type="spellEnd"/>
      <w:r w:rsidRPr="00215C42">
        <w:rPr>
          <w:rFonts w:cs="Arial"/>
          <w:b/>
          <w:szCs w:val="24"/>
        </w:rPr>
        <w:t xml:space="preserve"> </w:t>
      </w:r>
      <w:proofErr w:type="spellStart"/>
      <w:r w:rsidRPr="00215C42">
        <w:rPr>
          <w:rFonts w:cs="Arial"/>
          <w:b/>
          <w:szCs w:val="24"/>
        </w:rPr>
        <w:t>armiranobetonskih</w:t>
      </w:r>
      <w:proofErr w:type="spellEnd"/>
      <w:r w:rsidRPr="00215C42">
        <w:rPr>
          <w:rFonts w:cs="Arial"/>
          <w:b/>
          <w:szCs w:val="24"/>
        </w:rPr>
        <w:t xml:space="preserve"> </w:t>
      </w:r>
      <w:proofErr w:type="spellStart"/>
      <w:r w:rsidRPr="00215C42">
        <w:rPr>
          <w:rFonts w:cs="Arial"/>
          <w:b/>
          <w:szCs w:val="24"/>
        </w:rPr>
        <w:t>nosivih</w:t>
      </w:r>
      <w:proofErr w:type="spellEnd"/>
      <w:r w:rsidRPr="00215C42">
        <w:rPr>
          <w:rFonts w:cs="Arial"/>
          <w:b/>
          <w:szCs w:val="24"/>
        </w:rPr>
        <w:t xml:space="preserve"> </w:t>
      </w:r>
      <w:proofErr w:type="spellStart"/>
      <w:r w:rsidRPr="00215C42">
        <w:rPr>
          <w:rFonts w:cs="Arial"/>
          <w:b/>
          <w:szCs w:val="24"/>
        </w:rPr>
        <w:t>zidova</w:t>
      </w:r>
      <w:proofErr w:type="spellEnd"/>
      <w:r w:rsidRPr="00215C42">
        <w:rPr>
          <w:rFonts w:cs="Arial"/>
          <w:b/>
          <w:szCs w:val="24"/>
        </w:rPr>
        <w:t xml:space="preserve">) </w:t>
      </w:r>
      <w:proofErr w:type="spellStart"/>
      <w:r w:rsidRPr="00215C42">
        <w:rPr>
          <w:rFonts w:cs="Arial"/>
          <w:b/>
          <w:szCs w:val="24"/>
        </w:rPr>
        <w:t>svrstano</w:t>
      </w:r>
      <w:proofErr w:type="spellEnd"/>
      <w:r w:rsidRPr="00215C42">
        <w:rPr>
          <w:rFonts w:cs="Arial"/>
          <w:b/>
          <w:szCs w:val="24"/>
        </w:rPr>
        <w:t xml:space="preserve"> je </w:t>
      </w:r>
      <w:r w:rsidR="00D842B9" w:rsidRPr="00215C42">
        <w:rPr>
          <w:rFonts w:cs="Arial"/>
          <w:b/>
          <w:szCs w:val="24"/>
        </w:rPr>
        <w:t>5</w:t>
      </w:r>
      <w:proofErr w:type="gramStart"/>
      <w:r w:rsidRPr="00215C42">
        <w:rPr>
          <w:rFonts w:cs="Arial"/>
          <w:b/>
          <w:szCs w:val="24"/>
        </w:rPr>
        <w:t xml:space="preserve">%  </w:t>
      </w:r>
      <w:proofErr w:type="spellStart"/>
      <w:r w:rsidRPr="00215C42">
        <w:rPr>
          <w:rFonts w:cs="Arial"/>
          <w:b/>
          <w:szCs w:val="24"/>
        </w:rPr>
        <w:t>ili</w:t>
      </w:r>
      <w:proofErr w:type="spellEnd"/>
      <w:proofErr w:type="gramEnd"/>
      <w:r w:rsidRPr="00215C42">
        <w:rPr>
          <w:rFonts w:cs="Arial"/>
          <w:b/>
          <w:szCs w:val="24"/>
        </w:rPr>
        <w:t xml:space="preserve"> </w:t>
      </w:r>
      <w:r w:rsidR="00A25081" w:rsidRPr="00215C42">
        <w:rPr>
          <w:rFonts w:cs="Arial"/>
          <w:b/>
          <w:szCs w:val="24"/>
        </w:rPr>
        <w:t>24</w:t>
      </w:r>
      <w:r w:rsidRPr="00215C42">
        <w:rPr>
          <w:rFonts w:cs="Arial"/>
          <w:b/>
          <w:szCs w:val="24"/>
        </w:rPr>
        <w:t xml:space="preserve"> </w:t>
      </w:r>
      <w:proofErr w:type="spellStart"/>
      <w:r w:rsidRPr="00215C42">
        <w:rPr>
          <w:rFonts w:cs="Arial"/>
          <w:b/>
          <w:szCs w:val="24"/>
        </w:rPr>
        <w:t>objekata</w:t>
      </w:r>
      <w:proofErr w:type="spellEnd"/>
    </w:p>
    <w:p w14:paraId="54F44033" w14:textId="133033D3" w:rsidR="00751B14" w:rsidRPr="00215C42" w:rsidRDefault="00751B14" w:rsidP="002F6C44">
      <w:pPr>
        <w:numPr>
          <w:ilvl w:val="0"/>
          <w:numId w:val="62"/>
        </w:numPr>
        <w:contextualSpacing/>
        <w:jc w:val="left"/>
        <w:rPr>
          <w:rFonts w:cs="Arial"/>
          <w:color w:val="000000"/>
          <w:szCs w:val="24"/>
          <w:lang w:val="en-US"/>
        </w:rPr>
      </w:pPr>
      <w:r w:rsidRPr="00215C42">
        <w:rPr>
          <w:rFonts w:cs="Arial"/>
          <w:color w:val="000000"/>
          <w:szCs w:val="24"/>
          <w:lang w:val="en-US"/>
        </w:rPr>
        <w:t xml:space="preserve">5%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3D52E4" w:rsidRPr="00215C42">
        <w:rPr>
          <w:rFonts w:cs="Arial"/>
          <w:color w:val="000000"/>
          <w:szCs w:val="24"/>
          <w:lang w:val="en-US"/>
        </w:rPr>
        <w:t>1</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neće</w:t>
      </w:r>
      <w:proofErr w:type="spellEnd"/>
      <w:r w:rsidRPr="00215C42">
        <w:rPr>
          <w:rFonts w:cs="Arial"/>
          <w:color w:val="000000"/>
          <w:szCs w:val="24"/>
          <w:lang w:val="en-US"/>
        </w:rPr>
        <w:t xml:space="preserve"> </w:t>
      </w:r>
      <w:proofErr w:type="spellStart"/>
      <w:r w:rsidRPr="00215C42">
        <w:rPr>
          <w:rFonts w:cs="Arial"/>
          <w:color w:val="000000"/>
          <w:szCs w:val="24"/>
          <w:lang w:val="en-US"/>
        </w:rPr>
        <w:t>doživjeti</w:t>
      </w:r>
      <w:proofErr w:type="spellEnd"/>
      <w:r w:rsidRPr="00215C42">
        <w:rPr>
          <w:rFonts w:cs="Arial"/>
          <w:color w:val="000000"/>
          <w:szCs w:val="24"/>
          <w:lang w:val="en-US"/>
        </w:rPr>
        <w:t xml:space="preserve"> </w:t>
      </w:r>
      <w:proofErr w:type="spellStart"/>
      <w:r w:rsidRPr="00215C42">
        <w:rPr>
          <w:rFonts w:cs="Arial"/>
          <w:color w:val="000000"/>
          <w:szCs w:val="24"/>
          <w:lang w:val="en-US"/>
        </w:rPr>
        <w:t>nikakva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p>
    <w:p w14:paraId="394FC629" w14:textId="451B1307" w:rsidR="00751B14" w:rsidRPr="00215C42" w:rsidRDefault="00751B14" w:rsidP="002F6C44">
      <w:pPr>
        <w:numPr>
          <w:ilvl w:val="0"/>
          <w:numId w:val="62"/>
        </w:numPr>
        <w:contextualSpacing/>
        <w:jc w:val="left"/>
        <w:rPr>
          <w:rFonts w:cs="Arial"/>
          <w:color w:val="000000"/>
          <w:szCs w:val="24"/>
          <w:lang w:val="en-US"/>
        </w:rPr>
      </w:pPr>
      <w:r w:rsidRPr="00215C42">
        <w:rPr>
          <w:rFonts w:cs="Arial"/>
          <w:color w:val="000000"/>
          <w:szCs w:val="24"/>
          <w:lang w:val="en-US"/>
        </w:rPr>
        <w:t xml:space="preserve">70%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3D52E4" w:rsidRPr="00215C42">
        <w:rPr>
          <w:rFonts w:cs="Arial"/>
          <w:color w:val="000000"/>
          <w:szCs w:val="24"/>
          <w:lang w:val="en-US"/>
        </w:rPr>
        <w:t>17</w:t>
      </w:r>
      <w:r w:rsidRPr="00215C42">
        <w:rPr>
          <w:rFonts w:cs="Arial"/>
          <w:color w:val="000000"/>
          <w:szCs w:val="24"/>
          <w:lang w:val="en-US"/>
        </w:rPr>
        <w:t xml:space="preserve"> </w:t>
      </w:r>
      <w:proofErr w:type="spellStart"/>
      <w:r w:rsidRPr="00215C42">
        <w:rPr>
          <w:rFonts w:cs="Arial"/>
          <w:color w:val="000000"/>
          <w:szCs w:val="24"/>
          <w:lang w:val="en-US"/>
        </w:rPr>
        <w:t>objekta</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doživjeti</w:t>
      </w:r>
      <w:proofErr w:type="spellEnd"/>
      <w:r w:rsidRPr="00215C42">
        <w:rPr>
          <w:rFonts w:cs="Arial"/>
          <w:color w:val="000000"/>
          <w:szCs w:val="24"/>
          <w:lang w:val="en-US"/>
        </w:rPr>
        <w:t xml:space="preserve"> </w:t>
      </w:r>
      <w:proofErr w:type="spellStart"/>
      <w:r w:rsidRPr="00215C42">
        <w:rPr>
          <w:rFonts w:cs="Arial"/>
          <w:color w:val="000000"/>
          <w:szCs w:val="24"/>
          <w:lang w:val="en-US"/>
        </w:rPr>
        <w:t>neznatna</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6%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proofErr w:type="spellEnd"/>
    </w:p>
    <w:p w14:paraId="5FB96F4E" w14:textId="3AB5C2F8" w:rsidR="00751B14" w:rsidRPr="00215C42" w:rsidRDefault="00751B14" w:rsidP="002F6C44">
      <w:pPr>
        <w:numPr>
          <w:ilvl w:val="0"/>
          <w:numId w:val="62"/>
        </w:numPr>
        <w:contextualSpacing/>
        <w:jc w:val="left"/>
        <w:rPr>
          <w:rFonts w:cs="Arial"/>
          <w:color w:val="000000"/>
          <w:szCs w:val="24"/>
          <w:lang w:val="en-US"/>
        </w:rPr>
      </w:pPr>
      <w:r w:rsidRPr="00215C42">
        <w:rPr>
          <w:rFonts w:cs="Arial"/>
          <w:color w:val="000000"/>
          <w:szCs w:val="24"/>
          <w:lang w:val="en-US"/>
        </w:rPr>
        <w:t xml:space="preserve">25% </w:t>
      </w:r>
      <w:proofErr w:type="spellStart"/>
      <w:r w:rsidRPr="00215C42">
        <w:rPr>
          <w:rFonts w:cs="Arial"/>
          <w:color w:val="000000"/>
          <w:szCs w:val="24"/>
          <w:lang w:val="en-US"/>
        </w:rPr>
        <w:t>ili</w:t>
      </w:r>
      <w:proofErr w:type="spellEnd"/>
      <w:r w:rsidRPr="00215C42">
        <w:rPr>
          <w:rFonts w:cs="Arial"/>
          <w:color w:val="000000"/>
          <w:szCs w:val="24"/>
          <w:lang w:val="en-US"/>
        </w:rPr>
        <w:t xml:space="preserve"> </w:t>
      </w:r>
      <w:r w:rsidR="003D52E4" w:rsidRPr="00215C42">
        <w:rPr>
          <w:rFonts w:cs="Arial"/>
          <w:color w:val="000000"/>
          <w:szCs w:val="24"/>
          <w:lang w:val="en-US"/>
        </w:rPr>
        <w:t>6</w:t>
      </w:r>
      <w:r w:rsidRPr="00215C42">
        <w:rPr>
          <w:rFonts w:cs="Arial"/>
          <w:color w:val="000000"/>
          <w:szCs w:val="24"/>
          <w:lang w:val="en-US"/>
        </w:rPr>
        <w:t xml:space="preserve"> </w:t>
      </w:r>
      <w:proofErr w:type="spellStart"/>
      <w:r w:rsidRPr="00215C42">
        <w:rPr>
          <w:rFonts w:cs="Arial"/>
          <w:color w:val="000000"/>
          <w:szCs w:val="24"/>
          <w:lang w:val="en-US"/>
        </w:rPr>
        <w:t>objekata</w:t>
      </w:r>
      <w:proofErr w:type="spellEnd"/>
      <w:r w:rsidRPr="00215C42">
        <w:rPr>
          <w:rFonts w:cs="Arial"/>
          <w:color w:val="000000"/>
          <w:szCs w:val="24"/>
          <w:lang w:val="en-US"/>
        </w:rPr>
        <w:t xml:space="preserve"> </w:t>
      </w:r>
      <w:proofErr w:type="spellStart"/>
      <w:r w:rsidRPr="00215C42">
        <w:rPr>
          <w:rFonts w:cs="Arial"/>
          <w:color w:val="000000"/>
          <w:szCs w:val="24"/>
          <w:lang w:val="en-US"/>
        </w:rPr>
        <w:t>će</w:t>
      </w:r>
      <w:proofErr w:type="spellEnd"/>
      <w:r w:rsidRPr="00215C42">
        <w:rPr>
          <w:rFonts w:cs="Arial"/>
          <w:color w:val="000000"/>
          <w:szCs w:val="24"/>
          <w:lang w:val="en-US"/>
        </w:rPr>
        <w:t xml:space="preserve"> </w:t>
      </w:r>
      <w:proofErr w:type="spellStart"/>
      <w:r w:rsidRPr="00215C42">
        <w:rPr>
          <w:rFonts w:cs="Arial"/>
          <w:color w:val="000000"/>
          <w:szCs w:val="24"/>
          <w:lang w:val="en-US"/>
        </w:rPr>
        <w:t>imati</w:t>
      </w:r>
      <w:proofErr w:type="spellEnd"/>
      <w:r w:rsidRPr="00215C42">
        <w:rPr>
          <w:rFonts w:cs="Arial"/>
          <w:color w:val="000000"/>
          <w:szCs w:val="24"/>
          <w:lang w:val="en-US"/>
        </w:rPr>
        <w:t xml:space="preserve"> </w:t>
      </w:r>
      <w:proofErr w:type="spellStart"/>
      <w:r w:rsidRPr="00215C42">
        <w:rPr>
          <w:rFonts w:cs="Arial"/>
          <w:color w:val="000000"/>
          <w:szCs w:val="24"/>
          <w:lang w:val="en-US"/>
        </w:rPr>
        <w:t>umjeren</w:t>
      </w:r>
      <w:proofErr w:type="spellEnd"/>
      <w:r w:rsidRPr="00215C42">
        <w:rPr>
          <w:rFonts w:cs="Arial"/>
          <w:color w:val="000000"/>
          <w:szCs w:val="24"/>
          <w:lang w:val="en-US"/>
        </w:rPr>
        <w:t xml:space="preserve"> </w:t>
      </w:r>
      <w:proofErr w:type="spellStart"/>
      <w:r w:rsidRPr="00215C42">
        <w:rPr>
          <w:rFonts w:cs="Arial"/>
          <w:color w:val="000000"/>
          <w:szCs w:val="24"/>
          <w:lang w:val="en-US"/>
        </w:rPr>
        <w:t>stupanj</w:t>
      </w:r>
      <w:proofErr w:type="spellEnd"/>
      <w:r w:rsidRPr="00215C42">
        <w:rPr>
          <w:rFonts w:cs="Arial"/>
          <w:color w:val="000000"/>
          <w:szCs w:val="24"/>
          <w:lang w:val="en-US"/>
        </w:rPr>
        <w:t xml:space="preserve"> </w:t>
      </w:r>
      <w:proofErr w:type="spellStart"/>
      <w:r w:rsidRPr="00215C42">
        <w:rPr>
          <w:rFonts w:cs="Arial"/>
          <w:color w:val="000000"/>
          <w:szCs w:val="24"/>
          <w:lang w:val="en-US"/>
        </w:rPr>
        <w:t>oštećenja</w:t>
      </w:r>
      <w:proofErr w:type="spellEnd"/>
      <w:r w:rsidRPr="00215C42">
        <w:rPr>
          <w:rFonts w:cs="Arial"/>
          <w:color w:val="000000"/>
          <w:szCs w:val="24"/>
          <w:lang w:val="en-US"/>
        </w:rPr>
        <w:t xml:space="preserve"> </w:t>
      </w:r>
      <w:proofErr w:type="spellStart"/>
      <w:r w:rsidRPr="00215C42">
        <w:rPr>
          <w:rFonts w:cs="Arial"/>
          <w:color w:val="000000"/>
          <w:szCs w:val="24"/>
          <w:lang w:val="en-US"/>
        </w:rPr>
        <w:t>uz</w:t>
      </w:r>
      <w:proofErr w:type="spellEnd"/>
      <w:r w:rsidRPr="00215C42">
        <w:rPr>
          <w:rFonts w:cs="Arial"/>
          <w:color w:val="000000"/>
          <w:szCs w:val="24"/>
          <w:lang w:val="en-US"/>
        </w:rPr>
        <w:t xml:space="preserve"> 20 % </w:t>
      </w:r>
      <w:proofErr w:type="spellStart"/>
      <w:r w:rsidRPr="00215C42">
        <w:rPr>
          <w:rFonts w:cs="Arial"/>
          <w:color w:val="000000"/>
          <w:szCs w:val="24"/>
          <w:lang w:val="en-US"/>
        </w:rPr>
        <w:t>građevinske</w:t>
      </w:r>
      <w:proofErr w:type="spellEnd"/>
      <w:r w:rsidRPr="00215C42">
        <w:rPr>
          <w:rFonts w:cs="Arial"/>
          <w:color w:val="000000"/>
          <w:szCs w:val="24"/>
          <w:lang w:val="en-US"/>
        </w:rPr>
        <w:t xml:space="preserve"> </w:t>
      </w:r>
      <w:proofErr w:type="spellStart"/>
      <w:r w:rsidRPr="00215C42">
        <w:rPr>
          <w:rFonts w:cs="Arial"/>
          <w:color w:val="000000"/>
          <w:szCs w:val="24"/>
          <w:lang w:val="en-US"/>
        </w:rPr>
        <w:t>štete</w:t>
      </w:r>
      <w:bookmarkEnd w:id="1026"/>
      <w:proofErr w:type="spellEnd"/>
    </w:p>
    <w:p w14:paraId="67EFF886" w14:textId="39C98B44" w:rsidR="00751B14" w:rsidRPr="00215C42" w:rsidRDefault="00751B14" w:rsidP="002F6C44">
      <w:pPr>
        <w:pStyle w:val="Odlomakpopisa"/>
        <w:numPr>
          <w:ilvl w:val="0"/>
          <w:numId w:val="63"/>
        </w:numPr>
        <w:spacing w:after="0"/>
        <w:ind w:left="714" w:hanging="357"/>
        <w:rPr>
          <w:rFonts w:cs="Arial"/>
          <w:b/>
          <w:bCs/>
          <w:color w:val="000000"/>
          <w:szCs w:val="24"/>
        </w:rPr>
      </w:pPr>
      <w:bookmarkStart w:id="1027" w:name="_Hlk503438555"/>
      <w:r w:rsidRPr="00215C42">
        <w:rPr>
          <w:rFonts w:cs="Arial"/>
          <w:b/>
          <w:bCs/>
          <w:color w:val="000000"/>
          <w:szCs w:val="24"/>
        </w:rPr>
        <w:t xml:space="preserve">U </w:t>
      </w:r>
      <w:proofErr w:type="spellStart"/>
      <w:r w:rsidRPr="00215C42">
        <w:rPr>
          <w:rFonts w:cs="Arial"/>
          <w:b/>
          <w:bCs/>
          <w:color w:val="000000"/>
          <w:szCs w:val="24"/>
        </w:rPr>
        <w:t>kategoriju</w:t>
      </w:r>
      <w:proofErr w:type="spellEnd"/>
      <w:r w:rsidRPr="00215C42">
        <w:rPr>
          <w:rFonts w:cs="Arial"/>
          <w:b/>
          <w:bCs/>
          <w:color w:val="000000"/>
          <w:szCs w:val="24"/>
        </w:rPr>
        <w:t xml:space="preserve"> V (</w:t>
      </w:r>
      <w:proofErr w:type="spellStart"/>
      <w:r w:rsidRPr="00215C42">
        <w:rPr>
          <w:rFonts w:cs="Arial"/>
          <w:b/>
          <w:bCs/>
          <w:color w:val="000000"/>
          <w:szCs w:val="24"/>
        </w:rPr>
        <w:t>skeletne</w:t>
      </w:r>
      <w:proofErr w:type="spellEnd"/>
      <w:r w:rsidRPr="00215C42">
        <w:rPr>
          <w:rFonts w:cs="Arial"/>
          <w:b/>
          <w:bCs/>
          <w:color w:val="000000"/>
          <w:szCs w:val="24"/>
        </w:rPr>
        <w:t xml:space="preserve"> </w:t>
      </w:r>
      <w:proofErr w:type="spellStart"/>
      <w:r w:rsidRPr="00215C42">
        <w:rPr>
          <w:rFonts w:cs="Arial"/>
          <w:b/>
          <w:bCs/>
          <w:color w:val="000000"/>
          <w:szCs w:val="24"/>
        </w:rPr>
        <w:t>zgrade</w:t>
      </w:r>
      <w:proofErr w:type="spellEnd"/>
      <w:r w:rsidRPr="00215C42">
        <w:rPr>
          <w:rFonts w:cs="Arial"/>
          <w:b/>
          <w:bCs/>
          <w:color w:val="000000"/>
          <w:szCs w:val="24"/>
        </w:rPr>
        <w:t xml:space="preserve"> s </w:t>
      </w:r>
      <w:proofErr w:type="spellStart"/>
      <w:r w:rsidRPr="00215C42">
        <w:rPr>
          <w:rFonts w:cs="Arial"/>
          <w:b/>
          <w:bCs/>
          <w:color w:val="000000"/>
          <w:szCs w:val="24"/>
        </w:rPr>
        <w:t>armiranobetonskim</w:t>
      </w:r>
      <w:proofErr w:type="spellEnd"/>
      <w:r w:rsidRPr="00215C42">
        <w:rPr>
          <w:rFonts w:cs="Arial"/>
          <w:b/>
          <w:bCs/>
          <w:color w:val="000000"/>
          <w:szCs w:val="24"/>
        </w:rPr>
        <w:t xml:space="preserve"> </w:t>
      </w:r>
      <w:proofErr w:type="spellStart"/>
      <w:r w:rsidRPr="00215C42">
        <w:rPr>
          <w:rFonts w:cs="Arial"/>
          <w:b/>
          <w:bCs/>
          <w:color w:val="000000"/>
          <w:szCs w:val="24"/>
        </w:rPr>
        <w:t>nosivim</w:t>
      </w:r>
      <w:proofErr w:type="spellEnd"/>
      <w:r w:rsidRPr="00215C42">
        <w:rPr>
          <w:rFonts w:cs="Arial"/>
          <w:b/>
          <w:bCs/>
          <w:color w:val="000000"/>
          <w:szCs w:val="24"/>
        </w:rPr>
        <w:t xml:space="preserve"> </w:t>
      </w:r>
      <w:proofErr w:type="spellStart"/>
      <w:r w:rsidRPr="00215C42">
        <w:rPr>
          <w:rFonts w:cs="Arial"/>
          <w:b/>
          <w:bCs/>
          <w:color w:val="000000"/>
          <w:szCs w:val="24"/>
        </w:rPr>
        <w:t>zidovima</w:t>
      </w:r>
      <w:proofErr w:type="spellEnd"/>
      <w:r w:rsidRPr="00215C42">
        <w:rPr>
          <w:rFonts w:cs="Arial"/>
          <w:b/>
          <w:bCs/>
          <w:color w:val="000000"/>
          <w:szCs w:val="24"/>
        </w:rPr>
        <w:t xml:space="preserve">) </w:t>
      </w:r>
      <w:proofErr w:type="spellStart"/>
      <w:r w:rsidRPr="00215C42">
        <w:rPr>
          <w:rFonts w:cs="Arial"/>
          <w:b/>
          <w:bCs/>
          <w:color w:val="000000"/>
          <w:szCs w:val="24"/>
        </w:rPr>
        <w:t>svrstano</w:t>
      </w:r>
      <w:proofErr w:type="spellEnd"/>
      <w:r w:rsidRPr="00215C42">
        <w:rPr>
          <w:rFonts w:cs="Arial"/>
          <w:b/>
          <w:bCs/>
          <w:color w:val="000000"/>
          <w:szCs w:val="24"/>
        </w:rPr>
        <w:t xml:space="preserve"> je </w:t>
      </w:r>
      <w:r w:rsidR="00D842B9" w:rsidRPr="00215C42">
        <w:rPr>
          <w:rFonts w:cs="Arial"/>
          <w:b/>
          <w:bCs/>
          <w:color w:val="000000"/>
          <w:szCs w:val="24"/>
        </w:rPr>
        <w:t>5</w:t>
      </w:r>
      <w:r w:rsidRPr="00215C42">
        <w:rPr>
          <w:rFonts w:cs="Arial"/>
          <w:b/>
          <w:bCs/>
          <w:color w:val="000000"/>
          <w:szCs w:val="24"/>
        </w:rPr>
        <w:t xml:space="preserve">% </w:t>
      </w:r>
      <w:proofErr w:type="spellStart"/>
      <w:r w:rsidRPr="00215C42">
        <w:rPr>
          <w:rFonts w:cs="Arial"/>
          <w:b/>
          <w:bCs/>
          <w:color w:val="000000"/>
          <w:szCs w:val="24"/>
        </w:rPr>
        <w:t>ili</w:t>
      </w:r>
      <w:proofErr w:type="spellEnd"/>
      <w:r w:rsidRPr="00215C42">
        <w:rPr>
          <w:rFonts w:cs="Arial"/>
          <w:b/>
          <w:bCs/>
          <w:color w:val="000000"/>
          <w:szCs w:val="24"/>
        </w:rPr>
        <w:t xml:space="preserve"> </w:t>
      </w:r>
      <w:r w:rsidR="00A25081" w:rsidRPr="00215C42">
        <w:rPr>
          <w:rFonts w:cs="Arial"/>
          <w:b/>
          <w:bCs/>
          <w:color w:val="000000"/>
          <w:szCs w:val="24"/>
        </w:rPr>
        <w:t>24</w:t>
      </w:r>
      <w:r w:rsidRPr="00215C42">
        <w:rPr>
          <w:rFonts w:cs="Arial"/>
          <w:b/>
          <w:bCs/>
          <w:color w:val="000000"/>
          <w:szCs w:val="24"/>
        </w:rPr>
        <w:t xml:space="preserve"> </w:t>
      </w:r>
      <w:proofErr w:type="spellStart"/>
      <w:r w:rsidRPr="00215C42">
        <w:rPr>
          <w:rFonts w:cs="Arial"/>
          <w:b/>
          <w:bCs/>
          <w:color w:val="000000"/>
          <w:szCs w:val="24"/>
        </w:rPr>
        <w:t>objekata</w:t>
      </w:r>
      <w:proofErr w:type="spellEnd"/>
    </w:p>
    <w:p w14:paraId="7C1E09D0" w14:textId="358BFA55" w:rsidR="00751B14" w:rsidRPr="00215C42" w:rsidRDefault="00751B14" w:rsidP="002F6C44">
      <w:pPr>
        <w:numPr>
          <w:ilvl w:val="0"/>
          <w:numId w:val="64"/>
        </w:numPr>
        <w:contextualSpacing/>
        <w:jc w:val="left"/>
        <w:rPr>
          <w:rFonts w:cs="Arial"/>
          <w:bCs/>
          <w:szCs w:val="24"/>
          <w:lang w:val="en-US"/>
        </w:rPr>
      </w:pPr>
      <w:r w:rsidRPr="00215C42">
        <w:rPr>
          <w:rFonts w:cs="Arial"/>
          <w:bCs/>
          <w:szCs w:val="24"/>
          <w:lang w:val="en-US"/>
        </w:rPr>
        <w:t xml:space="preserve">15%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4</w:t>
      </w:r>
      <w:r w:rsidRPr="00215C42">
        <w:rPr>
          <w:rFonts w:cs="Arial"/>
          <w:bCs/>
          <w:szCs w:val="24"/>
          <w:lang w:val="en-US"/>
        </w:rPr>
        <w:t xml:space="preserve"> </w:t>
      </w:r>
      <w:proofErr w:type="spellStart"/>
      <w:r w:rsidRPr="00215C42">
        <w:rPr>
          <w:rFonts w:cs="Arial"/>
          <w:bCs/>
          <w:szCs w:val="24"/>
          <w:lang w:val="en-US"/>
        </w:rPr>
        <w:t>objekta</w:t>
      </w:r>
      <w:proofErr w:type="spellEnd"/>
      <w:r w:rsidRPr="00215C42">
        <w:rPr>
          <w:rFonts w:cs="Arial"/>
          <w:bCs/>
          <w:szCs w:val="24"/>
          <w:lang w:val="en-US"/>
        </w:rPr>
        <w:t xml:space="preserve"> </w:t>
      </w:r>
      <w:proofErr w:type="spellStart"/>
      <w:r w:rsidRPr="00215C42">
        <w:rPr>
          <w:rFonts w:cs="Arial"/>
          <w:bCs/>
          <w:szCs w:val="24"/>
          <w:lang w:val="en-US"/>
        </w:rPr>
        <w:t>neće</w:t>
      </w:r>
      <w:proofErr w:type="spellEnd"/>
      <w:r w:rsidRPr="00215C42">
        <w:rPr>
          <w:rFonts w:cs="Arial"/>
          <w:bCs/>
          <w:szCs w:val="24"/>
          <w:lang w:val="en-US"/>
        </w:rPr>
        <w:t xml:space="preserve"> </w:t>
      </w:r>
      <w:proofErr w:type="spellStart"/>
      <w:r w:rsidRPr="00215C42">
        <w:rPr>
          <w:rFonts w:cs="Arial"/>
          <w:bCs/>
          <w:szCs w:val="24"/>
          <w:lang w:val="en-US"/>
        </w:rPr>
        <w:t>doživjeti</w:t>
      </w:r>
      <w:proofErr w:type="spellEnd"/>
      <w:r w:rsidRPr="00215C42">
        <w:rPr>
          <w:rFonts w:cs="Arial"/>
          <w:bCs/>
          <w:szCs w:val="24"/>
          <w:lang w:val="en-US"/>
        </w:rPr>
        <w:t xml:space="preserve"> </w:t>
      </w:r>
      <w:proofErr w:type="spellStart"/>
      <w:r w:rsidRPr="00215C42">
        <w:rPr>
          <w:rFonts w:cs="Arial"/>
          <w:bCs/>
          <w:szCs w:val="24"/>
          <w:lang w:val="en-US"/>
        </w:rPr>
        <w:t>nikakva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p>
    <w:p w14:paraId="276B684D" w14:textId="560F6E56" w:rsidR="00751B14" w:rsidRPr="00215C42" w:rsidRDefault="00751B14" w:rsidP="002F6C44">
      <w:pPr>
        <w:numPr>
          <w:ilvl w:val="0"/>
          <w:numId w:val="64"/>
        </w:numPr>
        <w:contextualSpacing/>
        <w:jc w:val="left"/>
        <w:rPr>
          <w:rFonts w:cs="Arial"/>
          <w:bCs/>
          <w:szCs w:val="24"/>
          <w:lang w:val="en-US"/>
        </w:rPr>
      </w:pPr>
      <w:r w:rsidRPr="00215C42">
        <w:rPr>
          <w:rFonts w:cs="Arial"/>
          <w:bCs/>
          <w:szCs w:val="24"/>
          <w:lang w:val="en-US"/>
        </w:rPr>
        <w:t xml:space="preserve">20%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4</w:t>
      </w:r>
      <w:r w:rsidRPr="00215C42">
        <w:rPr>
          <w:rFonts w:cs="Arial"/>
          <w:bCs/>
          <w:szCs w:val="24"/>
          <w:lang w:val="en-US"/>
        </w:rPr>
        <w:t xml:space="preserve"> </w:t>
      </w:r>
      <w:proofErr w:type="spellStart"/>
      <w:r w:rsidRPr="00215C42">
        <w:rPr>
          <w:rFonts w:cs="Arial"/>
          <w:bCs/>
          <w:szCs w:val="24"/>
          <w:lang w:val="en-US"/>
        </w:rPr>
        <w:t>objekta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doživjeti</w:t>
      </w:r>
      <w:proofErr w:type="spellEnd"/>
      <w:r w:rsidRPr="00215C42">
        <w:rPr>
          <w:rFonts w:cs="Arial"/>
          <w:bCs/>
          <w:szCs w:val="24"/>
          <w:lang w:val="en-US"/>
        </w:rPr>
        <w:t xml:space="preserve"> </w:t>
      </w:r>
      <w:proofErr w:type="spellStart"/>
      <w:r w:rsidRPr="00215C42">
        <w:rPr>
          <w:rFonts w:cs="Arial"/>
          <w:bCs/>
          <w:szCs w:val="24"/>
          <w:lang w:val="en-US"/>
        </w:rPr>
        <w:t>neznatna</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6%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5E8D0FA3" w14:textId="5026A324" w:rsidR="00751B14" w:rsidRPr="00215C42" w:rsidRDefault="00751B14" w:rsidP="002F6C44">
      <w:pPr>
        <w:numPr>
          <w:ilvl w:val="0"/>
          <w:numId w:val="64"/>
        </w:numPr>
        <w:contextualSpacing/>
        <w:jc w:val="left"/>
        <w:rPr>
          <w:rFonts w:cs="Arial"/>
          <w:bCs/>
          <w:szCs w:val="24"/>
          <w:lang w:val="en-US"/>
        </w:rPr>
      </w:pPr>
      <w:r w:rsidRPr="00215C42">
        <w:rPr>
          <w:rFonts w:cs="Arial"/>
          <w:bCs/>
          <w:szCs w:val="24"/>
          <w:lang w:val="en-US"/>
        </w:rPr>
        <w:t xml:space="preserve">50%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12</w:t>
      </w:r>
      <w:r w:rsidRPr="00215C42">
        <w:rPr>
          <w:rFonts w:cs="Arial"/>
          <w:bCs/>
          <w:szCs w:val="24"/>
          <w:lang w:val="en-US"/>
        </w:rPr>
        <w:t xml:space="preserve"> </w:t>
      </w:r>
      <w:proofErr w:type="spellStart"/>
      <w:r w:rsidRPr="00215C42">
        <w:rPr>
          <w:rFonts w:cs="Arial"/>
          <w:bCs/>
          <w:szCs w:val="24"/>
          <w:lang w:val="en-US"/>
        </w:rPr>
        <w:t>objekata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imati</w:t>
      </w:r>
      <w:proofErr w:type="spellEnd"/>
      <w:r w:rsidRPr="00215C42">
        <w:rPr>
          <w:rFonts w:cs="Arial"/>
          <w:bCs/>
          <w:szCs w:val="24"/>
          <w:lang w:val="en-US"/>
        </w:rPr>
        <w:t xml:space="preserve"> </w:t>
      </w:r>
      <w:proofErr w:type="spellStart"/>
      <w:r w:rsidRPr="00215C42">
        <w:rPr>
          <w:rFonts w:cs="Arial"/>
          <w:bCs/>
          <w:szCs w:val="24"/>
          <w:lang w:val="en-US"/>
        </w:rPr>
        <w:t>umjeren</w:t>
      </w:r>
      <w:proofErr w:type="spellEnd"/>
      <w:r w:rsidRPr="00215C42">
        <w:rPr>
          <w:rFonts w:cs="Arial"/>
          <w:bCs/>
          <w:szCs w:val="24"/>
          <w:lang w:val="en-US"/>
        </w:rPr>
        <w:t xml:space="preserve"> </w:t>
      </w:r>
      <w:proofErr w:type="spellStart"/>
      <w:r w:rsidRPr="00215C42">
        <w:rPr>
          <w:rFonts w:cs="Arial"/>
          <w:bCs/>
          <w:szCs w:val="24"/>
          <w:lang w:val="en-US"/>
        </w:rPr>
        <w:t>stupanj</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20 %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proofErr w:type="spellEnd"/>
    </w:p>
    <w:p w14:paraId="6F51E67C" w14:textId="754D8666" w:rsidR="0039301D" w:rsidRPr="00215C42" w:rsidRDefault="00751B14" w:rsidP="002F6C44">
      <w:pPr>
        <w:numPr>
          <w:ilvl w:val="0"/>
          <w:numId w:val="64"/>
        </w:numPr>
        <w:contextualSpacing/>
        <w:jc w:val="left"/>
        <w:rPr>
          <w:rFonts w:cs="Arial"/>
          <w:bCs/>
          <w:szCs w:val="24"/>
          <w:lang w:val="en-US"/>
        </w:rPr>
      </w:pPr>
      <w:r w:rsidRPr="00215C42">
        <w:rPr>
          <w:rFonts w:cs="Arial"/>
          <w:bCs/>
          <w:szCs w:val="24"/>
          <w:lang w:val="en-US"/>
        </w:rPr>
        <w:t xml:space="preserve">15% </w:t>
      </w:r>
      <w:proofErr w:type="spellStart"/>
      <w:r w:rsidRPr="00215C42">
        <w:rPr>
          <w:rFonts w:cs="Arial"/>
          <w:bCs/>
          <w:szCs w:val="24"/>
          <w:lang w:val="en-US"/>
        </w:rPr>
        <w:t>ili</w:t>
      </w:r>
      <w:proofErr w:type="spellEnd"/>
      <w:r w:rsidRPr="00215C42">
        <w:rPr>
          <w:rFonts w:cs="Arial"/>
          <w:bCs/>
          <w:szCs w:val="24"/>
          <w:lang w:val="en-US"/>
        </w:rPr>
        <w:t xml:space="preserve"> </w:t>
      </w:r>
      <w:r w:rsidR="003D52E4" w:rsidRPr="00215C42">
        <w:rPr>
          <w:rFonts w:cs="Arial"/>
          <w:bCs/>
          <w:szCs w:val="24"/>
          <w:lang w:val="en-US"/>
        </w:rPr>
        <w:t>4</w:t>
      </w:r>
      <w:r w:rsidRPr="00215C42">
        <w:rPr>
          <w:rFonts w:cs="Arial"/>
          <w:bCs/>
          <w:szCs w:val="24"/>
          <w:lang w:val="en-US"/>
        </w:rPr>
        <w:t xml:space="preserve"> </w:t>
      </w:r>
      <w:proofErr w:type="spellStart"/>
      <w:r w:rsidRPr="00215C42">
        <w:rPr>
          <w:rFonts w:cs="Arial"/>
          <w:bCs/>
          <w:szCs w:val="24"/>
          <w:lang w:val="en-US"/>
        </w:rPr>
        <w:t>objekta</w:t>
      </w:r>
      <w:proofErr w:type="spellEnd"/>
      <w:r w:rsidRPr="00215C42">
        <w:rPr>
          <w:rFonts w:cs="Arial"/>
          <w:bCs/>
          <w:szCs w:val="24"/>
          <w:lang w:val="en-US"/>
        </w:rPr>
        <w:t xml:space="preserve"> </w:t>
      </w:r>
      <w:proofErr w:type="spellStart"/>
      <w:r w:rsidRPr="00215C42">
        <w:rPr>
          <w:rFonts w:cs="Arial"/>
          <w:bCs/>
          <w:szCs w:val="24"/>
          <w:lang w:val="en-US"/>
        </w:rPr>
        <w:t>će</w:t>
      </w:r>
      <w:proofErr w:type="spellEnd"/>
      <w:r w:rsidRPr="00215C42">
        <w:rPr>
          <w:rFonts w:cs="Arial"/>
          <w:bCs/>
          <w:szCs w:val="24"/>
          <w:lang w:val="en-US"/>
        </w:rPr>
        <w:t xml:space="preserve"> </w:t>
      </w:r>
      <w:proofErr w:type="spellStart"/>
      <w:r w:rsidRPr="00215C42">
        <w:rPr>
          <w:rFonts w:cs="Arial"/>
          <w:bCs/>
          <w:szCs w:val="24"/>
          <w:lang w:val="en-US"/>
        </w:rPr>
        <w:t>imati</w:t>
      </w:r>
      <w:proofErr w:type="spellEnd"/>
      <w:r w:rsidRPr="00215C42">
        <w:rPr>
          <w:rFonts w:cs="Arial"/>
          <w:bCs/>
          <w:szCs w:val="24"/>
          <w:lang w:val="en-US"/>
        </w:rPr>
        <w:t xml:space="preserve"> </w:t>
      </w:r>
      <w:proofErr w:type="spellStart"/>
      <w:r w:rsidRPr="00215C42">
        <w:rPr>
          <w:rFonts w:cs="Arial"/>
          <w:bCs/>
          <w:szCs w:val="24"/>
          <w:lang w:val="en-US"/>
        </w:rPr>
        <w:t>umjeren</w:t>
      </w:r>
      <w:proofErr w:type="spellEnd"/>
      <w:r w:rsidRPr="00215C42">
        <w:rPr>
          <w:rFonts w:cs="Arial"/>
          <w:bCs/>
          <w:szCs w:val="24"/>
          <w:lang w:val="en-US"/>
        </w:rPr>
        <w:t xml:space="preserve"> </w:t>
      </w:r>
      <w:proofErr w:type="spellStart"/>
      <w:r w:rsidRPr="00215C42">
        <w:rPr>
          <w:rFonts w:cs="Arial"/>
          <w:bCs/>
          <w:szCs w:val="24"/>
          <w:lang w:val="en-US"/>
        </w:rPr>
        <w:t>stupanj</w:t>
      </w:r>
      <w:proofErr w:type="spellEnd"/>
      <w:r w:rsidRPr="00215C42">
        <w:rPr>
          <w:rFonts w:cs="Arial"/>
          <w:bCs/>
          <w:szCs w:val="24"/>
          <w:lang w:val="en-US"/>
        </w:rPr>
        <w:t xml:space="preserve"> </w:t>
      </w:r>
      <w:proofErr w:type="spellStart"/>
      <w:r w:rsidRPr="00215C42">
        <w:rPr>
          <w:rFonts w:cs="Arial"/>
          <w:bCs/>
          <w:szCs w:val="24"/>
          <w:lang w:val="en-US"/>
        </w:rPr>
        <w:t>oštećenja</w:t>
      </w:r>
      <w:proofErr w:type="spellEnd"/>
      <w:r w:rsidRPr="00215C42">
        <w:rPr>
          <w:rFonts w:cs="Arial"/>
          <w:bCs/>
          <w:szCs w:val="24"/>
          <w:lang w:val="en-US"/>
        </w:rPr>
        <w:t xml:space="preserve"> </w:t>
      </w:r>
      <w:proofErr w:type="spellStart"/>
      <w:r w:rsidRPr="00215C42">
        <w:rPr>
          <w:rFonts w:cs="Arial"/>
          <w:bCs/>
          <w:szCs w:val="24"/>
          <w:lang w:val="en-US"/>
        </w:rPr>
        <w:t>uz</w:t>
      </w:r>
      <w:proofErr w:type="spellEnd"/>
      <w:r w:rsidRPr="00215C42">
        <w:rPr>
          <w:rFonts w:cs="Arial"/>
          <w:bCs/>
          <w:szCs w:val="24"/>
          <w:lang w:val="en-US"/>
        </w:rPr>
        <w:t xml:space="preserve"> 40 % </w:t>
      </w:r>
      <w:proofErr w:type="spellStart"/>
      <w:r w:rsidRPr="00215C42">
        <w:rPr>
          <w:rFonts w:cs="Arial"/>
          <w:bCs/>
          <w:szCs w:val="24"/>
          <w:lang w:val="en-US"/>
        </w:rPr>
        <w:t>građevinske</w:t>
      </w:r>
      <w:proofErr w:type="spellEnd"/>
      <w:r w:rsidRPr="00215C42">
        <w:rPr>
          <w:rFonts w:cs="Arial"/>
          <w:bCs/>
          <w:szCs w:val="24"/>
          <w:lang w:val="en-US"/>
        </w:rPr>
        <w:t xml:space="preserve"> </w:t>
      </w:r>
      <w:proofErr w:type="spellStart"/>
      <w:r w:rsidRPr="00215C42">
        <w:rPr>
          <w:rFonts w:cs="Arial"/>
          <w:bCs/>
          <w:szCs w:val="24"/>
          <w:lang w:val="en-US"/>
        </w:rPr>
        <w:t>štete</w:t>
      </w:r>
      <w:bookmarkEnd w:id="1021"/>
      <w:bookmarkEnd w:id="1023"/>
      <w:bookmarkEnd w:id="1027"/>
      <w:proofErr w:type="spellEnd"/>
    </w:p>
    <w:p w14:paraId="7101CCB1" w14:textId="29F27963" w:rsidR="00987B7A" w:rsidRPr="00215C42" w:rsidRDefault="00987B7A" w:rsidP="002F6C44">
      <w:pPr>
        <w:contextualSpacing/>
        <w:jc w:val="left"/>
        <w:rPr>
          <w:rFonts w:cs="Arial"/>
          <w:bCs/>
          <w:szCs w:val="24"/>
          <w:lang w:val="en-US"/>
        </w:rPr>
      </w:pPr>
    </w:p>
    <w:p w14:paraId="5627919F" w14:textId="2F2E2FB7" w:rsidR="00987B7A" w:rsidRPr="00215C42" w:rsidRDefault="00987B7A" w:rsidP="002F6C44">
      <w:pPr>
        <w:contextualSpacing/>
        <w:jc w:val="left"/>
        <w:rPr>
          <w:rFonts w:cs="Arial"/>
          <w:bCs/>
          <w:szCs w:val="24"/>
          <w:lang w:val="en-US"/>
        </w:rPr>
      </w:pPr>
    </w:p>
    <w:p w14:paraId="19E95E6B" w14:textId="7C5F57FD" w:rsidR="00987B7A" w:rsidRPr="00215C42" w:rsidRDefault="00987B7A" w:rsidP="002F6C44">
      <w:pPr>
        <w:contextualSpacing/>
        <w:jc w:val="left"/>
        <w:rPr>
          <w:rFonts w:cs="Arial"/>
          <w:bCs/>
          <w:szCs w:val="24"/>
          <w:lang w:val="en-US"/>
        </w:rPr>
      </w:pPr>
    </w:p>
    <w:p w14:paraId="70BF6DBB" w14:textId="261807BE" w:rsidR="00987B7A" w:rsidRPr="00215C42" w:rsidRDefault="00987B7A" w:rsidP="002F6C44">
      <w:pPr>
        <w:contextualSpacing/>
        <w:jc w:val="left"/>
        <w:rPr>
          <w:rFonts w:cs="Arial"/>
          <w:bCs/>
          <w:szCs w:val="24"/>
          <w:lang w:val="en-US"/>
        </w:rPr>
      </w:pPr>
    </w:p>
    <w:p w14:paraId="02EDC537" w14:textId="363B3D49" w:rsidR="00987B7A" w:rsidRPr="00215C42" w:rsidRDefault="00987B7A" w:rsidP="002F6C44">
      <w:pPr>
        <w:contextualSpacing/>
        <w:jc w:val="left"/>
        <w:rPr>
          <w:rFonts w:cs="Arial"/>
          <w:bCs/>
          <w:szCs w:val="24"/>
          <w:lang w:val="en-US"/>
        </w:rPr>
      </w:pPr>
    </w:p>
    <w:p w14:paraId="19AAEAE5" w14:textId="54C8757C" w:rsidR="00987B7A" w:rsidRPr="00215C42" w:rsidRDefault="00987B7A" w:rsidP="002F6C44">
      <w:pPr>
        <w:contextualSpacing/>
        <w:jc w:val="left"/>
        <w:rPr>
          <w:rFonts w:cs="Arial"/>
          <w:bCs/>
          <w:szCs w:val="24"/>
          <w:lang w:val="en-US"/>
        </w:rPr>
      </w:pPr>
    </w:p>
    <w:p w14:paraId="294FF01D" w14:textId="7E2433A3" w:rsidR="00987B7A" w:rsidRPr="00215C42" w:rsidRDefault="00987B7A" w:rsidP="002F6C44">
      <w:pPr>
        <w:contextualSpacing/>
        <w:jc w:val="left"/>
        <w:rPr>
          <w:rFonts w:cs="Arial"/>
          <w:bCs/>
          <w:szCs w:val="24"/>
          <w:lang w:val="en-US"/>
        </w:rPr>
      </w:pPr>
    </w:p>
    <w:p w14:paraId="4DDE0234" w14:textId="77777777" w:rsidR="00987B7A" w:rsidRPr="00215C42" w:rsidRDefault="00987B7A" w:rsidP="002F6C44">
      <w:pPr>
        <w:contextualSpacing/>
        <w:jc w:val="left"/>
        <w:rPr>
          <w:rFonts w:cs="Arial"/>
          <w:bCs/>
          <w:szCs w:val="24"/>
          <w:lang w:val="en-US"/>
        </w:rPr>
      </w:pPr>
    </w:p>
    <w:p w14:paraId="340403DB" w14:textId="3F16F739" w:rsidR="0039301D" w:rsidRPr="00215C42" w:rsidRDefault="0039301D" w:rsidP="002F6C44">
      <w:pPr>
        <w:spacing w:after="0"/>
        <w:jc w:val="center"/>
        <w:rPr>
          <w:rFonts w:ascii="Calibri" w:eastAsia="Calibri" w:hAnsi="Calibri" w:cs="Arial"/>
          <w:b/>
          <w:bCs/>
          <w:sz w:val="20"/>
          <w:szCs w:val="20"/>
        </w:rPr>
      </w:pPr>
      <w:bookmarkStart w:id="1028" w:name="_Toc506379637"/>
      <w:bookmarkStart w:id="1029" w:name="_Toc515431707"/>
      <w:bookmarkStart w:id="1030" w:name="_Toc13211308"/>
      <w:bookmarkStart w:id="1031" w:name="_Toc18577212"/>
      <w:bookmarkStart w:id="1032" w:name="_Toc19686942"/>
      <w:bookmarkStart w:id="1033" w:name="_Toc25653552"/>
      <w:bookmarkStart w:id="1034" w:name="_Toc65151784"/>
      <w:bookmarkStart w:id="1035" w:name="_Toc100648011"/>
      <w:bookmarkStart w:id="1036" w:name="_Hlk21522372"/>
      <w:r w:rsidRPr="00215C42">
        <w:rPr>
          <w:rFonts w:ascii="Calibri" w:eastAsia="Calibri" w:hAnsi="Calibri" w:cs="Arial"/>
          <w:b/>
          <w:bCs/>
          <w:sz w:val="20"/>
          <w:szCs w:val="20"/>
        </w:rPr>
        <w:t>Tablica</w:t>
      </w:r>
      <w:r w:rsidR="00CF3021" w:rsidRPr="00215C42">
        <w:rPr>
          <w:rFonts w:ascii="Calibri" w:eastAsia="Calibri" w:hAnsi="Calibri" w:cs="Arial"/>
          <w:b/>
          <w:bCs/>
          <w:noProof/>
          <w:sz w:val="20"/>
          <w:szCs w:val="20"/>
        </w:rPr>
        <w:t xml:space="preserve"> 61</w:t>
      </w:r>
      <w:r w:rsidRPr="00215C42">
        <w:rPr>
          <w:rFonts w:ascii="Calibri" w:eastAsia="Calibri" w:hAnsi="Calibri" w:cs="Arial"/>
          <w:b/>
          <w:bCs/>
          <w:sz w:val="20"/>
          <w:szCs w:val="20"/>
        </w:rPr>
        <w:t>: Prikaz stupnjeva oštećenja po kategorijama te nastale građevinske štete pri potresu VIII</w:t>
      </w:r>
      <w:r w:rsidRPr="00215C42">
        <w:rPr>
          <w:rFonts w:ascii="Calibri" w:eastAsia="Calibri" w:hAnsi="Calibri" w:cs="Calibri"/>
          <w:b/>
          <w:bCs/>
          <w:sz w:val="20"/>
          <w:szCs w:val="20"/>
        </w:rPr>
        <w:t>°</w:t>
      </w:r>
      <w:r w:rsidRPr="00215C42">
        <w:rPr>
          <w:rFonts w:ascii="Calibri" w:eastAsia="Calibri" w:hAnsi="Calibri" w:cs="Arial"/>
          <w:b/>
          <w:bCs/>
          <w:sz w:val="20"/>
          <w:szCs w:val="20"/>
        </w:rPr>
        <w:t xml:space="preserve"> MCS</w:t>
      </w:r>
      <w:bookmarkEnd w:id="1028"/>
      <w:bookmarkEnd w:id="1029"/>
      <w:bookmarkEnd w:id="1030"/>
      <w:bookmarkEnd w:id="1031"/>
      <w:bookmarkEnd w:id="1032"/>
      <w:bookmarkEnd w:id="1033"/>
      <w:bookmarkEnd w:id="1034"/>
      <w:bookmarkEnd w:id="1035"/>
    </w:p>
    <w:tbl>
      <w:tblPr>
        <w:tblW w:w="8654" w:type="dxa"/>
        <w:tblInd w:w="108" w:type="dxa"/>
        <w:tblCellMar>
          <w:left w:w="10" w:type="dxa"/>
          <w:right w:w="10" w:type="dxa"/>
        </w:tblCellMar>
        <w:tblLook w:val="0000" w:firstRow="0" w:lastRow="0" w:firstColumn="0" w:lastColumn="0" w:noHBand="0" w:noVBand="0"/>
      </w:tblPr>
      <w:tblGrid>
        <w:gridCol w:w="1260"/>
        <w:gridCol w:w="975"/>
        <w:gridCol w:w="978"/>
        <w:gridCol w:w="979"/>
        <w:gridCol w:w="978"/>
        <w:gridCol w:w="976"/>
        <w:gridCol w:w="1254"/>
        <w:gridCol w:w="1254"/>
      </w:tblGrid>
      <w:tr w:rsidR="0039301D" w:rsidRPr="00215C42" w14:paraId="07EE7DAB" w14:textId="77777777" w:rsidTr="003A43FE">
        <w:trPr>
          <w:trHeight w:val="70"/>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4B61D"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Stupanj oštećenja</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B29F0"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I</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4A6E4"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II</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35656"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III</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1575"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IV</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7F8DA"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V</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AABE"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Građevinska</w:t>
            </w:r>
          </w:p>
          <w:p w14:paraId="31DD3C6D"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šteta %</w:t>
            </w:r>
          </w:p>
        </w:tc>
        <w:tc>
          <w:tcPr>
            <w:tcW w:w="1254" w:type="dxa"/>
            <w:tcBorders>
              <w:top w:val="single" w:sz="4" w:space="0" w:color="000000"/>
              <w:left w:val="single" w:sz="4" w:space="0" w:color="000000"/>
              <w:bottom w:val="single" w:sz="4" w:space="0" w:color="000000"/>
              <w:right w:val="single" w:sz="4" w:space="0" w:color="000000"/>
            </w:tcBorders>
            <w:vAlign w:val="center"/>
          </w:tcPr>
          <w:p w14:paraId="0F63EFAD" w14:textId="77777777" w:rsidR="0039301D" w:rsidRPr="00215C42" w:rsidRDefault="0039301D" w:rsidP="002F6C44">
            <w:pPr>
              <w:spacing w:after="0"/>
              <w:jc w:val="center"/>
              <w:rPr>
                <w:rFonts w:ascii="Calibri" w:hAnsi="Calibri" w:cs="Calibri"/>
                <w:b/>
                <w:sz w:val="20"/>
                <w:szCs w:val="20"/>
              </w:rPr>
            </w:pPr>
            <w:r w:rsidRPr="00215C42">
              <w:rPr>
                <w:rFonts w:ascii="Calibri" w:hAnsi="Calibri" w:cs="Calibri"/>
                <w:b/>
                <w:sz w:val="20"/>
                <w:szCs w:val="20"/>
              </w:rPr>
              <w:t>Ukupno stambenih jedinica</w:t>
            </w:r>
          </w:p>
        </w:tc>
      </w:tr>
      <w:tr w:rsidR="0039301D" w:rsidRPr="00215C42" w14:paraId="603B6509" w14:textId="77777777" w:rsidTr="003A43FE">
        <w:trPr>
          <w:trHeight w:hRule="exact" w:val="31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7B6FA"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374F4" w14:textId="5E0DBFB5"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16</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A9035" w14:textId="1025E3EE"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97</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AF361" w14:textId="250CA063"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7</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7BDEF" w14:textId="6A056C3F"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E5C35" w14:textId="3A29ED98"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4</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423B1"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999E6E3" w14:textId="57E282A1"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125</w:t>
            </w:r>
          </w:p>
        </w:tc>
      </w:tr>
      <w:tr w:rsidR="0039301D" w:rsidRPr="00215C42" w14:paraId="546F6052" w14:textId="77777777" w:rsidTr="003A43FE">
        <w:trPr>
          <w:trHeight w:hRule="exact" w:val="265"/>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0018E"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88505" w14:textId="6A47240A"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19</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3E1E4" w14:textId="2F03348C"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49</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DAFD6" w14:textId="58944B23"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13</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F6D94" w14:textId="19854255"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17</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B6928" w14:textId="758CA17A"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4</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E0BAE"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7882FEA1" w14:textId="4DDBEDCF" w:rsidR="000A76DE"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102</w:t>
            </w:r>
          </w:p>
        </w:tc>
      </w:tr>
      <w:tr w:rsidR="0039301D" w:rsidRPr="00215C42" w14:paraId="30E2C87E" w14:textId="77777777" w:rsidTr="003A43FE">
        <w:trPr>
          <w:trHeight w:hRule="exact" w:val="29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F111D"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071E1" w14:textId="68055E12"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58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DB79B" w14:textId="0DA0CA69"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29</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97A3D" w14:textId="1EF59E89"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17</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37A90" w14:textId="284E797E"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6</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1984B" w14:textId="58A909AA"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12</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C2EA4"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6D628AA" w14:textId="3CABBC9D"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122</w:t>
            </w:r>
          </w:p>
        </w:tc>
      </w:tr>
      <w:tr w:rsidR="0039301D" w:rsidRPr="00215C42" w14:paraId="3AA8B927" w14:textId="77777777" w:rsidTr="003A43FE">
        <w:trPr>
          <w:trHeight w:hRule="exact" w:val="28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24F3C"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jako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672E3" w14:textId="04F7AFF7"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88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229E1" w14:textId="4D7B799A"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20</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D9E83" w14:textId="4FCF9EFF"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6F882" w14:textId="6A04B056"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862CD" w14:textId="67E49320"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4</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32890"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0A81134" w14:textId="083C7913"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120</w:t>
            </w:r>
          </w:p>
        </w:tc>
      </w:tr>
      <w:tr w:rsidR="0039301D" w:rsidRPr="00215C42" w14:paraId="0AD38935" w14:textId="77777777" w:rsidTr="003A43FE">
        <w:trPr>
          <w:trHeight w:hRule="exact" w:val="27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3EF05"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59B8F" w14:textId="2D263A53"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DA9D2" w14:textId="14F4F0E0"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8B436" w14:textId="6B138370"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3</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623B4" w14:textId="50EDB087"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4910C" w14:textId="46ED20B2"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D5F56"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38F483F" w14:textId="24C05C3D"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11</w:t>
            </w:r>
          </w:p>
        </w:tc>
      </w:tr>
      <w:tr w:rsidR="0039301D" w:rsidRPr="00215C42" w14:paraId="6AEE7879" w14:textId="77777777" w:rsidTr="003A43FE">
        <w:trPr>
          <w:trHeight w:hRule="exact" w:val="281"/>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37471"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70A1C" w14:textId="2E984058"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6</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BC623" w14:textId="13C97262" w:rsidR="0039301D" w:rsidRPr="00215C42" w:rsidRDefault="00A25081" w:rsidP="002F6C44">
            <w:pPr>
              <w:spacing w:after="0"/>
              <w:jc w:val="center"/>
              <w:rPr>
                <w:rFonts w:ascii="Calibri" w:hAnsi="Calibri" w:cs="Calibri"/>
                <w:sz w:val="20"/>
                <w:szCs w:val="20"/>
              </w:rPr>
            </w:pPr>
            <w:r w:rsidRPr="00215C42">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D111E" w14:textId="66A6419E"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1</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69506" w14:textId="499A0A5A"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FDB07" w14:textId="120C1FFD"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258D6" w14:textId="77777777" w:rsidR="0039301D" w:rsidRPr="00215C42" w:rsidRDefault="0039301D" w:rsidP="002F6C44">
            <w:pPr>
              <w:spacing w:after="0"/>
              <w:jc w:val="center"/>
              <w:rPr>
                <w:rFonts w:ascii="Calibri" w:hAnsi="Calibri" w:cs="Calibri"/>
                <w:sz w:val="20"/>
                <w:szCs w:val="20"/>
              </w:rPr>
            </w:pPr>
            <w:r w:rsidRPr="00215C42">
              <w:rPr>
                <w:rFonts w:ascii="Calibri" w:hAnsi="Calibri" w:cs="Calibr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5206D38C" w14:textId="029F43A4" w:rsidR="0039301D" w:rsidRPr="00215C42" w:rsidRDefault="003D52E4" w:rsidP="002F6C44">
            <w:pPr>
              <w:spacing w:after="0"/>
              <w:jc w:val="center"/>
              <w:rPr>
                <w:rFonts w:ascii="Calibri" w:hAnsi="Calibri" w:cs="Calibri"/>
                <w:sz w:val="20"/>
                <w:szCs w:val="20"/>
              </w:rPr>
            </w:pPr>
            <w:r w:rsidRPr="00215C42">
              <w:rPr>
                <w:rFonts w:ascii="Calibri" w:hAnsi="Calibri" w:cs="Calibri"/>
                <w:sz w:val="20"/>
                <w:szCs w:val="20"/>
              </w:rPr>
              <w:t>7</w:t>
            </w:r>
          </w:p>
        </w:tc>
      </w:tr>
      <w:bookmarkEnd w:id="1036"/>
    </w:tbl>
    <w:p w14:paraId="5990B942" w14:textId="77777777" w:rsidR="0039301D" w:rsidRPr="00215C42" w:rsidRDefault="0039301D" w:rsidP="002F6C44">
      <w:pPr>
        <w:ind w:left="720"/>
        <w:contextualSpacing/>
        <w:jc w:val="left"/>
        <w:rPr>
          <w:sz w:val="22"/>
          <w:lang w:val="en-US"/>
        </w:rPr>
      </w:pPr>
    </w:p>
    <w:p w14:paraId="4E2A0BC6" w14:textId="6673D336" w:rsidR="009E0EE9" w:rsidRPr="00215C42" w:rsidRDefault="009E0EE9" w:rsidP="002F6C44">
      <w:pPr>
        <w:numPr>
          <w:ilvl w:val="0"/>
          <w:numId w:val="54"/>
        </w:numPr>
        <w:contextualSpacing/>
        <w:jc w:val="left"/>
        <w:rPr>
          <w:sz w:val="22"/>
          <w:lang w:val="en-US"/>
        </w:rPr>
      </w:pPr>
      <w:proofErr w:type="spellStart"/>
      <w:r w:rsidRPr="00215C42">
        <w:rPr>
          <w:b/>
          <w:sz w:val="22"/>
          <w:lang w:val="en-US"/>
        </w:rPr>
        <w:t>Prognoza</w:t>
      </w:r>
      <w:proofErr w:type="spellEnd"/>
      <w:r w:rsidRPr="00215C42">
        <w:rPr>
          <w:b/>
          <w:sz w:val="22"/>
          <w:lang w:val="en-US"/>
        </w:rPr>
        <w:t xml:space="preserve"> </w:t>
      </w:r>
      <w:proofErr w:type="spellStart"/>
      <w:r w:rsidRPr="00215C42">
        <w:rPr>
          <w:b/>
          <w:sz w:val="22"/>
          <w:lang w:val="en-US"/>
        </w:rPr>
        <w:t>broja</w:t>
      </w:r>
      <w:proofErr w:type="spellEnd"/>
      <w:r w:rsidRPr="00215C42">
        <w:rPr>
          <w:b/>
          <w:sz w:val="22"/>
          <w:lang w:val="en-US"/>
        </w:rPr>
        <w:t xml:space="preserve"> </w:t>
      </w:r>
      <w:proofErr w:type="spellStart"/>
      <w:r w:rsidRPr="00215C42">
        <w:rPr>
          <w:b/>
          <w:sz w:val="22"/>
          <w:lang w:val="en-US"/>
        </w:rPr>
        <w:t>žrtava</w:t>
      </w:r>
      <w:proofErr w:type="spellEnd"/>
      <w:r w:rsidRPr="00215C42">
        <w:rPr>
          <w:b/>
          <w:sz w:val="22"/>
          <w:lang w:val="en-US"/>
        </w:rPr>
        <w:t xml:space="preserve"> </w:t>
      </w:r>
      <w:proofErr w:type="spellStart"/>
      <w:r w:rsidRPr="00215C42">
        <w:rPr>
          <w:b/>
          <w:sz w:val="22"/>
          <w:lang w:val="en-US"/>
        </w:rPr>
        <w:t>prilikom</w:t>
      </w:r>
      <w:proofErr w:type="spellEnd"/>
      <w:r w:rsidRPr="00215C42">
        <w:rPr>
          <w:b/>
          <w:sz w:val="22"/>
          <w:lang w:val="en-US"/>
        </w:rPr>
        <w:t xml:space="preserve"> </w:t>
      </w:r>
      <w:proofErr w:type="spellStart"/>
      <w:r w:rsidRPr="00215C42">
        <w:rPr>
          <w:b/>
          <w:sz w:val="22"/>
          <w:lang w:val="en-US"/>
        </w:rPr>
        <w:t>potresa</w:t>
      </w:r>
      <w:proofErr w:type="spellEnd"/>
      <w:r w:rsidRPr="00215C42">
        <w:rPr>
          <w:b/>
          <w:sz w:val="22"/>
          <w:lang w:val="en-US"/>
        </w:rPr>
        <w:t xml:space="preserve"> </w:t>
      </w:r>
      <w:proofErr w:type="spellStart"/>
      <w:r w:rsidRPr="00215C42">
        <w:rPr>
          <w:b/>
          <w:sz w:val="22"/>
          <w:lang w:val="en-US"/>
        </w:rPr>
        <w:t>jačine</w:t>
      </w:r>
      <w:proofErr w:type="spellEnd"/>
      <w:r w:rsidRPr="00215C42">
        <w:rPr>
          <w:b/>
          <w:sz w:val="22"/>
          <w:lang w:val="en-US"/>
        </w:rPr>
        <w:t xml:space="preserve"> VIII</w:t>
      </w:r>
      <w:r w:rsidRPr="00215C42">
        <w:rPr>
          <w:rFonts w:cstheme="minorHAnsi"/>
          <w:b/>
          <w:sz w:val="22"/>
          <w:lang w:val="en-US"/>
        </w:rPr>
        <w:t>°</w:t>
      </w:r>
      <w:r w:rsidRPr="00215C42">
        <w:rPr>
          <w:b/>
          <w:sz w:val="22"/>
          <w:lang w:val="en-US"/>
        </w:rPr>
        <w:t xml:space="preserve"> MCS </w:t>
      </w:r>
      <w:proofErr w:type="spellStart"/>
      <w:r w:rsidRPr="00215C42">
        <w:rPr>
          <w:b/>
          <w:sz w:val="22"/>
          <w:lang w:val="en-US"/>
        </w:rPr>
        <w:t>vršnog</w:t>
      </w:r>
      <w:proofErr w:type="spellEnd"/>
      <w:r w:rsidRPr="00215C42">
        <w:rPr>
          <w:b/>
          <w:sz w:val="22"/>
          <w:lang w:val="en-US"/>
        </w:rPr>
        <w:t xml:space="preserve"> </w:t>
      </w:r>
      <w:proofErr w:type="spellStart"/>
      <w:r w:rsidRPr="00215C42">
        <w:rPr>
          <w:b/>
          <w:sz w:val="22"/>
          <w:lang w:val="en-US"/>
        </w:rPr>
        <w:t>ubrzanja</w:t>
      </w:r>
      <w:proofErr w:type="spellEnd"/>
      <w:r w:rsidRPr="00215C42">
        <w:rPr>
          <w:b/>
          <w:sz w:val="22"/>
          <w:lang w:val="en-US"/>
        </w:rPr>
        <w:t xml:space="preserve"> 2,94 m/s</w:t>
      </w:r>
      <w:r w:rsidRPr="00215C42">
        <w:rPr>
          <w:b/>
          <w:sz w:val="22"/>
          <w:vertAlign w:val="superscript"/>
          <w:lang w:val="en-US"/>
        </w:rPr>
        <w:t>2</w:t>
      </w:r>
    </w:p>
    <w:p w14:paraId="04C19969" w14:textId="77777777" w:rsidR="00E31C69" w:rsidRPr="00215C42" w:rsidRDefault="00E31C69" w:rsidP="002F6C44">
      <w:pPr>
        <w:ind w:left="720"/>
        <w:contextualSpacing/>
        <w:jc w:val="left"/>
        <w:rPr>
          <w:sz w:val="22"/>
          <w:lang w:val="en-US"/>
        </w:rPr>
      </w:pPr>
    </w:p>
    <w:p w14:paraId="3E128C90" w14:textId="77777777" w:rsidR="009E0EE9" w:rsidRPr="00215C42" w:rsidRDefault="009E0EE9" w:rsidP="002F6C44">
      <w:pPr>
        <w:spacing w:after="0"/>
        <w:rPr>
          <w:rFonts w:cstheme="minorHAnsi"/>
          <w:szCs w:val="24"/>
        </w:rPr>
      </w:pPr>
      <w:r w:rsidRPr="00215C42">
        <w:rPr>
          <w:rFonts w:cstheme="minorHAnsi"/>
          <w:szCs w:val="24"/>
        </w:rPr>
        <w:t xml:space="preserve">U žrtve potresa ubrajamo </w:t>
      </w:r>
      <w:r w:rsidRPr="00215C42">
        <w:rPr>
          <w:rFonts w:cstheme="minorHAnsi"/>
          <w:bCs/>
          <w:szCs w:val="24"/>
        </w:rPr>
        <w:t xml:space="preserve">plitko, srednje i duboko zatrpane </w:t>
      </w:r>
      <w:r w:rsidRPr="00215C42">
        <w:rPr>
          <w:rFonts w:cstheme="minorHAnsi"/>
          <w:szCs w:val="24"/>
        </w:rPr>
        <w:t>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68A73DC9" w14:textId="77777777" w:rsidR="009E0EE9" w:rsidRPr="00215C42" w:rsidRDefault="009E0EE9" w:rsidP="002F6C44">
      <w:pPr>
        <w:numPr>
          <w:ilvl w:val="0"/>
          <w:numId w:val="65"/>
        </w:numPr>
        <w:autoSpaceDN w:val="0"/>
        <w:spacing w:after="0"/>
        <w:rPr>
          <w:rFonts w:cstheme="minorHAnsi"/>
          <w:szCs w:val="24"/>
        </w:rPr>
      </w:pPr>
      <w:r w:rsidRPr="00215C42">
        <w:rPr>
          <w:rFonts w:cstheme="minorHAnsi"/>
          <w:bCs/>
          <w:szCs w:val="24"/>
        </w:rPr>
        <w:t xml:space="preserve">(BPSZ) = A </w:t>
      </w:r>
      <w:r w:rsidRPr="00215C42">
        <w:rPr>
          <w:rFonts w:cstheme="minorHAnsi"/>
          <w:b/>
          <w:bCs/>
          <w:szCs w:val="24"/>
        </w:rPr>
        <w:object w:dxaOrig="585" w:dyaOrig="735" w14:anchorId="1BBEA5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6.75pt;visibility:visible;mso-wrap-style:square" o:ole="">
            <v:imagedata r:id="rId65" o:title=""/>
          </v:shape>
          <o:OLEObject Type="Embed" ProgID="Equation.3" ShapeID="_x0000_i1025" DrawAspect="Content" ObjectID="_1843281051" r:id="rId66"/>
        </w:object>
      </w:r>
      <w:r w:rsidRPr="00215C42">
        <w:rPr>
          <w:rFonts w:cstheme="minorHAnsi"/>
          <w:b/>
          <w:bCs/>
          <w:szCs w:val="24"/>
        </w:rPr>
        <w:t xml:space="preserve"> </w:t>
      </w:r>
      <w:r w:rsidRPr="00215C42">
        <w:rPr>
          <w:rFonts w:cstheme="minorHAnsi"/>
          <w:bCs/>
          <w:szCs w:val="24"/>
        </w:rPr>
        <w:t xml:space="preserve"> </w:t>
      </w:r>
      <w:r w:rsidRPr="00215C42">
        <w:rPr>
          <w:rFonts w:cstheme="minorHAnsi"/>
          <w:bCs/>
          <w:szCs w:val="24"/>
        </w:rPr>
        <w:object w:dxaOrig="150" w:dyaOrig="150" w14:anchorId="7BEF8381">
          <v:shape id="_x0000_i1026" type="#_x0000_t75" style="width:8.25pt;height:8.25pt;visibility:visible;mso-wrap-style:square" o:ole="">
            <v:imagedata r:id="rId67" o:title=""/>
          </v:shape>
          <o:OLEObject Type="Embed" ProgID="Equation.3" ShapeID="_x0000_i1026" DrawAspect="Content" ObjectID="_1843281052" r:id="rId68"/>
        </w:object>
      </w:r>
      <w:r w:rsidRPr="00215C42">
        <w:rPr>
          <w:rFonts w:cstheme="minorHAnsi"/>
          <w:bCs/>
          <w:szCs w:val="24"/>
        </w:rPr>
        <w:t xml:space="preserve"> </w:t>
      </w:r>
      <w:r w:rsidRPr="00215C42">
        <w:rPr>
          <w:rFonts w:cstheme="minorHAnsi"/>
          <w:b/>
          <w:bCs/>
          <w:szCs w:val="24"/>
        </w:rPr>
        <w:object w:dxaOrig="735" w:dyaOrig="735" w14:anchorId="2E94DDFB">
          <v:shape id="_x0000_i1027" type="#_x0000_t75" style="width:36.75pt;height:36.75pt;visibility:visible;mso-wrap-style:square" o:ole="">
            <v:imagedata r:id="rId69" o:title=""/>
          </v:shape>
          <o:OLEObject Type="Embed" ProgID="Equation.3" ShapeID="_x0000_i1027" DrawAspect="Content" ObjectID="_1843281053" r:id="rId70"/>
        </w:object>
      </w:r>
    </w:p>
    <w:p w14:paraId="72FA412D" w14:textId="77777777" w:rsidR="009E0EE9" w:rsidRPr="00215C42" w:rsidRDefault="009E0EE9" w:rsidP="002F6C44">
      <w:pPr>
        <w:numPr>
          <w:ilvl w:val="0"/>
          <w:numId w:val="65"/>
        </w:numPr>
        <w:tabs>
          <w:tab w:val="left" w:pos="-15414"/>
        </w:tabs>
        <w:autoSpaceDN w:val="0"/>
        <w:spacing w:after="0"/>
        <w:rPr>
          <w:rFonts w:cstheme="minorHAnsi"/>
          <w:szCs w:val="24"/>
        </w:rPr>
      </w:pPr>
      <w:r w:rsidRPr="00215C42">
        <w:rPr>
          <w:rFonts w:cstheme="minorHAnsi"/>
          <w:bCs/>
          <w:szCs w:val="24"/>
        </w:rPr>
        <w:t xml:space="preserve"> (BDZ) = A </w:t>
      </w:r>
      <w:r w:rsidRPr="00215C42">
        <w:rPr>
          <w:rFonts w:cstheme="minorHAnsi"/>
          <w:b/>
          <w:bCs/>
          <w:szCs w:val="24"/>
        </w:rPr>
        <w:object w:dxaOrig="150" w:dyaOrig="150" w14:anchorId="2014B23D">
          <v:shape id="_x0000_i1028" type="#_x0000_t75" style="width:8.25pt;height:8.25pt;visibility:visible;mso-wrap-style:square" o:ole="">
            <v:imagedata r:id="rId71" o:title=""/>
          </v:shape>
          <o:OLEObject Type="Embed" ProgID="Equation.3" ShapeID="_x0000_i1028" DrawAspect="Content" ObjectID="_1843281054" r:id="rId72"/>
        </w:object>
      </w:r>
      <w:r w:rsidRPr="00215C42">
        <w:rPr>
          <w:rFonts w:cstheme="minorHAnsi"/>
          <w:b/>
          <w:bCs/>
          <w:szCs w:val="24"/>
        </w:rPr>
        <w:t xml:space="preserve"> </w:t>
      </w:r>
      <w:r w:rsidRPr="00215C42">
        <w:rPr>
          <w:rFonts w:cstheme="minorHAnsi"/>
          <w:b/>
          <w:bCs/>
          <w:szCs w:val="24"/>
        </w:rPr>
        <w:object w:dxaOrig="585" w:dyaOrig="735" w14:anchorId="55068FA6">
          <v:shape id="_x0000_i1029" type="#_x0000_t75" style="width:28.5pt;height:36.75pt;visibility:visible;mso-wrap-style:square" o:ole="">
            <v:imagedata r:id="rId73" o:title=""/>
          </v:shape>
          <o:OLEObject Type="Embed" ProgID="Equation.3" ShapeID="_x0000_i1029" DrawAspect="Content" ObjectID="_1843281055" r:id="rId74"/>
        </w:object>
      </w:r>
      <w:r w:rsidRPr="00215C42">
        <w:rPr>
          <w:rFonts w:cstheme="minorHAnsi"/>
          <w:b/>
          <w:bCs/>
          <w:szCs w:val="24"/>
        </w:rPr>
        <w:object w:dxaOrig="150" w:dyaOrig="150" w14:anchorId="77C1A3B3">
          <v:shape id="_x0000_i1030" type="#_x0000_t75" style="width:8.25pt;height:8.25pt;visibility:visible;mso-wrap-style:square" o:ole="">
            <v:imagedata r:id="rId75" o:title=""/>
          </v:shape>
          <o:OLEObject Type="Embed" ProgID="Equation.3" ShapeID="_x0000_i1030" DrawAspect="Content" ObjectID="_1843281056" r:id="rId76"/>
        </w:object>
      </w:r>
      <w:r w:rsidRPr="00215C42">
        <w:rPr>
          <w:rFonts w:cstheme="minorHAnsi"/>
          <w:b/>
          <w:bCs/>
          <w:szCs w:val="24"/>
        </w:rPr>
        <w:t xml:space="preserve"> </w:t>
      </w:r>
      <w:r w:rsidRPr="00215C42">
        <w:rPr>
          <w:rFonts w:cstheme="minorHAnsi"/>
          <w:b/>
          <w:bCs/>
          <w:szCs w:val="24"/>
        </w:rPr>
        <w:object w:dxaOrig="735" w:dyaOrig="735" w14:anchorId="5AB20668">
          <v:shape id="_x0000_i1031" type="#_x0000_t75" style="width:36.75pt;height:36.75pt;visibility:visible;mso-wrap-style:square" o:ole="">
            <v:imagedata r:id="rId77" o:title=""/>
          </v:shape>
          <o:OLEObject Type="Embed" ProgID="Equation.3" ShapeID="_x0000_i1031" DrawAspect="Content" ObjectID="_1843281057" r:id="rId78"/>
        </w:object>
      </w:r>
    </w:p>
    <w:p w14:paraId="3C077288" w14:textId="77777777" w:rsidR="00E31C69" w:rsidRPr="00215C42" w:rsidRDefault="00E31C69" w:rsidP="002F6C44">
      <w:pPr>
        <w:tabs>
          <w:tab w:val="left" w:pos="-15414"/>
        </w:tabs>
        <w:autoSpaceDN w:val="0"/>
        <w:spacing w:after="0"/>
        <w:ind w:left="720"/>
        <w:rPr>
          <w:rFonts w:cstheme="minorHAnsi"/>
          <w:szCs w:val="24"/>
        </w:rPr>
      </w:pPr>
    </w:p>
    <w:p w14:paraId="05A3508A" w14:textId="77777777" w:rsidR="009E0EE9" w:rsidRPr="00215C42" w:rsidRDefault="009E0EE9" w:rsidP="002F6C44">
      <w:pPr>
        <w:spacing w:after="120"/>
        <w:rPr>
          <w:rFonts w:cstheme="minorHAnsi"/>
          <w:bCs/>
          <w:szCs w:val="24"/>
        </w:rPr>
      </w:pPr>
      <w:r w:rsidRPr="00215C42">
        <w:rPr>
          <w:rFonts w:cstheme="minorHAnsi"/>
          <w:bCs/>
          <w:szCs w:val="24"/>
        </w:rPr>
        <w:t>gdje je:</w:t>
      </w:r>
    </w:p>
    <w:p w14:paraId="655574E7" w14:textId="77777777" w:rsidR="009E0EE9" w:rsidRPr="00215C42" w:rsidRDefault="009E0EE9" w:rsidP="002F6C44">
      <w:pPr>
        <w:tabs>
          <w:tab w:val="left" w:pos="567"/>
          <w:tab w:val="left" w:pos="709"/>
        </w:tabs>
        <w:spacing w:after="0"/>
        <w:rPr>
          <w:rFonts w:cstheme="minorHAnsi"/>
          <w:szCs w:val="24"/>
        </w:rPr>
      </w:pPr>
      <w:r w:rsidRPr="00215C42">
        <w:rPr>
          <w:rFonts w:cstheme="minorHAnsi"/>
          <w:bCs/>
          <w:szCs w:val="24"/>
        </w:rPr>
        <w:t xml:space="preserve">BPSZ - </w:t>
      </w:r>
      <w:r w:rsidRPr="00215C42">
        <w:rPr>
          <w:rFonts w:cstheme="minorHAnsi"/>
          <w:szCs w:val="24"/>
        </w:rPr>
        <w:t>broj plitko i srednje zatrpanih osoba,</w:t>
      </w:r>
    </w:p>
    <w:p w14:paraId="1A72B9A8" w14:textId="77777777" w:rsidR="009E0EE9" w:rsidRPr="00215C42" w:rsidRDefault="009E0EE9" w:rsidP="002F6C44">
      <w:pPr>
        <w:tabs>
          <w:tab w:val="left" w:pos="709"/>
        </w:tabs>
        <w:spacing w:after="0"/>
        <w:rPr>
          <w:rFonts w:cstheme="minorHAnsi"/>
          <w:bCs/>
          <w:szCs w:val="24"/>
        </w:rPr>
      </w:pPr>
      <w:r w:rsidRPr="00215C42">
        <w:rPr>
          <w:rFonts w:cstheme="minorHAnsi"/>
          <w:szCs w:val="24"/>
        </w:rPr>
        <w:t xml:space="preserve">BDZ - </w:t>
      </w:r>
      <w:r w:rsidRPr="00215C42">
        <w:rPr>
          <w:rFonts w:cstheme="minorHAnsi"/>
          <w:bCs/>
          <w:szCs w:val="24"/>
        </w:rPr>
        <w:t xml:space="preserve">broj </w:t>
      </w:r>
      <w:r w:rsidRPr="00215C42">
        <w:rPr>
          <w:rFonts w:cstheme="minorHAnsi"/>
          <w:szCs w:val="24"/>
        </w:rPr>
        <w:t>duboko zatrpanih</w:t>
      </w:r>
      <w:r w:rsidRPr="00215C42">
        <w:rPr>
          <w:rFonts w:cstheme="minorHAnsi"/>
          <w:bCs/>
          <w:szCs w:val="24"/>
        </w:rPr>
        <w:t xml:space="preserve"> osoba,</w:t>
      </w:r>
    </w:p>
    <w:p w14:paraId="77AFF0B9" w14:textId="77777777" w:rsidR="00340D02" w:rsidRPr="00215C42" w:rsidRDefault="00340D02" w:rsidP="002F6C44">
      <w:pPr>
        <w:tabs>
          <w:tab w:val="left" w:pos="709"/>
        </w:tabs>
        <w:spacing w:after="0"/>
        <w:rPr>
          <w:rFonts w:cstheme="minorHAnsi"/>
          <w:szCs w:val="24"/>
        </w:rPr>
      </w:pPr>
    </w:p>
    <w:p w14:paraId="3E491F8C" w14:textId="77777777" w:rsidR="009E0EE9" w:rsidRPr="00215C42" w:rsidRDefault="009E0EE9" w:rsidP="002F6C44">
      <w:pPr>
        <w:tabs>
          <w:tab w:val="left" w:pos="709"/>
        </w:tabs>
        <w:spacing w:after="0"/>
        <w:rPr>
          <w:rFonts w:cstheme="minorHAnsi"/>
          <w:bCs/>
          <w:szCs w:val="24"/>
        </w:rPr>
      </w:pPr>
      <w:r w:rsidRPr="00215C42">
        <w:rPr>
          <w:rFonts w:cstheme="minorHAnsi"/>
          <w:bCs/>
          <w:szCs w:val="24"/>
        </w:rPr>
        <w:t xml:space="preserve">     A - ukupan broj osoba koje žive na nekom području,</w:t>
      </w:r>
    </w:p>
    <w:p w14:paraId="164C1C92" w14:textId="77777777" w:rsidR="009E0EE9" w:rsidRPr="00215C42" w:rsidRDefault="009E0EE9" w:rsidP="002F6C44">
      <w:pPr>
        <w:tabs>
          <w:tab w:val="left" w:pos="709"/>
        </w:tabs>
        <w:spacing w:after="0"/>
        <w:ind w:left="709" w:hanging="709"/>
        <w:rPr>
          <w:rFonts w:cstheme="minorHAnsi"/>
          <w:szCs w:val="24"/>
        </w:rPr>
      </w:pPr>
      <w:r w:rsidRPr="00215C42">
        <w:rPr>
          <w:rFonts w:cstheme="minorHAnsi"/>
          <w:bCs/>
          <w:szCs w:val="24"/>
        </w:rPr>
        <w:t xml:space="preserve">     B - </w:t>
      </w:r>
      <w:r w:rsidRPr="00215C42">
        <w:rPr>
          <w:rFonts w:cstheme="minorHAnsi"/>
          <w:szCs w:val="24"/>
        </w:rPr>
        <w:t>postotak zastupljenosti zgrada određenog konstruktivnog sustava u ukupnom broj stambenih zgrada određene gradske zone,</w:t>
      </w:r>
    </w:p>
    <w:p w14:paraId="00F0D74C" w14:textId="77777777" w:rsidR="009E0EE9" w:rsidRPr="00215C42" w:rsidRDefault="009E0EE9" w:rsidP="002F6C44">
      <w:pPr>
        <w:tabs>
          <w:tab w:val="left" w:pos="0"/>
          <w:tab w:val="left" w:pos="567"/>
        </w:tabs>
        <w:spacing w:after="0"/>
        <w:ind w:left="709" w:hanging="709"/>
        <w:rPr>
          <w:rFonts w:cstheme="minorHAnsi"/>
          <w:szCs w:val="24"/>
        </w:rPr>
      </w:pPr>
      <w:r w:rsidRPr="00215C42">
        <w:rPr>
          <w:rFonts w:cstheme="minorHAnsi"/>
          <w:szCs w:val="24"/>
        </w:rPr>
        <w:t xml:space="preserve">     C - postotak zastupljenosti zgrada određenog konstruktivnog sistema prema stupnjevima oštećenja za određeni intenzitet procesa u donosu prema ukupnom broju zgrada tog sustava, </w:t>
      </w:r>
    </w:p>
    <w:p w14:paraId="32803250" w14:textId="77777777" w:rsidR="009E0EE9" w:rsidRPr="00215C42" w:rsidRDefault="009E0EE9" w:rsidP="002F6C44">
      <w:pPr>
        <w:tabs>
          <w:tab w:val="left" w:pos="567"/>
        </w:tabs>
        <w:spacing w:after="0"/>
        <w:ind w:left="709" w:hanging="709"/>
        <w:rPr>
          <w:rFonts w:cstheme="minorHAnsi"/>
          <w:szCs w:val="24"/>
        </w:rPr>
      </w:pPr>
      <w:r w:rsidRPr="00215C42">
        <w:rPr>
          <w:rFonts w:cstheme="minorHAnsi"/>
          <w:szCs w:val="24"/>
        </w:rPr>
        <w:t xml:space="preserve">     D - postotak plitko i srednje zatrpanih za j-to oštećenje u i-tom konstruktivnom sustavu,</w:t>
      </w:r>
    </w:p>
    <w:p w14:paraId="71FA86D9" w14:textId="3FCDA3BA" w:rsidR="00125888" w:rsidRPr="00215C42" w:rsidRDefault="009E0EE9" w:rsidP="002F6C44">
      <w:pPr>
        <w:tabs>
          <w:tab w:val="left" w:pos="567"/>
        </w:tabs>
        <w:spacing w:after="0"/>
        <w:ind w:left="709" w:hanging="709"/>
        <w:rPr>
          <w:rFonts w:cstheme="minorHAnsi"/>
          <w:szCs w:val="24"/>
        </w:rPr>
      </w:pPr>
      <w:r w:rsidRPr="00215C42">
        <w:rPr>
          <w:rFonts w:cstheme="minorHAnsi"/>
          <w:szCs w:val="24"/>
        </w:rPr>
        <w:t xml:space="preserve">     E - postotak duboko zatrpanih za j-to oštećenje </w:t>
      </w:r>
      <w:r w:rsidR="002F6C44" w:rsidRPr="00215C42">
        <w:rPr>
          <w:rFonts w:cstheme="minorHAnsi"/>
          <w:szCs w:val="24"/>
        </w:rPr>
        <w:t>u i-tom konstruktivnom sustavu.</w:t>
      </w:r>
    </w:p>
    <w:p w14:paraId="000080EC" w14:textId="3E0E133E" w:rsidR="009E0EE9" w:rsidRPr="00215C42" w:rsidRDefault="009E0EE9" w:rsidP="002F6C44">
      <w:pPr>
        <w:numPr>
          <w:ilvl w:val="0"/>
          <w:numId w:val="68"/>
        </w:numPr>
        <w:spacing w:after="0"/>
        <w:ind w:left="714" w:hanging="357"/>
        <w:contextualSpacing/>
        <w:jc w:val="left"/>
        <w:rPr>
          <w:rFonts w:cs="Arial"/>
          <w:b/>
          <w:bCs/>
          <w:sz w:val="22"/>
          <w:szCs w:val="24"/>
          <w:lang w:val="en-US"/>
        </w:rPr>
      </w:pPr>
      <w:proofErr w:type="spellStart"/>
      <w:r w:rsidRPr="00215C42">
        <w:rPr>
          <w:rFonts w:cs="Arial"/>
          <w:b/>
          <w:bCs/>
          <w:sz w:val="22"/>
          <w:szCs w:val="24"/>
          <w:lang w:val="en-US"/>
        </w:rPr>
        <w:t>Izračunom</w:t>
      </w:r>
      <w:proofErr w:type="spellEnd"/>
      <w:r w:rsidRPr="00215C42">
        <w:rPr>
          <w:rFonts w:cs="Arial"/>
          <w:b/>
          <w:bCs/>
          <w:sz w:val="22"/>
          <w:szCs w:val="24"/>
          <w:lang w:val="en-US"/>
        </w:rPr>
        <w:t xml:space="preserve"> je </w:t>
      </w:r>
      <w:proofErr w:type="spellStart"/>
      <w:r w:rsidRPr="00215C42">
        <w:rPr>
          <w:rFonts w:cs="Arial"/>
          <w:b/>
          <w:bCs/>
          <w:sz w:val="22"/>
          <w:szCs w:val="24"/>
          <w:lang w:val="en-US"/>
        </w:rPr>
        <w:t>dobiven</w:t>
      </w:r>
      <w:proofErr w:type="spellEnd"/>
      <w:r w:rsidRPr="00215C42">
        <w:rPr>
          <w:rFonts w:cs="Arial"/>
          <w:b/>
          <w:bCs/>
          <w:sz w:val="22"/>
          <w:szCs w:val="24"/>
          <w:lang w:val="en-US"/>
        </w:rPr>
        <w:t xml:space="preserve"> </w:t>
      </w:r>
      <w:proofErr w:type="spellStart"/>
      <w:r w:rsidRPr="00215C42">
        <w:rPr>
          <w:rFonts w:cs="Arial"/>
          <w:b/>
          <w:bCs/>
          <w:sz w:val="22"/>
          <w:szCs w:val="24"/>
          <w:lang w:val="en-US"/>
        </w:rPr>
        <w:t>ukupan</w:t>
      </w:r>
      <w:proofErr w:type="spellEnd"/>
      <w:r w:rsidRPr="00215C42">
        <w:rPr>
          <w:rFonts w:cs="Arial"/>
          <w:b/>
          <w:bCs/>
          <w:sz w:val="22"/>
          <w:szCs w:val="24"/>
          <w:lang w:val="en-US"/>
        </w:rPr>
        <w:t xml:space="preserve"> </w:t>
      </w:r>
      <w:proofErr w:type="spellStart"/>
      <w:r w:rsidRPr="00215C42">
        <w:rPr>
          <w:rFonts w:cs="Arial"/>
          <w:b/>
          <w:bCs/>
          <w:sz w:val="22"/>
          <w:szCs w:val="24"/>
          <w:lang w:val="en-US"/>
        </w:rPr>
        <w:t>broj</w:t>
      </w:r>
      <w:proofErr w:type="spellEnd"/>
      <w:r w:rsidRPr="00215C42">
        <w:rPr>
          <w:rFonts w:cs="Arial"/>
          <w:b/>
          <w:bCs/>
          <w:sz w:val="22"/>
          <w:szCs w:val="24"/>
          <w:lang w:val="en-US"/>
        </w:rPr>
        <w:t xml:space="preserve"> </w:t>
      </w:r>
      <w:proofErr w:type="spellStart"/>
      <w:r w:rsidRPr="00215C42">
        <w:rPr>
          <w:rFonts w:cs="Arial"/>
          <w:b/>
          <w:bCs/>
          <w:sz w:val="22"/>
          <w:szCs w:val="24"/>
          <w:lang w:val="en-US"/>
        </w:rPr>
        <w:t>plitko</w:t>
      </w:r>
      <w:proofErr w:type="spellEnd"/>
      <w:r w:rsidRPr="00215C42">
        <w:rPr>
          <w:rFonts w:cs="Arial"/>
          <w:b/>
          <w:bCs/>
          <w:sz w:val="22"/>
          <w:szCs w:val="24"/>
          <w:lang w:val="en-US"/>
        </w:rPr>
        <w:t xml:space="preserve"> </w:t>
      </w:r>
      <w:proofErr w:type="spellStart"/>
      <w:r w:rsidRPr="00215C42">
        <w:rPr>
          <w:rFonts w:cs="Arial"/>
          <w:b/>
          <w:bCs/>
          <w:sz w:val="22"/>
          <w:szCs w:val="24"/>
          <w:lang w:val="en-US"/>
        </w:rPr>
        <w:t>i</w:t>
      </w:r>
      <w:proofErr w:type="spellEnd"/>
      <w:r w:rsidRPr="00215C42">
        <w:rPr>
          <w:rFonts w:cs="Arial"/>
          <w:b/>
          <w:bCs/>
          <w:sz w:val="22"/>
          <w:szCs w:val="24"/>
          <w:lang w:val="en-US"/>
        </w:rPr>
        <w:t xml:space="preserve"> </w:t>
      </w:r>
      <w:proofErr w:type="spellStart"/>
      <w:r w:rsidRPr="00215C42">
        <w:rPr>
          <w:rFonts w:cs="Arial"/>
          <w:b/>
          <w:bCs/>
          <w:sz w:val="22"/>
          <w:szCs w:val="24"/>
          <w:lang w:val="en-US"/>
        </w:rPr>
        <w:t>srednje</w:t>
      </w:r>
      <w:proofErr w:type="spellEnd"/>
      <w:r w:rsidRPr="00215C42">
        <w:rPr>
          <w:rFonts w:cs="Arial"/>
          <w:b/>
          <w:bCs/>
          <w:sz w:val="22"/>
          <w:szCs w:val="24"/>
          <w:lang w:val="en-US"/>
        </w:rPr>
        <w:t xml:space="preserve"> </w:t>
      </w:r>
      <w:proofErr w:type="spellStart"/>
      <w:r w:rsidRPr="00215C42">
        <w:rPr>
          <w:rFonts w:cs="Arial"/>
          <w:b/>
          <w:bCs/>
          <w:sz w:val="22"/>
          <w:szCs w:val="24"/>
          <w:lang w:val="en-US"/>
        </w:rPr>
        <w:t>zatrpanih</w:t>
      </w:r>
      <w:proofErr w:type="spellEnd"/>
      <w:r w:rsidRPr="00215C42">
        <w:rPr>
          <w:rFonts w:cs="Arial"/>
          <w:b/>
          <w:bCs/>
          <w:sz w:val="22"/>
          <w:szCs w:val="24"/>
          <w:lang w:val="en-US"/>
        </w:rPr>
        <w:t xml:space="preserve"> </w:t>
      </w:r>
      <w:proofErr w:type="spellStart"/>
      <w:r w:rsidRPr="00215C42">
        <w:rPr>
          <w:rFonts w:cs="Arial"/>
          <w:b/>
          <w:bCs/>
          <w:sz w:val="22"/>
          <w:szCs w:val="24"/>
          <w:lang w:val="en-US"/>
        </w:rPr>
        <w:t>i</w:t>
      </w:r>
      <w:proofErr w:type="spellEnd"/>
      <w:r w:rsidRPr="00215C42">
        <w:rPr>
          <w:rFonts w:cs="Arial"/>
          <w:b/>
          <w:bCs/>
          <w:sz w:val="22"/>
          <w:szCs w:val="24"/>
          <w:lang w:val="en-US"/>
        </w:rPr>
        <w:t xml:space="preserve"> </w:t>
      </w:r>
      <w:proofErr w:type="spellStart"/>
      <w:r w:rsidRPr="00215C42">
        <w:rPr>
          <w:rFonts w:cs="Arial"/>
          <w:b/>
          <w:bCs/>
          <w:sz w:val="22"/>
          <w:szCs w:val="24"/>
          <w:lang w:val="en-US"/>
        </w:rPr>
        <w:t>duboko</w:t>
      </w:r>
      <w:proofErr w:type="spellEnd"/>
      <w:r w:rsidRPr="00215C42">
        <w:rPr>
          <w:rFonts w:cs="Arial"/>
          <w:b/>
          <w:bCs/>
          <w:sz w:val="22"/>
          <w:szCs w:val="24"/>
          <w:lang w:val="en-US"/>
        </w:rPr>
        <w:t xml:space="preserve"> </w:t>
      </w:r>
      <w:proofErr w:type="spellStart"/>
      <w:r w:rsidRPr="00215C42">
        <w:rPr>
          <w:rFonts w:cs="Arial"/>
          <w:b/>
          <w:bCs/>
          <w:sz w:val="22"/>
          <w:szCs w:val="24"/>
          <w:lang w:val="en-US"/>
        </w:rPr>
        <w:t>zatrpanih</w:t>
      </w:r>
      <w:proofErr w:type="spellEnd"/>
      <w:r w:rsidRPr="00215C42">
        <w:rPr>
          <w:rFonts w:cs="Arial"/>
          <w:b/>
          <w:bCs/>
          <w:sz w:val="22"/>
          <w:szCs w:val="24"/>
          <w:lang w:val="en-US"/>
        </w:rPr>
        <w:t xml:space="preserve"> </w:t>
      </w:r>
      <w:proofErr w:type="spellStart"/>
      <w:r w:rsidRPr="00215C42">
        <w:rPr>
          <w:rFonts w:cs="Arial"/>
          <w:b/>
          <w:bCs/>
          <w:sz w:val="22"/>
          <w:szCs w:val="24"/>
          <w:lang w:val="en-US"/>
        </w:rPr>
        <w:t>osoba</w:t>
      </w:r>
      <w:proofErr w:type="spellEnd"/>
      <w:r w:rsidRPr="00215C42">
        <w:rPr>
          <w:rFonts w:cs="Arial"/>
          <w:b/>
          <w:bCs/>
          <w:sz w:val="22"/>
          <w:szCs w:val="24"/>
          <w:lang w:val="en-US"/>
        </w:rPr>
        <w:t>:</w:t>
      </w:r>
    </w:p>
    <w:p w14:paraId="2E5E902A" w14:textId="516832DD" w:rsidR="009E0EE9" w:rsidRPr="00215C42" w:rsidRDefault="009E0EE9" w:rsidP="002F6C44">
      <w:pPr>
        <w:numPr>
          <w:ilvl w:val="0"/>
          <w:numId w:val="66"/>
        </w:numPr>
        <w:autoSpaceDN w:val="0"/>
        <w:spacing w:after="0"/>
        <w:ind w:left="714" w:hanging="357"/>
        <w:rPr>
          <w:szCs w:val="24"/>
        </w:rPr>
      </w:pPr>
      <w:r w:rsidRPr="00215C42">
        <w:rPr>
          <w:rFonts w:cs="Arial"/>
          <w:bCs/>
          <w:szCs w:val="24"/>
        </w:rPr>
        <w:t xml:space="preserve"> </w:t>
      </w:r>
      <w:r w:rsidR="00ED14E0" w:rsidRPr="00215C42">
        <w:rPr>
          <w:rFonts w:cs="Arial"/>
          <w:b/>
          <w:szCs w:val="24"/>
        </w:rPr>
        <w:t>3</w:t>
      </w:r>
      <w:r w:rsidR="00BE02ED" w:rsidRPr="00215C42">
        <w:rPr>
          <w:rFonts w:cs="Arial"/>
          <w:bCs/>
          <w:szCs w:val="24"/>
        </w:rPr>
        <w:t xml:space="preserve"> </w:t>
      </w:r>
      <w:r w:rsidRPr="00215C42">
        <w:rPr>
          <w:rFonts w:cs="Arial"/>
          <w:bCs/>
          <w:szCs w:val="24"/>
        </w:rPr>
        <w:t xml:space="preserve">plitko zatrpanih osoba, </w:t>
      </w:r>
    </w:p>
    <w:p w14:paraId="7CCD5819" w14:textId="5810CD19" w:rsidR="009E0EE9" w:rsidRPr="00215C42" w:rsidRDefault="009E0EE9" w:rsidP="002F6C44">
      <w:pPr>
        <w:numPr>
          <w:ilvl w:val="0"/>
          <w:numId w:val="66"/>
        </w:numPr>
        <w:autoSpaceDN w:val="0"/>
        <w:spacing w:after="0"/>
        <w:ind w:left="714" w:hanging="357"/>
        <w:rPr>
          <w:szCs w:val="24"/>
        </w:rPr>
      </w:pPr>
      <w:r w:rsidRPr="00215C42">
        <w:rPr>
          <w:rFonts w:cs="Arial"/>
          <w:b/>
          <w:bCs/>
          <w:szCs w:val="24"/>
        </w:rPr>
        <w:t xml:space="preserve"> </w:t>
      </w:r>
      <w:r w:rsidR="00ED14E0" w:rsidRPr="00215C42">
        <w:rPr>
          <w:rFonts w:cs="Arial"/>
          <w:b/>
          <w:bCs/>
          <w:szCs w:val="24"/>
        </w:rPr>
        <w:t>10</w:t>
      </w:r>
      <w:r w:rsidR="00BE02ED" w:rsidRPr="00215C42">
        <w:rPr>
          <w:rFonts w:cs="Arial"/>
          <w:b/>
          <w:bCs/>
          <w:szCs w:val="24"/>
        </w:rPr>
        <w:t xml:space="preserve"> </w:t>
      </w:r>
      <w:r w:rsidRPr="00215C42">
        <w:rPr>
          <w:rFonts w:cs="Arial"/>
          <w:bCs/>
          <w:szCs w:val="24"/>
        </w:rPr>
        <w:t>srednje zatrpanih osoba,</w:t>
      </w:r>
    </w:p>
    <w:p w14:paraId="6CB9B196" w14:textId="413D747E" w:rsidR="009E0EE9" w:rsidRPr="00215C42" w:rsidRDefault="009E0EE9" w:rsidP="002F6C44">
      <w:pPr>
        <w:numPr>
          <w:ilvl w:val="0"/>
          <w:numId w:val="66"/>
        </w:numPr>
        <w:autoSpaceDN w:val="0"/>
        <w:spacing w:after="0"/>
        <w:ind w:left="714" w:hanging="357"/>
        <w:rPr>
          <w:szCs w:val="24"/>
        </w:rPr>
      </w:pPr>
      <w:r w:rsidRPr="00215C42">
        <w:rPr>
          <w:rFonts w:cs="Arial"/>
          <w:bCs/>
          <w:szCs w:val="24"/>
        </w:rPr>
        <w:t xml:space="preserve"> </w:t>
      </w:r>
      <w:r w:rsidR="00ED14E0" w:rsidRPr="00215C42">
        <w:rPr>
          <w:rFonts w:cs="Arial"/>
          <w:b/>
          <w:szCs w:val="24"/>
        </w:rPr>
        <w:t>16</w:t>
      </w:r>
      <w:r w:rsidR="00BE02ED" w:rsidRPr="00215C42">
        <w:rPr>
          <w:rFonts w:cs="Arial"/>
          <w:bCs/>
          <w:szCs w:val="24"/>
        </w:rPr>
        <w:t xml:space="preserve"> </w:t>
      </w:r>
      <w:r w:rsidRPr="00215C42">
        <w:rPr>
          <w:rFonts w:cs="Arial"/>
          <w:bCs/>
          <w:szCs w:val="24"/>
        </w:rPr>
        <w:t>duboko zatrpanih osoba.</w:t>
      </w:r>
    </w:p>
    <w:p w14:paraId="3F88CA72" w14:textId="6BEE748D" w:rsidR="009E0EE9" w:rsidRPr="00215C42" w:rsidRDefault="009E0EE9" w:rsidP="002F6C44">
      <w:pPr>
        <w:numPr>
          <w:ilvl w:val="0"/>
          <w:numId w:val="67"/>
        </w:numPr>
        <w:autoSpaceDN w:val="0"/>
        <w:spacing w:after="0"/>
        <w:ind w:left="714" w:hanging="357"/>
        <w:contextualSpacing/>
        <w:jc w:val="left"/>
        <w:rPr>
          <w:szCs w:val="24"/>
          <w:lang w:val="en-US"/>
        </w:rPr>
      </w:pPr>
      <w:proofErr w:type="spellStart"/>
      <w:r w:rsidRPr="00215C42">
        <w:rPr>
          <w:szCs w:val="24"/>
          <w:lang w:val="en-US"/>
        </w:rPr>
        <w:lastRenderedPageBreak/>
        <w:t>Ukupno</w:t>
      </w:r>
      <w:proofErr w:type="spellEnd"/>
      <w:r w:rsidRPr="00215C42">
        <w:rPr>
          <w:szCs w:val="24"/>
          <w:lang w:val="en-US"/>
        </w:rPr>
        <w:t xml:space="preserve"> </w:t>
      </w:r>
      <w:proofErr w:type="spellStart"/>
      <w:proofErr w:type="gramStart"/>
      <w:r w:rsidRPr="00215C42">
        <w:rPr>
          <w:szCs w:val="24"/>
          <w:lang w:val="en-US"/>
        </w:rPr>
        <w:t>ranjeno</w:t>
      </w:r>
      <w:proofErr w:type="spellEnd"/>
      <w:r w:rsidRPr="00215C42">
        <w:rPr>
          <w:szCs w:val="24"/>
          <w:lang w:val="en-US"/>
        </w:rPr>
        <w:t xml:space="preserve">  </w:t>
      </w:r>
      <w:proofErr w:type="spellStart"/>
      <w:r w:rsidRPr="00215C42">
        <w:rPr>
          <w:szCs w:val="24"/>
          <w:lang w:val="en-US"/>
        </w:rPr>
        <w:t>osoba</w:t>
      </w:r>
      <w:proofErr w:type="spellEnd"/>
      <w:proofErr w:type="gramEnd"/>
      <w:r w:rsidR="00BE02ED" w:rsidRPr="00215C42">
        <w:rPr>
          <w:szCs w:val="24"/>
          <w:lang w:val="en-US"/>
        </w:rPr>
        <w:t xml:space="preserve"> </w:t>
      </w:r>
      <w:r w:rsidR="00ED14E0" w:rsidRPr="00215C42">
        <w:rPr>
          <w:b/>
          <w:bCs/>
          <w:szCs w:val="24"/>
          <w:lang w:val="en-US"/>
        </w:rPr>
        <w:t>24</w:t>
      </w:r>
      <w:r w:rsidRPr="00215C42">
        <w:rPr>
          <w:szCs w:val="24"/>
          <w:lang w:val="en-US"/>
        </w:rPr>
        <w:t>,</w:t>
      </w:r>
    </w:p>
    <w:p w14:paraId="7592A357" w14:textId="0CB34AE8" w:rsidR="00513A94" w:rsidRPr="00215C42" w:rsidRDefault="009E0EE9" w:rsidP="002F6C44">
      <w:pPr>
        <w:numPr>
          <w:ilvl w:val="0"/>
          <w:numId w:val="67"/>
        </w:numPr>
        <w:autoSpaceDN w:val="0"/>
        <w:spacing w:after="0"/>
        <w:ind w:left="714" w:hanging="357"/>
        <w:contextualSpacing/>
        <w:jc w:val="left"/>
        <w:rPr>
          <w:szCs w:val="24"/>
          <w:lang w:val="en-US"/>
        </w:rPr>
      </w:pPr>
      <w:proofErr w:type="spellStart"/>
      <w:r w:rsidRPr="00215C42">
        <w:rPr>
          <w:szCs w:val="24"/>
          <w:lang w:val="en-US"/>
        </w:rPr>
        <w:t>Ukupno</w:t>
      </w:r>
      <w:proofErr w:type="spellEnd"/>
      <w:r w:rsidRPr="00215C42">
        <w:rPr>
          <w:szCs w:val="24"/>
          <w:lang w:val="en-US"/>
        </w:rPr>
        <w:t xml:space="preserve"> </w:t>
      </w:r>
      <w:proofErr w:type="spellStart"/>
      <w:proofErr w:type="gramStart"/>
      <w:r w:rsidRPr="00215C42">
        <w:rPr>
          <w:szCs w:val="24"/>
          <w:lang w:val="en-US"/>
        </w:rPr>
        <w:t>poginulih</w:t>
      </w:r>
      <w:proofErr w:type="spellEnd"/>
      <w:r w:rsidRPr="00215C42">
        <w:rPr>
          <w:szCs w:val="24"/>
          <w:lang w:val="en-US"/>
        </w:rPr>
        <w:t xml:space="preserve">  </w:t>
      </w:r>
      <w:proofErr w:type="spellStart"/>
      <w:r w:rsidRPr="00215C42">
        <w:rPr>
          <w:szCs w:val="24"/>
          <w:lang w:val="en-US"/>
        </w:rPr>
        <w:t>osobe</w:t>
      </w:r>
      <w:proofErr w:type="spellEnd"/>
      <w:proofErr w:type="gramEnd"/>
      <w:r w:rsidR="00BE02ED" w:rsidRPr="00215C42">
        <w:rPr>
          <w:szCs w:val="24"/>
          <w:lang w:val="en-US"/>
        </w:rPr>
        <w:t xml:space="preserve"> </w:t>
      </w:r>
      <w:r w:rsidR="00ED14E0" w:rsidRPr="00215C42">
        <w:rPr>
          <w:b/>
          <w:bCs/>
          <w:szCs w:val="24"/>
          <w:lang w:val="en-US"/>
        </w:rPr>
        <w:t>4</w:t>
      </w:r>
      <w:r w:rsidRPr="00215C42">
        <w:rPr>
          <w:szCs w:val="24"/>
          <w:lang w:val="en-US"/>
        </w:rPr>
        <w:t>.</w:t>
      </w:r>
    </w:p>
    <w:p w14:paraId="7C241A58" w14:textId="624C3A98" w:rsidR="009E0EE9" w:rsidRPr="00215C42" w:rsidRDefault="009E0EE9" w:rsidP="00125888">
      <w:pPr>
        <w:spacing w:after="0" w:line="240" w:lineRule="auto"/>
        <w:jc w:val="center"/>
        <w:rPr>
          <w:rFonts w:ascii="Calibri" w:eastAsia="Calibri" w:hAnsi="Calibri" w:cs="Arial"/>
          <w:b/>
          <w:bCs/>
          <w:sz w:val="20"/>
          <w:szCs w:val="20"/>
        </w:rPr>
      </w:pPr>
      <w:bookmarkStart w:id="1037" w:name="_Toc506379638"/>
      <w:bookmarkStart w:id="1038" w:name="_Toc515431708"/>
      <w:bookmarkStart w:id="1039" w:name="_Toc13211309"/>
      <w:bookmarkStart w:id="1040" w:name="_Toc18577213"/>
      <w:bookmarkStart w:id="1041" w:name="_Toc25653553"/>
      <w:bookmarkStart w:id="1042" w:name="_Toc65151785"/>
      <w:bookmarkStart w:id="1043" w:name="_Toc100648012"/>
      <w:bookmarkStart w:id="1044" w:name="_Hlk21522626"/>
      <w:r w:rsidRPr="00215C42">
        <w:rPr>
          <w:rFonts w:ascii="Calibri" w:eastAsia="Calibri" w:hAnsi="Calibri" w:cs="Arial"/>
          <w:b/>
          <w:bCs/>
          <w:sz w:val="20"/>
          <w:szCs w:val="20"/>
        </w:rPr>
        <w:t>Tablica</w:t>
      </w:r>
      <w:r w:rsidR="00CB391D" w:rsidRPr="00215C42">
        <w:rPr>
          <w:rFonts w:ascii="Calibri" w:eastAsia="Calibri" w:hAnsi="Calibri" w:cs="Arial"/>
          <w:b/>
          <w:bCs/>
          <w:noProof/>
          <w:sz w:val="20"/>
          <w:szCs w:val="20"/>
        </w:rPr>
        <w:t xml:space="preserve"> 62</w:t>
      </w:r>
      <w:r w:rsidRPr="00215C42">
        <w:rPr>
          <w:rFonts w:ascii="Calibri" w:eastAsia="Calibri" w:hAnsi="Calibri" w:cs="Arial"/>
          <w:b/>
          <w:bCs/>
          <w:sz w:val="20"/>
          <w:szCs w:val="20"/>
        </w:rPr>
        <w:t>: Prikaz stupnjeva oštećenja s brojem ugroženih stanovnika pri potresu jačine VIII</w:t>
      </w:r>
      <w:r w:rsidRPr="00215C42">
        <w:rPr>
          <w:rFonts w:ascii="Calibri" w:eastAsia="Calibri" w:hAnsi="Calibri" w:cs="Calibri"/>
          <w:b/>
          <w:bCs/>
          <w:sz w:val="20"/>
          <w:szCs w:val="20"/>
        </w:rPr>
        <w:t>°</w:t>
      </w:r>
      <w:r w:rsidRPr="00215C42">
        <w:rPr>
          <w:rFonts w:ascii="Calibri" w:eastAsia="Calibri" w:hAnsi="Calibri" w:cs="Arial"/>
          <w:b/>
          <w:bCs/>
          <w:sz w:val="20"/>
          <w:szCs w:val="20"/>
        </w:rPr>
        <w:t xml:space="preserve"> MCS</w:t>
      </w:r>
      <w:bookmarkEnd w:id="1037"/>
      <w:bookmarkEnd w:id="1038"/>
      <w:bookmarkEnd w:id="1039"/>
      <w:bookmarkEnd w:id="1040"/>
      <w:bookmarkEnd w:id="1041"/>
      <w:bookmarkEnd w:id="1042"/>
      <w:bookmarkEnd w:id="1043"/>
    </w:p>
    <w:p w14:paraId="6FF7D80E" w14:textId="77777777" w:rsidR="0031429D" w:rsidRPr="00215C42" w:rsidRDefault="0031429D" w:rsidP="00125888">
      <w:pPr>
        <w:spacing w:after="0" w:line="240" w:lineRule="auto"/>
        <w:jc w:val="center"/>
        <w:rPr>
          <w:rFonts w:ascii="Calibri" w:eastAsia="Calibri" w:hAnsi="Calibri" w:cs="Arial"/>
          <w:b/>
          <w:bCs/>
          <w:sz w:val="20"/>
          <w:szCs w:val="20"/>
        </w:rPr>
      </w:pPr>
    </w:p>
    <w:tbl>
      <w:tblPr>
        <w:tblW w:w="8642" w:type="dxa"/>
        <w:jc w:val="center"/>
        <w:tblCellMar>
          <w:left w:w="10" w:type="dxa"/>
          <w:right w:w="10" w:type="dxa"/>
        </w:tblCellMar>
        <w:tblLook w:val="0000" w:firstRow="0" w:lastRow="0" w:firstColumn="0" w:lastColumn="0" w:noHBand="0" w:noVBand="0"/>
      </w:tblPr>
      <w:tblGrid>
        <w:gridCol w:w="1300"/>
        <w:gridCol w:w="1100"/>
        <w:gridCol w:w="1117"/>
        <w:gridCol w:w="1111"/>
        <w:gridCol w:w="1224"/>
        <w:gridCol w:w="1210"/>
        <w:gridCol w:w="1580"/>
      </w:tblGrid>
      <w:tr w:rsidR="009E0EE9" w:rsidRPr="00215C42" w14:paraId="5358B40F" w14:textId="77777777" w:rsidTr="003A43FE">
        <w:trPr>
          <w:jc w:val="center"/>
        </w:trPr>
        <w:tc>
          <w:tcPr>
            <w:tcW w:w="70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38A59"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Kategorija građevina/objekata</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F2CDB"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Ukupno stanovnika</w:t>
            </w:r>
          </w:p>
        </w:tc>
      </w:tr>
      <w:tr w:rsidR="009E0EE9" w:rsidRPr="00215C42" w14:paraId="47D3CF68" w14:textId="77777777" w:rsidTr="003A43FE">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08FE0"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Kategorija</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C317B"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I</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22DD"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II</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D3054"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III</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401A0"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IV</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F1B4F"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V</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78AC8"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I – V</w:t>
            </w:r>
          </w:p>
        </w:tc>
      </w:tr>
      <w:tr w:rsidR="009E0EE9" w:rsidRPr="00215C42" w14:paraId="2472A422" w14:textId="77777777" w:rsidTr="003A43FE">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89DD4" w14:textId="77777777" w:rsidR="009E0EE9" w:rsidRPr="00215C42" w:rsidRDefault="009E0EE9" w:rsidP="00125888">
            <w:pPr>
              <w:spacing w:after="0" w:line="240" w:lineRule="auto"/>
              <w:ind w:right="-108"/>
              <w:jc w:val="center"/>
              <w:rPr>
                <w:rFonts w:cs="Calibri"/>
                <w:sz w:val="20"/>
                <w:szCs w:val="20"/>
              </w:rPr>
            </w:pPr>
            <w:r w:rsidRPr="00215C42">
              <w:rPr>
                <w:rFonts w:cs="Calibri"/>
                <w:sz w:val="20"/>
                <w:szCs w:val="20"/>
              </w:rPr>
              <w:t>Poginuli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B87B5" w14:textId="68AA13B8"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225B5" w14:textId="28D14FA0"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D93BA" w14:textId="4CCF9AAA"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933E3" w14:textId="06FE19EF" w:rsidR="009E0EE9" w:rsidRPr="00215C42" w:rsidRDefault="00ED14E0" w:rsidP="00125888">
            <w:pPr>
              <w:spacing w:after="0" w:line="240" w:lineRule="auto"/>
              <w:ind w:right="-108"/>
              <w:jc w:val="center"/>
              <w:rPr>
                <w:rFonts w:cs="Calibri"/>
                <w:sz w:val="20"/>
                <w:szCs w:val="20"/>
              </w:rPr>
            </w:pPr>
            <w:r w:rsidRPr="00215C42">
              <w:rPr>
                <w:rFonts w:cs="Calibri"/>
                <w:sz w:val="20"/>
                <w:szCs w:val="20"/>
              </w:rPr>
              <w:t>1</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88C45" w14:textId="31E8E4A1" w:rsidR="009E0EE9" w:rsidRPr="00215C42" w:rsidRDefault="00ED14E0" w:rsidP="00125888">
            <w:pPr>
              <w:spacing w:after="0" w:line="240" w:lineRule="auto"/>
              <w:ind w:right="-108"/>
              <w:jc w:val="center"/>
              <w:rPr>
                <w:rFonts w:cs="Calibri"/>
                <w:sz w:val="20"/>
                <w:szCs w:val="20"/>
              </w:rPr>
            </w:pPr>
            <w:r w:rsidRPr="00215C42">
              <w:rPr>
                <w:rFonts w:cs="Calibri"/>
                <w:sz w:val="20"/>
                <w:szCs w:val="20"/>
              </w:rPr>
              <w:t>3</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9EFD6" w14:textId="2F642B84" w:rsidR="009E0EE9" w:rsidRPr="00215C42" w:rsidRDefault="00ED14E0" w:rsidP="00125888">
            <w:pPr>
              <w:spacing w:after="0" w:line="240" w:lineRule="auto"/>
              <w:ind w:right="-108"/>
              <w:jc w:val="center"/>
              <w:rPr>
                <w:rFonts w:cs="Calibri"/>
                <w:sz w:val="20"/>
                <w:szCs w:val="20"/>
              </w:rPr>
            </w:pPr>
            <w:r w:rsidRPr="00215C42">
              <w:rPr>
                <w:rFonts w:cs="Calibri"/>
                <w:sz w:val="20"/>
                <w:szCs w:val="20"/>
              </w:rPr>
              <w:t>4</w:t>
            </w:r>
          </w:p>
        </w:tc>
      </w:tr>
      <w:tr w:rsidR="009E0EE9" w:rsidRPr="00215C42" w14:paraId="4DFCE363" w14:textId="77777777" w:rsidTr="003A43FE">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F7974" w14:textId="77777777" w:rsidR="009E0EE9" w:rsidRPr="00215C42" w:rsidRDefault="009E0EE9" w:rsidP="00125888">
            <w:pPr>
              <w:spacing w:after="0" w:line="240" w:lineRule="auto"/>
              <w:ind w:right="-108"/>
              <w:jc w:val="center"/>
              <w:rPr>
                <w:rFonts w:cs="Calibri"/>
                <w:sz w:val="20"/>
                <w:szCs w:val="20"/>
              </w:rPr>
            </w:pPr>
            <w:r w:rsidRPr="00215C42">
              <w:rPr>
                <w:rFonts w:cs="Calibri"/>
                <w:sz w:val="20"/>
                <w:szCs w:val="20"/>
              </w:rPr>
              <w:t>Ranjeni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32D75" w14:textId="5FC36EE1"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3C4EF" w14:textId="00E86C98"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6E015" w14:textId="536D496B" w:rsidR="009E0EE9" w:rsidRPr="00215C42" w:rsidRDefault="00ED14E0" w:rsidP="00125888">
            <w:pPr>
              <w:spacing w:after="0" w:line="240" w:lineRule="auto"/>
              <w:ind w:right="-108"/>
              <w:jc w:val="center"/>
              <w:rPr>
                <w:rFonts w:cs="Calibri"/>
                <w:sz w:val="20"/>
                <w:szCs w:val="20"/>
              </w:rPr>
            </w:pPr>
            <w:r w:rsidRPr="00215C42">
              <w:rPr>
                <w:rFonts w:cs="Calibri"/>
                <w:sz w:val="20"/>
                <w:szCs w:val="20"/>
              </w:rPr>
              <w:t>3</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F8EF8" w14:textId="5D35976D" w:rsidR="009E0EE9" w:rsidRPr="00215C42" w:rsidRDefault="00ED14E0" w:rsidP="00125888">
            <w:pPr>
              <w:spacing w:after="0" w:line="240" w:lineRule="auto"/>
              <w:ind w:right="-108"/>
              <w:jc w:val="center"/>
              <w:rPr>
                <w:rFonts w:cs="Calibri"/>
                <w:sz w:val="20"/>
                <w:szCs w:val="20"/>
              </w:rPr>
            </w:pPr>
            <w:r w:rsidRPr="00215C42">
              <w:rPr>
                <w:rFonts w:cs="Calibri"/>
                <w:sz w:val="20"/>
                <w:szCs w:val="20"/>
              </w:rPr>
              <w:t>5</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CBE58" w14:textId="309CA0A5" w:rsidR="009E0EE9" w:rsidRPr="00215C42" w:rsidRDefault="00ED14E0" w:rsidP="00125888">
            <w:pPr>
              <w:spacing w:after="0" w:line="240" w:lineRule="auto"/>
              <w:ind w:right="-108"/>
              <w:jc w:val="center"/>
              <w:rPr>
                <w:rFonts w:cs="Calibri"/>
                <w:sz w:val="20"/>
                <w:szCs w:val="20"/>
              </w:rPr>
            </w:pPr>
            <w:r w:rsidRPr="00215C42">
              <w:rPr>
                <w:rFonts w:cs="Calibri"/>
                <w:sz w:val="20"/>
                <w:szCs w:val="20"/>
              </w:rPr>
              <w:t>16</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F38A4" w14:textId="09E95919" w:rsidR="009E0EE9" w:rsidRPr="00215C42" w:rsidRDefault="00ED14E0" w:rsidP="00125888">
            <w:pPr>
              <w:spacing w:after="0" w:line="240" w:lineRule="auto"/>
              <w:ind w:right="-108"/>
              <w:jc w:val="center"/>
              <w:rPr>
                <w:rFonts w:cs="Calibri"/>
                <w:sz w:val="20"/>
                <w:szCs w:val="20"/>
              </w:rPr>
            </w:pPr>
            <w:r w:rsidRPr="00215C42">
              <w:rPr>
                <w:rFonts w:cs="Calibri"/>
                <w:sz w:val="20"/>
                <w:szCs w:val="20"/>
              </w:rPr>
              <w:t>24</w:t>
            </w:r>
          </w:p>
        </w:tc>
      </w:tr>
      <w:tr w:rsidR="009E0EE9" w:rsidRPr="00215C42" w14:paraId="315586C2" w14:textId="77777777" w:rsidTr="003A43FE">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C37CF" w14:textId="77777777" w:rsidR="009E0EE9" w:rsidRPr="00215C42" w:rsidRDefault="009E0EE9" w:rsidP="00125888">
            <w:pPr>
              <w:spacing w:after="0" w:line="240" w:lineRule="auto"/>
              <w:ind w:right="-108"/>
              <w:jc w:val="center"/>
              <w:rPr>
                <w:rFonts w:cs="Calibri"/>
                <w:sz w:val="20"/>
                <w:szCs w:val="20"/>
              </w:rPr>
            </w:pPr>
            <w:r w:rsidRPr="00215C42">
              <w:rPr>
                <w:rFonts w:cs="Calibri"/>
                <w:sz w:val="20"/>
                <w:szCs w:val="20"/>
              </w:rPr>
              <w:t>Zatrpani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60126" w14:textId="6781A34C"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6FFDF" w14:textId="6F9AB0EC" w:rsidR="009E0EE9" w:rsidRPr="00215C42" w:rsidRDefault="00ED14E0" w:rsidP="00125888">
            <w:pPr>
              <w:spacing w:after="0" w:line="240" w:lineRule="auto"/>
              <w:ind w:right="-108"/>
              <w:jc w:val="center"/>
              <w:rPr>
                <w:rFonts w:cs="Calibri"/>
                <w:sz w:val="20"/>
                <w:szCs w:val="20"/>
              </w:rPr>
            </w:pPr>
            <w:r w:rsidRPr="00215C4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2EB86" w14:textId="22A669A9" w:rsidR="009E0EE9" w:rsidRPr="00215C42" w:rsidRDefault="00ED14E0" w:rsidP="00125888">
            <w:pPr>
              <w:spacing w:after="0" w:line="240" w:lineRule="auto"/>
              <w:ind w:right="-108"/>
              <w:jc w:val="center"/>
              <w:rPr>
                <w:rFonts w:cs="Calibri"/>
                <w:sz w:val="20"/>
                <w:szCs w:val="20"/>
              </w:rPr>
            </w:pPr>
            <w:r w:rsidRPr="00215C42">
              <w:rPr>
                <w:rFonts w:cs="Calibri"/>
                <w:sz w:val="20"/>
                <w:szCs w:val="20"/>
              </w:rPr>
              <w:t>3</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24188" w14:textId="33AA6C11" w:rsidR="009E0EE9" w:rsidRPr="00215C42" w:rsidRDefault="00ED14E0" w:rsidP="00125888">
            <w:pPr>
              <w:spacing w:after="0" w:line="240" w:lineRule="auto"/>
              <w:ind w:right="-108"/>
              <w:jc w:val="center"/>
              <w:rPr>
                <w:rFonts w:cs="Calibri"/>
                <w:sz w:val="20"/>
                <w:szCs w:val="20"/>
              </w:rPr>
            </w:pPr>
            <w:r w:rsidRPr="00215C42">
              <w:rPr>
                <w:rFonts w:cs="Calibri"/>
                <w:sz w:val="20"/>
                <w:szCs w:val="20"/>
              </w:rPr>
              <w:t>10</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CDAE" w14:textId="38E7EF64" w:rsidR="009E0EE9" w:rsidRPr="00215C42" w:rsidRDefault="00ED14E0" w:rsidP="00125888">
            <w:pPr>
              <w:spacing w:after="0" w:line="240" w:lineRule="auto"/>
              <w:ind w:right="-108"/>
              <w:jc w:val="center"/>
              <w:rPr>
                <w:rFonts w:cs="Calibri"/>
                <w:sz w:val="20"/>
                <w:szCs w:val="20"/>
              </w:rPr>
            </w:pPr>
            <w:r w:rsidRPr="00215C42">
              <w:rPr>
                <w:rFonts w:cs="Calibri"/>
                <w:sz w:val="20"/>
                <w:szCs w:val="20"/>
              </w:rPr>
              <w:t>16</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76CCB" w14:textId="56D10C2C" w:rsidR="009E0EE9" w:rsidRPr="00215C42" w:rsidRDefault="00ED14E0" w:rsidP="00125888">
            <w:pPr>
              <w:spacing w:after="0" w:line="240" w:lineRule="auto"/>
              <w:ind w:right="-108"/>
              <w:jc w:val="center"/>
              <w:rPr>
                <w:rFonts w:cs="Calibri"/>
                <w:sz w:val="20"/>
                <w:szCs w:val="20"/>
              </w:rPr>
            </w:pPr>
            <w:r w:rsidRPr="00215C42">
              <w:rPr>
                <w:rFonts w:cs="Calibri"/>
                <w:sz w:val="20"/>
                <w:szCs w:val="20"/>
              </w:rPr>
              <w:t>29</w:t>
            </w:r>
          </w:p>
        </w:tc>
      </w:tr>
      <w:tr w:rsidR="009E0EE9" w:rsidRPr="00215C42" w14:paraId="6257DAD0" w14:textId="77777777" w:rsidTr="003A43FE">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F803E" w14:textId="77777777" w:rsidR="009E0EE9" w:rsidRPr="00215C42" w:rsidRDefault="009E0EE9" w:rsidP="00125888">
            <w:pPr>
              <w:spacing w:after="0" w:line="240" w:lineRule="auto"/>
              <w:ind w:right="-108"/>
              <w:jc w:val="center"/>
              <w:rPr>
                <w:rFonts w:cs="Calibri"/>
                <w:b/>
                <w:sz w:val="20"/>
                <w:szCs w:val="20"/>
              </w:rPr>
            </w:pPr>
            <w:r w:rsidRPr="00215C42">
              <w:rPr>
                <w:rFonts w:cs="Calibri"/>
                <w:b/>
                <w:sz w:val="20"/>
                <w:szCs w:val="20"/>
              </w:rPr>
              <w:t>UKUPNO:</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7941B" w14:textId="73629A96"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99185" w14:textId="1C82464C"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0809F" w14:textId="65303F6D"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6</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31D6C" w14:textId="2C2F6956"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16</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C5A8C" w14:textId="4CECB18C"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35</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AB468" w14:textId="499916F6" w:rsidR="009E0EE9" w:rsidRPr="00215C42" w:rsidRDefault="00ED14E0" w:rsidP="00125888">
            <w:pPr>
              <w:spacing w:after="0" w:line="240" w:lineRule="auto"/>
              <w:ind w:right="-108"/>
              <w:jc w:val="center"/>
              <w:rPr>
                <w:rFonts w:cs="Calibri"/>
                <w:b/>
                <w:sz w:val="20"/>
                <w:szCs w:val="20"/>
              </w:rPr>
            </w:pPr>
            <w:r w:rsidRPr="00215C42">
              <w:rPr>
                <w:rFonts w:cs="Calibri"/>
                <w:b/>
                <w:sz w:val="20"/>
                <w:szCs w:val="20"/>
              </w:rPr>
              <w:t>57</w:t>
            </w:r>
          </w:p>
        </w:tc>
      </w:tr>
    </w:tbl>
    <w:p w14:paraId="5F724004" w14:textId="77777777" w:rsidR="009E0EE9" w:rsidRPr="00215C42" w:rsidRDefault="009E0EE9" w:rsidP="009E0EE9">
      <w:pPr>
        <w:ind w:left="720"/>
        <w:contextualSpacing/>
        <w:jc w:val="left"/>
        <w:rPr>
          <w:sz w:val="22"/>
          <w:lang w:val="en-US"/>
        </w:rPr>
      </w:pPr>
      <w:bookmarkStart w:id="1045" w:name="_Hlk21522802"/>
      <w:bookmarkEnd w:id="1044"/>
    </w:p>
    <w:p w14:paraId="7BE3A92B" w14:textId="7F6D269E" w:rsidR="009E0EE9" w:rsidRPr="00215C42" w:rsidRDefault="009E0EE9" w:rsidP="00E71B26">
      <w:pPr>
        <w:numPr>
          <w:ilvl w:val="0"/>
          <w:numId w:val="68"/>
        </w:numPr>
        <w:contextualSpacing/>
        <w:jc w:val="left"/>
        <w:rPr>
          <w:sz w:val="22"/>
          <w:lang w:val="en-US"/>
        </w:rPr>
      </w:pPr>
      <w:proofErr w:type="spellStart"/>
      <w:r w:rsidRPr="00215C42">
        <w:rPr>
          <w:b/>
          <w:sz w:val="22"/>
          <w:lang w:val="en-US"/>
        </w:rPr>
        <w:t>Procjena</w:t>
      </w:r>
      <w:proofErr w:type="spellEnd"/>
      <w:r w:rsidRPr="00215C42">
        <w:rPr>
          <w:b/>
          <w:sz w:val="22"/>
          <w:lang w:val="en-US"/>
        </w:rPr>
        <w:t xml:space="preserve"> </w:t>
      </w:r>
      <w:proofErr w:type="spellStart"/>
      <w:r w:rsidRPr="00215C42">
        <w:rPr>
          <w:b/>
          <w:sz w:val="22"/>
          <w:lang w:val="en-US"/>
        </w:rPr>
        <w:t>količine</w:t>
      </w:r>
      <w:proofErr w:type="spellEnd"/>
      <w:r w:rsidRPr="00215C42">
        <w:rPr>
          <w:b/>
          <w:sz w:val="22"/>
          <w:lang w:val="en-US"/>
        </w:rPr>
        <w:t xml:space="preserve"> </w:t>
      </w:r>
      <w:proofErr w:type="spellStart"/>
      <w:r w:rsidRPr="00215C42">
        <w:rPr>
          <w:b/>
          <w:sz w:val="22"/>
          <w:lang w:val="en-US"/>
        </w:rPr>
        <w:t>građevinskog</w:t>
      </w:r>
      <w:proofErr w:type="spellEnd"/>
      <w:r w:rsidRPr="00215C42">
        <w:rPr>
          <w:b/>
          <w:sz w:val="22"/>
          <w:lang w:val="en-US"/>
        </w:rPr>
        <w:t xml:space="preserve"> </w:t>
      </w:r>
      <w:proofErr w:type="spellStart"/>
      <w:r w:rsidRPr="00215C42">
        <w:rPr>
          <w:b/>
          <w:sz w:val="22"/>
          <w:lang w:val="en-US"/>
        </w:rPr>
        <w:t>otpada</w:t>
      </w:r>
      <w:proofErr w:type="spellEnd"/>
      <w:r w:rsidRPr="00215C42">
        <w:rPr>
          <w:b/>
          <w:sz w:val="22"/>
          <w:lang w:val="en-US"/>
        </w:rPr>
        <w:t xml:space="preserve"> </w:t>
      </w:r>
      <w:proofErr w:type="spellStart"/>
      <w:r w:rsidRPr="00215C42">
        <w:rPr>
          <w:b/>
          <w:sz w:val="22"/>
          <w:lang w:val="en-US"/>
        </w:rPr>
        <w:t>uslijed</w:t>
      </w:r>
      <w:proofErr w:type="spellEnd"/>
      <w:r w:rsidRPr="00215C42">
        <w:rPr>
          <w:b/>
          <w:sz w:val="22"/>
          <w:lang w:val="en-US"/>
        </w:rPr>
        <w:t xml:space="preserve"> </w:t>
      </w:r>
      <w:proofErr w:type="spellStart"/>
      <w:r w:rsidRPr="00215C42">
        <w:rPr>
          <w:b/>
          <w:sz w:val="22"/>
          <w:lang w:val="en-US"/>
        </w:rPr>
        <w:t>potresa</w:t>
      </w:r>
      <w:proofErr w:type="spellEnd"/>
      <w:r w:rsidRPr="00215C42">
        <w:rPr>
          <w:b/>
          <w:sz w:val="22"/>
          <w:lang w:val="en-US"/>
        </w:rPr>
        <w:t xml:space="preserve"> </w:t>
      </w:r>
      <w:proofErr w:type="spellStart"/>
      <w:r w:rsidRPr="00215C42">
        <w:rPr>
          <w:b/>
          <w:sz w:val="22"/>
          <w:lang w:val="en-US"/>
        </w:rPr>
        <w:t>jačine</w:t>
      </w:r>
      <w:proofErr w:type="spellEnd"/>
      <w:r w:rsidRPr="00215C42">
        <w:rPr>
          <w:b/>
          <w:sz w:val="22"/>
          <w:lang w:val="en-US"/>
        </w:rPr>
        <w:t xml:space="preserve"> VIII</w:t>
      </w:r>
      <w:r w:rsidRPr="00215C42">
        <w:rPr>
          <w:rFonts w:cstheme="minorHAnsi"/>
          <w:b/>
          <w:sz w:val="22"/>
          <w:lang w:val="en-US"/>
        </w:rPr>
        <w:t>°</w:t>
      </w:r>
      <w:r w:rsidRPr="00215C42">
        <w:rPr>
          <w:b/>
          <w:sz w:val="22"/>
          <w:lang w:val="en-US"/>
        </w:rPr>
        <w:t xml:space="preserve"> MCS </w:t>
      </w:r>
      <w:proofErr w:type="spellStart"/>
      <w:r w:rsidRPr="00215C42">
        <w:rPr>
          <w:b/>
          <w:sz w:val="22"/>
          <w:lang w:val="en-US"/>
        </w:rPr>
        <w:t>vršnog</w:t>
      </w:r>
      <w:proofErr w:type="spellEnd"/>
      <w:r w:rsidRPr="00215C42">
        <w:rPr>
          <w:b/>
          <w:sz w:val="22"/>
          <w:lang w:val="en-US"/>
        </w:rPr>
        <w:t xml:space="preserve"> </w:t>
      </w:r>
      <w:proofErr w:type="spellStart"/>
      <w:r w:rsidRPr="00215C42">
        <w:rPr>
          <w:b/>
          <w:sz w:val="22"/>
          <w:lang w:val="en-US"/>
        </w:rPr>
        <w:t>ubrzanja</w:t>
      </w:r>
      <w:proofErr w:type="spellEnd"/>
      <w:r w:rsidRPr="00215C42">
        <w:rPr>
          <w:b/>
          <w:sz w:val="22"/>
          <w:lang w:val="en-US"/>
        </w:rPr>
        <w:t xml:space="preserve"> 2,94 m/s</w:t>
      </w:r>
      <w:r w:rsidRPr="00215C42">
        <w:rPr>
          <w:b/>
          <w:sz w:val="22"/>
          <w:vertAlign w:val="superscript"/>
          <w:lang w:val="en-US"/>
        </w:rPr>
        <w:t>2</w:t>
      </w:r>
    </w:p>
    <w:p w14:paraId="67DDCFEE" w14:textId="5F40920F" w:rsidR="009E0EE9" w:rsidRPr="00215C42" w:rsidRDefault="009E0EE9" w:rsidP="009E0EE9">
      <w:pPr>
        <w:spacing w:after="0"/>
        <w:rPr>
          <w:rFonts w:cs="Arial"/>
          <w:szCs w:val="24"/>
        </w:rPr>
      </w:pPr>
      <w:r w:rsidRPr="00215C42">
        <w:rPr>
          <w:rFonts w:cs="Arial"/>
          <w:szCs w:val="24"/>
        </w:rPr>
        <w:t xml:space="preserve">Količina građevinskog otpada nastalog urušavanjem važna je da bi se dimenzioniralo i odredilo područje gdje će taj građevinski otpad biti privremeno pohranjen. Količina otpada će se proračunati metodom koju upotrebljava US </w:t>
      </w:r>
      <w:proofErr w:type="spellStart"/>
      <w:r w:rsidRPr="00215C42">
        <w:rPr>
          <w:rFonts w:cs="Arial"/>
          <w:szCs w:val="24"/>
        </w:rPr>
        <w:t>Army</w:t>
      </w:r>
      <w:proofErr w:type="spellEnd"/>
      <w:r w:rsidRPr="00215C42">
        <w:rPr>
          <w:rFonts w:cs="Arial"/>
          <w:szCs w:val="24"/>
        </w:rPr>
        <w:t xml:space="preserve"> </w:t>
      </w:r>
      <w:proofErr w:type="spellStart"/>
      <w:r w:rsidRPr="00215C42">
        <w:rPr>
          <w:rFonts w:cs="Arial"/>
          <w:szCs w:val="24"/>
        </w:rPr>
        <w:t>Corps</w:t>
      </w:r>
      <w:proofErr w:type="spellEnd"/>
      <w:r w:rsidRPr="00215C42">
        <w:rPr>
          <w:rFonts w:cs="Arial"/>
          <w:szCs w:val="24"/>
        </w:rPr>
        <w:t xml:space="preserve"> </w:t>
      </w:r>
      <w:proofErr w:type="spellStart"/>
      <w:r w:rsidRPr="00215C42">
        <w:rPr>
          <w:rFonts w:cs="Arial"/>
          <w:szCs w:val="24"/>
        </w:rPr>
        <w:t>of</w:t>
      </w:r>
      <w:proofErr w:type="spellEnd"/>
      <w:r w:rsidRPr="00215C42">
        <w:rPr>
          <w:rFonts w:cs="Arial"/>
          <w:szCs w:val="24"/>
        </w:rPr>
        <w:t xml:space="preserve"> </w:t>
      </w:r>
      <w:proofErr w:type="spellStart"/>
      <w:r w:rsidRPr="00215C42">
        <w:rPr>
          <w:rFonts w:cs="Arial"/>
          <w:szCs w:val="24"/>
        </w:rPr>
        <w:t>Engineers</w:t>
      </w:r>
      <w:proofErr w:type="spellEnd"/>
      <w:r w:rsidRPr="00215C42">
        <w:rPr>
          <w:rFonts w:cs="Arial"/>
          <w:szCs w:val="24"/>
        </w:rPr>
        <w:t xml:space="preserve"> (USACE)</w:t>
      </w:r>
      <w:r w:rsidRPr="00215C42">
        <w:rPr>
          <w:rFonts w:cs="Arial"/>
          <w:szCs w:val="24"/>
          <w:vertAlign w:val="superscript"/>
        </w:rPr>
        <w:footnoteReference w:id="3"/>
      </w:r>
      <w:r w:rsidRPr="00215C42">
        <w:rPr>
          <w:rFonts w:cs="Arial"/>
          <w:szCs w:val="24"/>
        </w:rPr>
        <w:t xml:space="preserve">. Proračunom je utvrđeno da će u Općini doći do potpunog rušenja i totalnog oštećenja </w:t>
      </w:r>
      <w:r w:rsidR="00ED14E0" w:rsidRPr="00215C42">
        <w:rPr>
          <w:rFonts w:cs="Arial"/>
          <w:szCs w:val="24"/>
        </w:rPr>
        <w:t>18</w:t>
      </w:r>
      <w:r w:rsidRPr="00215C42">
        <w:rPr>
          <w:rFonts w:cs="Arial"/>
          <w:szCs w:val="24"/>
        </w:rPr>
        <w:t xml:space="preserve"> objekta. Uglavnom se radi o većim objektima stare jezgre, odnosno objektima sagrađenima do 1940-ih godina prošlog stoljeća.</w:t>
      </w:r>
    </w:p>
    <w:p w14:paraId="437EBA4C" w14:textId="77777777" w:rsidR="009E0EE9" w:rsidRPr="00215C42" w:rsidRDefault="009E0EE9" w:rsidP="009E0EE9">
      <w:pPr>
        <w:rPr>
          <w:rFonts w:cs="Arial"/>
        </w:rPr>
      </w:pPr>
      <w:r w:rsidRPr="00215C42">
        <w:rPr>
          <w:rFonts w:cs="Arial"/>
        </w:rPr>
        <w:t>Jedan prizemni objekt prosječnih gabarita 8 m L* 8 m W * 6 m H ima:</w:t>
      </w:r>
    </w:p>
    <w:p w14:paraId="6FBDD178" w14:textId="77777777" w:rsidR="009E0EE9" w:rsidRPr="00215C42" w:rsidRDefault="009E0EE9" w:rsidP="009E0EE9">
      <w:pPr>
        <w:rPr>
          <w:rFonts w:cs="Arial"/>
        </w:rPr>
      </w:pPr>
      <w:r w:rsidRPr="00215C42">
        <w:rPr>
          <w:rFonts w:cs="Arial"/>
        </w:rPr>
        <w:t>(L* W* H) / 0,02831685 / 27 = -------------- 0,7645549 m</w:t>
      </w:r>
      <w:r w:rsidRPr="00215C42">
        <w:rPr>
          <w:rFonts w:cs="Arial"/>
          <w:vertAlign w:val="superscript"/>
        </w:rPr>
        <w:t>3</w:t>
      </w:r>
      <w:r w:rsidRPr="00215C42">
        <w:rPr>
          <w:rFonts w:cs="Arial"/>
        </w:rPr>
        <w:t xml:space="preserve"> * 0,33 = ------------- m</w:t>
      </w:r>
      <w:r w:rsidRPr="00215C42">
        <w:rPr>
          <w:rFonts w:cs="Arial"/>
          <w:vertAlign w:val="superscript"/>
        </w:rPr>
        <w:t>3</w:t>
      </w:r>
      <w:r w:rsidRPr="00215C42">
        <w:rPr>
          <w:rFonts w:cs="Arial"/>
        </w:rPr>
        <w:t xml:space="preserve"> građevinskog otpada</w:t>
      </w:r>
    </w:p>
    <w:p w14:paraId="6019DCF5" w14:textId="77777777" w:rsidR="009E0EE9" w:rsidRPr="00215C42" w:rsidRDefault="009E0EE9" w:rsidP="009E0EE9">
      <w:pPr>
        <w:rPr>
          <w:rFonts w:cs="Arial"/>
        </w:rPr>
      </w:pPr>
      <w:r w:rsidRPr="00215C42">
        <w:rPr>
          <w:rFonts w:cs="Arial"/>
        </w:rPr>
        <w:t>pa prema izračunu proizlazi da jedan objekt ima:</w:t>
      </w:r>
    </w:p>
    <w:p w14:paraId="5B3E804A" w14:textId="77777777" w:rsidR="009E0EE9" w:rsidRPr="00215C42" w:rsidRDefault="009E0EE9" w:rsidP="009E0EE9">
      <w:pPr>
        <w:rPr>
          <w:rFonts w:cs="Arial"/>
        </w:rPr>
      </w:pPr>
      <w:r w:rsidRPr="00215C42">
        <w:rPr>
          <w:rFonts w:cs="Arial"/>
        </w:rPr>
        <w:t>(8*8*6 )/ 0,02831685 /27 = 502,25 * 0,7645549* 0,33 = 126,72 m</w:t>
      </w:r>
      <w:r w:rsidRPr="00215C42">
        <w:rPr>
          <w:rFonts w:cs="Arial"/>
          <w:vertAlign w:val="superscript"/>
        </w:rPr>
        <w:t>3</w:t>
      </w:r>
      <w:r w:rsidRPr="00215C42">
        <w:rPr>
          <w:rFonts w:cs="Arial"/>
        </w:rPr>
        <w:t xml:space="preserve"> otpada u prosjeku.</w:t>
      </w:r>
    </w:p>
    <w:p w14:paraId="07CC7632" w14:textId="22F33AA2" w:rsidR="009E0EE9" w:rsidRPr="00215C42" w:rsidRDefault="009E0EE9" w:rsidP="009E0EE9">
      <w:pPr>
        <w:rPr>
          <w:rFonts w:cs="Arial"/>
        </w:rPr>
      </w:pPr>
      <w:r w:rsidRPr="00215C42">
        <w:rPr>
          <w:rFonts w:cs="Arial"/>
        </w:rPr>
        <w:t xml:space="preserve">Ukupna količina građevinskog otpada nastala rušenjem </w:t>
      </w:r>
      <w:r w:rsidR="00ED14E0" w:rsidRPr="00215C42">
        <w:rPr>
          <w:rFonts w:cs="Arial"/>
        </w:rPr>
        <w:t>18</w:t>
      </w:r>
      <w:r w:rsidRPr="00215C42">
        <w:rPr>
          <w:rFonts w:cs="Arial"/>
        </w:rPr>
        <w:t xml:space="preserve"> objekata iznosi </w:t>
      </w:r>
      <w:r w:rsidR="00ED14E0" w:rsidRPr="00215C42">
        <w:rPr>
          <w:rFonts w:cs="Arial"/>
        </w:rPr>
        <w:t>7.029,45</w:t>
      </w:r>
      <w:r w:rsidRPr="00215C42">
        <w:rPr>
          <w:rFonts w:cs="Arial"/>
        </w:rPr>
        <w:t xml:space="preserve"> m</w:t>
      </w:r>
      <w:r w:rsidRPr="00215C42">
        <w:rPr>
          <w:rFonts w:cs="Arial"/>
          <w:vertAlign w:val="superscript"/>
        </w:rPr>
        <w:t>3</w:t>
      </w:r>
      <w:r w:rsidRPr="00215C42">
        <w:rPr>
          <w:rFonts w:cs="Arial"/>
        </w:rPr>
        <w:t>.</w:t>
      </w:r>
    </w:p>
    <w:p w14:paraId="49DF1170" w14:textId="77777777" w:rsidR="009E0EE9" w:rsidRPr="00215C42" w:rsidRDefault="009E0EE9" w:rsidP="005F09E2">
      <w:pPr>
        <w:spacing w:after="0"/>
        <w:rPr>
          <w:rFonts w:cs="Calibri"/>
        </w:rPr>
      </w:pPr>
      <w:r w:rsidRPr="00215C42">
        <w:rPr>
          <w:rFonts w:cs="Calibri"/>
        </w:rPr>
        <w:t>Od ove količine USACE predviđa da će 30% biti drvena građa koja se kasnije može lako reciklirati. Od ostalih 70% predviđa se da je:</w:t>
      </w:r>
    </w:p>
    <w:p w14:paraId="0DACD526" w14:textId="77777777" w:rsidR="009E0EE9" w:rsidRPr="00215C42" w:rsidRDefault="009E0EE9" w:rsidP="00E71B26">
      <w:pPr>
        <w:numPr>
          <w:ilvl w:val="0"/>
          <w:numId w:val="70"/>
        </w:numPr>
        <w:spacing w:after="0"/>
        <w:rPr>
          <w:rFonts w:cs="Calibri"/>
        </w:rPr>
      </w:pPr>
      <w:r w:rsidRPr="00215C42">
        <w:rPr>
          <w:rFonts w:cs="Calibri"/>
        </w:rPr>
        <w:t>42% gorivi materijal koji zahtijeva sortiranje,</w:t>
      </w:r>
    </w:p>
    <w:p w14:paraId="3A79D604" w14:textId="77777777" w:rsidR="009E0EE9" w:rsidRPr="00215C42" w:rsidRDefault="009E0EE9" w:rsidP="00E71B26">
      <w:pPr>
        <w:numPr>
          <w:ilvl w:val="0"/>
          <w:numId w:val="70"/>
        </w:numPr>
        <w:spacing w:after="0"/>
        <w:rPr>
          <w:rFonts w:cs="Calibri"/>
        </w:rPr>
      </w:pPr>
      <w:r w:rsidRPr="00215C42">
        <w:rPr>
          <w:rFonts w:cs="Calibri"/>
        </w:rPr>
        <w:t>43% građevinski otpad (kamen, beton, žbuka),</w:t>
      </w:r>
    </w:p>
    <w:p w14:paraId="6F142EAB" w14:textId="77777777" w:rsidR="009E0EE9" w:rsidRPr="00215C42" w:rsidRDefault="009E0EE9" w:rsidP="00E71B26">
      <w:pPr>
        <w:numPr>
          <w:ilvl w:val="0"/>
          <w:numId w:val="70"/>
        </w:numPr>
        <w:spacing w:after="0"/>
        <w:rPr>
          <w:rFonts w:cs="Calibri"/>
        </w:rPr>
      </w:pPr>
      <w:r w:rsidRPr="00215C42">
        <w:rPr>
          <w:rFonts w:cs="Calibri"/>
        </w:rPr>
        <w:t>15% metal.</w:t>
      </w:r>
    </w:p>
    <w:p w14:paraId="744F4071" w14:textId="77777777" w:rsidR="009E0EE9" w:rsidRPr="00215C42" w:rsidRDefault="009E0EE9" w:rsidP="009E0EE9">
      <w:pPr>
        <w:spacing w:after="0"/>
        <w:ind w:left="720"/>
        <w:rPr>
          <w:rFonts w:cs="Calibri"/>
        </w:rPr>
      </w:pPr>
    </w:p>
    <w:p w14:paraId="1F6825AA" w14:textId="70AB1B57" w:rsidR="009E0EE9" w:rsidRPr="00215C42" w:rsidRDefault="009E0EE9" w:rsidP="005F09E2">
      <w:pPr>
        <w:spacing w:after="0"/>
        <w:rPr>
          <w:rFonts w:cs="Calibri"/>
        </w:rPr>
      </w:pPr>
      <w:r w:rsidRPr="00215C42">
        <w:rPr>
          <w:rFonts w:cs="Calibri"/>
        </w:rPr>
        <w:t xml:space="preserve">Prema tome, urušavanjem </w:t>
      </w:r>
      <w:r w:rsidR="00ED14E0" w:rsidRPr="00215C42">
        <w:rPr>
          <w:rFonts w:cs="Calibri"/>
        </w:rPr>
        <w:t>18</w:t>
      </w:r>
      <w:r w:rsidRPr="00215C42">
        <w:rPr>
          <w:rFonts w:cs="Calibri"/>
        </w:rPr>
        <w:t xml:space="preserve"> zgrada starije gradnje, pri čemu će nastati ukupno</w:t>
      </w:r>
      <w:r w:rsidR="00ED14E0" w:rsidRPr="00215C42">
        <w:rPr>
          <w:rFonts w:cs="Calibri"/>
        </w:rPr>
        <w:t xml:space="preserve"> 7.029,45</w:t>
      </w:r>
      <w:r w:rsidRPr="00215C42">
        <w:rPr>
          <w:rFonts w:cs="Calibri"/>
        </w:rPr>
        <w:t xml:space="preserve"> m</w:t>
      </w:r>
      <w:r w:rsidRPr="00215C42">
        <w:rPr>
          <w:rFonts w:cs="Calibri"/>
          <w:vertAlign w:val="superscript"/>
        </w:rPr>
        <w:t>3</w:t>
      </w:r>
      <w:r w:rsidRPr="00215C42">
        <w:rPr>
          <w:rFonts w:cs="Calibri"/>
          <w:color w:val="993300"/>
        </w:rPr>
        <w:t xml:space="preserve"> </w:t>
      </w:r>
      <w:r w:rsidRPr="00215C42">
        <w:rPr>
          <w:rFonts w:cs="Calibri"/>
        </w:rPr>
        <w:t xml:space="preserve">građevinskog otpada, nastaje: </w:t>
      </w:r>
    </w:p>
    <w:p w14:paraId="7979B2E9" w14:textId="163D19E8" w:rsidR="009E0EE9" w:rsidRPr="00215C42" w:rsidRDefault="00ED14E0" w:rsidP="00E71B26">
      <w:pPr>
        <w:numPr>
          <w:ilvl w:val="0"/>
          <w:numId w:val="71"/>
        </w:numPr>
        <w:contextualSpacing/>
        <w:jc w:val="left"/>
        <w:rPr>
          <w:rFonts w:cs="Calibri"/>
          <w:szCs w:val="24"/>
          <w:lang w:val="en-US"/>
        </w:rPr>
      </w:pPr>
      <w:r w:rsidRPr="00215C42">
        <w:rPr>
          <w:rFonts w:cs="Calibri"/>
          <w:szCs w:val="24"/>
          <w:lang w:val="en-US"/>
        </w:rPr>
        <w:t>2.108,84</w:t>
      </w:r>
      <w:r w:rsidR="009E0EE9" w:rsidRPr="00215C42">
        <w:rPr>
          <w:rFonts w:cs="Calibri"/>
          <w:szCs w:val="24"/>
          <w:lang w:val="en-US"/>
        </w:rPr>
        <w:t xml:space="preserve"> m</w:t>
      </w:r>
      <w:r w:rsidR="009E0EE9" w:rsidRPr="00215C42">
        <w:rPr>
          <w:rFonts w:cs="Calibri"/>
          <w:szCs w:val="24"/>
          <w:vertAlign w:val="superscript"/>
          <w:lang w:val="en-US"/>
        </w:rPr>
        <w:t>3</w:t>
      </w:r>
      <w:r w:rsidR="009E0EE9" w:rsidRPr="00215C42">
        <w:rPr>
          <w:rFonts w:cs="Calibri"/>
          <w:szCs w:val="24"/>
          <w:lang w:val="en-US"/>
        </w:rPr>
        <w:t xml:space="preserve"> </w:t>
      </w:r>
      <w:proofErr w:type="spellStart"/>
      <w:r w:rsidR="009E0EE9" w:rsidRPr="00215C42">
        <w:rPr>
          <w:rFonts w:cs="Calibri"/>
          <w:szCs w:val="24"/>
          <w:lang w:val="en-US"/>
        </w:rPr>
        <w:t>otpada</w:t>
      </w:r>
      <w:proofErr w:type="spellEnd"/>
      <w:r w:rsidR="009E0EE9" w:rsidRPr="00215C42">
        <w:rPr>
          <w:rFonts w:cs="Calibri"/>
          <w:szCs w:val="24"/>
          <w:lang w:val="en-US"/>
        </w:rPr>
        <w:t xml:space="preserve"> </w:t>
      </w:r>
      <w:proofErr w:type="spellStart"/>
      <w:r w:rsidR="009E0EE9" w:rsidRPr="00215C42">
        <w:rPr>
          <w:rFonts w:cs="Calibri"/>
          <w:szCs w:val="24"/>
          <w:lang w:val="en-US"/>
        </w:rPr>
        <w:t>drvene</w:t>
      </w:r>
      <w:proofErr w:type="spellEnd"/>
      <w:r w:rsidR="009E0EE9" w:rsidRPr="00215C42">
        <w:rPr>
          <w:rFonts w:cs="Calibri"/>
          <w:szCs w:val="24"/>
          <w:lang w:val="en-US"/>
        </w:rPr>
        <w:t xml:space="preserve"> </w:t>
      </w:r>
      <w:proofErr w:type="spellStart"/>
      <w:r w:rsidR="009E0EE9" w:rsidRPr="00215C42">
        <w:rPr>
          <w:rFonts w:cs="Calibri"/>
          <w:szCs w:val="24"/>
          <w:lang w:val="en-US"/>
        </w:rPr>
        <w:t>građe</w:t>
      </w:r>
      <w:proofErr w:type="spellEnd"/>
      <w:r w:rsidR="009E0EE9" w:rsidRPr="00215C42">
        <w:rPr>
          <w:rFonts w:cs="Calibri"/>
          <w:szCs w:val="24"/>
          <w:lang w:val="en-US"/>
        </w:rPr>
        <w:t>,</w:t>
      </w:r>
    </w:p>
    <w:p w14:paraId="4CD191C6" w14:textId="09319022" w:rsidR="009E0EE9" w:rsidRPr="00215C42" w:rsidRDefault="00ED14E0" w:rsidP="00E71B26">
      <w:pPr>
        <w:numPr>
          <w:ilvl w:val="0"/>
          <w:numId w:val="71"/>
        </w:numPr>
        <w:contextualSpacing/>
        <w:jc w:val="left"/>
        <w:rPr>
          <w:rFonts w:cs="Calibri"/>
          <w:szCs w:val="24"/>
          <w:lang w:val="en-US"/>
        </w:rPr>
      </w:pPr>
      <w:r w:rsidRPr="00215C42">
        <w:rPr>
          <w:rFonts w:cs="Calibri"/>
          <w:szCs w:val="24"/>
          <w:lang w:val="en-US"/>
        </w:rPr>
        <w:t>2.066,66</w:t>
      </w:r>
      <w:r w:rsidR="005F09E2" w:rsidRPr="00215C42">
        <w:rPr>
          <w:rFonts w:cs="Calibri"/>
          <w:szCs w:val="24"/>
          <w:lang w:val="en-US"/>
        </w:rPr>
        <w:t xml:space="preserve"> </w:t>
      </w:r>
      <w:r w:rsidR="009E0EE9" w:rsidRPr="00215C42">
        <w:rPr>
          <w:rFonts w:cs="Calibri"/>
          <w:szCs w:val="24"/>
          <w:lang w:val="en-US"/>
        </w:rPr>
        <w:t>m</w:t>
      </w:r>
      <w:r w:rsidR="009E0EE9" w:rsidRPr="00215C42">
        <w:rPr>
          <w:rFonts w:cs="Calibri"/>
          <w:szCs w:val="24"/>
          <w:vertAlign w:val="superscript"/>
          <w:lang w:val="en-US"/>
        </w:rPr>
        <w:t>3</w:t>
      </w:r>
      <w:r w:rsidR="009E0EE9" w:rsidRPr="00215C42">
        <w:rPr>
          <w:rFonts w:cs="Calibri"/>
          <w:szCs w:val="24"/>
          <w:lang w:val="en-US"/>
        </w:rPr>
        <w:t xml:space="preserve"> </w:t>
      </w:r>
      <w:proofErr w:type="spellStart"/>
      <w:r w:rsidR="009E0EE9" w:rsidRPr="00215C42">
        <w:rPr>
          <w:rFonts w:cs="Calibri"/>
          <w:szCs w:val="24"/>
          <w:lang w:val="en-US"/>
        </w:rPr>
        <w:t>otpada</w:t>
      </w:r>
      <w:proofErr w:type="spellEnd"/>
      <w:r w:rsidR="009E0EE9" w:rsidRPr="00215C42">
        <w:rPr>
          <w:rFonts w:cs="Calibri"/>
          <w:szCs w:val="24"/>
          <w:lang w:val="en-US"/>
        </w:rPr>
        <w:t xml:space="preserve"> </w:t>
      </w:r>
      <w:proofErr w:type="spellStart"/>
      <w:r w:rsidR="009E0EE9" w:rsidRPr="00215C42">
        <w:rPr>
          <w:rFonts w:cs="Calibri"/>
          <w:szCs w:val="24"/>
          <w:lang w:val="en-US"/>
        </w:rPr>
        <w:t>gorivog</w:t>
      </w:r>
      <w:proofErr w:type="spellEnd"/>
      <w:r w:rsidR="009E0EE9" w:rsidRPr="00215C42">
        <w:rPr>
          <w:rFonts w:cs="Calibri"/>
          <w:szCs w:val="24"/>
          <w:lang w:val="en-US"/>
        </w:rPr>
        <w:t xml:space="preserve"> </w:t>
      </w:r>
      <w:proofErr w:type="spellStart"/>
      <w:r w:rsidR="009E0EE9" w:rsidRPr="00215C42">
        <w:rPr>
          <w:rFonts w:cs="Calibri"/>
          <w:szCs w:val="24"/>
          <w:lang w:val="en-US"/>
        </w:rPr>
        <w:t>materijala</w:t>
      </w:r>
      <w:proofErr w:type="spellEnd"/>
      <w:r w:rsidR="009E0EE9" w:rsidRPr="00215C42">
        <w:rPr>
          <w:rFonts w:cs="Calibri"/>
          <w:szCs w:val="24"/>
          <w:lang w:val="en-US"/>
        </w:rPr>
        <w:t>,</w:t>
      </w:r>
    </w:p>
    <w:p w14:paraId="1ED23FF5" w14:textId="26876808" w:rsidR="009E0EE9" w:rsidRPr="00215C42" w:rsidRDefault="00ED14E0" w:rsidP="00E71B26">
      <w:pPr>
        <w:numPr>
          <w:ilvl w:val="0"/>
          <w:numId w:val="71"/>
        </w:numPr>
        <w:contextualSpacing/>
        <w:jc w:val="left"/>
        <w:rPr>
          <w:rFonts w:cs="Calibri"/>
          <w:szCs w:val="24"/>
          <w:lang w:val="en-US"/>
        </w:rPr>
      </w:pPr>
      <w:r w:rsidRPr="00215C42">
        <w:rPr>
          <w:rFonts w:cs="Calibri"/>
          <w:szCs w:val="24"/>
          <w:lang w:val="en-US"/>
        </w:rPr>
        <w:t>2.115,87</w:t>
      </w:r>
      <w:r w:rsidR="009E0EE9" w:rsidRPr="00215C42">
        <w:rPr>
          <w:rFonts w:cs="Calibri"/>
          <w:szCs w:val="24"/>
          <w:lang w:val="en-US"/>
        </w:rPr>
        <w:t xml:space="preserve"> m</w:t>
      </w:r>
      <w:r w:rsidR="009E0EE9" w:rsidRPr="00215C42">
        <w:rPr>
          <w:rFonts w:cs="Calibri"/>
          <w:szCs w:val="24"/>
          <w:vertAlign w:val="superscript"/>
          <w:lang w:val="en-US"/>
        </w:rPr>
        <w:t>3</w:t>
      </w:r>
      <w:r w:rsidR="009E0EE9" w:rsidRPr="00215C42">
        <w:rPr>
          <w:rFonts w:cs="Calibri"/>
          <w:szCs w:val="24"/>
          <w:lang w:val="en-US"/>
        </w:rPr>
        <w:t xml:space="preserve"> </w:t>
      </w:r>
      <w:proofErr w:type="spellStart"/>
      <w:r w:rsidR="009E0EE9" w:rsidRPr="00215C42">
        <w:rPr>
          <w:rFonts w:cs="Calibri"/>
          <w:szCs w:val="24"/>
          <w:lang w:val="en-US"/>
        </w:rPr>
        <w:t>građevinskog</w:t>
      </w:r>
      <w:proofErr w:type="spellEnd"/>
      <w:r w:rsidR="009E0EE9" w:rsidRPr="00215C42">
        <w:rPr>
          <w:rFonts w:cs="Calibri"/>
          <w:szCs w:val="24"/>
          <w:lang w:val="en-US"/>
        </w:rPr>
        <w:t xml:space="preserve"> </w:t>
      </w:r>
      <w:proofErr w:type="spellStart"/>
      <w:r w:rsidR="009E0EE9" w:rsidRPr="00215C42">
        <w:rPr>
          <w:rFonts w:cs="Calibri"/>
          <w:szCs w:val="24"/>
          <w:lang w:val="en-US"/>
        </w:rPr>
        <w:t>otpada</w:t>
      </w:r>
      <w:proofErr w:type="spellEnd"/>
      <w:r w:rsidR="009E0EE9" w:rsidRPr="00215C42">
        <w:rPr>
          <w:rFonts w:cs="Calibri"/>
          <w:szCs w:val="24"/>
          <w:lang w:val="en-US"/>
        </w:rPr>
        <w:t>,</w:t>
      </w:r>
    </w:p>
    <w:p w14:paraId="02EC6A7B" w14:textId="788F9F74" w:rsidR="009E0EE9" w:rsidRPr="00215C42" w:rsidRDefault="00ED14E0" w:rsidP="00E71B26">
      <w:pPr>
        <w:numPr>
          <w:ilvl w:val="0"/>
          <w:numId w:val="71"/>
        </w:numPr>
        <w:contextualSpacing/>
        <w:jc w:val="left"/>
        <w:rPr>
          <w:rFonts w:cs="Calibri"/>
          <w:szCs w:val="24"/>
          <w:lang w:val="en-US"/>
        </w:rPr>
      </w:pPr>
      <w:r w:rsidRPr="00215C42">
        <w:rPr>
          <w:rFonts w:cs="Calibri"/>
          <w:szCs w:val="24"/>
          <w:lang w:val="en-US"/>
        </w:rPr>
        <w:t>738,09</w:t>
      </w:r>
      <w:r w:rsidR="009E0EE9" w:rsidRPr="00215C42">
        <w:rPr>
          <w:rFonts w:cs="Calibri"/>
          <w:szCs w:val="24"/>
          <w:lang w:val="en-US"/>
        </w:rPr>
        <w:t xml:space="preserve"> m</w:t>
      </w:r>
      <w:r w:rsidR="009E0EE9" w:rsidRPr="00215C42">
        <w:rPr>
          <w:rFonts w:cs="Calibri"/>
          <w:szCs w:val="24"/>
          <w:vertAlign w:val="superscript"/>
          <w:lang w:val="en-US"/>
        </w:rPr>
        <w:t>3</w:t>
      </w:r>
      <w:r w:rsidR="009E0EE9" w:rsidRPr="00215C42">
        <w:rPr>
          <w:rFonts w:cs="Calibri"/>
          <w:szCs w:val="24"/>
          <w:lang w:val="en-US"/>
        </w:rPr>
        <w:t xml:space="preserve"> </w:t>
      </w:r>
      <w:proofErr w:type="spellStart"/>
      <w:r w:rsidR="009E0EE9" w:rsidRPr="00215C42">
        <w:rPr>
          <w:rFonts w:cs="Calibri"/>
          <w:szCs w:val="24"/>
          <w:lang w:val="en-US"/>
        </w:rPr>
        <w:t>metalnog</w:t>
      </w:r>
      <w:proofErr w:type="spellEnd"/>
      <w:r w:rsidR="009E0EE9" w:rsidRPr="00215C42">
        <w:rPr>
          <w:rFonts w:cs="Calibri"/>
          <w:szCs w:val="24"/>
          <w:lang w:val="en-US"/>
        </w:rPr>
        <w:t xml:space="preserve"> </w:t>
      </w:r>
      <w:proofErr w:type="spellStart"/>
      <w:r w:rsidR="009E0EE9" w:rsidRPr="00215C42">
        <w:rPr>
          <w:rFonts w:cs="Calibri"/>
          <w:szCs w:val="24"/>
          <w:lang w:val="en-US"/>
        </w:rPr>
        <w:t>otpada</w:t>
      </w:r>
      <w:proofErr w:type="spellEnd"/>
      <w:r w:rsidR="009E0EE9" w:rsidRPr="00215C42">
        <w:rPr>
          <w:rFonts w:cs="Calibri"/>
          <w:szCs w:val="24"/>
          <w:lang w:val="en-US"/>
        </w:rPr>
        <w:t xml:space="preserve">. </w:t>
      </w:r>
    </w:p>
    <w:p w14:paraId="6E0E3B28" w14:textId="77777777" w:rsidR="00C32833" w:rsidRPr="00215C42" w:rsidRDefault="00C32833" w:rsidP="00C32833">
      <w:pPr>
        <w:ind w:left="720"/>
        <w:contextualSpacing/>
        <w:jc w:val="left"/>
        <w:rPr>
          <w:rFonts w:cs="Calibri"/>
          <w:szCs w:val="24"/>
          <w:lang w:val="en-US"/>
        </w:rPr>
      </w:pPr>
    </w:p>
    <w:p w14:paraId="00C84524" w14:textId="02439DB9" w:rsidR="009E0EE9" w:rsidRPr="00215C42" w:rsidRDefault="009E0EE9" w:rsidP="002F6C44">
      <w:pPr>
        <w:rPr>
          <w:rFonts w:cs="Calibri"/>
          <w:szCs w:val="24"/>
        </w:rPr>
      </w:pPr>
      <w:r w:rsidRPr="00215C42">
        <w:rPr>
          <w:rFonts w:cs="Calibri"/>
          <w:szCs w:val="24"/>
        </w:rPr>
        <w:lastRenderedPageBreak/>
        <w:t xml:space="preserve">Za sav gore navedeni otpad potrebno je predvidjeti područje za privremeno deponiranje veličine </w:t>
      </w:r>
      <w:r w:rsidR="00ED14E0" w:rsidRPr="00215C42">
        <w:rPr>
          <w:rFonts w:cs="Calibri"/>
          <w:szCs w:val="24"/>
        </w:rPr>
        <w:t>2.844,71</w:t>
      </w:r>
      <w:r w:rsidRPr="00215C42">
        <w:rPr>
          <w:rFonts w:cs="Calibri"/>
          <w:szCs w:val="24"/>
        </w:rPr>
        <w:t xml:space="preserve"> m</w:t>
      </w:r>
      <w:r w:rsidRPr="00215C42">
        <w:rPr>
          <w:rFonts w:cs="Calibri"/>
          <w:szCs w:val="24"/>
          <w:vertAlign w:val="superscript"/>
        </w:rPr>
        <w:t>2</w:t>
      </w:r>
      <w:r w:rsidRPr="00215C42">
        <w:rPr>
          <w:rFonts w:cs="Calibri"/>
          <w:szCs w:val="24"/>
        </w:rPr>
        <w:t>. Područje treba odrediti te u sljedećoj reviziji Prostornog plana ucrtati u kartografe.</w:t>
      </w:r>
    </w:p>
    <w:bookmarkEnd w:id="1045"/>
    <w:p w14:paraId="13E41938" w14:textId="346446AC" w:rsidR="009E0EE9" w:rsidRPr="00215C42" w:rsidRDefault="009E0EE9" w:rsidP="002F6C44">
      <w:pPr>
        <w:numPr>
          <w:ilvl w:val="0"/>
          <w:numId w:val="68"/>
        </w:numPr>
        <w:contextualSpacing/>
        <w:jc w:val="left"/>
        <w:rPr>
          <w:sz w:val="22"/>
          <w:lang w:val="en-US"/>
        </w:rPr>
      </w:pPr>
      <w:proofErr w:type="spellStart"/>
      <w:r w:rsidRPr="00215C42">
        <w:rPr>
          <w:b/>
          <w:sz w:val="22"/>
          <w:lang w:val="en-US"/>
        </w:rPr>
        <w:t>Procjena</w:t>
      </w:r>
      <w:proofErr w:type="spellEnd"/>
      <w:r w:rsidRPr="00215C42">
        <w:rPr>
          <w:b/>
          <w:sz w:val="22"/>
          <w:lang w:val="en-US"/>
        </w:rPr>
        <w:t xml:space="preserve"> </w:t>
      </w:r>
      <w:proofErr w:type="spellStart"/>
      <w:r w:rsidRPr="00215C42">
        <w:rPr>
          <w:b/>
          <w:sz w:val="22"/>
          <w:lang w:val="en-US"/>
        </w:rPr>
        <w:t>građevinske</w:t>
      </w:r>
      <w:proofErr w:type="spellEnd"/>
      <w:r w:rsidRPr="00215C42">
        <w:rPr>
          <w:b/>
          <w:sz w:val="22"/>
          <w:lang w:val="en-US"/>
        </w:rPr>
        <w:t xml:space="preserve"> </w:t>
      </w:r>
      <w:proofErr w:type="spellStart"/>
      <w:r w:rsidRPr="00215C42">
        <w:rPr>
          <w:b/>
          <w:sz w:val="22"/>
          <w:lang w:val="en-US"/>
        </w:rPr>
        <w:t>mehanizacije</w:t>
      </w:r>
      <w:proofErr w:type="spellEnd"/>
      <w:r w:rsidRPr="00215C42">
        <w:rPr>
          <w:b/>
          <w:sz w:val="22"/>
          <w:lang w:val="en-US"/>
        </w:rPr>
        <w:t xml:space="preserve"> </w:t>
      </w:r>
      <w:proofErr w:type="spellStart"/>
      <w:r w:rsidRPr="00215C42">
        <w:rPr>
          <w:b/>
          <w:sz w:val="22"/>
          <w:lang w:val="en-US"/>
        </w:rPr>
        <w:t>i</w:t>
      </w:r>
      <w:proofErr w:type="spellEnd"/>
      <w:r w:rsidRPr="00215C42">
        <w:rPr>
          <w:b/>
          <w:sz w:val="22"/>
          <w:lang w:val="en-US"/>
        </w:rPr>
        <w:t xml:space="preserve"> </w:t>
      </w:r>
      <w:proofErr w:type="spellStart"/>
      <w:r w:rsidRPr="00215C42">
        <w:rPr>
          <w:b/>
          <w:sz w:val="22"/>
          <w:lang w:val="en-US"/>
        </w:rPr>
        <w:t>ljudstva</w:t>
      </w:r>
      <w:proofErr w:type="spellEnd"/>
      <w:r w:rsidRPr="00215C42">
        <w:rPr>
          <w:b/>
          <w:sz w:val="22"/>
          <w:lang w:val="en-US"/>
        </w:rPr>
        <w:t xml:space="preserve"> za </w:t>
      </w:r>
      <w:proofErr w:type="spellStart"/>
      <w:r w:rsidRPr="00215C42">
        <w:rPr>
          <w:b/>
          <w:sz w:val="22"/>
          <w:lang w:val="en-US"/>
        </w:rPr>
        <w:t>otklanjanje</w:t>
      </w:r>
      <w:proofErr w:type="spellEnd"/>
      <w:r w:rsidRPr="00215C42">
        <w:rPr>
          <w:b/>
          <w:sz w:val="22"/>
          <w:lang w:val="en-US"/>
        </w:rPr>
        <w:t xml:space="preserve"> </w:t>
      </w:r>
      <w:proofErr w:type="spellStart"/>
      <w:r w:rsidRPr="00215C42">
        <w:rPr>
          <w:b/>
          <w:sz w:val="22"/>
          <w:lang w:val="en-US"/>
        </w:rPr>
        <w:t>posljedica</w:t>
      </w:r>
      <w:proofErr w:type="spellEnd"/>
      <w:r w:rsidRPr="00215C42">
        <w:rPr>
          <w:b/>
          <w:sz w:val="22"/>
          <w:lang w:val="en-US"/>
        </w:rPr>
        <w:t xml:space="preserve"> </w:t>
      </w:r>
      <w:proofErr w:type="spellStart"/>
      <w:r w:rsidRPr="00215C42">
        <w:rPr>
          <w:b/>
          <w:sz w:val="22"/>
          <w:lang w:val="en-US"/>
        </w:rPr>
        <w:t>potresa</w:t>
      </w:r>
      <w:proofErr w:type="spellEnd"/>
      <w:r w:rsidRPr="00215C42">
        <w:rPr>
          <w:b/>
          <w:sz w:val="22"/>
          <w:lang w:val="en-US"/>
        </w:rPr>
        <w:t xml:space="preserve"> </w:t>
      </w:r>
      <w:proofErr w:type="spellStart"/>
      <w:r w:rsidRPr="00215C42">
        <w:rPr>
          <w:b/>
          <w:sz w:val="22"/>
          <w:lang w:val="en-US"/>
        </w:rPr>
        <w:t>jačine</w:t>
      </w:r>
      <w:proofErr w:type="spellEnd"/>
      <w:r w:rsidRPr="00215C42">
        <w:rPr>
          <w:b/>
          <w:sz w:val="22"/>
          <w:lang w:val="en-US"/>
        </w:rPr>
        <w:t xml:space="preserve"> VIII</w:t>
      </w:r>
      <w:r w:rsidRPr="00215C42">
        <w:rPr>
          <w:rFonts w:cstheme="minorHAnsi"/>
          <w:b/>
          <w:sz w:val="22"/>
          <w:lang w:val="en-US"/>
        </w:rPr>
        <w:t>°</w:t>
      </w:r>
      <w:r w:rsidRPr="00215C42">
        <w:rPr>
          <w:b/>
          <w:sz w:val="22"/>
          <w:lang w:val="en-US"/>
        </w:rPr>
        <w:t xml:space="preserve"> MCS </w:t>
      </w:r>
      <w:proofErr w:type="spellStart"/>
      <w:r w:rsidRPr="00215C42">
        <w:rPr>
          <w:b/>
          <w:sz w:val="22"/>
          <w:lang w:val="en-US"/>
        </w:rPr>
        <w:t>vršnog</w:t>
      </w:r>
      <w:proofErr w:type="spellEnd"/>
      <w:r w:rsidRPr="00215C42">
        <w:rPr>
          <w:b/>
          <w:sz w:val="22"/>
          <w:lang w:val="en-US"/>
        </w:rPr>
        <w:t xml:space="preserve"> </w:t>
      </w:r>
      <w:proofErr w:type="spellStart"/>
      <w:r w:rsidRPr="00215C42">
        <w:rPr>
          <w:b/>
          <w:sz w:val="22"/>
          <w:lang w:val="en-US"/>
        </w:rPr>
        <w:t>ubrzanja</w:t>
      </w:r>
      <w:proofErr w:type="spellEnd"/>
      <w:r w:rsidRPr="00215C42">
        <w:rPr>
          <w:b/>
          <w:sz w:val="22"/>
          <w:lang w:val="en-US"/>
        </w:rPr>
        <w:t xml:space="preserve"> 2,94 m/s</w:t>
      </w:r>
      <w:r w:rsidRPr="00215C42">
        <w:rPr>
          <w:b/>
          <w:sz w:val="22"/>
          <w:vertAlign w:val="superscript"/>
          <w:lang w:val="en-US"/>
        </w:rPr>
        <w:t>2</w:t>
      </w:r>
    </w:p>
    <w:p w14:paraId="1FDB2653" w14:textId="77777777" w:rsidR="0081602C" w:rsidRPr="00215C42" w:rsidRDefault="0081602C" w:rsidP="002F6C44">
      <w:pPr>
        <w:ind w:left="720"/>
        <w:contextualSpacing/>
        <w:jc w:val="left"/>
        <w:rPr>
          <w:sz w:val="22"/>
          <w:lang w:val="en-US"/>
        </w:rPr>
      </w:pPr>
    </w:p>
    <w:p w14:paraId="30A8309B" w14:textId="77777777" w:rsidR="009E0EE9" w:rsidRPr="00215C42" w:rsidRDefault="009E0EE9" w:rsidP="002F6C44">
      <w:pPr>
        <w:spacing w:after="0"/>
      </w:pPr>
      <w:r w:rsidRPr="00215C42">
        <w:t>Procjena građevinske mehanizacije i broja ljudstva potrebnog za uklanjanje dijela ruševina u prva dva dana spašavanja nakon potresa:</w:t>
      </w:r>
    </w:p>
    <w:p w14:paraId="3F5D6F6E" w14:textId="77777777" w:rsidR="009E0EE9" w:rsidRPr="00215C42" w:rsidRDefault="009E0EE9" w:rsidP="002F6C44">
      <w:pPr>
        <w:numPr>
          <w:ilvl w:val="0"/>
          <w:numId w:val="69"/>
        </w:numPr>
        <w:autoSpaceDN w:val="0"/>
        <w:spacing w:after="0"/>
      </w:pPr>
      <w:r w:rsidRPr="00215C42">
        <w:rPr>
          <w:szCs w:val="24"/>
        </w:rPr>
        <w:t>nakon katastrofalnog potresa potrebno je u vrlo kratkom roku reagirati kako bi se spasili ljudski životi, iz spasilačke prakse</w:t>
      </w:r>
      <w:r w:rsidRPr="00215C42">
        <w:rPr>
          <w:szCs w:val="24"/>
          <w:vertAlign w:val="superscript"/>
        </w:rPr>
        <w:footnoteReference w:id="4"/>
      </w:r>
      <w:r w:rsidRPr="00215C42">
        <w:rPr>
          <w:szCs w:val="24"/>
          <w:vertAlign w:val="superscript"/>
        </w:rPr>
        <w:t xml:space="preserve"> </w:t>
      </w:r>
      <w:r w:rsidRPr="00215C42">
        <w:rPr>
          <w:szCs w:val="24"/>
        </w:rPr>
        <w:t>poznato je da se najviše života spasi u prvih šest sati nakon potresa, dok se još uvijek ljudski životi mogu spasiti unutar 48 sati nakon potresa, zbog toga se i procjena potrebne mehanizacije i broja spasitelja računa za ovaj period</w:t>
      </w:r>
    </w:p>
    <w:p w14:paraId="7E88AB3B" w14:textId="27B05BE4" w:rsidR="009E0EE9" w:rsidRPr="00215C42" w:rsidRDefault="009E0EE9" w:rsidP="002F6C44">
      <w:pPr>
        <w:numPr>
          <w:ilvl w:val="0"/>
          <w:numId w:val="69"/>
        </w:numPr>
        <w:autoSpaceDN w:val="0"/>
        <w:spacing w:after="0"/>
      </w:pPr>
      <w:r w:rsidRPr="00215C42">
        <w:rPr>
          <w:szCs w:val="24"/>
        </w:rPr>
        <w:t>u prvih 24 sata ukloni se približno 20% građevinskog otpada (</w:t>
      </w:r>
      <w:r w:rsidR="00ED14E0" w:rsidRPr="00215C42">
        <w:rPr>
          <w:szCs w:val="24"/>
        </w:rPr>
        <w:t>421,77</w:t>
      </w:r>
      <w:r w:rsidRPr="00215C42">
        <w:rPr>
          <w:szCs w:val="24"/>
        </w:rPr>
        <w:t xml:space="preserve"> m</w:t>
      </w:r>
      <w:r w:rsidRPr="00215C42">
        <w:rPr>
          <w:szCs w:val="24"/>
          <w:vertAlign w:val="superscript"/>
        </w:rPr>
        <w:t>3</w:t>
      </w:r>
      <w:r w:rsidRPr="00215C42">
        <w:rPr>
          <w:szCs w:val="24"/>
        </w:rPr>
        <w:t>) od ukupne količine otpada koji je nastao rušenjem (tih 20% otpada odnosi se na otpad koji se uklanja zbog spašavanja zatrpanih)</w:t>
      </w:r>
    </w:p>
    <w:p w14:paraId="5C1DFDE7" w14:textId="77777777" w:rsidR="009E0EE9" w:rsidRPr="00215C42" w:rsidRDefault="009E0EE9" w:rsidP="002F6C44">
      <w:pPr>
        <w:numPr>
          <w:ilvl w:val="0"/>
          <w:numId w:val="69"/>
        </w:numPr>
        <w:autoSpaceDN w:val="0"/>
        <w:spacing w:after="0"/>
      </w:pPr>
      <w:r w:rsidRPr="00215C42">
        <w:rPr>
          <w:szCs w:val="24"/>
        </w:rPr>
        <w:t>svaki kamion kiper kapaciteta 10 m</w:t>
      </w:r>
      <w:r w:rsidRPr="00215C42">
        <w:rPr>
          <w:szCs w:val="24"/>
          <w:vertAlign w:val="superscript"/>
        </w:rPr>
        <w:t>3</w:t>
      </w:r>
      <w:r w:rsidRPr="00215C42">
        <w:rPr>
          <w:szCs w:val="24"/>
        </w:rPr>
        <w:t xml:space="preserve"> može u 24 sata prosječno napraviti 20 prijevoza na odlagalište otpada, odnosno na područje za privremeno deponiranje veličine </w:t>
      </w:r>
    </w:p>
    <w:p w14:paraId="43BCA940" w14:textId="44394325" w:rsidR="009E0EE9" w:rsidRPr="00215C42" w:rsidRDefault="009E0EE9" w:rsidP="002F6C44">
      <w:pPr>
        <w:numPr>
          <w:ilvl w:val="0"/>
          <w:numId w:val="69"/>
        </w:numPr>
        <w:autoSpaceDN w:val="0"/>
        <w:spacing w:after="0"/>
        <w:rPr>
          <w:szCs w:val="24"/>
        </w:rPr>
      </w:pPr>
      <w:r w:rsidRPr="00215C42">
        <w:rPr>
          <w:szCs w:val="24"/>
        </w:rPr>
        <w:t>za opsluživanje građevinske mehanizacije i spašavanje u prva 24 sata predviđa se da je potrebno oko</w:t>
      </w:r>
      <w:r w:rsidR="00ED14E0" w:rsidRPr="00215C42">
        <w:rPr>
          <w:szCs w:val="24"/>
        </w:rPr>
        <w:t xml:space="preserve"> 43</w:t>
      </w:r>
      <w:r w:rsidRPr="00215C42">
        <w:rPr>
          <w:szCs w:val="24"/>
        </w:rPr>
        <w:t xml:space="preserve"> ljudi odnosno spasitelja, a u 48 sata </w:t>
      </w:r>
      <w:r w:rsidR="00ED14E0" w:rsidRPr="00215C42">
        <w:rPr>
          <w:szCs w:val="24"/>
        </w:rPr>
        <w:t>21</w:t>
      </w:r>
      <w:r w:rsidRPr="00215C42">
        <w:rPr>
          <w:szCs w:val="24"/>
        </w:rPr>
        <w:t xml:space="preserve"> spasitelja, a spašavanje i sanacija će trajati približno </w:t>
      </w:r>
      <w:r w:rsidR="00ED14E0" w:rsidRPr="00215C42">
        <w:rPr>
          <w:szCs w:val="24"/>
        </w:rPr>
        <w:t>342</w:t>
      </w:r>
      <w:r w:rsidRPr="00215C42">
        <w:rPr>
          <w:szCs w:val="24"/>
        </w:rPr>
        <w:t xml:space="preserve"> sati.</w:t>
      </w:r>
    </w:p>
    <w:p w14:paraId="37B5C874" w14:textId="77777777" w:rsidR="009E0EE9" w:rsidRPr="00215C42" w:rsidRDefault="009E0EE9" w:rsidP="002F6C44">
      <w:pPr>
        <w:spacing w:after="0"/>
      </w:pPr>
    </w:p>
    <w:p w14:paraId="1AC257D6" w14:textId="7826FDB1" w:rsidR="009E0EE9" w:rsidRPr="00215C42" w:rsidRDefault="009E0EE9" w:rsidP="002F6C44">
      <w:pPr>
        <w:numPr>
          <w:ilvl w:val="0"/>
          <w:numId w:val="68"/>
        </w:numPr>
        <w:autoSpaceDN w:val="0"/>
        <w:spacing w:after="120"/>
        <w:contextualSpacing/>
        <w:jc w:val="left"/>
        <w:rPr>
          <w:rFonts w:cs="Calibri"/>
          <w:sz w:val="22"/>
          <w:lang w:val="en-US"/>
        </w:rPr>
      </w:pPr>
      <w:bookmarkStart w:id="1046" w:name="_Hlk21523264"/>
      <w:proofErr w:type="spellStart"/>
      <w:r w:rsidRPr="00215C42">
        <w:rPr>
          <w:rFonts w:cs="Calibri"/>
          <w:b/>
          <w:sz w:val="22"/>
          <w:lang w:val="en-US"/>
        </w:rPr>
        <w:t>Približni</w:t>
      </w:r>
      <w:proofErr w:type="spellEnd"/>
      <w:r w:rsidRPr="00215C42">
        <w:rPr>
          <w:rFonts w:cs="Calibri"/>
          <w:b/>
          <w:sz w:val="22"/>
          <w:lang w:val="en-US"/>
        </w:rPr>
        <w:t xml:space="preserve"> </w:t>
      </w:r>
      <w:proofErr w:type="spellStart"/>
      <w:r w:rsidRPr="00215C42">
        <w:rPr>
          <w:rFonts w:cs="Calibri"/>
          <w:b/>
          <w:sz w:val="22"/>
          <w:lang w:val="en-US"/>
        </w:rPr>
        <w:t>troškovi</w:t>
      </w:r>
      <w:proofErr w:type="spellEnd"/>
      <w:r w:rsidRPr="00215C42">
        <w:rPr>
          <w:rFonts w:cs="Calibri"/>
          <w:b/>
          <w:sz w:val="22"/>
          <w:lang w:val="en-US"/>
        </w:rPr>
        <w:t xml:space="preserve"> </w:t>
      </w:r>
      <w:proofErr w:type="spellStart"/>
      <w:r w:rsidRPr="00215C42">
        <w:rPr>
          <w:rFonts w:cs="Calibri"/>
          <w:b/>
          <w:sz w:val="22"/>
          <w:lang w:val="en-US"/>
        </w:rPr>
        <w:t>izgradnje</w:t>
      </w:r>
      <w:proofErr w:type="spellEnd"/>
      <w:r w:rsidRPr="00215C42">
        <w:rPr>
          <w:rFonts w:cs="Calibri"/>
          <w:b/>
          <w:sz w:val="22"/>
          <w:lang w:val="en-US"/>
        </w:rPr>
        <w:t xml:space="preserve"> </w:t>
      </w:r>
      <w:proofErr w:type="spellStart"/>
      <w:r w:rsidRPr="00215C42">
        <w:rPr>
          <w:rFonts w:cs="Calibri"/>
          <w:b/>
          <w:sz w:val="22"/>
          <w:lang w:val="en-US"/>
        </w:rPr>
        <w:t>različitih</w:t>
      </w:r>
      <w:proofErr w:type="spellEnd"/>
      <w:r w:rsidRPr="00215C42">
        <w:rPr>
          <w:rFonts w:cs="Calibri"/>
          <w:b/>
          <w:sz w:val="22"/>
          <w:lang w:val="en-US"/>
        </w:rPr>
        <w:t xml:space="preserve"> </w:t>
      </w:r>
      <w:proofErr w:type="spellStart"/>
      <w:r w:rsidRPr="00215C42">
        <w:rPr>
          <w:rFonts w:cs="Calibri"/>
          <w:b/>
          <w:sz w:val="22"/>
          <w:lang w:val="en-US"/>
        </w:rPr>
        <w:t>kategorija</w:t>
      </w:r>
      <w:proofErr w:type="spellEnd"/>
      <w:r w:rsidRPr="00215C42">
        <w:rPr>
          <w:rFonts w:cs="Calibri"/>
          <w:b/>
          <w:sz w:val="22"/>
          <w:lang w:val="en-US"/>
        </w:rPr>
        <w:t xml:space="preserve"> </w:t>
      </w:r>
      <w:proofErr w:type="spellStart"/>
      <w:r w:rsidRPr="00215C42">
        <w:rPr>
          <w:rFonts w:cs="Calibri"/>
          <w:b/>
          <w:sz w:val="22"/>
          <w:lang w:val="en-US"/>
        </w:rPr>
        <w:t>građevina</w:t>
      </w:r>
      <w:proofErr w:type="spellEnd"/>
    </w:p>
    <w:p w14:paraId="0ACB7005" w14:textId="77777777" w:rsidR="00E31C69" w:rsidRPr="00215C42" w:rsidRDefault="00E31C69" w:rsidP="002F6C44">
      <w:pPr>
        <w:autoSpaceDN w:val="0"/>
        <w:spacing w:after="120"/>
        <w:ind w:left="720"/>
        <w:contextualSpacing/>
        <w:jc w:val="left"/>
        <w:rPr>
          <w:rFonts w:cs="Calibri"/>
          <w:sz w:val="22"/>
          <w:lang w:val="en-US"/>
        </w:rPr>
      </w:pPr>
    </w:p>
    <w:p w14:paraId="6CF8A84D" w14:textId="345A829F" w:rsidR="0081602C" w:rsidRPr="00215C42" w:rsidRDefault="009E0EE9" w:rsidP="002F6C44">
      <w:pPr>
        <w:spacing w:after="0"/>
        <w:rPr>
          <w:szCs w:val="24"/>
        </w:rPr>
      </w:pPr>
      <w:r w:rsidRPr="00215C42">
        <w:rPr>
          <w:szCs w:val="24"/>
        </w:rPr>
        <w:t>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Za izračun ekonomskih gubitaka na građevinskom fondu koristi se pomoću standardizirane američke metodologije za procjenu gubitaka od potresa, poplava i orkanskog vjetra. Vrijednosti koje se koriste u izračunu štete po stambenom</w:t>
      </w:r>
      <w:r w:rsidR="0081602C" w:rsidRPr="00215C42">
        <w:rPr>
          <w:szCs w:val="24"/>
        </w:rPr>
        <w:t xml:space="preserve"> fondu prikazane su u tablici.</w:t>
      </w:r>
    </w:p>
    <w:p w14:paraId="0F51CCB4" w14:textId="77777777" w:rsidR="00CB391D" w:rsidRPr="00215C42" w:rsidRDefault="00CB391D" w:rsidP="009E0EE9">
      <w:pPr>
        <w:spacing w:after="0"/>
        <w:rPr>
          <w:szCs w:val="24"/>
        </w:rPr>
      </w:pPr>
    </w:p>
    <w:p w14:paraId="04F23B52" w14:textId="002CA31A" w:rsidR="009E0EE9" w:rsidRPr="00215C42" w:rsidRDefault="009E0EE9" w:rsidP="00E228EF">
      <w:pPr>
        <w:spacing w:after="0" w:line="240" w:lineRule="auto"/>
        <w:jc w:val="center"/>
        <w:rPr>
          <w:rFonts w:ascii="Calibri" w:eastAsia="Calibri" w:hAnsi="Calibri" w:cs="Arial"/>
          <w:b/>
          <w:bCs/>
          <w:sz w:val="20"/>
          <w:szCs w:val="24"/>
        </w:rPr>
      </w:pPr>
      <w:bookmarkStart w:id="1047" w:name="_Toc512434753"/>
      <w:bookmarkStart w:id="1048" w:name="_Toc514240350"/>
      <w:bookmarkStart w:id="1049" w:name="_Toc515431709"/>
      <w:bookmarkStart w:id="1050" w:name="_Toc13211318"/>
      <w:bookmarkStart w:id="1051" w:name="_Toc18577214"/>
      <w:bookmarkStart w:id="1052" w:name="_Toc19686944"/>
      <w:bookmarkStart w:id="1053" w:name="_Toc25653554"/>
      <w:bookmarkStart w:id="1054" w:name="_Toc65151786"/>
      <w:bookmarkStart w:id="1055" w:name="_Toc100648013"/>
      <w:r w:rsidRPr="00215C42">
        <w:rPr>
          <w:rFonts w:ascii="Calibri" w:eastAsia="Calibri" w:hAnsi="Calibri" w:cs="Arial"/>
          <w:b/>
          <w:bCs/>
          <w:sz w:val="20"/>
          <w:szCs w:val="20"/>
        </w:rPr>
        <w:t>Tablica</w:t>
      </w:r>
      <w:r w:rsidR="00CB391D" w:rsidRPr="00215C42">
        <w:rPr>
          <w:rFonts w:ascii="Calibri" w:eastAsia="Calibri" w:hAnsi="Calibri" w:cs="Arial"/>
          <w:b/>
          <w:bCs/>
          <w:sz w:val="20"/>
          <w:szCs w:val="20"/>
        </w:rPr>
        <w:t xml:space="preserve"> 63</w:t>
      </w:r>
      <w:r w:rsidRPr="00215C42">
        <w:rPr>
          <w:rFonts w:ascii="Calibri" w:eastAsia="Calibri" w:hAnsi="Calibri" w:cs="Arial"/>
          <w:b/>
          <w:bCs/>
          <w:sz w:val="20"/>
          <w:szCs w:val="20"/>
        </w:rPr>
        <w:t>: Približni jedinični troškovi izgradnje raznih kategorija građevina</w:t>
      </w:r>
      <w:bookmarkEnd w:id="1047"/>
      <w:bookmarkEnd w:id="1048"/>
      <w:bookmarkEnd w:id="1049"/>
      <w:bookmarkEnd w:id="1050"/>
      <w:bookmarkEnd w:id="1051"/>
      <w:bookmarkEnd w:id="1052"/>
      <w:bookmarkEnd w:id="1053"/>
      <w:bookmarkEnd w:id="1054"/>
      <w:bookmarkEnd w:id="1055"/>
    </w:p>
    <w:tbl>
      <w:tblPr>
        <w:tblW w:w="9067" w:type="dxa"/>
        <w:tblCellMar>
          <w:left w:w="10" w:type="dxa"/>
          <w:right w:w="10" w:type="dxa"/>
        </w:tblCellMar>
        <w:tblLook w:val="0000" w:firstRow="0" w:lastRow="0" w:firstColumn="0" w:lastColumn="0" w:noHBand="0" w:noVBand="0"/>
      </w:tblPr>
      <w:tblGrid>
        <w:gridCol w:w="988"/>
        <w:gridCol w:w="6662"/>
        <w:gridCol w:w="1417"/>
      </w:tblGrid>
      <w:tr w:rsidR="009E0EE9" w:rsidRPr="00215C42" w14:paraId="48FD71AF"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A7B53" w14:textId="77777777" w:rsidR="009E0EE9" w:rsidRPr="00215C42" w:rsidRDefault="009E0EE9" w:rsidP="00E228EF">
            <w:pPr>
              <w:spacing w:after="0" w:line="240" w:lineRule="auto"/>
              <w:jc w:val="center"/>
              <w:rPr>
                <w:b/>
                <w:sz w:val="20"/>
                <w:szCs w:val="20"/>
              </w:rPr>
            </w:pPr>
            <w:bookmarkStart w:id="1056" w:name="_Hlk503443972"/>
            <w:r w:rsidRPr="00215C42">
              <w:rPr>
                <w:b/>
                <w:sz w:val="20"/>
                <w:szCs w:val="20"/>
              </w:rPr>
              <w:t>Klasa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A0461" w14:textId="77777777" w:rsidR="009E0EE9" w:rsidRPr="00215C42" w:rsidRDefault="009E0EE9" w:rsidP="00E228EF">
            <w:pPr>
              <w:spacing w:after="0" w:line="240" w:lineRule="auto"/>
              <w:jc w:val="center"/>
              <w:rPr>
                <w:b/>
                <w:sz w:val="20"/>
                <w:szCs w:val="20"/>
              </w:rPr>
            </w:pPr>
            <w:r w:rsidRPr="00215C42">
              <w:rPr>
                <w:b/>
                <w:sz w:val="20"/>
                <w:szCs w:val="20"/>
              </w:rPr>
              <w:t>Opis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6E649" w14:textId="77777777" w:rsidR="009E0EE9" w:rsidRPr="00215C42" w:rsidRDefault="009E0EE9" w:rsidP="00E228EF">
            <w:pPr>
              <w:spacing w:after="0" w:line="240" w:lineRule="auto"/>
              <w:jc w:val="center"/>
            </w:pPr>
            <w:r w:rsidRPr="00215C42">
              <w:rPr>
                <w:b/>
                <w:sz w:val="20"/>
                <w:szCs w:val="20"/>
              </w:rPr>
              <w:t>Trošak (</w:t>
            </w:r>
            <w:r w:rsidRPr="00215C42">
              <w:rPr>
                <w:rFonts w:cs="Calibri"/>
                <w:b/>
                <w:sz w:val="20"/>
                <w:szCs w:val="20"/>
              </w:rPr>
              <w:t>€</w:t>
            </w:r>
            <w:r w:rsidRPr="00215C42">
              <w:rPr>
                <w:b/>
                <w:sz w:val="20"/>
                <w:szCs w:val="20"/>
              </w:rPr>
              <w:t>/m</w:t>
            </w:r>
            <w:r w:rsidRPr="00215C42">
              <w:rPr>
                <w:b/>
                <w:sz w:val="20"/>
                <w:szCs w:val="20"/>
                <w:vertAlign w:val="superscript"/>
              </w:rPr>
              <w:t>2</w:t>
            </w:r>
            <w:r w:rsidRPr="00215C42">
              <w:rPr>
                <w:b/>
                <w:sz w:val="20"/>
                <w:szCs w:val="20"/>
              </w:rPr>
              <w:t>)</w:t>
            </w:r>
          </w:p>
        </w:tc>
      </w:tr>
      <w:tr w:rsidR="009E0EE9" w:rsidRPr="00215C42" w14:paraId="3F92D087"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F2762" w14:textId="77777777" w:rsidR="009E0EE9" w:rsidRPr="00215C42" w:rsidRDefault="009E0EE9" w:rsidP="00E228EF">
            <w:pPr>
              <w:spacing w:after="0" w:line="240" w:lineRule="auto"/>
              <w:jc w:val="center"/>
              <w:rPr>
                <w:b/>
                <w:sz w:val="20"/>
                <w:szCs w:val="20"/>
              </w:rPr>
            </w:pPr>
            <w:proofErr w:type="spellStart"/>
            <w:r w:rsidRPr="00215C42">
              <w:rPr>
                <w:b/>
                <w:sz w:val="20"/>
                <w:szCs w:val="20"/>
              </w:rPr>
              <w:t>Ia</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6A828" w14:textId="77777777" w:rsidR="009E0EE9" w:rsidRPr="00215C42" w:rsidRDefault="009E0EE9" w:rsidP="00E228EF">
            <w:pPr>
              <w:spacing w:after="0" w:line="240" w:lineRule="auto"/>
              <w:jc w:val="center"/>
              <w:rPr>
                <w:sz w:val="20"/>
                <w:szCs w:val="20"/>
              </w:rPr>
            </w:pPr>
            <w:r w:rsidRPr="00215C42">
              <w:rPr>
                <w:sz w:val="20"/>
                <w:szCs w:val="20"/>
              </w:rPr>
              <w:t>Jednostavne poljoprivredne građevine, pomoćne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DB9EF" w14:textId="77777777" w:rsidR="009E0EE9" w:rsidRPr="00215C42" w:rsidRDefault="009E0EE9" w:rsidP="00E228EF">
            <w:pPr>
              <w:spacing w:after="0" w:line="240" w:lineRule="auto"/>
              <w:jc w:val="center"/>
              <w:rPr>
                <w:sz w:val="20"/>
                <w:szCs w:val="20"/>
              </w:rPr>
            </w:pPr>
            <w:r w:rsidRPr="00215C42">
              <w:rPr>
                <w:sz w:val="20"/>
                <w:szCs w:val="20"/>
              </w:rPr>
              <w:t>28,4</w:t>
            </w:r>
          </w:p>
        </w:tc>
      </w:tr>
      <w:tr w:rsidR="009E0EE9" w:rsidRPr="00215C42" w14:paraId="21B4FFDF"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6B40D" w14:textId="77777777" w:rsidR="009E0EE9" w:rsidRPr="00215C42" w:rsidRDefault="009E0EE9" w:rsidP="00E228EF">
            <w:pPr>
              <w:spacing w:after="0" w:line="240" w:lineRule="auto"/>
              <w:jc w:val="center"/>
              <w:rPr>
                <w:b/>
                <w:sz w:val="20"/>
                <w:szCs w:val="20"/>
              </w:rPr>
            </w:pPr>
            <w:proofErr w:type="spellStart"/>
            <w:r w:rsidRPr="00215C42">
              <w:rPr>
                <w:b/>
                <w:sz w:val="20"/>
                <w:szCs w:val="20"/>
              </w:rPr>
              <w:t>Ib</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6598C" w14:textId="77777777" w:rsidR="009E0EE9" w:rsidRPr="00215C42" w:rsidRDefault="009E0EE9" w:rsidP="00E228EF">
            <w:pPr>
              <w:spacing w:after="0" w:line="240" w:lineRule="auto"/>
              <w:jc w:val="center"/>
              <w:rPr>
                <w:sz w:val="20"/>
                <w:szCs w:val="20"/>
              </w:rPr>
            </w:pPr>
            <w:r w:rsidRPr="00215C42">
              <w:rPr>
                <w:sz w:val="20"/>
                <w:szCs w:val="20"/>
              </w:rPr>
              <w:t>Spremišta (rezervoari) vode, trgovačka skladišta, štale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62F65" w14:textId="77777777" w:rsidR="009E0EE9" w:rsidRPr="00215C42" w:rsidRDefault="009E0EE9" w:rsidP="00E228EF">
            <w:pPr>
              <w:spacing w:after="0" w:line="240" w:lineRule="auto"/>
              <w:jc w:val="center"/>
              <w:rPr>
                <w:sz w:val="20"/>
                <w:szCs w:val="20"/>
              </w:rPr>
            </w:pPr>
            <w:r w:rsidRPr="00215C42">
              <w:rPr>
                <w:sz w:val="20"/>
                <w:szCs w:val="20"/>
              </w:rPr>
              <w:t>49,5</w:t>
            </w:r>
          </w:p>
        </w:tc>
      </w:tr>
      <w:tr w:rsidR="009E0EE9" w:rsidRPr="00215C42" w14:paraId="0A15E09D"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8E11C" w14:textId="77777777" w:rsidR="009E0EE9" w:rsidRPr="00215C42" w:rsidRDefault="009E0EE9" w:rsidP="00E228EF">
            <w:pPr>
              <w:spacing w:after="0" w:line="240" w:lineRule="auto"/>
              <w:jc w:val="center"/>
              <w:rPr>
                <w:b/>
                <w:sz w:val="20"/>
                <w:szCs w:val="20"/>
              </w:rPr>
            </w:pPr>
            <w:proofErr w:type="spellStart"/>
            <w:r w:rsidRPr="00215C42">
              <w:rPr>
                <w:b/>
                <w:sz w:val="20"/>
                <w:szCs w:val="20"/>
              </w:rPr>
              <w:t>IIa</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0B382" w14:textId="77777777" w:rsidR="009E0EE9" w:rsidRPr="00215C42" w:rsidRDefault="009E0EE9" w:rsidP="00E228EF">
            <w:pPr>
              <w:spacing w:after="0" w:line="240" w:lineRule="auto"/>
              <w:jc w:val="center"/>
              <w:rPr>
                <w:sz w:val="20"/>
                <w:szCs w:val="20"/>
              </w:rPr>
            </w:pPr>
            <w:r w:rsidRPr="00215C42">
              <w:rPr>
                <w:sz w:val="20"/>
                <w:szCs w:val="20"/>
              </w:rPr>
              <w:t>Tornjevi, vodotornjevi, ostala spremišta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34EE0" w14:textId="77777777" w:rsidR="009E0EE9" w:rsidRPr="00215C42" w:rsidRDefault="009E0EE9" w:rsidP="00E228EF">
            <w:pPr>
              <w:spacing w:after="0" w:line="240" w:lineRule="auto"/>
              <w:jc w:val="center"/>
              <w:rPr>
                <w:sz w:val="20"/>
                <w:szCs w:val="20"/>
              </w:rPr>
            </w:pPr>
            <w:r w:rsidRPr="00215C42">
              <w:rPr>
                <w:sz w:val="20"/>
                <w:szCs w:val="20"/>
              </w:rPr>
              <w:t>78,4</w:t>
            </w:r>
          </w:p>
        </w:tc>
      </w:tr>
      <w:tr w:rsidR="009E0EE9" w:rsidRPr="00215C42" w14:paraId="670D4D9D"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6969E" w14:textId="77777777" w:rsidR="009E0EE9" w:rsidRPr="00215C42" w:rsidRDefault="009E0EE9" w:rsidP="00E228EF">
            <w:pPr>
              <w:spacing w:after="0" w:line="240" w:lineRule="auto"/>
              <w:jc w:val="center"/>
              <w:rPr>
                <w:b/>
                <w:sz w:val="20"/>
                <w:szCs w:val="20"/>
              </w:rPr>
            </w:pPr>
            <w:proofErr w:type="spellStart"/>
            <w:r w:rsidRPr="00215C42">
              <w:rPr>
                <w:b/>
                <w:sz w:val="20"/>
                <w:szCs w:val="20"/>
              </w:rPr>
              <w:t>IIb</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CEBFE" w14:textId="77777777" w:rsidR="009E0EE9" w:rsidRPr="00215C42" w:rsidRDefault="009E0EE9" w:rsidP="00E228EF">
            <w:pPr>
              <w:spacing w:after="0" w:line="240" w:lineRule="auto"/>
              <w:jc w:val="center"/>
              <w:rPr>
                <w:sz w:val="20"/>
                <w:szCs w:val="20"/>
              </w:rPr>
            </w:pPr>
            <w:r w:rsidRPr="00215C42">
              <w:rPr>
                <w:sz w:val="20"/>
                <w:szCs w:val="20"/>
              </w:rPr>
              <w:t>Uredi, trgovine, poljoprivredne građevine do visine jednog kata, jednostavna industrijska postrojenja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6126B" w14:textId="77777777" w:rsidR="009E0EE9" w:rsidRPr="00215C42" w:rsidRDefault="009E0EE9" w:rsidP="00E228EF">
            <w:pPr>
              <w:spacing w:after="0" w:line="240" w:lineRule="auto"/>
              <w:jc w:val="center"/>
              <w:rPr>
                <w:sz w:val="20"/>
                <w:szCs w:val="20"/>
              </w:rPr>
            </w:pPr>
            <w:r w:rsidRPr="00215C42">
              <w:rPr>
                <w:sz w:val="20"/>
                <w:szCs w:val="20"/>
              </w:rPr>
              <w:t>146,4</w:t>
            </w:r>
          </w:p>
        </w:tc>
      </w:tr>
      <w:tr w:rsidR="009E0EE9" w:rsidRPr="00215C42" w14:paraId="6C0A2726"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76977" w14:textId="77777777" w:rsidR="009E0EE9" w:rsidRPr="00215C42" w:rsidRDefault="009E0EE9" w:rsidP="00E228EF">
            <w:pPr>
              <w:spacing w:after="0" w:line="240" w:lineRule="auto"/>
              <w:jc w:val="center"/>
              <w:rPr>
                <w:b/>
                <w:sz w:val="20"/>
                <w:szCs w:val="20"/>
              </w:rPr>
            </w:pPr>
            <w:proofErr w:type="spellStart"/>
            <w:r w:rsidRPr="00215C42">
              <w:rPr>
                <w:b/>
                <w:sz w:val="20"/>
                <w:szCs w:val="20"/>
              </w:rPr>
              <w:lastRenderedPageBreak/>
              <w:t>IIIa</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59D27" w14:textId="77777777" w:rsidR="009E0EE9" w:rsidRPr="00215C42" w:rsidRDefault="009E0EE9" w:rsidP="00E228EF">
            <w:pPr>
              <w:spacing w:after="0" w:line="240" w:lineRule="auto"/>
              <w:jc w:val="center"/>
              <w:rPr>
                <w:sz w:val="20"/>
                <w:szCs w:val="20"/>
              </w:rPr>
            </w:pPr>
            <w:r w:rsidRPr="00215C42">
              <w:rPr>
                <w:sz w:val="20"/>
                <w:szCs w:val="20"/>
              </w:rPr>
              <w:t>Stambene zgrade do četiri kata, lokalne sportske građevine, parkirališta na kat, poslovne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A8702" w14:textId="77777777" w:rsidR="009E0EE9" w:rsidRPr="00215C42" w:rsidRDefault="009E0EE9" w:rsidP="00E228EF">
            <w:pPr>
              <w:spacing w:after="0" w:line="240" w:lineRule="auto"/>
              <w:jc w:val="center"/>
              <w:rPr>
                <w:sz w:val="20"/>
                <w:szCs w:val="20"/>
              </w:rPr>
            </w:pPr>
            <w:r w:rsidRPr="00215C42">
              <w:rPr>
                <w:sz w:val="20"/>
                <w:szCs w:val="20"/>
              </w:rPr>
              <w:t>175,8</w:t>
            </w:r>
          </w:p>
        </w:tc>
      </w:tr>
      <w:tr w:rsidR="009E0EE9" w:rsidRPr="00215C42" w14:paraId="562996AD"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CCB53" w14:textId="77777777" w:rsidR="009E0EE9" w:rsidRPr="00215C42" w:rsidRDefault="009E0EE9" w:rsidP="00E228EF">
            <w:pPr>
              <w:spacing w:after="0" w:line="240" w:lineRule="auto"/>
              <w:jc w:val="center"/>
              <w:rPr>
                <w:b/>
                <w:sz w:val="20"/>
                <w:szCs w:val="20"/>
              </w:rPr>
            </w:pPr>
            <w:proofErr w:type="spellStart"/>
            <w:r w:rsidRPr="00215C42">
              <w:rPr>
                <w:b/>
                <w:sz w:val="20"/>
                <w:szCs w:val="20"/>
              </w:rPr>
              <w:t>IIIb</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05FF" w14:textId="77777777" w:rsidR="009E0EE9" w:rsidRPr="00215C42" w:rsidRDefault="009E0EE9" w:rsidP="00E228EF">
            <w:pPr>
              <w:spacing w:after="0" w:line="240" w:lineRule="auto"/>
              <w:jc w:val="center"/>
              <w:rPr>
                <w:sz w:val="20"/>
                <w:szCs w:val="20"/>
              </w:rPr>
            </w:pPr>
            <w:r w:rsidRPr="00215C42">
              <w:rPr>
                <w:sz w:val="20"/>
                <w:szCs w:val="20"/>
              </w:rPr>
              <w:t>Stambene i poslovne građevine, složenije poljoprivredne i industrijske građevine, građevine javnih institucija, domovi zdravlja, hoteli niže kategorije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CF1E" w14:textId="77777777" w:rsidR="009E0EE9" w:rsidRPr="00215C42" w:rsidRDefault="009E0EE9" w:rsidP="00E228EF">
            <w:pPr>
              <w:spacing w:after="0" w:line="240" w:lineRule="auto"/>
              <w:jc w:val="center"/>
              <w:rPr>
                <w:sz w:val="20"/>
                <w:szCs w:val="20"/>
              </w:rPr>
            </w:pPr>
            <w:r w:rsidRPr="00215C42">
              <w:rPr>
                <w:sz w:val="20"/>
                <w:szCs w:val="20"/>
              </w:rPr>
              <w:t>200,5</w:t>
            </w:r>
          </w:p>
        </w:tc>
      </w:tr>
      <w:tr w:rsidR="009E0EE9" w:rsidRPr="00215C42" w14:paraId="05534307"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65074" w14:textId="77777777" w:rsidR="009E0EE9" w:rsidRPr="00215C42" w:rsidRDefault="009E0EE9" w:rsidP="00E228EF">
            <w:pPr>
              <w:spacing w:after="0" w:line="240" w:lineRule="auto"/>
              <w:jc w:val="center"/>
              <w:rPr>
                <w:b/>
                <w:sz w:val="20"/>
                <w:szCs w:val="20"/>
              </w:rPr>
            </w:pPr>
            <w:proofErr w:type="spellStart"/>
            <w:r w:rsidRPr="00215C42">
              <w:rPr>
                <w:b/>
                <w:sz w:val="20"/>
                <w:szCs w:val="20"/>
              </w:rPr>
              <w:t>IVa</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9314D" w14:textId="77777777" w:rsidR="009E0EE9" w:rsidRPr="00215C42" w:rsidRDefault="009E0EE9" w:rsidP="00E228EF">
            <w:pPr>
              <w:spacing w:after="0" w:line="240" w:lineRule="auto"/>
              <w:jc w:val="center"/>
              <w:rPr>
                <w:sz w:val="20"/>
                <w:szCs w:val="20"/>
              </w:rPr>
            </w:pPr>
            <w:r w:rsidRPr="00215C42">
              <w:rPr>
                <w:sz w:val="20"/>
                <w:szCs w:val="20"/>
              </w:rPr>
              <w:t>Privatne kuće, uredske zgrade, veliki trgovački centri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55BE5" w14:textId="77777777" w:rsidR="009E0EE9" w:rsidRPr="00215C42" w:rsidRDefault="009E0EE9" w:rsidP="00E228EF">
            <w:pPr>
              <w:spacing w:after="0" w:line="240" w:lineRule="auto"/>
              <w:jc w:val="center"/>
              <w:rPr>
                <w:sz w:val="20"/>
                <w:szCs w:val="20"/>
              </w:rPr>
            </w:pPr>
            <w:r w:rsidRPr="00215C42">
              <w:rPr>
                <w:sz w:val="20"/>
                <w:szCs w:val="20"/>
              </w:rPr>
              <w:t>226,3</w:t>
            </w:r>
          </w:p>
        </w:tc>
      </w:tr>
      <w:tr w:rsidR="009E0EE9" w:rsidRPr="00215C42" w14:paraId="1604DB83"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F070F" w14:textId="77777777" w:rsidR="009E0EE9" w:rsidRPr="00215C42" w:rsidRDefault="009E0EE9" w:rsidP="00E228EF">
            <w:pPr>
              <w:spacing w:after="0" w:line="240" w:lineRule="auto"/>
              <w:jc w:val="center"/>
              <w:rPr>
                <w:b/>
                <w:sz w:val="20"/>
                <w:szCs w:val="20"/>
              </w:rPr>
            </w:pPr>
            <w:proofErr w:type="spellStart"/>
            <w:r w:rsidRPr="00215C42">
              <w:rPr>
                <w:b/>
                <w:sz w:val="20"/>
                <w:szCs w:val="20"/>
              </w:rPr>
              <w:t>IVb</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EA80A" w14:textId="77777777" w:rsidR="009E0EE9" w:rsidRPr="00215C42" w:rsidRDefault="009E0EE9" w:rsidP="00E228EF">
            <w:pPr>
              <w:spacing w:after="0" w:line="240" w:lineRule="auto"/>
              <w:jc w:val="center"/>
              <w:rPr>
                <w:sz w:val="20"/>
                <w:szCs w:val="20"/>
              </w:rPr>
            </w:pPr>
            <w:r w:rsidRPr="00215C42">
              <w:rPr>
                <w:sz w:val="20"/>
                <w:szCs w:val="20"/>
              </w:rPr>
              <w:t>Trgovački centri i hoteli 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13617" w14:textId="77777777" w:rsidR="009E0EE9" w:rsidRPr="00215C42" w:rsidRDefault="009E0EE9" w:rsidP="00E228EF">
            <w:pPr>
              <w:spacing w:after="0" w:line="240" w:lineRule="auto"/>
              <w:jc w:val="center"/>
              <w:rPr>
                <w:sz w:val="20"/>
                <w:szCs w:val="20"/>
              </w:rPr>
            </w:pPr>
            <w:r w:rsidRPr="00215C42">
              <w:rPr>
                <w:sz w:val="20"/>
                <w:szCs w:val="20"/>
              </w:rPr>
              <w:t>250,0</w:t>
            </w:r>
          </w:p>
        </w:tc>
      </w:tr>
      <w:tr w:rsidR="009E0EE9" w:rsidRPr="00215C42" w14:paraId="10ACBB33"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5EB2F" w14:textId="77777777" w:rsidR="009E0EE9" w:rsidRPr="00215C42" w:rsidRDefault="009E0EE9" w:rsidP="00E228EF">
            <w:pPr>
              <w:spacing w:after="0" w:line="240" w:lineRule="auto"/>
              <w:jc w:val="center"/>
              <w:rPr>
                <w:b/>
                <w:sz w:val="20"/>
                <w:szCs w:val="20"/>
              </w:rPr>
            </w:pPr>
            <w:proofErr w:type="spellStart"/>
            <w:r w:rsidRPr="00215C42">
              <w:rPr>
                <w:b/>
                <w:sz w:val="20"/>
                <w:szCs w:val="20"/>
              </w:rPr>
              <w:t>IVc</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C4591" w14:textId="77777777" w:rsidR="009E0EE9" w:rsidRPr="00215C42" w:rsidRDefault="009E0EE9" w:rsidP="00E228EF">
            <w:pPr>
              <w:spacing w:after="0" w:line="240" w:lineRule="auto"/>
              <w:jc w:val="center"/>
              <w:rPr>
                <w:sz w:val="20"/>
                <w:szCs w:val="20"/>
              </w:rPr>
            </w:pPr>
            <w:r w:rsidRPr="00215C42">
              <w:rPr>
                <w:sz w:val="20"/>
                <w:szCs w:val="20"/>
              </w:rPr>
              <w:t>Bolnice, knjižnice i kulturne građevine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576D5" w14:textId="77777777" w:rsidR="009E0EE9" w:rsidRPr="00215C42" w:rsidRDefault="009E0EE9" w:rsidP="00E228EF">
            <w:pPr>
              <w:spacing w:after="0" w:line="240" w:lineRule="auto"/>
              <w:jc w:val="center"/>
              <w:rPr>
                <w:sz w:val="20"/>
                <w:szCs w:val="20"/>
              </w:rPr>
            </w:pPr>
            <w:r w:rsidRPr="00215C42">
              <w:rPr>
                <w:sz w:val="20"/>
                <w:szCs w:val="20"/>
              </w:rPr>
              <w:t>300,5</w:t>
            </w:r>
          </w:p>
        </w:tc>
      </w:tr>
      <w:tr w:rsidR="009E0EE9" w:rsidRPr="00215C42" w14:paraId="424A9DB3"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643B5" w14:textId="77777777" w:rsidR="009E0EE9" w:rsidRPr="00215C42" w:rsidRDefault="009E0EE9" w:rsidP="00E228EF">
            <w:pPr>
              <w:spacing w:after="0" w:line="240" w:lineRule="auto"/>
              <w:jc w:val="center"/>
              <w:rPr>
                <w:b/>
                <w:sz w:val="20"/>
                <w:szCs w:val="20"/>
              </w:rPr>
            </w:pPr>
            <w:proofErr w:type="spellStart"/>
            <w:r w:rsidRPr="00215C42">
              <w:rPr>
                <w:b/>
                <w:sz w:val="20"/>
                <w:szCs w:val="20"/>
              </w:rPr>
              <w:t>Va</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048BA" w14:textId="77777777" w:rsidR="009E0EE9" w:rsidRPr="00215C42" w:rsidRDefault="009E0EE9" w:rsidP="00E228EF">
            <w:pPr>
              <w:spacing w:after="0" w:line="240" w:lineRule="auto"/>
              <w:jc w:val="center"/>
              <w:rPr>
                <w:sz w:val="20"/>
                <w:szCs w:val="20"/>
              </w:rPr>
            </w:pPr>
            <w:r w:rsidRPr="00215C42">
              <w:rPr>
                <w:sz w:val="20"/>
                <w:szCs w:val="20"/>
              </w:rPr>
              <w:t>Radio i TV postaje, obrazovne institucije, trgovački centri s dodatnim sadržajem</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2D678" w14:textId="77777777" w:rsidR="009E0EE9" w:rsidRPr="00215C42" w:rsidRDefault="009E0EE9" w:rsidP="00E228EF">
            <w:pPr>
              <w:spacing w:after="0" w:line="240" w:lineRule="auto"/>
              <w:jc w:val="center"/>
              <w:rPr>
                <w:sz w:val="20"/>
                <w:szCs w:val="20"/>
              </w:rPr>
            </w:pPr>
            <w:r w:rsidRPr="00215C42">
              <w:rPr>
                <w:sz w:val="20"/>
                <w:szCs w:val="20"/>
              </w:rPr>
              <w:t>372,6</w:t>
            </w:r>
          </w:p>
        </w:tc>
      </w:tr>
      <w:tr w:rsidR="009E0EE9" w:rsidRPr="00215C42" w14:paraId="59FB96DF"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0A947" w14:textId="77777777" w:rsidR="009E0EE9" w:rsidRPr="00215C42" w:rsidRDefault="009E0EE9" w:rsidP="00E228EF">
            <w:pPr>
              <w:spacing w:after="0" w:line="240" w:lineRule="auto"/>
              <w:jc w:val="center"/>
              <w:rPr>
                <w:b/>
                <w:sz w:val="20"/>
                <w:szCs w:val="20"/>
              </w:rPr>
            </w:pPr>
            <w:proofErr w:type="spellStart"/>
            <w:r w:rsidRPr="00215C42">
              <w:rPr>
                <w:b/>
                <w:sz w:val="20"/>
                <w:szCs w:val="20"/>
              </w:rPr>
              <w:t>Vb</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AED0D" w14:textId="77777777" w:rsidR="009E0EE9" w:rsidRPr="00215C42" w:rsidRDefault="009E0EE9" w:rsidP="00E228EF">
            <w:pPr>
              <w:spacing w:after="0" w:line="240" w:lineRule="auto"/>
              <w:jc w:val="center"/>
              <w:rPr>
                <w:sz w:val="20"/>
                <w:szCs w:val="20"/>
              </w:rPr>
            </w:pPr>
            <w:r w:rsidRPr="00215C42">
              <w:rPr>
                <w:sz w:val="20"/>
                <w:szCs w:val="20"/>
              </w:rPr>
              <w:t>Kongresni centri, zračne luke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4C08C" w14:textId="77777777" w:rsidR="009E0EE9" w:rsidRPr="00215C42" w:rsidRDefault="009E0EE9" w:rsidP="00E228EF">
            <w:pPr>
              <w:spacing w:after="0" w:line="240" w:lineRule="auto"/>
              <w:jc w:val="center"/>
              <w:rPr>
                <w:sz w:val="20"/>
                <w:szCs w:val="20"/>
              </w:rPr>
            </w:pPr>
            <w:r w:rsidRPr="00215C42">
              <w:rPr>
                <w:sz w:val="20"/>
                <w:szCs w:val="20"/>
              </w:rPr>
              <w:t>451,6</w:t>
            </w:r>
          </w:p>
        </w:tc>
      </w:tr>
      <w:tr w:rsidR="009E0EE9" w:rsidRPr="00215C42" w14:paraId="47A51F89"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7C4F3" w14:textId="77777777" w:rsidR="009E0EE9" w:rsidRPr="00215C42" w:rsidRDefault="009E0EE9" w:rsidP="00E228EF">
            <w:pPr>
              <w:spacing w:after="0" w:line="240" w:lineRule="auto"/>
              <w:jc w:val="center"/>
              <w:rPr>
                <w:b/>
                <w:sz w:val="20"/>
                <w:szCs w:val="20"/>
              </w:rPr>
            </w:pPr>
            <w:proofErr w:type="spellStart"/>
            <w:r w:rsidRPr="00215C42">
              <w:rPr>
                <w:b/>
                <w:sz w:val="20"/>
                <w:szCs w:val="20"/>
              </w:rPr>
              <w:t>Vc</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B733F" w14:textId="77777777" w:rsidR="009E0EE9" w:rsidRPr="00215C42" w:rsidRDefault="009E0EE9" w:rsidP="00E228EF">
            <w:pPr>
              <w:spacing w:after="0" w:line="240" w:lineRule="auto"/>
              <w:jc w:val="center"/>
              <w:rPr>
                <w:sz w:val="20"/>
                <w:szCs w:val="20"/>
              </w:rPr>
            </w:pPr>
            <w:r w:rsidRPr="00215C42">
              <w:rPr>
                <w:sz w:val="20"/>
                <w:szCs w:val="20"/>
              </w:rPr>
              <w:t>Kliničko – bolnički centri, hoteli najviših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110F9" w14:textId="77777777" w:rsidR="009E0EE9" w:rsidRPr="00215C42" w:rsidRDefault="009E0EE9" w:rsidP="00E228EF">
            <w:pPr>
              <w:spacing w:after="0" w:line="240" w:lineRule="auto"/>
              <w:jc w:val="center"/>
              <w:rPr>
                <w:sz w:val="20"/>
                <w:szCs w:val="20"/>
              </w:rPr>
            </w:pPr>
            <w:r w:rsidRPr="00215C42">
              <w:rPr>
                <w:sz w:val="20"/>
                <w:szCs w:val="20"/>
              </w:rPr>
              <w:t>513,3</w:t>
            </w:r>
          </w:p>
        </w:tc>
      </w:tr>
      <w:tr w:rsidR="009E0EE9" w:rsidRPr="00215C42" w14:paraId="6C7B5922" w14:textId="77777777" w:rsidTr="003A43F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7A702" w14:textId="77777777" w:rsidR="009E0EE9" w:rsidRPr="00215C42" w:rsidRDefault="009E0EE9" w:rsidP="00E228EF">
            <w:pPr>
              <w:spacing w:after="0" w:line="240" w:lineRule="auto"/>
              <w:jc w:val="center"/>
              <w:rPr>
                <w:b/>
                <w:sz w:val="20"/>
                <w:szCs w:val="20"/>
              </w:rPr>
            </w:pPr>
            <w:proofErr w:type="spellStart"/>
            <w:r w:rsidRPr="00215C42">
              <w:rPr>
                <w:b/>
                <w:sz w:val="20"/>
                <w:szCs w:val="20"/>
              </w:rPr>
              <w:t>Vd</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EC235" w14:textId="77777777" w:rsidR="009E0EE9" w:rsidRPr="00215C42" w:rsidRDefault="009E0EE9" w:rsidP="00E228EF">
            <w:pPr>
              <w:spacing w:after="0" w:line="240" w:lineRule="auto"/>
              <w:jc w:val="center"/>
              <w:rPr>
                <w:sz w:val="20"/>
                <w:szCs w:val="20"/>
              </w:rPr>
            </w:pPr>
            <w:r w:rsidRPr="00215C42">
              <w:rPr>
                <w:sz w:val="20"/>
                <w:szCs w:val="20"/>
              </w:rPr>
              <w:t>Kazališta, operne i koncertne dvorane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D33DC" w14:textId="77777777" w:rsidR="009E0EE9" w:rsidRPr="00215C42" w:rsidRDefault="009E0EE9" w:rsidP="00E228EF">
            <w:pPr>
              <w:spacing w:after="0" w:line="240" w:lineRule="auto"/>
              <w:jc w:val="center"/>
              <w:rPr>
                <w:sz w:val="20"/>
                <w:szCs w:val="20"/>
              </w:rPr>
            </w:pPr>
            <w:r w:rsidRPr="00215C42">
              <w:rPr>
                <w:sz w:val="20"/>
                <w:szCs w:val="20"/>
              </w:rPr>
              <w:t>615,3</w:t>
            </w:r>
          </w:p>
        </w:tc>
      </w:tr>
    </w:tbl>
    <w:p w14:paraId="3C211775" w14:textId="2458A322" w:rsidR="0039301D" w:rsidRPr="00215C42" w:rsidRDefault="009E0EE9" w:rsidP="00E228EF">
      <w:pPr>
        <w:spacing w:after="0" w:line="240" w:lineRule="auto"/>
        <w:jc w:val="center"/>
        <w:rPr>
          <w:sz w:val="20"/>
          <w:szCs w:val="20"/>
        </w:rPr>
      </w:pPr>
      <w:r w:rsidRPr="00215C42">
        <w:rPr>
          <w:sz w:val="20"/>
          <w:szCs w:val="20"/>
        </w:rPr>
        <w:t>Izvor: Procjena rizika od katastrofa za Republiku Hrvatsku, 2016</w:t>
      </w:r>
      <w:r w:rsidR="003A43FE" w:rsidRPr="00215C42">
        <w:rPr>
          <w:sz w:val="20"/>
          <w:szCs w:val="20"/>
        </w:rPr>
        <w:t>/2019.</w:t>
      </w:r>
      <w:r w:rsidRPr="00215C42">
        <w:rPr>
          <w:sz w:val="20"/>
          <w:szCs w:val="20"/>
        </w:rPr>
        <w:t>.god.</w:t>
      </w:r>
      <w:bookmarkEnd w:id="1046"/>
      <w:bookmarkEnd w:id="1056"/>
    </w:p>
    <w:p w14:paraId="7428C539" w14:textId="7E46C50A" w:rsidR="003A43FE" w:rsidRPr="00215C42" w:rsidRDefault="003A43FE" w:rsidP="003A43FE">
      <w:pPr>
        <w:pStyle w:val="Naslov4"/>
      </w:pPr>
      <w:bookmarkStart w:id="1057" w:name="_Toc65151612"/>
      <w:bookmarkStart w:id="1058" w:name="_Toc208210805"/>
      <w:r w:rsidRPr="00215C42">
        <w:t>6.</w:t>
      </w:r>
      <w:r w:rsidR="00D12BE8" w:rsidRPr="00215C42">
        <w:t>8</w:t>
      </w:r>
      <w:r w:rsidRPr="00215C42">
        <w:t xml:space="preserve">.6.1. Procjena posljedica </w:t>
      </w:r>
      <w:bookmarkStart w:id="1059" w:name="_Hlk98493105"/>
      <w:r w:rsidRPr="00215C42">
        <w:t>događaja s najgorim mogućim posljedicama uslijed potresa na život i zdravlje ljudi</w:t>
      </w:r>
      <w:bookmarkEnd w:id="1057"/>
      <w:bookmarkEnd w:id="1058"/>
      <w:bookmarkEnd w:id="1059"/>
    </w:p>
    <w:p w14:paraId="5B2322CD" w14:textId="77777777" w:rsidR="003A43FE" w:rsidRPr="00215C42" w:rsidRDefault="003A43FE" w:rsidP="003A43FE">
      <w:pPr>
        <w:spacing w:after="0"/>
      </w:pPr>
    </w:p>
    <w:p w14:paraId="6DFAFF7E" w14:textId="77777777" w:rsidR="003A43FE" w:rsidRPr="00215C42" w:rsidRDefault="003A43FE" w:rsidP="003A43FE">
      <w:pPr>
        <w:spacing w:after="0"/>
      </w:pPr>
      <w:r w:rsidRPr="00215C42">
        <w:t xml:space="preserve">Posljedice na život i zdravlje ljudi prikazuju se ukupnim brojem ljudi (dobiven jednostavnim zbrajanjem, bez </w:t>
      </w:r>
      <w:proofErr w:type="spellStart"/>
      <w:r w:rsidRPr="00215C42">
        <w:t>podnerivanja</w:t>
      </w:r>
      <w:proofErr w:type="spellEnd"/>
      <w:r w:rsidRPr="00215C42">
        <w:t xml:space="preserve">) za koje se procjenjuje kako mogu biti u sastavu nekog od procesa nastalih kao posljedica događaja opisanih scenarijem – poginuli, ozlijeđeni, oboljeli, evakuirani, zbrinuti i sklonjeni. </w:t>
      </w:r>
    </w:p>
    <w:p w14:paraId="512869A0" w14:textId="77777777" w:rsidR="003A43FE" w:rsidRPr="00215C42" w:rsidRDefault="003A43FE" w:rsidP="003A43FE">
      <w:pPr>
        <w:spacing w:after="0"/>
      </w:pPr>
    </w:p>
    <w:p w14:paraId="2921964E" w14:textId="21B28F62" w:rsidR="003A43FE" w:rsidRPr="00215C42" w:rsidRDefault="003A43FE" w:rsidP="003A43FE">
      <w:pPr>
        <w:spacing w:after="0"/>
        <w:rPr>
          <w:rFonts w:cs="Arial"/>
          <w:bCs/>
          <w:szCs w:val="24"/>
        </w:rPr>
      </w:pPr>
      <w:r w:rsidRPr="00215C42">
        <w:rPr>
          <w:szCs w:val="24"/>
        </w:rPr>
        <w:t xml:space="preserve">Procjena posljedica na život i zdravlje ljudi vezana za stupanj oštećenja građevina jer bez detaljnih istraživanja nije moguće precizno procijeniti broj poginulih te duboko, srednje i plitko zatrpanih. Prema prognozi broja žrtava </w:t>
      </w:r>
      <w:r w:rsidRPr="00215C42">
        <w:rPr>
          <w:rFonts w:cs="Arial"/>
          <w:bCs/>
          <w:szCs w:val="24"/>
        </w:rPr>
        <w:t xml:space="preserve">izračunom je  dobiven ukupan broj plitko i srednje zatrpanih i duboko zatrpanih osoba: </w:t>
      </w:r>
      <w:r w:rsidR="00D12BE8" w:rsidRPr="00215C42">
        <w:rPr>
          <w:rFonts w:cs="Arial"/>
          <w:bCs/>
          <w:szCs w:val="24"/>
        </w:rPr>
        <w:t>3</w:t>
      </w:r>
      <w:r w:rsidRPr="00215C42">
        <w:rPr>
          <w:rFonts w:cs="Arial"/>
          <w:bCs/>
          <w:szCs w:val="24"/>
        </w:rPr>
        <w:t xml:space="preserve"> plitko, </w:t>
      </w:r>
      <w:r w:rsidR="00C32833" w:rsidRPr="00215C42">
        <w:rPr>
          <w:rFonts w:cs="Arial"/>
          <w:bCs/>
          <w:szCs w:val="24"/>
        </w:rPr>
        <w:t>1</w:t>
      </w:r>
      <w:r w:rsidR="00D12BE8" w:rsidRPr="00215C42">
        <w:rPr>
          <w:rFonts w:cs="Arial"/>
          <w:bCs/>
          <w:szCs w:val="24"/>
        </w:rPr>
        <w:t>0</w:t>
      </w:r>
      <w:r w:rsidRPr="00215C42">
        <w:rPr>
          <w:rFonts w:cs="Arial"/>
          <w:bCs/>
          <w:szCs w:val="24"/>
        </w:rPr>
        <w:t xml:space="preserve"> srednje zatrpanih osoba te </w:t>
      </w:r>
      <w:r w:rsidR="00D12BE8" w:rsidRPr="00215C42">
        <w:rPr>
          <w:rFonts w:cs="Arial"/>
          <w:bCs/>
          <w:szCs w:val="24"/>
        </w:rPr>
        <w:t>16</w:t>
      </w:r>
      <w:r w:rsidRPr="00215C42">
        <w:rPr>
          <w:rFonts w:cs="Arial"/>
          <w:bCs/>
          <w:szCs w:val="24"/>
        </w:rPr>
        <w:t xml:space="preserve"> duboko zatrpanih osoba</w:t>
      </w:r>
      <w:r w:rsidR="00B72436" w:rsidRPr="00215C42">
        <w:rPr>
          <w:rFonts w:cs="Arial"/>
          <w:bCs/>
          <w:szCs w:val="24"/>
        </w:rPr>
        <w:t xml:space="preserve">, od toga </w:t>
      </w:r>
      <w:r w:rsidR="00D12BE8" w:rsidRPr="00215C42">
        <w:rPr>
          <w:rFonts w:cs="Arial"/>
          <w:bCs/>
          <w:szCs w:val="24"/>
        </w:rPr>
        <w:t xml:space="preserve">24 </w:t>
      </w:r>
      <w:r w:rsidR="00B72436" w:rsidRPr="00215C42">
        <w:rPr>
          <w:rFonts w:cs="Arial"/>
          <w:bCs/>
          <w:szCs w:val="24"/>
        </w:rPr>
        <w:t xml:space="preserve">ranjenih i </w:t>
      </w:r>
      <w:r w:rsidR="00D12BE8" w:rsidRPr="00215C42">
        <w:rPr>
          <w:rFonts w:cs="Arial"/>
          <w:bCs/>
          <w:szCs w:val="24"/>
        </w:rPr>
        <w:t>4</w:t>
      </w:r>
      <w:r w:rsidR="00B72436" w:rsidRPr="00215C42">
        <w:rPr>
          <w:rFonts w:cs="Arial"/>
          <w:bCs/>
          <w:szCs w:val="24"/>
        </w:rPr>
        <w:t xml:space="preserve"> poginulih osoba. </w:t>
      </w:r>
    </w:p>
    <w:p w14:paraId="56F84CD0" w14:textId="77777777" w:rsidR="003A43FE" w:rsidRPr="00215C42" w:rsidRDefault="003A43FE" w:rsidP="003A43FE">
      <w:pPr>
        <w:spacing w:after="0"/>
        <w:rPr>
          <w:rFonts w:cs="Arial"/>
          <w:bCs/>
          <w:szCs w:val="24"/>
        </w:rPr>
      </w:pPr>
    </w:p>
    <w:p w14:paraId="0EA79E42" w14:textId="1AD9E608" w:rsidR="003A43FE" w:rsidRPr="00215C42" w:rsidRDefault="003A43FE" w:rsidP="003A43FE">
      <w:pPr>
        <w:spacing w:after="0" w:line="240" w:lineRule="auto"/>
        <w:jc w:val="center"/>
        <w:rPr>
          <w:rFonts w:cs="Arial"/>
          <w:b/>
          <w:bCs/>
          <w:sz w:val="20"/>
          <w:szCs w:val="20"/>
        </w:rPr>
      </w:pPr>
      <w:bookmarkStart w:id="1060" w:name="_Toc65151787"/>
      <w:bookmarkStart w:id="1061" w:name="_Toc100648014"/>
      <w:r w:rsidRPr="00215C42">
        <w:rPr>
          <w:rFonts w:cs="Arial"/>
          <w:b/>
          <w:bCs/>
          <w:sz w:val="20"/>
          <w:szCs w:val="20"/>
        </w:rPr>
        <w:t>Tablica</w:t>
      </w:r>
      <w:r w:rsidR="00CB391D" w:rsidRPr="00215C42">
        <w:rPr>
          <w:rFonts w:cs="Arial"/>
          <w:b/>
          <w:bCs/>
          <w:sz w:val="20"/>
          <w:szCs w:val="20"/>
        </w:rPr>
        <w:t xml:space="preserve"> 64</w:t>
      </w:r>
      <w:r w:rsidRPr="00215C42">
        <w:rPr>
          <w:rFonts w:cs="Arial"/>
          <w:b/>
          <w:bCs/>
          <w:sz w:val="20"/>
          <w:szCs w:val="20"/>
        </w:rPr>
        <w:t>: Prikaz prijetnjom nastalih posljedica na život i zdravlje ljudi - Događaj s najgorim mogućim posljedicama – Potres</w:t>
      </w:r>
      <w:bookmarkEnd w:id="1060"/>
      <w:bookmarkEnd w:id="1061"/>
    </w:p>
    <w:p w14:paraId="745D3C58" w14:textId="77777777" w:rsidR="005B1708" w:rsidRPr="00215C42" w:rsidRDefault="005B1708" w:rsidP="003A43FE">
      <w:pPr>
        <w:spacing w:after="0" w:line="240" w:lineRule="auto"/>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A43FE" w:rsidRPr="00215C42" w14:paraId="70E6F256" w14:textId="77777777" w:rsidTr="003A43F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F0385" w14:textId="77777777" w:rsidR="003A43FE" w:rsidRPr="00215C42" w:rsidRDefault="003A43FE" w:rsidP="003A43FE">
            <w:pPr>
              <w:spacing w:after="0" w:line="240" w:lineRule="auto"/>
              <w:jc w:val="center"/>
              <w:rPr>
                <w:b/>
                <w:sz w:val="20"/>
                <w:szCs w:val="20"/>
              </w:rPr>
            </w:pPr>
            <w:r w:rsidRPr="00215C42">
              <w:rPr>
                <w:b/>
                <w:sz w:val="20"/>
                <w:szCs w:val="20"/>
              </w:rPr>
              <w:t>Život i zdravlje ljudi</w:t>
            </w:r>
          </w:p>
        </w:tc>
      </w:tr>
      <w:tr w:rsidR="003A43FE" w:rsidRPr="00215C42" w14:paraId="310B353C" w14:textId="77777777" w:rsidTr="003A43F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BB218" w14:textId="77777777" w:rsidR="003A43FE" w:rsidRPr="00215C42" w:rsidRDefault="003A43FE" w:rsidP="003A43FE">
            <w:pPr>
              <w:spacing w:after="0" w:line="240" w:lineRule="auto"/>
              <w:jc w:val="center"/>
              <w:rPr>
                <w:b/>
                <w:sz w:val="20"/>
                <w:szCs w:val="20"/>
              </w:rPr>
            </w:pPr>
            <w:r w:rsidRPr="00215C4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C2F70" w14:textId="77777777" w:rsidR="003A43FE" w:rsidRPr="00215C42" w:rsidRDefault="003A43FE" w:rsidP="003A43FE">
            <w:pPr>
              <w:spacing w:after="0" w:line="240" w:lineRule="auto"/>
              <w:jc w:val="center"/>
              <w:rPr>
                <w:b/>
                <w:sz w:val="20"/>
                <w:szCs w:val="20"/>
              </w:rPr>
            </w:pPr>
            <w:r w:rsidRPr="00215C4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4CB09" w14:textId="77777777" w:rsidR="003A43FE" w:rsidRPr="00215C42" w:rsidRDefault="003A43FE" w:rsidP="003A43FE">
            <w:pPr>
              <w:spacing w:after="0" w:line="240" w:lineRule="auto"/>
              <w:jc w:val="center"/>
              <w:rPr>
                <w:b/>
                <w:sz w:val="20"/>
                <w:szCs w:val="20"/>
              </w:rPr>
            </w:pPr>
            <w:r w:rsidRPr="00215C42">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DC8BF" w14:textId="77777777" w:rsidR="003A43FE" w:rsidRPr="00215C42" w:rsidRDefault="003A43FE" w:rsidP="003A43FE">
            <w:pPr>
              <w:spacing w:after="0" w:line="240" w:lineRule="auto"/>
              <w:jc w:val="center"/>
              <w:rPr>
                <w:b/>
                <w:sz w:val="20"/>
                <w:szCs w:val="20"/>
              </w:rPr>
            </w:pPr>
            <w:r w:rsidRPr="00215C42">
              <w:rPr>
                <w:b/>
                <w:sz w:val="20"/>
                <w:szCs w:val="20"/>
              </w:rPr>
              <w:t>Odabrano</w:t>
            </w:r>
          </w:p>
        </w:tc>
      </w:tr>
      <w:tr w:rsidR="003A43FE" w:rsidRPr="00215C42" w14:paraId="36067501" w14:textId="77777777" w:rsidTr="003A43F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61438" w14:textId="77777777" w:rsidR="003A43FE" w:rsidRPr="00215C42" w:rsidRDefault="003A43FE" w:rsidP="003A43FE">
            <w:pPr>
              <w:spacing w:after="0" w:line="240" w:lineRule="auto"/>
              <w:jc w:val="center"/>
              <w:rPr>
                <w:b/>
                <w:sz w:val="20"/>
                <w:szCs w:val="20"/>
              </w:rPr>
            </w:pPr>
            <w:r w:rsidRPr="00215C4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25E85" w14:textId="77777777" w:rsidR="003A43FE" w:rsidRPr="00215C42" w:rsidRDefault="003A43FE" w:rsidP="003A43FE">
            <w:pPr>
              <w:spacing w:after="0" w:line="240" w:lineRule="auto"/>
              <w:jc w:val="center"/>
              <w:rPr>
                <w:sz w:val="20"/>
                <w:szCs w:val="20"/>
              </w:rPr>
            </w:pPr>
            <w:r w:rsidRPr="00215C4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0D44E" w14:textId="15A801D0" w:rsidR="003A43FE" w:rsidRPr="00215C42" w:rsidRDefault="00D12BE8" w:rsidP="003A43FE">
            <w:pPr>
              <w:spacing w:after="0" w:line="240" w:lineRule="auto"/>
              <w:jc w:val="center"/>
              <w:rPr>
                <w:sz w:val="20"/>
                <w:szCs w:val="20"/>
              </w:rPr>
            </w:pPr>
            <w:r w:rsidRPr="00215C42">
              <w:rPr>
                <w:sz w:val="20"/>
                <w:szCs w:val="20"/>
              </w:rPr>
              <w:t>&lt; 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D92D3" w14:textId="77777777" w:rsidR="003A43FE" w:rsidRPr="00215C42" w:rsidRDefault="003A43FE" w:rsidP="003A43FE">
            <w:pPr>
              <w:spacing w:after="0" w:line="240" w:lineRule="auto"/>
              <w:jc w:val="center"/>
              <w:rPr>
                <w:b/>
                <w:sz w:val="20"/>
                <w:szCs w:val="20"/>
              </w:rPr>
            </w:pPr>
          </w:p>
        </w:tc>
      </w:tr>
      <w:tr w:rsidR="003A43FE" w:rsidRPr="00215C42" w14:paraId="70F4407E" w14:textId="77777777" w:rsidTr="003A43F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384BA" w14:textId="77777777" w:rsidR="003A43FE" w:rsidRPr="00215C42" w:rsidRDefault="003A43FE" w:rsidP="003A43FE">
            <w:pPr>
              <w:spacing w:after="0" w:line="240" w:lineRule="auto"/>
              <w:jc w:val="center"/>
              <w:rPr>
                <w:b/>
                <w:sz w:val="20"/>
                <w:szCs w:val="20"/>
              </w:rPr>
            </w:pPr>
            <w:r w:rsidRPr="00215C4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7937C" w14:textId="77777777" w:rsidR="003A43FE" w:rsidRPr="00215C42" w:rsidRDefault="003A43FE" w:rsidP="003A43FE">
            <w:pPr>
              <w:spacing w:after="0" w:line="240" w:lineRule="auto"/>
              <w:jc w:val="center"/>
              <w:rPr>
                <w:sz w:val="20"/>
                <w:szCs w:val="20"/>
              </w:rPr>
            </w:pPr>
            <w:r w:rsidRPr="00215C4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1D391" w14:textId="27D7AB6F" w:rsidR="003A43FE" w:rsidRPr="00215C42" w:rsidRDefault="00D12BE8" w:rsidP="003A43FE">
            <w:pPr>
              <w:spacing w:after="0" w:line="240" w:lineRule="auto"/>
              <w:jc w:val="center"/>
              <w:rPr>
                <w:sz w:val="20"/>
                <w:szCs w:val="20"/>
              </w:rPr>
            </w:pPr>
            <w:r w:rsidRPr="00215C42">
              <w:rPr>
                <w:sz w:val="20"/>
                <w:szCs w:val="20"/>
              </w:rPr>
              <w:t>0,01 – 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E1B26" w14:textId="77777777" w:rsidR="003A43FE" w:rsidRPr="00215C42" w:rsidRDefault="003A43FE" w:rsidP="003A43FE">
            <w:pPr>
              <w:spacing w:after="0" w:line="240" w:lineRule="auto"/>
              <w:jc w:val="center"/>
              <w:rPr>
                <w:sz w:val="20"/>
                <w:szCs w:val="20"/>
              </w:rPr>
            </w:pPr>
          </w:p>
        </w:tc>
      </w:tr>
      <w:tr w:rsidR="003A43FE" w:rsidRPr="00215C42" w14:paraId="332E259D" w14:textId="77777777" w:rsidTr="003A43F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B0ABF" w14:textId="77777777" w:rsidR="003A43FE" w:rsidRPr="00215C42" w:rsidRDefault="003A43FE" w:rsidP="003A43FE">
            <w:pPr>
              <w:spacing w:after="0" w:line="240" w:lineRule="auto"/>
              <w:jc w:val="center"/>
              <w:rPr>
                <w:b/>
                <w:sz w:val="20"/>
                <w:szCs w:val="20"/>
              </w:rPr>
            </w:pPr>
            <w:r w:rsidRPr="00215C4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82DA8" w14:textId="77777777" w:rsidR="003A43FE" w:rsidRPr="00215C42" w:rsidRDefault="003A43FE" w:rsidP="003A43FE">
            <w:pPr>
              <w:spacing w:after="0" w:line="240" w:lineRule="auto"/>
              <w:jc w:val="center"/>
              <w:rPr>
                <w:sz w:val="20"/>
                <w:szCs w:val="20"/>
              </w:rPr>
            </w:pPr>
            <w:r w:rsidRPr="00215C4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C71ED" w14:textId="424E3F92" w:rsidR="003A43FE" w:rsidRPr="00215C42" w:rsidRDefault="00D12BE8" w:rsidP="003A43FE">
            <w:pPr>
              <w:spacing w:after="0" w:line="240" w:lineRule="auto"/>
              <w:jc w:val="center"/>
              <w:rPr>
                <w:sz w:val="20"/>
                <w:szCs w:val="20"/>
              </w:rPr>
            </w:pPr>
            <w:r w:rsidRPr="00215C42">
              <w:rPr>
                <w:sz w:val="20"/>
                <w:szCs w:val="20"/>
              </w:rPr>
              <w:t>0,047 – 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B8084" w14:textId="77777777" w:rsidR="003A43FE" w:rsidRPr="00215C42" w:rsidRDefault="003A43FE" w:rsidP="003A43FE">
            <w:pPr>
              <w:spacing w:after="0" w:line="240" w:lineRule="auto"/>
              <w:jc w:val="center"/>
              <w:rPr>
                <w:sz w:val="20"/>
                <w:szCs w:val="20"/>
              </w:rPr>
            </w:pPr>
          </w:p>
        </w:tc>
      </w:tr>
      <w:tr w:rsidR="003A43FE" w:rsidRPr="00215C42" w14:paraId="0F3BA62C" w14:textId="77777777" w:rsidTr="003A43F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5D3D3" w14:textId="77777777" w:rsidR="003A43FE" w:rsidRPr="00215C42" w:rsidRDefault="003A43FE" w:rsidP="003A43FE">
            <w:pPr>
              <w:spacing w:after="0" w:line="240" w:lineRule="auto"/>
              <w:jc w:val="center"/>
              <w:rPr>
                <w:b/>
                <w:sz w:val="20"/>
                <w:szCs w:val="20"/>
              </w:rPr>
            </w:pPr>
            <w:r w:rsidRPr="00215C4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C0CAF" w14:textId="77777777" w:rsidR="003A43FE" w:rsidRPr="00215C42" w:rsidRDefault="003A43FE" w:rsidP="003A43FE">
            <w:pPr>
              <w:spacing w:after="0" w:line="240" w:lineRule="auto"/>
              <w:jc w:val="center"/>
              <w:rPr>
                <w:sz w:val="20"/>
                <w:szCs w:val="20"/>
              </w:rPr>
            </w:pPr>
            <w:r w:rsidRPr="00215C4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F76E7" w14:textId="4907EDF7" w:rsidR="003A43FE" w:rsidRPr="00215C42" w:rsidRDefault="00D12BE8" w:rsidP="003A43FE">
            <w:pPr>
              <w:spacing w:after="0" w:line="240" w:lineRule="auto"/>
              <w:jc w:val="center"/>
              <w:rPr>
                <w:sz w:val="20"/>
                <w:szCs w:val="20"/>
              </w:rPr>
            </w:pPr>
            <w:r w:rsidRPr="00215C42">
              <w:rPr>
                <w:sz w:val="20"/>
                <w:szCs w:val="20"/>
              </w:rPr>
              <w:t>0,12 – 0,349</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17A3F" w14:textId="77777777" w:rsidR="003A43FE" w:rsidRPr="00215C42" w:rsidRDefault="003A43FE" w:rsidP="003A43FE">
            <w:pPr>
              <w:spacing w:after="0" w:line="240" w:lineRule="auto"/>
              <w:jc w:val="center"/>
              <w:rPr>
                <w:sz w:val="20"/>
                <w:szCs w:val="20"/>
              </w:rPr>
            </w:pPr>
          </w:p>
        </w:tc>
      </w:tr>
      <w:tr w:rsidR="003A43FE" w:rsidRPr="00215C42" w14:paraId="28066AC8" w14:textId="77777777" w:rsidTr="003A43F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28D05" w14:textId="77777777" w:rsidR="003A43FE" w:rsidRPr="00215C42" w:rsidRDefault="003A43FE" w:rsidP="003A43FE">
            <w:pPr>
              <w:spacing w:after="0" w:line="240" w:lineRule="auto"/>
              <w:jc w:val="center"/>
              <w:rPr>
                <w:b/>
                <w:sz w:val="20"/>
                <w:szCs w:val="20"/>
              </w:rPr>
            </w:pPr>
            <w:r w:rsidRPr="00215C4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8EB02" w14:textId="77777777" w:rsidR="003A43FE" w:rsidRPr="00215C42" w:rsidRDefault="003A43FE" w:rsidP="003A43FE">
            <w:pPr>
              <w:spacing w:after="0" w:line="240" w:lineRule="auto"/>
              <w:jc w:val="center"/>
              <w:rPr>
                <w:sz w:val="20"/>
                <w:szCs w:val="20"/>
              </w:rPr>
            </w:pPr>
            <w:r w:rsidRPr="00215C4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C7EAD" w14:textId="12256B2F" w:rsidR="003A43FE" w:rsidRPr="00215C42" w:rsidRDefault="00D12BE8" w:rsidP="003A43FE">
            <w:pPr>
              <w:spacing w:after="0" w:line="240" w:lineRule="auto"/>
              <w:ind w:left="720"/>
              <w:contextualSpacing/>
              <w:jc w:val="left"/>
              <w:rPr>
                <w:sz w:val="20"/>
                <w:szCs w:val="20"/>
                <w:lang w:val="en-US"/>
              </w:rPr>
            </w:pPr>
            <w:r w:rsidRPr="00215C42">
              <w:rPr>
                <w:sz w:val="20"/>
                <w:szCs w:val="20"/>
                <w:lang w:val="en-US"/>
              </w:rPr>
              <w:t>0,359 &lt;</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4693F" w14:textId="77777777" w:rsidR="003A43FE" w:rsidRPr="00215C42" w:rsidRDefault="003A43FE" w:rsidP="003A43FE">
            <w:pPr>
              <w:spacing w:after="0" w:line="240" w:lineRule="auto"/>
              <w:jc w:val="center"/>
              <w:rPr>
                <w:b/>
                <w:sz w:val="20"/>
                <w:szCs w:val="20"/>
              </w:rPr>
            </w:pPr>
            <w:r w:rsidRPr="00215C42">
              <w:rPr>
                <w:b/>
                <w:sz w:val="20"/>
                <w:szCs w:val="20"/>
              </w:rPr>
              <w:t>X</w:t>
            </w:r>
          </w:p>
        </w:tc>
      </w:tr>
    </w:tbl>
    <w:p w14:paraId="12FD4B22" w14:textId="57345916" w:rsidR="003A43FE" w:rsidRPr="00215C42" w:rsidRDefault="003A43FE" w:rsidP="00E228EF">
      <w:pPr>
        <w:pStyle w:val="Naslov4"/>
        <w:spacing w:before="240"/>
      </w:pPr>
      <w:bookmarkStart w:id="1062" w:name="_Toc65151613"/>
      <w:bookmarkStart w:id="1063" w:name="_Toc208210806"/>
      <w:r w:rsidRPr="00215C42">
        <w:t>6.</w:t>
      </w:r>
      <w:r w:rsidR="00D12BE8" w:rsidRPr="00215C42">
        <w:t>8</w:t>
      </w:r>
      <w:r w:rsidRPr="00215C42">
        <w:t xml:space="preserve">.6.2. Procjena posljedica </w:t>
      </w:r>
      <w:bookmarkStart w:id="1064" w:name="_Hlk98493134"/>
      <w:r w:rsidRPr="00215C42">
        <w:t>događaja s najgorim mogućim posljedicama uslijed potresa na gospodarstvo</w:t>
      </w:r>
      <w:bookmarkEnd w:id="1062"/>
      <w:bookmarkEnd w:id="1063"/>
      <w:bookmarkEnd w:id="1064"/>
    </w:p>
    <w:p w14:paraId="1A380CDA" w14:textId="77777777" w:rsidR="003A43FE" w:rsidRPr="00215C42" w:rsidRDefault="003A43FE" w:rsidP="003A43FE">
      <w:pPr>
        <w:spacing w:after="0"/>
      </w:pPr>
    </w:p>
    <w:p w14:paraId="7351D531" w14:textId="77777777" w:rsidR="003A43FE" w:rsidRPr="00215C42" w:rsidRDefault="003A43FE" w:rsidP="00340D02">
      <w:pPr>
        <w:spacing w:after="0"/>
        <w:rPr>
          <w:szCs w:val="24"/>
        </w:rPr>
      </w:pPr>
      <w:r w:rsidRPr="00215C42">
        <w:rPr>
          <w:szCs w:val="24"/>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odnosno ne mogu predstavljati realne troškove potrebe za popravak zgrada jer isti odstupaju i ovise o mnoštvu parametara (starost građevine, vrsta materijala itd.). Indirektne posljedice je vrlo teško procijeniti. </w:t>
      </w:r>
      <w:r w:rsidRPr="00215C42">
        <w:t xml:space="preserve">Odnosi se na ukupnu materijalnu i financijsku štetu u gospodarstvu. Šteta se prikazuje u odnosu na proračun jedinica lokalne i područne (regionalne) samouprave. </w:t>
      </w:r>
    </w:p>
    <w:p w14:paraId="1A5D7687" w14:textId="1BA098D1" w:rsidR="0081602C" w:rsidRPr="00215C42" w:rsidRDefault="003A43FE" w:rsidP="003A43FE">
      <w:pPr>
        <w:rPr>
          <w:iCs/>
        </w:rPr>
      </w:pPr>
      <w:r w:rsidRPr="00215C42">
        <w:lastRenderedPageBreak/>
        <w:t xml:space="preserve">Navedena materijalna šteta ne odnosi se na materijalnu štetu koja treba biti iskazana u kategoriji </w:t>
      </w:r>
      <w:r w:rsidRPr="00215C42">
        <w:rPr>
          <w:iCs/>
        </w:rPr>
        <w:t>društvena stabilnost i politika.</w:t>
      </w:r>
    </w:p>
    <w:p w14:paraId="57838737" w14:textId="7E479809" w:rsidR="003A43FE" w:rsidRPr="00215C42" w:rsidRDefault="003A43FE" w:rsidP="003A43FE">
      <w:pPr>
        <w:spacing w:after="0" w:line="240" w:lineRule="auto"/>
        <w:jc w:val="center"/>
        <w:rPr>
          <w:rFonts w:cs="Arial"/>
          <w:b/>
          <w:bCs/>
          <w:sz w:val="20"/>
          <w:szCs w:val="20"/>
        </w:rPr>
      </w:pPr>
      <w:bookmarkStart w:id="1065" w:name="_Toc65151788"/>
      <w:bookmarkStart w:id="1066" w:name="_Toc100648015"/>
      <w:r w:rsidRPr="00215C42">
        <w:rPr>
          <w:rFonts w:cs="Arial"/>
          <w:b/>
          <w:bCs/>
          <w:sz w:val="20"/>
          <w:szCs w:val="20"/>
        </w:rPr>
        <w:t>Tablica</w:t>
      </w:r>
      <w:r w:rsidR="00CB391D" w:rsidRPr="00215C42">
        <w:rPr>
          <w:rFonts w:cs="Arial"/>
          <w:b/>
          <w:bCs/>
          <w:sz w:val="20"/>
          <w:szCs w:val="20"/>
        </w:rPr>
        <w:t xml:space="preserve"> 65</w:t>
      </w:r>
      <w:r w:rsidRPr="00215C42">
        <w:rPr>
          <w:rFonts w:cs="Arial"/>
          <w:b/>
          <w:bCs/>
          <w:sz w:val="20"/>
          <w:szCs w:val="20"/>
        </w:rPr>
        <w:t>: Prikaz prijetnjom nastalih posljedica na gospodarstvo - Događaj s najgorim mogućim posljedicama – Potres</w:t>
      </w:r>
      <w:bookmarkEnd w:id="1065"/>
      <w:bookmarkEnd w:id="1066"/>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3A43FE" w:rsidRPr="00215C42" w14:paraId="1E12B9BF" w14:textId="77777777" w:rsidTr="003A43FE">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728BD" w14:textId="77777777" w:rsidR="003A43FE" w:rsidRPr="00215C42" w:rsidRDefault="003A43FE" w:rsidP="003A43FE">
            <w:pPr>
              <w:spacing w:after="0" w:line="240" w:lineRule="auto"/>
              <w:jc w:val="center"/>
              <w:rPr>
                <w:b/>
                <w:sz w:val="20"/>
                <w:szCs w:val="20"/>
              </w:rPr>
            </w:pPr>
            <w:r w:rsidRPr="00215C42">
              <w:rPr>
                <w:b/>
                <w:sz w:val="20"/>
                <w:szCs w:val="20"/>
              </w:rPr>
              <w:t>Gospodarstvo</w:t>
            </w:r>
          </w:p>
        </w:tc>
      </w:tr>
      <w:tr w:rsidR="003A43FE" w:rsidRPr="00215C42" w14:paraId="72D23252" w14:textId="77777777" w:rsidTr="003A43FE">
        <w:trPr>
          <w:trHeight w:val="72"/>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C9B31" w14:textId="77777777" w:rsidR="003A43FE" w:rsidRPr="00215C42" w:rsidRDefault="003A43FE" w:rsidP="003A43FE">
            <w:pPr>
              <w:spacing w:after="0" w:line="240" w:lineRule="auto"/>
              <w:jc w:val="center"/>
              <w:rPr>
                <w:b/>
                <w:sz w:val="20"/>
                <w:szCs w:val="20"/>
              </w:rPr>
            </w:pPr>
            <w:r w:rsidRPr="00215C4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A9998" w14:textId="77777777" w:rsidR="003A43FE" w:rsidRPr="00215C42" w:rsidRDefault="003A43FE" w:rsidP="003A43FE">
            <w:pPr>
              <w:spacing w:after="0" w:line="240" w:lineRule="auto"/>
              <w:jc w:val="center"/>
              <w:rPr>
                <w:b/>
                <w:sz w:val="20"/>
                <w:szCs w:val="20"/>
              </w:rPr>
            </w:pPr>
            <w:r w:rsidRPr="00215C4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31A30" w14:textId="635505C7" w:rsidR="003A43FE" w:rsidRPr="00215C42" w:rsidRDefault="00A118AF" w:rsidP="00A118AF">
            <w:pPr>
              <w:spacing w:after="0" w:line="240" w:lineRule="auto"/>
              <w:jc w:val="center"/>
              <w:rPr>
                <w:b/>
                <w:sz w:val="20"/>
                <w:szCs w:val="20"/>
              </w:rPr>
            </w:pPr>
            <w:r w:rsidRPr="00215C42">
              <w:rPr>
                <w:b/>
                <w:sz w:val="20"/>
                <w:szCs w:val="20"/>
              </w:rPr>
              <w:t>%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05F3B" w14:textId="77777777" w:rsidR="003A43FE" w:rsidRPr="00215C42" w:rsidRDefault="003A43FE" w:rsidP="003A43FE">
            <w:pPr>
              <w:spacing w:after="0" w:line="240" w:lineRule="auto"/>
              <w:jc w:val="center"/>
              <w:rPr>
                <w:b/>
                <w:sz w:val="20"/>
                <w:szCs w:val="20"/>
              </w:rPr>
            </w:pPr>
            <w:r w:rsidRPr="00215C42">
              <w:rPr>
                <w:b/>
                <w:sz w:val="20"/>
                <w:szCs w:val="20"/>
              </w:rPr>
              <w:t>Odabrano</w:t>
            </w:r>
          </w:p>
        </w:tc>
      </w:tr>
      <w:tr w:rsidR="00F8494B" w:rsidRPr="00215C42" w14:paraId="7B8AF63D"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7678"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A84AD"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0CBB2" w14:textId="4FCB8CF1" w:rsidR="00F8494B" w:rsidRPr="00215C42" w:rsidRDefault="00A118AF" w:rsidP="00F8494B">
            <w:pPr>
              <w:spacing w:after="0" w:line="240" w:lineRule="auto"/>
              <w:jc w:val="center"/>
              <w:rPr>
                <w:sz w:val="20"/>
                <w:szCs w:val="20"/>
              </w:rPr>
            </w:pPr>
            <w:r w:rsidRPr="00215C42">
              <w:rPr>
                <w:sz w:val="20"/>
                <w:szCs w:val="20"/>
              </w:rPr>
              <w:t>0,5-1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34642" w14:textId="77777777" w:rsidR="00F8494B" w:rsidRPr="00215C42" w:rsidRDefault="00F8494B" w:rsidP="00F8494B">
            <w:pPr>
              <w:spacing w:after="0" w:line="240" w:lineRule="auto"/>
              <w:jc w:val="center"/>
              <w:rPr>
                <w:sz w:val="20"/>
                <w:szCs w:val="20"/>
              </w:rPr>
            </w:pPr>
          </w:p>
        </w:tc>
      </w:tr>
      <w:tr w:rsidR="00F8494B" w:rsidRPr="00215C42" w14:paraId="115A9A86"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57F12"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88F9B"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A24BF" w14:textId="4EEAD7BC" w:rsidR="00F8494B" w:rsidRPr="00215C42" w:rsidRDefault="00A118AF" w:rsidP="00F8494B">
            <w:pPr>
              <w:spacing w:after="0" w:line="240" w:lineRule="auto"/>
              <w:jc w:val="center"/>
              <w:rPr>
                <w:sz w:val="20"/>
                <w:szCs w:val="20"/>
              </w:rPr>
            </w:pPr>
            <w:r w:rsidRPr="00215C42">
              <w:rPr>
                <w:sz w:val="20"/>
                <w:szCs w:val="20"/>
              </w:rPr>
              <w:t>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07B65" w14:textId="77777777" w:rsidR="00F8494B" w:rsidRPr="00215C42" w:rsidRDefault="00F8494B" w:rsidP="00F8494B">
            <w:pPr>
              <w:spacing w:after="0" w:line="240" w:lineRule="auto"/>
              <w:jc w:val="center"/>
              <w:rPr>
                <w:b/>
                <w:sz w:val="20"/>
                <w:szCs w:val="20"/>
              </w:rPr>
            </w:pPr>
          </w:p>
        </w:tc>
      </w:tr>
      <w:tr w:rsidR="00F8494B" w:rsidRPr="00215C42" w14:paraId="70074E25"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6CF6F"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0BD7A"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1B73A" w14:textId="22632D80" w:rsidR="00F8494B" w:rsidRPr="00215C42" w:rsidRDefault="00A118AF" w:rsidP="00F8494B">
            <w:pPr>
              <w:spacing w:after="0" w:line="240" w:lineRule="auto"/>
              <w:jc w:val="center"/>
              <w:rPr>
                <w:sz w:val="20"/>
                <w:szCs w:val="20"/>
              </w:rPr>
            </w:pPr>
            <w:r w:rsidRPr="00215C42">
              <w:rPr>
                <w:sz w:val="20"/>
                <w:szCs w:val="20"/>
              </w:rPr>
              <w:t>5-15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F17F7" w14:textId="77777777" w:rsidR="00F8494B" w:rsidRPr="00215C42" w:rsidRDefault="00F8494B" w:rsidP="00F8494B">
            <w:pPr>
              <w:spacing w:after="0" w:line="240" w:lineRule="auto"/>
              <w:jc w:val="center"/>
              <w:rPr>
                <w:b/>
                <w:sz w:val="20"/>
                <w:szCs w:val="20"/>
              </w:rPr>
            </w:pPr>
          </w:p>
        </w:tc>
      </w:tr>
      <w:tr w:rsidR="00F8494B" w:rsidRPr="00215C42" w14:paraId="607671A1"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DE577"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8E22B"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96097" w14:textId="51D5580C" w:rsidR="00F8494B" w:rsidRPr="00215C42" w:rsidRDefault="00A118AF" w:rsidP="00F8494B">
            <w:pPr>
              <w:spacing w:after="0" w:line="240" w:lineRule="auto"/>
              <w:jc w:val="center"/>
              <w:rPr>
                <w:sz w:val="20"/>
                <w:szCs w:val="20"/>
              </w:rPr>
            </w:pPr>
            <w:r w:rsidRPr="00215C42">
              <w:rPr>
                <w:sz w:val="20"/>
                <w:szCs w:val="20"/>
              </w:rPr>
              <w:t>15-25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B59F2" w14:textId="77777777" w:rsidR="00F8494B" w:rsidRPr="00215C42" w:rsidRDefault="00F8494B" w:rsidP="00F8494B">
            <w:pPr>
              <w:spacing w:after="0" w:line="240" w:lineRule="auto"/>
              <w:jc w:val="center"/>
              <w:rPr>
                <w:b/>
                <w:sz w:val="20"/>
                <w:szCs w:val="20"/>
              </w:rPr>
            </w:pPr>
          </w:p>
        </w:tc>
      </w:tr>
      <w:tr w:rsidR="00F8494B" w:rsidRPr="00215C42" w14:paraId="697CE1F4" w14:textId="77777777" w:rsidTr="003A43FE">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209BA"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BEF0C"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E8E54" w14:textId="0808EABE" w:rsidR="00F8494B" w:rsidRPr="00215C42" w:rsidRDefault="00A118AF" w:rsidP="00F8494B">
            <w:pPr>
              <w:spacing w:after="0" w:line="240" w:lineRule="auto"/>
              <w:jc w:val="center"/>
              <w:rPr>
                <w:sz w:val="20"/>
                <w:szCs w:val="20"/>
              </w:rPr>
            </w:pPr>
            <w:r w:rsidRPr="00215C4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706CD" w14:textId="77777777" w:rsidR="00F8494B" w:rsidRPr="00215C42" w:rsidRDefault="00F8494B" w:rsidP="00F8494B">
            <w:pPr>
              <w:spacing w:after="0" w:line="240" w:lineRule="auto"/>
              <w:jc w:val="center"/>
              <w:rPr>
                <w:b/>
                <w:sz w:val="20"/>
                <w:szCs w:val="20"/>
              </w:rPr>
            </w:pPr>
            <w:r w:rsidRPr="00215C42">
              <w:rPr>
                <w:b/>
                <w:sz w:val="20"/>
                <w:szCs w:val="20"/>
              </w:rPr>
              <w:t>X</w:t>
            </w:r>
          </w:p>
        </w:tc>
      </w:tr>
    </w:tbl>
    <w:p w14:paraId="76F534AA" w14:textId="77777777" w:rsidR="003A43FE" w:rsidRPr="00215C42" w:rsidRDefault="003A43FE" w:rsidP="003A43FE">
      <w:pPr>
        <w:spacing w:after="0"/>
      </w:pPr>
    </w:p>
    <w:p w14:paraId="37F25498" w14:textId="5D426D6D" w:rsidR="003A43FE" w:rsidRPr="00215C42" w:rsidRDefault="003A43FE" w:rsidP="003A43FE">
      <w:pPr>
        <w:pStyle w:val="Naslov4"/>
        <w:spacing w:before="0"/>
      </w:pPr>
      <w:bookmarkStart w:id="1067" w:name="_Toc65151614"/>
      <w:bookmarkStart w:id="1068" w:name="_Toc208210807"/>
      <w:r w:rsidRPr="00215C42">
        <w:t>6.</w:t>
      </w:r>
      <w:r w:rsidR="00D12BE8" w:rsidRPr="00215C42">
        <w:t>8</w:t>
      </w:r>
      <w:r w:rsidRPr="00215C42">
        <w:t xml:space="preserve">.6.3. Procjena posljedica </w:t>
      </w:r>
      <w:bookmarkStart w:id="1069" w:name="_Hlk98493193"/>
      <w:r w:rsidRPr="00215C42">
        <w:t>događaja s najgorim mogućim posljedicama uslijed potresa na društvenu stabilnost i politiku</w:t>
      </w:r>
      <w:bookmarkEnd w:id="1067"/>
      <w:bookmarkEnd w:id="1068"/>
      <w:bookmarkEnd w:id="1069"/>
    </w:p>
    <w:p w14:paraId="66A4285A" w14:textId="77777777" w:rsidR="003A43FE" w:rsidRPr="00215C42" w:rsidRDefault="003A43FE" w:rsidP="003A43FE">
      <w:pPr>
        <w:spacing w:after="0"/>
      </w:pPr>
    </w:p>
    <w:p w14:paraId="42ACFC6E" w14:textId="77777777" w:rsidR="003A43FE" w:rsidRPr="00215C42" w:rsidRDefault="003A43FE" w:rsidP="003A43FE">
      <w:pPr>
        <w:spacing w:after="0"/>
        <w:rPr>
          <w:szCs w:val="24"/>
        </w:rPr>
      </w:pPr>
      <w:r w:rsidRPr="00215C42">
        <w:rPr>
          <w:szCs w:val="24"/>
        </w:rPr>
        <w:t xml:space="preserve">Procjena posljedica na društvenu stabilnosti i politiku vezana je na oštećenja zgrada u kojima su smještene ključne institucije i oštećenje kritične infrastrukture. </w:t>
      </w:r>
    </w:p>
    <w:p w14:paraId="3AFF6B75" w14:textId="54267697" w:rsidR="0081602C" w:rsidRPr="00215C42" w:rsidRDefault="003A43FE" w:rsidP="00E228EF">
      <w:pPr>
        <w:spacing w:after="0"/>
      </w:pPr>
      <w:r w:rsidRPr="00215C42">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64D075D0" w14:textId="77777777" w:rsidR="003A43FE" w:rsidRPr="00215C42" w:rsidRDefault="003A43FE" w:rsidP="003A43FE">
      <w:pPr>
        <w:spacing w:after="0"/>
        <w:jc w:val="center"/>
        <w:rPr>
          <w:rFonts w:eastAsiaTheme="minorEastAsia"/>
        </w:rPr>
      </w:pPr>
      <w:r w:rsidRPr="00215C42">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73CA4DEE" w14:textId="77777777" w:rsidR="0081602C" w:rsidRPr="00215C42" w:rsidRDefault="0081602C" w:rsidP="003A43FE">
      <w:pPr>
        <w:spacing w:after="0"/>
        <w:jc w:val="center"/>
      </w:pPr>
    </w:p>
    <w:p w14:paraId="2C449D2F" w14:textId="77777777" w:rsidR="003A43FE" w:rsidRPr="00215C42" w:rsidRDefault="003A43FE" w:rsidP="003A43FE">
      <w:r w:rsidRPr="00215C42">
        <w:t>Ukupna materijalna šteta prikazana je u odnosu na proračun Općine, ako je ukupna šteta na kritičnoj infrastrukturi od značaja za funkcioniranje društva, točnije lokalne samouprave u cjelini.</w:t>
      </w:r>
    </w:p>
    <w:p w14:paraId="5F4ED33D" w14:textId="2F8B8309" w:rsidR="003A43FE" w:rsidRPr="00215C42" w:rsidRDefault="003A43FE" w:rsidP="003A43FE">
      <w:pPr>
        <w:spacing w:after="0" w:line="240" w:lineRule="auto"/>
        <w:jc w:val="center"/>
        <w:rPr>
          <w:rFonts w:ascii="Calibri" w:eastAsia="Calibri" w:hAnsi="Calibri" w:cs="Arial"/>
          <w:b/>
          <w:bCs/>
          <w:sz w:val="20"/>
          <w:szCs w:val="20"/>
        </w:rPr>
      </w:pPr>
      <w:bookmarkStart w:id="1070" w:name="_Toc65151789"/>
      <w:bookmarkStart w:id="1071" w:name="_Toc100648016"/>
      <w:r w:rsidRPr="00215C42">
        <w:rPr>
          <w:rFonts w:ascii="Calibri" w:eastAsia="Calibri" w:hAnsi="Calibri" w:cs="Arial"/>
          <w:b/>
          <w:bCs/>
          <w:sz w:val="20"/>
          <w:szCs w:val="20"/>
        </w:rPr>
        <w:t>Tablica</w:t>
      </w:r>
      <w:r w:rsidR="00CB391D" w:rsidRPr="00215C42">
        <w:rPr>
          <w:rFonts w:ascii="Calibri" w:eastAsia="Calibri" w:hAnsi="Calibri" w:cs="Arial"/>
          <w:b/>
          <w:bCs/>
          <w:noProof/>
          <w:sz w:val="20"/>
          <w:szCs w:val="20"/>
        </w:rPr>
        <w:t xml:space="preserve"> 66</w:t>
      </w:r>
      <w:r w:rsidRPr="00215C42">
        <w:rPr>
          <w:rFonts w:ascii="Calibri" w:eastAsia="Calibri" w:hAnsi="Calibri" w:cs="Arial"/>
          <w:b/>
          <w:bCs/>
          <w:sz w:val="20"/>
          <w:szCs w:val="20"/>
        </w:rPr>
        <w:t xml:space="preserve">: Prikaz prijetnjom </w:t>
      </w:r>
      <w:bookmarkStart w:id="1072" w:name="_Hlk98493262"/>
      <w:r w:rsidRPr="00215C42">
        <w:rPr>
          <w:rFonts w:ascii="Calibri" w:eastAsia="Calibri" w:hAnsi="Calibri" w:cs="Arial"/>
          <w:b/>
          <w:bCs/>
          <w:sz w:val="20"/>
          <w:szCs w:val="20"/>
        </w:rPr>
        <w:t>nastalih posljedica na kritičnu infrastrukturu – Događaj s najgorim mogućim posljedicama - Potres</w:t>
      </w:r>
      <w:bookmarkEnd w:id="1070"/>
      <w:bookmarkEnd w:id="1071"/>
      <w:bookmarkEnd w:id="1072"/>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3A43FE" w:rsidRPr="00215C42" w14:paraId="2A1DDA87" w14:textId="77777777" w:rsidTr="003A43F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AA9B8" w14:textId="77777777" w:rsidR="003A43FE" w:rsidRPr="00215C42" w:rsidRDefault="003A43FE" w:rsidP="003A43FE">
            <w:pPr>
              <w:spacing w:after="0" w:line="240" w:lineRule="auto"/>
              <w:jc w:val="center"/>
              <w:rPr>
                <w:b/>
                <w:sz w:val="20"/>
                <w:szCs w:val="20"/>
              </w:rPr>
            </w:pPr>
            <w:r w:rsidRPr="00215C42">
              <w:rPr>
                <w:b/>
                <w:sz w:val="20"/>
                <w:szCs w:val="20"/>
              </w:rPr>
              <w:t>Društvena stabilnost i politika</w:t>
            </w:r>
          </w:p>
        </w:tc>
      </w:tr>
      <w:tr w:rsidR="003A43FE" w:rsidRPr="00215C42" w14:paraId="1C15113F" w14:textId="77777777" w:rsidTr="003A43F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5290F" w14:textId="77777777" w:rsidR="003A43FE" w:rsidRPr="00215C42" w:rsidRDefault="003A43FE" w:rsidP="003A43FE">
            <w:pPr>
              <w:spacing w:after="0" w:line="240" w:lineRule="auto"/>
              <w:jc w:val="center"/>
              <w:rPr>
                <w:b/>
                <w:sz w:val="20"/>
                <w:szCs w:val="20"/>
              </w:rPr>
            </w:pPr>
            <w:r w:rsidRPr="00215C42">
              <w:rPr>
                <w:b/>
                <w:sz w:val="20"/>
                <w:szCs w:val="20"/>
              </w:rPr>
              <w:t>Štete/gubici na kritičnoj infrastrukturi</w:t>
            </w:r>
          </w:p>
        </w:tc>
      </w:tr>
      <w:tr w:rsidR="003A43FE" w:rsidRPr="00215C42" w14:paraId="5172AA9F"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36DD5" w14:textId="77777777" w:rsidR="003A43FE" w:rsidRPr="00215C42" w:rsidRDefault="003A43FE" w:rsidP="003A43FE">
            <w:pPr>
              <w:spacing w:after="0" w:line="240" w:lineRule="auto"/>
              <w:jc w:val="center"/>
              <w:rPr>
                <w:b/>
                <w:sz w:val="20"/>
                <w:szCs w:val="20"/>
              </w:rPr>
            </w:pPr>
            <w:r w:rsidRPr="00215C42">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7D51" w14:textId="77777777" w:rsidR="003A43FE" w:rsidRPr="00215C42" w:rsidRDefault="003A43FE" w:rsidP="003A43FE">
            <w:pPr>
              <w:spacing w:after="0" w:line="240" w:lineRule="auto"/>
              <w:jc w:val="center"/>
              <w:rPr>
                <w:b/>
                <w:sz w:val="20"/>
                <w:szCs w:val="20"/>
              </w:rPr>
            </w:pPr>
            <w:r w:rsidRPr="00215C42">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467F" w14:textId="59224128" w:rsidR="003A43FE" w:rsidRPr="00215C42" w:rsidRDefault="00A118AF" w:rsidP="003A43FE">
            <w:pPr>
              <w:spacing w:after="0" w:line="240" w:lineRule="auto"/>
              <w:jc w:val="center"/>
              <w:rPr>
                <w:b/>
                <w:sz w:val="20"/>
                <w:szCs w:val="20"/>
              </w:rPr>
            </w:pPr>
            <w:r w:rsidRPr="00215C42">
              <w:rPr>
                <w:b/>
                <w:sz w:val="20"/>
                <w:szCs w:val="20"/>
              </w:rPr>
              <w:t>%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24735" w14:textId="77777777" w:rsidR="003A43FE" w:rsidRPr="00215C42" w:rsidRDefault="003A43FE" w:rsidP="003A43FE">
            <w:pPr>
              <w:spacing w:after="0" w:line="240" w:lineRule="auto"/>
              <w:jc w:val="center"/>
              <w:rPr>
                <w:b/>
                <w:sz w:val="20"/>
                <w:szCs w:val="20"/>
              </w:rPr>
            </w:pPr>
            <w:r w:rsidRPr="00215C42">
              <w:rPr>
                <w:b/>
                <w:sz w:val="20"/>
                <w:szCs w:val="20"/>
              </w:rPr>
              <w:t>Odabrano</w:t>
            </w:r>
          </w:p>
        </w:tc>
      </w:tr>
      <w:tr w:rsidR="00F8494B" w:rsidRPr="00215C42" w14:paraId="0B0EFCF6"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88508"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453A1" w14:textId="77777777" w:rsidR="00F8494B" w:rsidRPr="00215C42" w:rsidRDefault="00F8494B" w:rsidP="00F8494B">
            <w:pPr>
              <w:spacing w:after="0" w:line="240" w:lineRule="auto"/>
              <w:jc w:val="center"/>
              <w:rPr>
                <w:sz w:val="20"/>
                <w:szCs w:val="20"/>
              </w:rPr>
            </w:pPr>
            <w:r w:rsidRPr="00215C42">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92B85" w14:textId="122A8179" w:rsidR="00F8494B" w:rsidRPr="00215C42" w:rsidRDefault="00A118AF" w:rsidP="00F8494B">
            <w:pPr>
              <w:spacing w:after="0" w:line="240" w:lineRule="auto"/>
              <w:jc w:val="center"/>
              <w:rPr>
                <w:sz w:val="20"/>
                <w:szCs w:val="20"/>
              </w:rPr>
            </w:pPr>
            <w:r w:rsidRPr="00215C42">
              <w:rPr>
                <w:sz w:val="20"/>
                <w:szCs w:val="20"/>
              </w:rPr>
              <w:t>0,5-1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75399" w14:textId="77777777" w:rsidR="00F8494B" w:rsidRPr="00215C42" w:rsidRDefault="00F8494B" w:rsidP="00F8494B">
            <w:pPr>
              <w:spacing w:after="0" w:line="240" w:lineRule="auto"/>
              <w:jc w:val="center"/>
              <w:rPr>
                <w:b/>
                <w:sz w:val="20"/>
                <w:szCs w:val="20"/>
              </w:rPr>
            </w:pPr>
          </w:p>
        </w:tc>
      </w:tr>
      <w:tr w:rsidR="00F8494B" w:rsidRPr="00215C42" w14:paraId="682CB2D6"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B1DD1"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3BA76"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50B0C" w14:textId="03B5CA57" w:rsidR="00F8494B" w:rsidRPr="00215C42" w:rsidRDefault="00A118AF" w:rsidP="00F8494B">
            <w:pPr>
              <w:spacing w:after="0" w:line="240" w:lineRule="auto"/>
              <w:jc w:val="center"/>
              <w:rPr>
                <w:sz w:val="20"/>
                <w:szCs w:val="20"/>
              </w:rPr>
            </w:pPr>
            <w:r w:rsidRPr="00215C42">
              <w:rPr>
                <w:sz w:val="20"/>
                <w:szCs w:val="20"/>
              </w:rPr>
              <w:t>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59E74" w14:textId="77777777" w:rsidR="00F8494B" w:rsidRPr="00215C42" w:rsidRDefault="00F8494B" w:rsidP="00F8494B">
            <w:pPr>
              <w:spacing w:after="0" w:line="240" w:lineRule="auto"/>
              <w:jc w:val="center"/>
              <w:rPr>
                <w:b/>
                <w:sz w:val="20"/>
                <w:szCs w:val="20"/>
              </w:rPr>
            </w:pPr>
          </w:p>
        </w:tc>
      </w:tr>
      <w:tr w:rsidR="00F8494B" w:rsidRPr="00215C42" w14:paraId="0B1D0C54"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5AEC3"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E1B59"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BFB1F" w14:textId="702014BD" w:rsidR="00F8494B" w:rsidRPr="00215C42" w:rsidRDefault="00A118AF" w:rsidP="00F8494B">
            <w:pPr>
              <w:spacing w:after="0" w:line="240" w:lineRule="auto"/>
              <w:jc w:val="center"/>
              <w:rPr>
                <w:sz w:val="20"/>
                <w:szCs w:val="20"/>
              </w:rPr>
            </w:pPr>
            <w:r w:rsidRPr="00215C42">
              <w:rPr>
                <w:sz w:val="20"/>
                <w:szCs w:val="20"/>
              </w:rPr>
              <w:t>5-15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DD3A4" w14:textId="77777777" w:rsidR="00F8494B" w:rsidRPr="00215C42" w:rsidRDefault="00F8494B" w:rsidP="00F8494B">
            <w:pPr>
              <w:spacing w:after="0" w:line="240" w:lineRule="auto"/>
              <w:jc w:val="left"/>
              <w:rPr>
                <w:b/>
                <w:sz w:val="20"/>
                <w:szCs w:val="20"/>
              </w:rPr>
            </w:pPr>
          </w:p>
        </w:tc>
      </w:tr>
      <w:tr w:rsidR="00F8494B" w:rsidRPr="00215C42" w14:paraId="7122A00E"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EAC82"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CE7B1"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163DE" w14:textId="19C88C26" w:rsidR="00F8494B" w:rsidRPr="00215C42" w:rsidRDefault="00A118AF" w:rsidP="00F8494B">
            <w:pPr>
              <w:spacing w:after="0" w:line="240" w:lineRule="auto"/>
              <w:jc w:val="center"/>
              <w:rPr>
                <w:sz w:val="20"/>
                <w:szCs w:val="20"/>
              </w:rPr>
            </w:pPr>
            <w:r w:rsidRPr="00215C42">
              <w:rPr>
                <w:sz w:val="20"/>
                <w:szCs w:val="20"/>
              </w:rPr>
              <w:t>15-25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10B12" w14:textId="77777777" w:rsidR="00F8494B" w:rsidRPr="00215C42" w:rsidRDefault="00F8494B" w:rsidP="00F8494B">
            <w:pPr>
              <w:spacing w:after="0" w:line="240" w:lineRule="auto"/>
              <w:jc w:val="center"/>
              <w:rPr>
                <w:b/>
                <w:sz w:val="20"/>
                <w:szCs w:val="20"/>
              </w:rPr>
            </w:pPr>
          </w:p>
        </w:tc>
      </w:tr>
      <w:tr w:rsidR="00F8494B" w:rsidRPr="00215C42" w14:paraId="6A7EBC21" w14:textId="77777777" w:rsidTr="003A43F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33637"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3C301" w14:textId="77777777" w:rsidR="00F8494B" w:rsidRPr="00215C42" w:rsidRDefault="00F8494B" w:rsidP="00A118AF">
            <w:pPr>
              <w:spacing w:after="0" w:line="240" w:lineRule="auto"/>
              <w:jc w:val="center"/>
              <w:rPr>
                <w:sz w:val="20"/>
                <w:szCs w:val="20"/>
              </w:rPr>
            </w:pPr>
            <w:r w:rsidRPr="00215C4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CF434" w14:textId="15E934F8" w:rsidR="00F8494B" w:rsidRPr="00215C42" w:rsidRDefault="00A118AF" w:rsidP="00A118AF">
            <w:pPr>
              <w:spacing w:after="0" w:line="240" w:lineRule="auto"/>
              <w:rPr>
                <w:sz w:val="20"/>
                <w:szCs w:val="20"/>
              </w:rPr>
            </w:pPr>
            <w:r w:rsidRPr="00215C42">
              <w:rPr>
                <w:sz w:val="20"/>
                <w:szCs w:val="20"/>
              </w:rPr>
              <w:t xml:space="preserve">                       &gt;25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125AA" w14:textId="77777777" w:rsidR="00F8494B" w:rsidRPr="00215C42" w:rsidRDefault="00F8494B" w:rsidP="00F8494B">
            <w:pPr>
              <w:spacing w:after="0" w:line="240" w:lineRule="auto"/>
              <w:jc w:val="center"/>
              <w:rPr>
                <w:b/>
                <w:sz w:val="20"/>
                <w:szCs w:val="20"/>
              </w:rPr>
            </w:pPr>
            <w:r w:rsidRPr="00215C42">
              <w:rPr>
                <w:b/>
                <w:sz w:val="20"/>
                <w:szCs w:val="20"/>
              </w:rPr>
              <w:t>X</w:t>
            </w:r>
          </w:p>
        </w:tc>
      </w:tr>
    </w:tbl>
    <w:p w14:paraId="21AD2265" w14:textId="77777777" w:rsidR="00B72436" w:rsidRPr="00215C42" w:rsidRDefault="00B72436" w:rsidP="00532525">
      <w:pPr>
        <w:spacing w:after="0" w:line="240" w:lineRule="auto"/>
        <w:rPr>
          <w:rFonts w:ascii="Calibri" w:eastAsia="Calibri" w:hAnsi="Calibri" w:cs="Arial"/>
          <w:b/>
          <w:bCs/>
          <w:sz w:val="20"/>
          <w:szCs w:val="20"/>
        </w:rPr>
      </w:pPr>
      <w:bookmarkStart w:id="1073" w:name="_Toc65151790"/>
    </w:p>
    <w:p w14:paraId="3542B287" w14:textId="64240025" w:rsidR="0081602C" w:rsidRPr="00215C42" w:rsidRDefault="003A43FE" w:rsidP="00532525">
      <w:pPr>
        <w:spacing w:after="0" w:line="240" w:lineRule="auto"/>
        <w:jc w:val="center"/>
        <w:rPr>
          <w:rFonts w:ascii="Calibri" w:eastAsia="Calibri" w:hAnsi="Calibri" w:cs="Arial"/>
          <w:b/>
          <w:bCs/>
          <w:sz w:val="20"/>
          <w:szCs w:val="20"/>
        </w:rPr>
      </w:pPr>
      <w:bookmarkStart w:id="1074" w:name="_Toc100648017"/>
      <w:r w:rsidRPr="00215C42">
        <w:rPr>
          <w:rFonts w:ascii="Calibri" w:eastAsia="Calibri" w:hAnsi="Calibri" w:cs="Arial"/>
          <w:b/>
          <w:bCs/>
          <w:sz w:val="20"/>
          <w:szCs w:val="20"/>
        </w:rPr>
        <w:t>Tablica</w:t>
      </w:r>
      <w:r w:rsidR="00CB391D" w:rsidRPr="00215C42">
        <w:rPr>
          <w:rFonts w:ascii="Calibri" w:eastAsia="Calibri" w:hAnsi="Calibri" w:cs="Arial"/>
          <w:b/>
          <w:bCs/>
          <w:noProof/>
          <w:sz w:val="20"/>
          <w:szCs w:val="20"/>
        </w:rPr>
        <w:t xml:space="preserve"> 67</w:t>
      </w:r>
      <w:r w:rsidRPr="00215C42">
        <w:rPr>
          <w:rFonts w:ascii="Calibri" w:eastAsia="Calibri" w:hAnsi="Calibri" w:cs="Arial"/>
          <w:b/>
          <w:bCs/>
          <w:sz w:val="20"/>
          <w:szCs w:val="20"/>
        </w:rPr>
        <w:t xml:space="preserve">: Prikaz prijetnjom </w:t>
      </w:r>
      <w:bookmarkStart w:id="1075" w:name="_Hlk98493300"/>
      <w:r w:rsidRPr="00215C42">
        <w:rPr>
          <w:rFonts w:ascii="Calibri" w:eastAsia="Calibri" w:hAnsi="Calibri" w:cs="Arial"/>
          <w:b/>
          <w:bCs/>
          <w:sz w:val="20"/>
          <w:szCs w:val="20"/>
        </w:rPr>
        <w:t xml:space="preserve">nastalih posljedica na ustanove, građevine od javnog, društvenog značaja – Događaj s najgorim mogućim posljedicama </w:t>
      </w:r>
      <w:r w:rsidR="0081602C" w:rsidRPr="00215C42">
        <w:rPr>
          <w:rFonts w:ascii="Calibri" w:eastAsia="Calibri" w:hAnsi="Calibri" w:cs="Arial"/>
          <w:b/>
          <w:bCs/>
          <w:sz w:val="20"/>
          <w:szCs w:val="20"/>
        </w:rPr>
        <w:t>–</w:t>
      </w:r>
      <w:r w:rsidRPr="00215C42">
        <w:rPr>
          <w:rFonts w:ascii="Calibri" w:eastAsia="Calibri" w:hAnsi="Calibri" w:cs="Arial"/>
          <w:b/>
          <w:bCs/>
          <w:sz w:val="20"/>
          <w:szCs w:val="20"/>
        </w:rPr>
        <w:t xml:space="preserve"> Potres</w:t>
      </w:r>
      <w:bookmarkEnd w:id="1073"/>
      <w:bookmarkEnd w:id="1074"/>
      <w:bookmarkEnd w:id="1075"/>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3A43FE" w:rsidRPr="00215C42" w14:paraId="5D8D4DE9" w14:textId="77777777" w:rsidTr="003A43FE">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A33AD" w14:textId="77777777" w:rsidR="003A43FE" w:rsidRPr="00215C42" w:rsidRDefault="003A43FE" w:rsidP="003A43FE">
            <w:pPr>
              <w:spacing w:after="0" w:line="240" w:lineRule="auto"/>
              <w:jc w:val="center"/>
              <w:rPr>
                <w:b/>
                <w:sz w:val="20"/>
                <w:szCs w:val="20"/>
              </w:rPr>
            </w:pPr>
            <w:r w:rsidRPr="00215C42">
              <w:rPr>
                <w:b/>
                <w:sz w:val="20"/>
                <w:szCs w:val="20"/>
              </w:rPr>
              <w:t>Društvena stabilnost i politika</w:t>
            </w:r>
          </w:p>
        </w:tc>
      </w:tr>
      <w:tr w:rsidR="003A43FE" w:rsidRPr="00215C42" w14:paraId="4D44B9BC" w14:textId="77777777" w:rsidTr="003A43FE">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2CA39" w14:textId="77777777" w:rsidR="003A43FE" w:rsidRPr="00215C42" w:rsidRDefault="003A43FE" w:rsidP="003A43FE">
            <w:pPr>
              <w:spacing w:after="0" w:line="240" w:lineRule="auto"/>
              <w:jc w:val="center"/>
              <w:rPr>
                <w:b/>
                <w:sz w:val="20"/>
                <w:szCs w:val="20"/>
              </w:rPr>
            </w:pPr>
            <w:r w:rsidRPr="00215C42">
              <w:rPr>
                <w:b/>
                <w:sz w:val="20"/>
                <w:szCs w:val="20"/>
              </w:rPr>
              <w:t>Štete/gubici na ustanovama/građevinama javnog društvenog značaja</w:t>
            </w:r>
          </w:p>
        </w:tc>
      </w:tr>
      <w:tr w:rsidR="003A43FE" w:rsidRPr="00215C42" w14:paraId="0AB2C37D"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630A5" w14:textId="77777777" w:rsidR="003A43FE" w:rsidRPr="00215C42" w:rsidRDefault="003A43FE" w:rsidP="003A43FE">
            <w:pPr>
              <w:spacing w:after="0" w:line="240" w:lineRule="auto"/>
              <w:jc w:val="center"/>
              <w:rPr>
                <w:b/>
                <w:sz w:val="20"/>
                <w:szCs w:val="20"/>
              </w:rPr>
            </w:pPr>
            <w:r w:rsidRPr="00215C42">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5117D" w14:textId="77777777" w:rsidR="003A43FE" w:rsidRPr="00215C42" w:rsidRDefault="003A43FE" w:rsidP="003A43FE">
            <w:pPr>
              <w:spacing w:after="0" w:line="240" w:lineRule="auto"/>
              <w:jc w:val="center"/>
              <w:rPr>
                <w:b/>
                <w:sz w:val="20"/>
                <w:szCs w:val="20"/>
              </w:rPr>
            </w:pPr>
            <w:r w:rsidRPr="00215C42">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CE9AA" w14:textId="7351F84C" w:rsidR="003A43FE" w:rsidRPr="00215C42" w:rsidRDefault="00A118AF" w:rsidP="003A43FE">
            <w:pPr>
              <w:spacing w:after="0" w:line="240" w:lineRule="auto"/>
              <w:jc w:val="center"/>
              <w:rPr>
                <w:b/>
                <w:sz w:val="20"/>
                <w:szCs w:val="20"/>
              </w:rPr>
            </w:pPr>
            <w:r w:rsidRPr="00215C42">
              <w:rPr>
                <w:b/>
                <w:sz w:val="20"/>
                <w:szCs w:val="20"/>
              </w:rPr>
              <w:t>% s obzirom na proračun</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CDEF9" w14:textId="77777777" w:rsidR="003A43FE" w:rsidRPr="00215C42" w:rsidRDefault="003A43FE" w:rsidP="003A43FE">
            <w:pPr>
              <w:spacing w:after="0" w:line="240" w:lineRule="auto"/>
              <w:jc w:val="center"/>
              <w:rPr>
                <w:b/>
                <w:sz w:val="20"/>
                <w:szCs w:val="20"/>
              </w:rPr>
            </w:pPr>
            <w:r w:rsidRPr="00215C42">
              <w:rPr>
                <w:b/>
                <w:sz w:val="20"/>
                <w:szCs w:val="20"/>
              </w:rPr>
              <w:t>Odabrano</w:t>
            </w:r>
          </w:p>
        </w:tc>
      </w:tr>
      <w:tr w:rsidR="00F8494B" w:rsidRPr="00215C42" w14:paraId="193ACA3C"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3B66" w14:textId="77777777" w:rsidR="00F8494B" w:rsidRPr="00215C42" w:rsidRDefault="00F8494B" w:rsidP="00F8494B">
            <w:pPr>
              <w:spacing w:after="0" w:line="240" w:lineRule="auto"/>
              <w:jc w:val="center"/>
              <w:rPr>
                <w:b/>
                <w:sz w:val="20"/>
                <w:szCs w:val="20"/>
              </w:rPr>
            </w:pPr>
            <w:r w:rsidRPr="00215C42">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D793D" w14:textId="77777777" w:rsidR="00F8494B" w:rsidRPr="00215C42" w:rsidRDefault="00F8494B" w:rsidP="00F8494B">
            <w:pPr>
              <w:spacing w:after="0" w:line="240" w:lineRule="auto"/>
              <w:jc w:val="center"/>
              <w:rPr>
                <w:sz w:val="20"/>
                <w:szCs w:val="20"/>
              </w:rPr>
            </w:pPr>
            <w:r w:rsidRPr="00215C42">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11A69" w14:textId="2AAF7D50" w:rsidR="00F8494B" w:rsidRPr="00215C42" w:rsidRDefault="00A118AF" w:rsidP="00F8494B">
            <w:pPr>
              <w:spacing w:after="0" w:line="240" w:lineRule="auto"/>
              <w:jc w:val="center"/>
              <w:rPr>
                <w:sz w:val="20"/>
                <w:szCs w:val="20"/>
              </w:rPr>
            </w:pPr>
            <w:r w:rsidRPr="00215C42">
              <w:rPr>
                <w:sz w:val="20"/>
                <w:szCs w:val="20"/>
              </w:rPr>
              <w:t>0,5-1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F14B9" w14:textId="77777777" w:rsidR="00F8494B" w:rsidRPr="00215C42" w:rsidRDefault="00F8494B" w:rsidP="00F8494B">
            <w:pPr>
              <w:spacing w:after="0" w:line="240" w:lineRule="auto"/>
              <w:jc w:val="left"/>
              <w:rPr>
                <w:b/>
                <w:bCs/>
                <w:sz w:val="20"/>
                <w:szCs w:val="20"/>
              </w:rPr>
            </w:pPr>
          </w:p>
        </w:tc>
      </w:tr>
      <w:tr w:rsidR="00F8494B" w:rsidRPr="00215C42" w14:paraId="2527FDE5"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D2F24" w14:textId="77777777" w:rsidR="00F8494B" w:rsidRPr="00215C42" w:rsidRDefault="00F8494B" w:rsidP="00F8494B">
            <w:pPr>
              <w:spacing w:after="0" w:line="240" w:lineRule="auto"/>
              <w:jc w:val="center"/>
              <w:rPr>
                <w:b/>
                <w:sz w:val="20"/>
                <w:szCs w:val="20"/>
              </w:rPr>
            </w:pPr>
            <w:r w:rsidRPr="00215C42">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685FF" w14:textId="77777777" w:rsidR="00F8494B" w:rsidRPr="00215C42" w:rsidRDefault="00F8494B" w:rsidP="00F8494B">
            <w:pPr>
              <w:spacing w:after="0" w:line="240" w:lineRule="auto"/>
              <w:jc w:val="center"/>
              <w:rPr>
                <w:sz w:val="20"/>
                <w:szCs w:val="20"/>
              </w:rPr>
            </w:pPr>
            <w:r w:rsidRPr="00215C42">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F3C4F" w14:textId="296729B9" w:rsidR="00F8494B" w:rsidRPr="00215C42" w:rsidRDefault="00A118AF" w:rsidP="00F8494B">
            <w:pPr>
              <w:spacing w:after="0" w:line="240" w:lineRule="auto"/>
              <w:jc w:val="center"/>
              <w:rPr>
                <w:sz w:val="20"/>
                <w:szCs w:val="20"/>
              </w:rPr>
            </w:pPr>
            <w:r w:rsidRPr="00215C42">
              <w:rPr>
                <w:sz w:val="20"/>
                <w:szCs w:val="20"/>
              </w:rPr>
              <w:t>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99722" w14:textId="77777777" w:rsidR="00F8494B" w:rsidRPr="00215C42" w:rsidRDefault="00F8494B" w:rsidP="00F8494B">
            <w:pPr>
              <w:spacing w:after="0" w:line="240" w:lineRule="auto"/>
              <w:jc w:val="center"/>
              <w:rPr>
                <w:b/>
                <w:bCs/>
                <w:sz w:val="20"/>
                <w:szCs w:val="20"/>
              </w:rPr>
            </w:pPr>
          </w:p>
        </w:tc>
      </w:tr>
      <w:tr w:rsidR="00F8494B" w:rsidRPr="00215C42" w14:paraId="407C7FCB"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40E7D" w14:textId="77777777" w:rsidR="00F8494B" w:rsidRPr="00215C42" w:rsidRDefault="00F8494B" w:rsidP="00F8494B">
            <w:pPr>
              <w:spacing w:after="0" w:line="240" w:lineRule="auto"/>
              <w:jc w:val="center"/>
              <w:rPr>
                <w:b/>
                <w:sz w:val="20"/>
                <w:szCs w:val="20"/>
              </w:rPr>
            </w:pPr>
            <w:r w:rsidRPr="00215C42">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C9225" w14:textId="77777777" w:rsidR="00F8494B" w:rsidRPr="00215C42" w:rsidRDefault="00F8494B" w:rsidP="00F8494B">
            <w:pPr>
              <w:spacing w:after="0" w:line="240" w:lineRule="auto"/>
              <w:jc w:val="center"/>
              <w:rPr>
                <w:sz w:val="20"/>
                <w:szCs w:val="20"/>
              </w:rPr>
            </w:pPr>
            <w:r w:rsidRPr="00215C42">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F933F" w14:textId="75B878DE" w:rsidR="00F8494B" w:rsidRPr="00215C42" w:rsidRDefault="00A118AF" w:rsidP="00F8494B">
            <w:pPr>
              <w:spacing w:after="0" w:line="240" w:lineRule="auto"/>
              <w:jc w:val="center"/>
              <w:rPr>
                <w:sz w:val="20"/>
                <w:szCs w:val="20"/>
              </w:rPr>
            </w:pPr>
            <w:r w:rsidRPr="00215C42">
              <w:rPr>
                <w:sz w:val="20"/>
                <w:szCs w:val="20"/>
              </w:rPr>
              <w:t>5-15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0B0D4" w14:textId="77777777" w:rsidR="00F8494B" w:rsidRPr="00215C42" w:rsidRDefault="00F8494B" w:rsidP="00F8494B">
            <w:pPr>
              <w:spacing w:after="0" w:line="240" w:lineRule="auto"/>
              <w:jc w:val="left"/>
              <w:rPr>
                <w:b/>
                <w:bCs/>
                <w:sz w:val="20"/>
                <w:szCs w:val="20"/>
              </w:rPr>
            </w:pPr>
          </w:p>
        </w:tc>
      </w:tr>
      <w:tr w:rsidR="00F8494B" w:rsidRPr="00215C42" w14:paraId="6896F9DA"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F733B" w14:textId="77777777" w:rsidR="00F8494B" w:rsidRPr="00215C42" w:rsidRDefault="00F8494B" w:rsidP="00F8494B">
            <w:pPr>
              <w:spacing w:after="0" w:line="240" w:lineRule="auto"/>
              <w:jc w:val="center"/>
              <w:rPr>
                <w:b/>
                <w:sz w:val="20"/>
                <w:szCs w:val="20"/>
              </w:rPr>
            </w:pPr>
            <w:r w:rsidRPr="00215C42">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441CD" w14:textId="77777777" w:rsidR="00F8494B" w:rsidRPr="00215C42" w:rsidRDefault="00F8494B" w:rsidP="00F8494B">
            <w:pPr>
              <w:spacing w:after="0" w:line="240" w:lineRule="auto"/>
              <w:jc w:val="center"/>
              <w:rPr>
                <w:sz w:val="20"/>
                <w:szCs w:val="20"/>
              </w:rPr>
            </w:pPr>
            <w:r w:rsidRPr="00215C42">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D251F" w14:textId="4101D49C" w:rsidR="00F8494B" w:rsidRPr="00215C42" w:rsidRDefault="00A118AF" w:rsidP="00A118AF">
            <w:pPr>
              <w:spacing w:after="0" w:line="240" w:lineRule="auto"/>
              <w:jc w:val="center"/>
              <w:rPr>
                <w:sz w:val="20"/>
                <w:szCs w:val="20"/>
              </w:rPr>
            </w:pPr>
            <w:r w:rsidRPr="00215C42">
              <w:rPr>
                <w:sz w:val="20"/>
                <w:szCs w:val="20"/>
              </w:rPr>
              <w:t>15-25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60A54" w14:textId="77777777" w:rsidR="00F8494B" w:rsidRPr="00215C42" w:rsidRDefault="00F8494B" w:rsidP="00F8494B">
            <w:pPr>
              <w:spacing w:after="0" w:line="240" w:lineRule="auto"/>
              <w:jc w:val="center"/>
              <w:rPr>
                <w:b/>
                <w:bCs/>
                <w:sz w:val="20"/>
                <w:szCs w:val="20"/>
              </w:rPr>
            </w:pPr>
          </w:p>
        </w:tc>
      </w:tr>
      <w:tr w:rsidR="00F8494B" w:rsidRPr="00215C42" w14:paraId="18A0CE0C" w14:textId="77777777" w:rsidTr="003A43FE">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C0907" w14:textId="77777777" w:rsidR="00F8494B" w:rsidRPr="00215C42" w:rsidRDefault="00F8494B" w:rsidP="00F8494B">
            <w:pPr>
              <w:spacing w:after="0" w:line="240" w:lineRule="auto"/>
              <w:jc w:val="center"/>
              <w:rPr>
                <w:b/>
                <w:sz w:val="20"/>
                <w:szCs w:val="20"/>
              </w:rPr>
            </w:pPr>
            <w:r w:rsidRPr="00215C42">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2F0B7" w14:textId="77777777" w:rsidR="00F8494B" w:rsidRPr="00215C42" w:rsidRDefault="00F8494B" w:rsidP="00F8494B">
            <w:pPr>
              <w:spacing w:after="0" w:line="240" w:lineRule="auto"/>
              <w:jc w:val="center"/>
              <w:rPr>
                <w:sz w:val="20"/>
                <w:szCs w:val="20"/>
              </w:rPr>
            </w:pPr>
            <w:r w:rsidRPr="00215C42">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9658A" w14:textId="2EA1C432" w:rsidR="00F8494B" w:rsidRPr="00215C42" w:rsidRDefault="00A118AF" w:rsidP="00A118AF">
            <w:pPr>
              <w:pStyle w:val="Odlomakpopisa"/>
              <w:spacing w:after="0" w:line="240" w:lineRule="auto"/>
              <w:rPr>
                <w:sz w:val="20"/>
                <w:szCs w:val="20"/>
              </w:rPr>
            </w:pPr>
            <w:r w:rsidRPr="00215C42">
              <w:rPr>
                <w:sz w:val="20"/>
                <w:szCs w:val="20"/>
              </w:rPr>
              <w:t xml:space="preserve">       &gt;25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92D6F" w14:textId="77777777" w:rsidR="00F8494B" w:rsidRPr="00215C42" w:rsidRDefault="00F8494B" w:rsidP="00F8494B">
            <w:pPr>
              <w:spacing w:after="0" w:line="240" w:lineRule="auto"/>
              <w:jc w:val="center"/>
              <w:rPr>
                <w:b/>
                <w:bCs/>
                <w:sz w:val="20"/>
                <w:szCs w:val="20"/>
              </w:rPr>
            </w:pPr>
            <w:r w:rsidRPr="00215C42">
              <w:rPr>
                <w:b/>
                <w:bCs/>
                <w:sz w:val="20"/>
                <w:szCs w:val="20"/>
              </w:rPr>
              <w:t>X</w:t>
            </w:r>
          </w:p>
        </w:tc>
      </w:tr>
    </w:tbl>
    <w:p w14:paraId="6C0D6A37" w14:textId="77777777" w:rsidR="003A43FE" w:rsidRPr="00215C42" w:rsidRDefault="003A43FE" w:rsidP="003A43FE">
      <w:pPr>
        <w:spacing w:after="0"/>
        <w:rPr>
          <w:rFonts w:cs="Arial"/>
          <w:bCs/>
          <w:szCs w:val="24"/>
        </w:rPr>
      </w:pPr>
    </w:p>
    <w:p w14:paraId="59B0A13C" w14:textId="3AE85F1B" w:rsidR="003A43FE" w:rsidRPr="00215C42" w:rsidRDefault="003A43FE" w:rsidP="003A43FE">
      <w:pPr>
        <w:spacing w:after="0" w:line="240" w:lineRule="auto"/>
        <w:jc w:val="center"/>
        <w:rPr>
          <w:rFonts w:ascii="Calibri" w:eastAsia="Calibri" w:hAnsi="Calibri" w:cs="Arial"/>
          <w:b/>
          <w:bCs/>
          <w:sz w:val="20"/>
          <w:szCs w:val="20"/>
        </w:rPr>
      </w:pPr>
      <w:bookmarkStart w:id="1076" w:name="_Toc65151791"/>
      <w:bookmarkStart w:id="1077" w:name="_Toc100648018"/>
      <w:r w:rsidRPr="00215C42">
        <w:rPr>
          <w:rFonts w:ascii="Calibri" w:eastAsia="Calibri" w:hAnsi="Calibri" w:cs="Arial"/>
          <w:b/>
          <w:bCs/>
          <w:sz w:val="20"/>
          <w:szCs w:val="20"/>
        </w:rPr>
        <w:t>Tablica</w:t>
      </w:r>
      <w:r w:rsidR="00CB391D" w:rsidRPr="00215C42">
        <w:rPr>
          <w:rFonts w:ascii="Calibri" w:eastAsia="Calibri" w:hAnsi="Calibri" w:cs="Arial"/>
          <w:b/>
          <w:bCs/>
          <w:noProof/>
          <w:sz w:val="20"/>
          <w:szCs w:val="20"/>
        </w:rPr>
        <w:t xml:space="preserve"> 68</w:t>
      </w:r>
      <w:r w:rsidRPr="00215C42">
        <w:rPr>
          <w:rFonts w:ascii="Calibri" w:eastAsia="Calibri" w:hAnsi="Calibri" w:cs="Arial"/>
          <w:b/>
          <w:bCs/>
          <w:sz w:val="20"/>
          <w:szCs w:val="20"/>
        </w:rPr>
        <w:t xml:space="preserve">: Prikaz </w:t>
      </w:r>
      <w:bookmarkStart w:id="1078" w:name="_Hlk98493340"/>
      <w:r w:rsidRPr="00215C42">
        <w:rPr>
          <w:rFonts w:ascii="Calibri" w:eastAsia="Calibri" w:hAnsi="Calibri" w:cs="Arial"/>
          <w:b/>
          <w:bCs/>
          <w:sz w:val="20"/>
          <w:szCs w:val="20"/>
        </w:rPr>
        <w:t>prijetnjom nastalih posljedica na društvenu stabilnost i politiku – Događaj s najgorim mogućim posljedicama - Potres</w:t>
      </w:r>
      <w:bookmarkEnd w:id="1076"/>
      <w:bookmarkEnd w:id="1077"/>
      <w:bookmarkEnd w:id="1078"/>
    </w:p>
    <w:tbl>
      <w:tblPr>
        <w:tblStyle w:val="Reetkatablice1022"/>
        <w:tblW w:w="0" w:type="auto"/>
        <w:tblInd w:w="846" w:type="dxa"/>
        <w:tblLook w:val="04A0" w:firstRow="1" w:lastRow="0" w:firstColumn="1" w:lastColumn="0" w:noHBand="0" w:noVBand="1"/>
      </w:tblPr>
      <w:tblGrid>
        <w:gridCol w:w="1067"/>
        <w:gridCol w:w="1922"/>
        <w:gridCol w:w="2340"/>
        <w:gridCol w:w="2320"/>
      </w:tblGrid>
      <w:tr w:rsidR="003A43FE" w:rsidRPr="00215C42" w14:paraId="025A22E6" w14:textId="77777777" w:rsidTr="003A43FE">
        <w:tc>
          <w:tcPr>
            <w:tcW w:w="1067" w:type="dxa"/>
            <w:vAlign w:val="center"/>
          </w:tcPr>
          <w:p w14:paraId="6826724E"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Kategorija</w:t>
            </w:r>
          </w:p>
        </w:tc>
        <w:tc>
          <w:tcPr>
            <w:tcW w:w="1922" w:type="dxa"/>
            <w:vAlign w:val="center"/>
          </w:tcPr>
          <w:p w14:paraId="25FC0FAD"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Ustanove/građevine javnog, društvenog interesa</w:t>
            </w:r>
          </w:p>
        </w:tc>
        <w:tc>
          <w:tcPr>
            <w:tcW w:w="2340" w:type="dxa"/>
            <w:vAlign w:val="center"/>
          </w:tcPr>
          <w:p w14:paraId="51F2248E"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Kritična infrastruktura</w:t>
            </w:r>
          </w:p>
        </w:tc>
        <w:tc>
          <w:tcPr>
            <w:tcW w:w="2320" w:type="dxa"/>
            <w:vAlign w:val="center"/>
          </w:tcPr>
          <w:p w14:paraId="51714B14"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Ukupno</w:t>
            </w:r>
          </w:p>
        </w:tc>
      </w:tr>
      <w:tr w:rsidR="003A43FE" w:rsidRPr="00215C42" w14:paraId="69C8B8F6" w14:textId="77777777" w:rsidTr="003A43FE">
        <w:tc>
          <w:tcPr>
            <w:tcW w:w="1067" w:type="dxa"/>
            <w:vAlign w:val="center"/>
          </w:tcPr>
          <w:p w14:paraId="56F982DB"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1</w:t>
            </w:r>
          </w:p>
        </w:tc>
        <w:tc>
          <w:tcPr>
            <w:tcW w:w="1922" w:type="dxa"/>
            <w:vAlign w:val="center"/>
          </w:tcPr>
          <w:p w14:paraId="3D1DF955" w14:textId="77777777" w:rsidR="003A43FE" w:rsidRPr="00215C42" w:rsidRDefault="003A43FE" w:rsidP="003A43FE">
            <w:pPr>
              <w:spacing w:after="0" w:line="240" w:lineRule="auto"/>
              <w:jc w:val="center"/>
              <w:rPr>
                <w:rFonts w:ascii="Calibri" w:hAnsi="Calibri" w:cs="Calibri"/>
                <w:b/>
                <w:bCs/>
                <w:sz w:val="20"/>
                <w:szCs w:val="20"/>
              </w:rPr>
            </w:pPr>
          </w:p>
        </w:tc>
        <w:tc>
          <w:tcPr>
            <w:tcW w:w="2340" w:type="dxa"/>
            <w:vAlign w:val="center"/>
          </w:tcPr>
          <w:p w14:paraId="41F30054" w14:textId="77777777" w:rsidR="003A43FE" w:rsidRPr="00215C42" w:rsidRDefault="003A43FE" w:rsidP="003A43FE">
            <w:pPr>
              <w:spacing w:after="0" w:line="240" w:lineRule="auto"/>
              <w:jc w:val="center"/>
              <w:rPr>
                <w:rFonts w:ascii="Calibri" w:hAnsi="Calibri" w:cs="Calibri"/>
                <w:b/>
                <w:bCs/>
                <w:sz w:val="20"/>
                <w:szCs w:val="20"/>
              </w:rPr>
            </w:pPr>
          </w:p>
        </w:tc>
        <w:tc>
          <w:tcPr>
            <w:tcW w:w="2320" w:type="dxa"/>
            <w:vAlign w:val="center"/>
          </w:tcPr>
          <w:p w14:paraId="2260772D" w14:textId="77777777" w:rsidR="003A43FE" w:rsidRPr="00215C42" w:rsidRDefault="003A43FE" w:rsidP="003A43FE">
            <w:pPr>
              <w:spacing w:after="0" w:line="240" w:lineRule="auto"/>
              <w:jc w:val="center"/>
              <w:rPr>
                <w:rFonts w:ascii="Calibri" w:hAnsi="Calibri" w:cs="Calibri"/>
                <w:b/>
                <w:bCs/>
                <w:sz w:val="20"/>
                <w:szCs w:val="20"/>
              </w:rPr>
            </w:pPr>
          </w:p>
        </w:tc>
      </w:tr>
      <w:tr w:rsidR="003A43FE" w:rsidRPr="00215C42" w14:paraId="062F3F31" w14:textId="77777777" w:rsidTr="003A43FE">
        <w:tc>
          <w:tcPr>
            <w:tcW w:w="1067" w:type="dxa"/>
            <w:vAlign w:val="center"/>
          </w:tcPr>
          <w:p w14:paraId="546C975F"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2</w:t>
            </w:r>
          </w:p>
        </w:tc>
        <w:tc>
          <w:tcPr>
            <w:tcW w:w="1922" w:type="dxa"/>
            <w:vAlign w:val="center"/>
          </w:tcPr>
          <w:p w14:paraId="64F807D4" w14:textId="77777777" w:rsidR="003A43FE" w:rsidRPr="00215C42" w:rsidRDefault="003A43FE" w:rsidP="003A43FE">
            <w:pPr>
              <w:spacing w:after="0" w:line="240" w:lineRule="auto"/>
              <w:jc w:val="center"/>
              <w:rPr>
                <w:rFonts w:ascii="Calibri" w:hAnsi="Calibri" w:cs="Calibri"/>
                <w:b/>
                <w:bCs/>
                <w:sz w:val="20"/>
                <w:szCs w:val="20"/>
              </w:rPr>
            </w:pPr>
          </w:p>
        </w:tc>
        <w:tc>
          <w:tcPr>
            <w:tcW w:w="2340" w:type="dxa"/>
            <w:vAlign w:val="center"/>
          </w:tcPr>
          <w:p w14:paraId="1A513492" w14:textId="77777777" w:rsidR="003A43FE" w:rsidRPr="00215C42" w:rsidRDefault="003A43FE" w:rsidP="003A43FE">
            <w:pPr>
              <w:spacing w:after="0" w:line="240" w:lineRule="auto"/>
              <w:jc w:val="center"/>
              <w:rPr>
                <w:rFonts w:ascii="Calibri" w:hAnsi="Calibri" w:cs="Calibri"/>
                <w:b/>
                <w:bCs/>
                <w:sz w:val="20"/>
                <w:szCs w:val="20"/>
              </w:rPr>
            </w:pPr>
          </w:p>
        </w:tc>
        <w:tc>
          <w:tcPr>
            <w:tcW w:w="2320" w:type="dxa"/>
            <w:vAlign w:val="center"/>
          </w:tcPr>
          <w:p w14:paraId="385A95BD" w14:textId="77777777" w:rsidR="003A43FE" w:rsidRPr="00215C42" w:rsidRDefault="003A43FE" w:rsidP="003A43FE">
            <w:pPr>
              <w:spacing w:after="0" w:line="240" w:lineRule="auto"/>
              <w:jc w:val="center"/>
              <w:rPr>
                <w:rFonts w:ascii="Calibri" w:hAnsi="Calibri" w:cs="Calibri"/>
                <w:b/>
                <w:bCs/>
                <w:sz w:val="20"/>
                <w:szCs w:val="20"/>
              </w:rPr>
            </w:pPr>
          </w:p>
        </w:tc>
      </w:tr>
      <w:tr w:rsidR="003A43FE" w:rsidRPr="00215C42" w14:paraId="7CC4C95F" w14:textId="77777777" w:rsidTr="003A43FE">
        <w:tc>
          <w:tcPr>
            <w:tcW w:w="1067" w:type="dxa"/>
            <w:vAlign w:val="center"/>
          </w:tcPr>
          <w:p w14:paraId="5D97F1DF"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3</w:t>
            </w:r>
          </w:p>
        </w:tc>
        <w:tc>
          <w:tcPr>
            <w:tcW w:w="1922" w:type="dxa"/>
            <w:vAlign w:val="center"/>
          </w:tcPr>
          <w:p w14:paraId="2926E542" w14:textId="77777777" w:rsidR="003A43FE" w:rsidRPr="00215C42" w:rsidRDefault="003A43FE" w:rsidP="003A43FE">
            <w:pPr>
              <w:spacing w:after="0" w:line="240" w:lineRule="auto"/>
              <w:jc w:val="center"/>
              <w:rPr>
                <w:rFonts w:ascii="Calibri" w:hAnsi="Calibri" w:cs="Calibri"/>
                <w:b/>
                <w:bCs/>
                <w:sz w:val="20"/>
                <w:szCs w:val="20"/>
              </w:rPr>
            </w:pPr>
          </w:p>
        </w:tc>
        <w:tc>
          <w:tcPr>
            <w:tcW w:w="2340" w:type="dxa"/>
            <w:vAlign w:val="center"/>
          </w:tcPr>
          <w:p w14:paraId="5435E85F" w14:textId="77777777" w:rsidR="003A43FE" w:rsidRPr="00215C42" w:rsidRDefault="003A43FE" w:rsidP="003A43FE">
            <w:pPr>
              <w:spacing w:after="0" w:line="240" w:lineRule="auto"/>
              <w:jc w:val="center"/>
              <w:rPr>
                <w:rFonts w:ascii="Calibri" w:hAnsi="Calibri" w:cs="Calibri"/>
                <w:b/>
                <w:bCs/>
                <w:sz w:val="20"/>
                <w:szCs w:val="20"/>
              </w:rPr>
            </w:pPr>
          </w:p>
        </w:tc>
        <w:tc>
          <w:tcPr>
            <w:tcW w:w="2320" w:type="dxa"/>
            <w:vAlign w:val="center"/>
          </w:tcPr>
          <w:p w14:paraId="332064B9" w14:textId="77777777" w:rsidR="003A43FE" w:rsidRPr="00215C42" w:rsidRDefault="003A43FE" w:rsidP="003A43FE">
            <w:pPr>
              <w:spacing w:after="0" w:line="240" w:lineRule="auto"/>
              <w:jc w:val="center"/>
              <w:rPr>
                <w:rFonts w:ascii="Calibri" w:hAnsi="Calibri" w:cs="Calibri"/>
                <w:b/>
                <w:bCs/>
                <w:sz w:val="20"/>
                <w:szCs w:val="20"/>
              </w:rPr>
            </w:pPr>
          </w:p>
        </w:tc>
      </w:tr>
      <w:tr w:rsidR="003A43FE" w:rsidRPr="00215C42" w14:paraId="17E3CCA6" w14:textId="77777777" w:rsidTr="003A43FE">
        <w:tc>
          <w:tcPr>
            <w:tcW w:w="1067" w:type="dxa"/>
            <w:vAlign w:val="center"/>
          </w:tcPr>
          <w:p w14:paraId="246E3C3F"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4</w:t>
            </w:r>
          </w:p>
        </w:tc>
        <w:tc>
          <w:tcPr>
            <w:tcW w:w="1922" w:type="dxa"/>
            <w:vAlign w:val="center"/>
          </w:tcPr>
          <w:p w14:paraId="340A04BE" w14:textId="77777777" w:rsidR="003A43FE" w:rsidRPr="00215C42" w:rsidRDefault="003A43FE" w:rsidP="003A43FE">
            <w:pPr>
              <w:spacing w:after="0" w:line="240" w:lineRule="auto"/>
              <w:jc w:val="center"/>
              <w:rPr>
                <w:rFonts w:ascii="Calibri" w:hAnsi="Calibri" w:cs="Calibri"/>
                <w:b/>
                <w:bCs/>
                <w:sz w:val="20"/>
                <w:szCs w:val="20"/>
              </w:rPr>
            </w:pPr>
          </w:p>
        </w:tc>
        <w:tc>
          <w:tcPr>
            <w:tcW w:w="2340" w:type="dxa"/>
            <w:vAlign w:val="center"/>
          </w:tcPr>
          <w:p w14:paraId="7F64CE47" w14:textId="77777777" w:rsidR="003A43FE" w:rsidRPr="00215C42" w:rsidRDefault="003A43FE" w:rsidP="003A43FE">
            <w:pPr>
              <w:spacing w:after="0" w:line="240" w:lineRule="auto"/>
              <w:jc w:val="center"/>
              <w:rPr>
                <w:rFonts w:ascii="Calibri" w:hAnsi="Calibri" w:cs="Calibri"/>
                <w:b/>
                <w:bCs/>
                <w:sz w:val="20"/>
                <w:szCs w:val="20"/>
              </w:rPr>
            </w:pPr>
          </w:p>
        </w:tc>
        <w:tc>
          <w:tcPr>
            <w:tcW w:w="2320" w:type="dxa"/>
            <w:vAlign w:val="center"/>
          </w:tcPr>
          <w:p w14:paraId="594A7127" w14:textId="77777777" w:rsidR="003A43FE" w:rsidRPr="00215C42" w:rsidRDefault="003A43FE" w:rsidP="003A43FE">
            <w:pPr>
              <w:spacing w:after="0" w:line="240" w:lineRule="auto"/>
              <w:jc w:val="center"/>
              <w:rPr>
                <w:rFonts w:ascii="Calibri" w:hAnsi="Calibri" w:cs="Calibri"/>
                <w:b/>
                <w:bCs/>
                <w:sz w:val="20"/>
                <w:szCs w:val="20"/>
              </w:rPr>
            </w:pPr>
          </w:p>
        </w:tc>
      </w:tr>
      <w:tr w:rsidR="003A43FE" w:rsidRPr="00215C42" w14:paraId="0988D2D5" w14:textId="77777777" w:rsidTr="003A43FE">
        <w:tc>
          <w:tcPr>
            <w:tcW w:w="1067" w:type="dxa"/>
            <w:vAlign w:val="center"/>
          </w:tcPr>
          <w:p w14:paraId="192EA9DD" w14:textId="77777777" w:rsidR="003A43FE" w:rsidRPr="00215C42" w:rsidRDefault="003A43FE" w:rsidP="003A43FE">
            <w:pPr>
              <w:spacing w:after="0" w:line="240" w:lineRule="auto"/>
              <w:jc w:val="center"/>
              <w:rPr>
                <w:rFonts w:ascii="Calibri" w:hAnsi="Calibri" w:cs="Calibri"/>
                <w:b/>
                <w:sz w:val="20"/>
                <w:szCs w:val="20"/>
              </w:rPr>
            </w:pPr>
            <w:r w:rsidRPr="00215C42">
              <w:rPr>
                <w:rFonts w:ascii="Calibri" w:hAnsi="Calibri" w:cs="Calibri"/>
                <w:b/>
                <w:sz w:val="20"/>
                <w:szCs w:val="20"/>
              </w:rPr>
              <w:t>5</w:t>
            </w:r>
          </w:p>
        </w:tc>
        <w:tc>
          <w:tcPr>
            <w:tcW w:w="1922" w:type="dxa"/>
            <w:vAlign w:val="center"/>
          </w:tcPr>
          <w:p w14:paraId="2E37478C" w14:textId="77777777" w:rsidR="003A43FE" w:rsidRPr="00215C42" w:rsidRDefault="003A43FE" w:rsidP="003A43FE">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340" w:type="dxa"/>
            <w:vAlign w:val="center"/>
          </w:tcPr>
          <w:p w14:paraId="19C08B8C" w14:textId="77777777" w:rsidR="003A43FE" w:rsidRPr="00215C42" w:rsidRDefault="003A43FE" w:rsidP="003A43FE">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c>
          <w:tcPr>
            <w:tcW w:w="2320" w:type="dxa"/>
            <w:vAlign w:val="center"/>
          </w:tcPr>
          <w:p w14:paraId="0AB62A7E" w14:textId="77777777" w:rsidR="003A43FE" w:rsidRPr="00215C42" w:rsidRDefault="003A43FE" w:rsidP="003A43FE">
            <w:pPr>
              <w:spacing w:after="0" w:line="240" w:lineRule="auto"/>
              <w:jc w:val="center"/>
              <w:rPr>
                <w:rFonts w:ascii="Calibri" w:hAnsi="Calibri" w:cs="Calibri"/>
                <w:b/>
                <w:bCs/>
                <w:sz w:val="20"/>
                <w:szCs w:val="20"/>
              </w:rPr>
            </w:pPr>
            <w:r w:rsidRPr="00215C42">
              <w:rPr>
                <w:rFonts w:ascii="Calibri" w:hAnsi="Calibri" w:cs="Calibri"/>
                <w:b/>
                <w:bCs/>
                <w:sz w:val="20"/>
                <w:szCs w:val="20"/>
              </w:rPr>
              <w:t>X</w:t>
            </w:r>
          </w:p>
        </w:tc>
      </w:tr>
    </w:tbl>
    <w:p w14:paraId="610CEB8D" w14:textId="77777777" w:rsidR="003A43FE" w:rsidRPr="00215C42" w:rsidRDefault="003A43FE" w:rsidP="003A43FE">
      <w:pPr>
        <w:spacing w:after="0"/>
      </w:pPr>
    </w:p>
    <w:p w14:paraId="47B56693" w14:textId="5F404561" w:rsidR="003A43FE" w:rsidRPr="00215C42" w:rsidRDefault="003A43FE" w:rsidP="003A43FE">
      <w:pPr>
        <w:pStyle w:val="Naslov4"/>
        <w:spacing w:before="0"/>
      </w:pPr>
      <w:bookmarkStart w:id="1079" w:name="_Toc65151615"/>
      <w:bookmarkStart w:id="1080" w:name="_Toc208210808"/>
      <w:r w:rsidRPr="00215C42">
        <w:t>6.</w:t>
      </w:r>
      <w:r w:rsidR="00D12BE8" w:rsidRPr="00215C42">
        <w:t>8</w:t>
      </w:r>
      <w:r w:rsidRPr="00215C42">
        <w:t xml:space="preserve">.6.4. Vjerojatnost </w:t>
      </w:r>
      <w:bookmarkStart w:id="1081" w:name="_Hlk98493390"/>
      <w:r w:rsidRPr="00215C42">
        <w:t>pojave događaja s najgorim mogućim posljedicama uslijed potresa</w:t>
      </w:r>
      <w:bookmarkEnd w:id="1079"/>
      <w:bookmarkEnd w:id="1080"/>
      <w:bookmarkEnd w:id="1081"/>
    </w:p>
    <w:p w14:paraId="152CF3E4" w14:textId="77777777" w:rsidR="003A43FE" w:rsidRPr="00215C42" w:rsidRDefault="003A43FE" w:rsidP="003A43FE">
      <w:pPr>
        <w:spacing w:after="0"/>
      </w:pPr>
    </w:p>
    <w:p w14:paraId="7895272D" w14:textId="2174FEA2" w:rsidR="003A43FE" w:rsidRPr="00215C42" w:rsidRDefault="003A43FE" w:rsidP="003A43FE">
      <w:pPr>
        <w:spacing w:after="0" w:line="240" w:lineRule="auto"/>
        <w:jc w:val="center"/>
        <w:rPr>
          <w:rFonts w:cs="Arial"/>
          <w:b/>
          <w:bCs/>
          <w:sz w:val="20"/>
          <w:szCs w:val="20"/>
        </w:rPr>
      </w:pPr>
      <w:bookmarkStart w:id="1082" w:name="_Toc65151792"/>
      <w:bookmarkStart w:id="1083" w:name="_Toc100648019"/>
      <w:bookmarkStart w:id="1084" w:name="_Hlk98493376"/>
      <w:r w:rsidRPr="00215C42">
        <w:rPr>
          <w:rFonts w:cs="Arial"/>
          <w:b/>
          <w:bCs/>
          <w:sz w:val="20"/>
          <w:szCs w:val="20"/>
        </w:rPr>
        <w:t>Tablica</w:t>
      </w:r>
      <w:r w:rsidR="00CB391D" w:rsidRPr="00215C42">
        <w:rPr>
          <w:rFonts w:cs="Arial"/>
          <w:b/>
          <w:bCs/>
          <w:sz w:val="20"/>
          <w:szCs w:val="20"/>
        </w:rPr>
        <w:t xml:space="preserve"> 69</w:t>
      </w:r>
      <w:r w:rsidRPr="00215C42">
        <w:rPr>
          <w:rFonts w:cs="Arial"/>
          <w:b/>
          <w:bCs/>
          <w:sz w:val="20"/>
          <w:szCs w:val="20"/>
        </w:rPr>
        <w:t>: Vjerojatnost pojave događaja s najgorim mogućim posljedicama – Potres</w:t>
      </w:r>
      <w:bookmarkEnd w:id="1082"/>
      <w:bookmarkEnd w:id="108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3A43FE" w:rsidRPr="00215C42" w14:paraId="48D5977E" w14:textId="77777777" w:rsidTr="003A43F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CFC7" w14:textId="77777777" w:rsidR="003A43FE" w:rsidRPr="00215C42" w:rsidRDefault="003A43FE" w:rsidP="003A43FE">
            <w:pPr>
              <w:spacing w:after="0" w:line="240" w:lineRule="auto"/>
              <w:jc w:val="center"/>
              <w:rPr>
                <w:b/>
                <w:sz w:val="20"/>
                <w:szCs w:val="20"/>
              </w:rPr>
            </w:pPr>
            <w:r w:rsidRPr="00215C4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BC475" w14:textId="77777777" w:rsidR="003A43FE" w:rsidRPr="00215C42" w:rsidRDefault="003A43FE" w:rsidP="003A43FE">
            <w:pPr>
              <w:spacing w:after="0" w:line="240" w:lineRule="auto"/>
              <w:jc w:val="center"/>
              <w:rPr>
                <w:b/>
                <w:sz w:val="20"/>
                <w:szCs w:val="20"/>
              </w:rPr>
            </w:pPr>
            <w:r w:rsidRPr="00215C4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C9B10" w14:textId="77777777" w:rsidR="003A43FE" w:rsidRPr="00215C42" w:rsidRDefault="003A43FE" w:rsidP="003A43FE">
            <w:pPr>
              <w:spacing w:after="0" w:line="240" w:lineRule="auto"/>
              <w:jc w:val="center"/>
              <w:rPr>
                <w:b/>
                <w:sz w:val="20"/>
                <w:szCs w:val="20"/>
              </w:rPr>
            </w:pPr>
            <w:r w:rsidRPr="00215C42">
              <w:rPr>
                <w:b/>
                <w:sz w:val="20"/>
                <w:szCs w:val="20"/>
              </w:rPr>
              <w:t>Vjerojatnost/frekvencija</w:t>
            </w:r>
          </w:p>
        </w:tc>
      </w:tr>
      <w:tr w:rsidR="003A43FE" w:rsidRPr="00215C42" w14:paraId="3DD5B2F8" w14:textId="77777777" w:rsidTr="003A43FE">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19F27" w14:textId="77777777" w:rsidR="003A43FE" w:rsidRPr="00215C42" w:rsidRDefault="003A43FE" w:rsidP="003A43F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387F7" w14:textId="77777777" w:rsidR="003A43FE" w:rsidRPr="00215C42" w:rsidRDefault="003A43FE" w:rsidP="003A43F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3DEAD" w14:textId="77777777" w:rsidR="003A43FE" w:rsidRPr="00215C42" w:rsidRDefault="003A43FE" w:rsidP="003A43FE">
            <w:pPr>
              <w:spacing w:after="0" w:line="240" w:lineRule="auto"/>
              <w:jc w:val="center"/>
              <w:rPr>
                <w:b/>
                <w:sz w:val="20"/>
                <w:szCs w:val="20"/>
              </w:rPr>
            </w:pPr>
            <w:r w:rsidRPr="00215C4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28BC8" w14:textId="77777777" w:rsidR="003A43FE" w:rsidRPr="00215C42" w:rsidRDefault="003A43FE" w:rsidP="003A43FE">
            <w:pPr>
              <w:spacing w:after="0" w:line="240" w:lineRule="auto"/>
              <w:jc w:val="center"/>
              <w:rPr>
                <w:b/>
                <w:sz w:val="20"/>
                <w:szCs w:val="20"/>
              </w:rPr>
            </w:pPr>
            <w:r w:rsidRPr="00215C4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95816" w14:textId="77777777" w:rsidR="003A43FE" w:rsidRPr="00215C42" w:rsidRDefault="003A43FE" w:rsidP="003A43FE">
            <w:pPr>
              <w:spacing w:after="0" w:line="240" w:lineRule="auto"/>
              <w:jc w:val="center"/>
              <w:rPr>
                <w:b/>
                <w:sz w:val="20"/>
                <w:szCs w:val="20"/>
              </w:rPr>
            </w:pPr>
            <w:r w:rsidRPr="00215C4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53B6F" w14:textId="77777777" w:rsidR="003A43FE" w:rsidRPr="00215C42" w:rsidRDefault="003A43FE" w:rsidP="003A43FE">
            <w:pPr>
              <w:spacing w:after="0" w:line="240" w:lineRule="auto"/>
              <w:jc w:val="center"/>
              <w:rPr>
                <w:b/>
                <w:sz w:val="20"/>
                <w:szCs w:val="20"/>
              </w:rPr>
            </w:pPr>
            <w:r w:rsidRPr="00215C42">
              <w:rPr>
                <w:b/>
                <w:sz w:val="20"/>
                <w:szCs w:val="20"/>
              </w:rPr>
              <w:t>Odabrano</w:t>
            </w:r>
          </w:p>
        </w:tc>
      </w:tr>
      <w:tr w:rsidR="003A43FE" w:rsidRPr="00215C42" w14:paraId="1C3FCE36"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F9CED" w14:textId="77777777" w:rsidR="003A43FE" w:rsidRPr="00215C42" w:rsidRDefault="003A43FE" w:rsidP="003A43FE">
            <w:pPr>
              <w:spacing w:after="0" w:line="240" w:lineRule="auto"/>
              <w:jc w:val="center"/>
              <w:rPr>
                <w:b/>
                <w:sz w:val="20"/>
                <w:szCs w:val="20"/>
              </w:rPr>
            </w:pPr>
            <w:r w:rsidRPr="00215C4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40452" w14:textId="77777777" w:rsidR="003A43FE" w:rsidRPr="00215C42" w:rsidRDefault="003A43FE" w:rsidP="003A43FE">
            <w:pPr>
              <w:spacing w:after="0" w:line="240" w:lineRule="auto"/>
              <w:jc w:val="center"/>
              <w:rPr>
                <w:sz w:val="20"/>
                <w:szCs w:val="20"/>
              </w:rPr>
            </w:pPr>
            <w:r w:rsidRPr="00215C4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6778F" w14:textId="77777777" w:rsidR="003A43FE" w:rsidRPr="00215C42" w:rsidRDefault="003A43FE" w:rsidP="003A43FE">
            <w:pPr>
              <w:spacing w:after="0" w:line="240" w:lineRule="auto"/>
              <w:jc w:val="center"/>
              <w:rPr>
                <w:sz w:val="20"/>
                <w:szCs w:val="20"/>
              </w:rPr>
            </w:pPr>
            <w:r w:rsidRPr="00215C4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58484" w14:textId="77777777" w:rsidR="003A43FE" w:rsidRPr="00215C42" w:rsidRDefault="003A43FE" w:rsidP="003A43FE">
            <w:pPr>
              <w:spacing w:after="0" w:line="240" w:lineRule="auto"/>
              <w:jc w:val="center"/>
              <w:rPr>
                <w:sz w:val="20"/>
                <w:szCs w:val="20"/>
              </w:rPr>
            </w:pPr>
            <w:r w:rsidRPr="00215C4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96E15" w14:textId="77777777" w:rsidR="003A43FE" w:rsidRPr="00215C42" w:rsidRDefault="003A43FE" w:rsidP="003A43FE">
            <w:pPr>
              <w:spacing w:after="0" w:line="240" w:lineRule="auto"/>
              <w:jc w:val="center"/>
              <w:rPr>
                <w:sz w:val="20"/>
                <w:szCs w:val="20"/>
              </w:rPr>
            </w:pPr>
            <w:r w:rsidRPr="00215C4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0E2F7" w14:textId="77777777" w:rsidR="003A43FE" w:rsidRPr="00215C42" w:rsidRDefault="003A43FE" w:rsidP="003A43FE">
            <w:pPr>
              <w:spacing w:after="0" w:line="240" w:lineRule="auto"/>
              <w:jc w:val="center"/>
              <w:rPr>
                <w:b/>
                <w:sz w:val="20"/>
                <w:szCs w:val="20"/>
              </w:rPr>
            </w:pPr>
            <w:r w:rsidRPr="00215C42">
              <w:rPr>
                <w:b/>
                <w:sz w:val="20"/>
                <w:szCs w:val="20"/>
              </w:rPr>
              <w:t>X</w:t>
            </w:r>
          </w:p>
        </w:tc>
      </w:tr>
      <w:tr w:rsidR="003A43FE" w:rsidRPr="00215C42" w14:paraId="39C8ACD4"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6B519" w14:textId="77777777" w:rsidR="003A43FE" w:rsidRPr="00215C42" w:rsidRDefault="003A43FE" w:rsidP="003A43FE">
            <w:pPr>
              <w:spacing w:after="0" w:line="240" w:lineRule="auto"/>
              <w:jc w:val="center"/>
              <w:rPr>
                <w:b/>
                <w:sz w:val="20"/>
                <w:szCs w:val="20"/>
              </w:rPr>
            </w:pPr>
            <w:r w:rsidRPr="00215C4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E64DD" w14:textId="77777777" w:rsidR="003A43FE" w:rsidRPr="00215C42" w:rsidRDefault="003A43FE" w:rsidP="003A43FE">
            <w:pPr>
              <w:spacing w:after="0" w:line="240" w:lineRule="auto"/>
              <w:jc w:val="center"/>
              <w:rPr>
                <w:sz w:val="20"/>
                <w:szCs w:val="20"/>
              </w:rPr>
            </w:pPr>
            <w:r w:rsidRPr="00215C4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03187" w14:textId="77777777" w:rsidR="003A43FE" w:rsidRPr="00215C42" w:rsidRDefault="003A43FE" w:rsidP="003A43FE">
            <w:pPr>
              <w:spacing w:after="0" w:line="240" w:lineRule="auto"/>
              <w:jc w:val="center"/>
              <w:rPr>
                <w:sz w:val="20"/>
                <w:szCs w:val="20"/>
              </w:rPr>
            </w:pPr>
            <w:r w:rsidRPr="00215C4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8C736" w14:textId="77777777" w:rsidR="003A43FE" w:rsidRPr="00215C42" w:rsidRDefault="003A43FE" w:rsidP="003A43FE">
            <w:pPr>
              <w:spacing w:after="0" w:line="240" w:lineRule="auto"/>
              <w:jc w:val="center"/>
              <w:rPr>
                <w:sz w:val="20"/>
                <w:szCs w:val="20"/>
              </w:rPr>
            </w:pPr>
            <w:r w:rsidRPr="00215C4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F1AD0" w14:textId="77777777" w:rsidR="003A43FE" w:rsidRPr="00215C42" w:rsidRDefault="003A43FE" w:rsidP="003A43FE">
            <w:pPr>
              <w:spacing w:after="0" w:line="240" w:lineRule="auto"/>
              <w:jc w:val="center"/>
              <w:rPr>
                <w:sz w:val="20"/>
                <w:szCs w:val="20"/>
              </w:rPr>
            </w:pPr>
            <w:r w:rsidRPr="00215C4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4803D" w14:textId="77777777" w:rsidR="003A43FE" w:rsidRPr="00215C42" w:rsidRDefault="003A43FE" w:rsidP="003A43FE">
            <w:pPr>
              <w:spacing w:after="0" w:line="240" w:lineRule="auto"/>
              <w:jc w:val="center"/>
              <w:rPr>
                <w:b/>
                <w:sz w:val="20"/>
                <w:szCs w:val="20"/>
              </w:rPr>
            </w:pPr>
          </w:p>
        </w:tc>
      </w:tr>
      <w:tr w:rsidR="003A43FE" w:rsidRPr="00215C42" w14:paraId="3C8DCCC3"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B26D7" w14:textId="77777777" w:rsidR="003A43FE" w:rsidRPr="00215C42" w:rsidRDefault="003A43FE" w:rsidP="003A43FE">
            <w:pPr>
              <w:spacing w:after="0" w:line="240" w:lineRule="auto"/>
              <w:jc w:val="center"/>
              <w:rPr>
                <w:b/>
                <w:sz w:val="20"/>
                <w:szCs w:val="20"/>
              </w:rPr>
            </w:pPr>
            <w:r w:rsidRPr="00215C4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E0089" w14:textId="77777777" w:rsidR="003A43FE" w:rsidRPr="00215C42" w:rsidRDefault="003A43FE" w:rsidP="003A43FE">
            <w:pPr>
              <w:spacing w:after="0" w:line="240" w:lineRule="auto"/>
              <w:jc w:val="center"/>
              <w:rPr>
                <w:sz w:val="20"/>
                <w:szCs w:val="20"/>
              </w:rPr>
            </w:pPr>
            <w:r w:rsidRPr="00215C4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78055" w14:textId="77777777" w:rsidR="003A43FE" w:rsidRPr="00215C42" w:rsidRDefault="003A43FE" w:rsidP="003A43FE">
            <w:pPr>
              <w:spacing w:after="0" w:line="240" w:lineRule="auto"/>
              <w:jc w:val="center"/>
              <w:rPr>
                <w:sz w:val="20"/>
                <w:szCs w:val="20"/>
              </w:rPr>
            </w:pPr>
            <w:r w:rsidRPr="00215C4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2FA65" w14:textId="77777777" w:rsidR="003A43FE" w:rsidRPr="00215C42" w:rsidRDefault="003A43FE" w:rsidP="003A43FE">
            <w:pPr>
              <w:spacing w:after="0" w:line="240" w:lineRule="auto"/>
              <w:jc w:val="center"/>
              <w:rPr>
                <w:sz w:val="20"/>
                <w:szCs w:val="20"/>
              </w:rPr>
            </w:pPr>
            <w:r w:rsidRPr="00215C4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CD366" w14:textId="77777777" w:rsidR="003A43FE" w:rsidRPr="00215C42" w:rsidRDefault="003A43FE" w:rsidP="003A43FE">
            <w:pPr>
              <w:spacing w:after="0" w:line="240" w:lineRule="auto"/>
              <w:jc w:val="center"/>
              <w:rPr>
                <w:sz w:val="20"/>
                <w:szCs w:val="20"/>
              </w:rPr>
            </w:pPr>
            <w:r w:rsidRPr="00215C4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6EC23" w14:textId="77777777" w:rsidR="003A43FE" w:rsidRPr="00215C42" w:rsidRDefault="003A43FE" w:rsidP="003A43FE">
            <w:pPr>
              <w:spacing w:after="0" w:line="240" w:lineRule="auto"/>
              <w:jc w:val="center"/>
              <w:rPr>
                <w:b/>
                <w:sz w:val="20"/>
                <w:szCs w:val="20"/>
              </w:rPr>
            </w:pPr>
          </w:p>
        </w:tc>
      </w:tr>
      <w:tr w:rsidR="003A43FE" w:rsidRPr="00215C42" w14:paraId="1CCC2F0E" w14:textId="77777777" w:rsidTr="003A43FE">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52AB6" w14:textId="77777777" w:rsidR="003A43FE" w:rsidRPr="00215C42" w:rsidRDefault="003A43FE" w:rsidP="003A43FE">
            <w:pPr>
              <w:spacing w:after="0" w:line="240" w:lineRule="auto"/>
              <w:jc w:val="center"/>
              <w:rPr>
                <w:b/>
                <w:sz w:val="20"/>
                <w:szCs w:val="20"/>
              </w:rPr>
            </w:pPr>
            <w:r w:rsidRPr="00215C4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441BD" w14:textId="77777777" w:rsidR="003A43FE" w:rsidRPr="00215C42" w:rsidRDefault="003A43FE" w:rsidP="003A43FE">
            <w:pPr>
              <w:spacing w:after="0" w:line="240" w:lineRule="auto"/>
              <w:jc w:val="center"/>
              <w:rPr>
                <w:sz w:val="20"/>
                <w:szCs w:val="20"/>
              </w:rPr>
            </w:pPr>
            <w:r w:rsidRPr="00215C4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ABD49" w14:textId="77777777" w:rsidR="003A43FE" w:rsidRPr="00215C42" w:rsidRDefault="003A43FE" w:rsidP="003A43FE">
            <w:pPr>
              <w:spacing w:after="0" w:line="240" w:lineRule="auto"/>
              <w:jc w:val="center"/>
              <w:rPr>
                <w:sz w:val="20"/>
                <w:szCs w:val="20"/>
              </w:rPr>
            </w:pPr>
            <w:r w:rsidRPr="00215C4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C7A41" w14:textId="77777777" w:rsidR="003A43FE" w:rsidRPr="00215C42" w:rsidRDefault="003A43FE" w:rsidP="003A43FE">
            <w:pPr>
              <w:spacing w:after="0" w:line="240" w:lineRule="auto"/>
              <w:jc w:val="center"/>
              <w:rPr>
                <w:sz w:val="20"/>
                <w:szCs w:val="20"/>
              </w:rPr>
            </w:pPr>
            <w:r w:rsidRPr="00215C4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AD632" w14:textId="77777777" w:rsidR="003A43FE" w:rsidRPr="00215C42" w:rsidRDefault="003A43FE" w:rsidP="003A43FE">
            <w:pPr>
              <w:spacing w:after="0" w:line="240" w:lineRule="auto"/>
              <w:jc w:val="center"/>
              <w:rPr>
                <w:sz w:val="20"/>
                <w:szCs w:val="20"/>
              </w:rPr>
            </w:pPr>
            <w:r w:rsidRPr="00215C4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81A0C" w14:textId="77777777" w:rsidR="003A43FE" w:rsidRPr="00215C42" w:rsidRDefault="003A43FE" w:rsidP="003A43FE">
            <w:pPr>
              <w:spacing w:after="0" w:line="240" w:lineRule="auto"/>
              <w:jc w:val="center"/>
              <w:rPr>
                <w:b/>
                <w:sz w:val="20"/>
                <w:szCs w:val="20"/>
              </w:rPr>
            </w:pPr>
          </w:p>
        </w:tc>
      </w:tr>
      <w:tr w:rsidR="003A43FE" w:rsidRPr="00215C42" w14:paraId="6452EC22" w14:textId="77777777" w:rsidTr="003A43FE">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5E6C1" w14:textId="77777777" w:rsidR="003A43FE" w:rsidRPr="00215C42" w:rsidRDefault="003A43FE" w:rsidP="003A43FE">
            <w:pPr>
              <w:spacing w:after="0" w:line="240" w:lineRule="auto"/>
              <w:jc w:val="center"/>
              <w:rPr>
                <w:b/>
                <w:sz w:val="20"/>
                <w:szCs w:val="20"/>
              </w:rPr>
            </w:pPr>
            <w:r w:rsidRPr="00215C4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25C93" w14:textId="77777777" w:rsidR="003A43FE" w:rsidRPr="00215C42" w:rsidRDefault="003A43FE" w:rsidP="003A43FE">
            <w:pPr>
              <w:spacing w:after="0" w:line="240" w:lineRule="auto"/>
              <w:jc w:val="center"/>
              <w:rPr>
                <w:sz w:val="20"/>
                <w:szCs w:val="20"/>
              </w:rPr>
            </w:pPr>
            <w:r w:rsidRPr="00215C4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61A71" w14:textId="77777777" w:rsidR="003A43FE" w:rsidRPr="00215C42" w:rsidRDefault="003A43FE" w:rsidP="003A43FE">
            <w:pPr>
              <w:spacing w:after="0" w:line="240" w:lineRule="auto"/>
              <w:jc w:val="center"/>
              <w:rPr>
                <w:sz w:val="20"/>
                <w:szCs w:val="20"/>
              </w:rPr>
            </w:pPr>
            <w:r w:rsidRPr="00215C4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12CE2" w14:textId="77777777" w:rsidR="003A43FE" w:rsidRPr="00215C42" w:rsidRDefault="003A43FE" w:rsidP="003A43FE">
            <w:pPr>
              <w:spacing w:after="0" w:line="240" w:lineRule="auto"/>
              <w:jc w:val="center"/>
              <w:rPr>
                <w:sz w:val="20"/>
                <w:szCs w:val="20"/>
              </w:rPr>
            </w:pPr>
            <w:r w:rsidRPr="00215C4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386B0" w14:textId="77777777" w:rsidR="003A43FE" w:rsidRPr="00215C42" w:rsidRDefault="003A43FE" w:rsidP="003A43FE">
            <w:pPr>
              <w:spacing w:after="0" w:line="240" w:lineRule="auto"/>
              <w:jc w:val="center"/>
              <w:rPr>
                <w:sz w:val="20"/>
                <w:szCs w:val="20"/>
              </w:rPr>
            </w:pPr>
            <w:r w:rsidRPr="00215C4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2C456" w14:textId="77777777" w:rsidR="003A43FE" w:rsidRPr="00215C42" w:rsidRDefault="003A43FE" w:rsidP="003A43FE">
            <w:pPr>
              <w:spacing w:after="0" w:line="240" w:lineRule="auto"/>
              <w:jc w:val="center"/>
              <w:rPr>
                <w:b/>
                <w:sz w:val="20"/>
                <w:szCs w:val="20"/>
              </w:rPr>
            </w:pPr>
          </w:p>
        </w:tc>
      </w:tr>
      <w:bookmarkEnd w:id="1084"/>
    </w:tbl>
    <w:p w14:paraId="0A027D97" w14:textId="1C98BDA2" w:rsidR="00FF33C6" w:rsidRPr="00215C42" w:rsidRDefault="00FF33C6" w:rsidP="0081602C"/>
    <w:p w14:paraId="1C677C95" w14:textId="40A82090" w:rsidR="00FF33C6" w:rsidRPr="00215C42" w:rsidRDefault="00FF33C6" w:rsidP="00FF33C6">
      <w:pPr>
        <w:pStyle w:val="Naslov3"/>
        <w:spacing w:before="0" w:line="240" w:lineRule="auto"/>
      </w:pPr>
      <w:bookmarkStart w:id="1085" w:name="_Toc65151621"/>
      <w:bookmarkStart w:id="1086" w:name="_Toc208210809"/>
      <w:r w:rsidRPr="00215C42">
        <w:t>6.</w:t>
      </w:r>
      <w:r w:rsidR="00D12BE8" w:rsidRPr="00215C42">
        <w:t>8</w:t>
      </w:r>
      <w:r w:rsidRPr="00215C42">
        <w:t>.7. Matrica ukupnog rizika – Potres</w:t>
      </w:r>
      <w:bookmarkEnd w:id="1085"/>
      <w:r w:rsidRPr="00215C42">
        <w:rPr>
          <w:noProof/>
          <w:lang w:eastAsia="hr-HR"/>
        </w:rPr>
        <mc:AlternateContent>
          <mc:Choice Requires="wps">
            <w:drawing>
              <wp:anchor distT="45720" distB="45720" distL="114300" distR="114300" simplePos="0" relativeHeight="251679744" behindDoc="0" locked="0" layoutInCell="1" allowOverlap="1" wp14:anchorId="6B8586F6" wp14:editId="7C9771B7">
                <wp:simplePos x="0" y="0"/>
                <wp:positionH relativeFrom="margin">
                  <wp:align>left</wp:align>
                </wp:positionH>
                <wp:positionV relativeFrom="paragraph">
                  <wp:posOffset>238125</wp:posOffset>
                </wp:positionV>
                <wp:extent cx="2287270" cy="1812290"/>
                <wp:effectExtent l="0" t="0" r="20320" b="17145"/>
                <wp:wrapSquare wrapText="bothSides"/>
                <wp:docPr id="134" name="Tekstni okvir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66F3B988" w14:textId="77777777" w:rsidR="001B2AF7" w:rsidRDefault="001B2AF7" w:rsidP="00FF33C6">
                            <w:pPr>
                              <w:spacing w:after="0"/>
                              <w:rPr>
                                <w:b/>
                                <w:i/>
                                <w:u w:val="single"/>
                              </w:rPr>
                            </w:pPr>
                          </w:p>
                          <w:p w14:paraId="2F21897F" w14:textId="77777777" w:rsidR="001B2AF7" w:rsidRDefault="001B2AF7" w:rsidP="00FF33C6">
                            <w:pPr>
                              <w:spacing w:after="0"/>
                              <w:rPr>
                                <w:b/>
                                <w:i/>
                                <w:u w:val="single"/>
                              </w:rPr>
                            </w:pPr>
                          </w:p>
                          <w:p w14:paraId="34A4A6FA" w14:textId="77777777" w:rsidR="001B2AF7" w:rsidRPr="006E46C8" w:rsidRDefault="001B2AF7" w:rsidP="00FF33C6">
                            <w:pPr>
                              <w:spacing w:after="0"/>
                              <w:rPr>
                                <w:b/>
                                <w:i/>
                                <w:u w:val="single"/>
                              </w:rPr>
                            </w:pPr>
                            <w:r w:rsidRPr="006E46C8">
                              <w:rPr>
                                <w:b/>
                                <w:i/>
                                <w:u w:val="single"/>
                              </w:rPr>
                              <w:t>RIZIK:</w:t>
                            </w:r>
                          </w:p>
                          <w:p w14:paraId="2BA6967E" w14:textId="77777777" w:rsidR="001B2AF7" w:rsidRPr="006E46C8" w:rsidRDefault="001B2AF7" w:rsidP="00FF33C6">
                            <w:pPr>
                              <w:spacing w:after="0"/>
                            </w:pPr>
                            <w:r>
                              <w:t>Potres</w:t>
                            </w:r>
                          </w:p>
                          <w:p w14:paraId="30E8392A" w14:textId="77777777" w:rsidR="001B2AF7" w:rsidRPr="006E46C8" w:rsidRDefault="001B2AF7" w:rsidP="00FF33C6">
                            <w:pPr>
                              <w:spacing w:after="0"/>
                              <w:rPr>
                                <w:b/>
                                <w:i/>
                                <w:u w:val="single"/>
                              </w:rPr>
                            </w:pPr>
                            <w:r w:rsidRPr="006E46C8">
                              <w:rPr>
                                <w:b/>
                                <w:i/>
                                <w:u w:val="single"/>
                              </w:rPr>
                              <w:t xml:space="preserve">NAZIV SCENARIJA:                                                                                                            </w:t>
                            </w:r>
                          </w:p>
                          <w:p w14:paraId="57E5CE7B" w14:textId="77777777" w:rsidR="001B2AF7" w:rsidRDefault="001B2AF7" w:rsidP="00FF33C6">
                            <w:pPr>
                              <w:spacing w:after="0"/>
                            </w:pPr>
                            <w:r>
                              <w:t>Podrhtavanje tla uzrokovano potresom na području Općine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8586F6" id="Tekstni okvir 134" o:spid="_x0000_s1042" type="#_x0000_t202" style="position:absolute;left:0;text-align:left;margin-left:0;margin-top:18.75pt;width:180.1pt;height:142.7pt;z-index:2516797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&#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GT4ZlAgAgAAOAQAAA4AAAAAAAAAAAAAAAAALgIAAGRycy9lMm9Eb2MueG1sUEsB&#10;Ai0AFAAGAAgAAAAhALNgBb3cAAAABwEAAA8AAAAAAAAAAAAAAAAAegQAAGRycy9kb3ducmV2Lnht&#10;bFBLBQYAAAAABAAEAPMAAACDBQAAAAA=&#10;" strokecolor="window">
                <v:textbox style="mso-fit-shape-to-text:t">
                  <w:txbxContent>
                    <w:p w14:paraId="66F3B988" w14:textId="77777777" w:rsidR="001B2AF7" w:rsidRDefault="001B2AF7" w:rsidP="00FF33C6">
                      <w:pPr>
                        <w:spacing w:after="0"/>
                        <w:rPr>
                          <w:b/>
                          <w:i/>
                          <w:u w:val="single"/>
                        </w:rPr>
                      </w:pPr>
                    </w:p>
                    <w:p w14:paraId="2F21897F" w14:textId="77777777" w:rsidR="001B2AF7" w:rsidRDefault="001B2AF7" w:rsidP="00FF33C6">
                      <w:pPr>
                        <w:spacing w:after="0"/>
                        <w:rPr>
                          <w:b/>
                          <w:i/>
                          <w:u w:val="single"/>
                        </w:rPr>
                      </w:pPr>
                    </w:p>
                    <w:p w14:paraId="34A4A6FA" w14:textId="77777777" w:rsidR="001B2AF7" w:rsidRPr="006E46C8" w:rsidRDefault="001B2AF7" w:rsidP="00FF33C6">
                      <w:pPr>
                        <w:spacing w:after="0"/>
                        <w:rPr>
                          <w:b/>
                          <w:i/>
                          <w:u w:val="single"/>
                        </w:rPr>
                      </w:pPr>
                      <w:r w:rsidRPr="006E46C8">
                        <w:rPr>
                          <w:b/>
                          <w:i/>
                          <w:u w:val="single"/>
                        </w:rPr>
                        <w:t>RIZIK:</w:t>
                      </w:r>
                    </w:p>
                    <w:p w14:paraId="2BA6967E" w14:textId="77777777" w:rsidR="001B2AF7" w:rsidRPr="006E46C8" w:rsidRDefault="001B2AF7" w:rsidP="00FF33C6">
                      <w:pPr>
                        <w:spacing w:after="0"/>
                      </w:pPr>
                      <w:r>
                        <w:t>Potres</w:t>
                      </w:r>
                    </w:p>
                    <w:p w14:paraId="30E8392A" w14:textId="77777777" w:rsidR="001B2AF7" w:rsidRPr="006E46C8" w:rsidRDefault="001B2AF7" w:rsidP="00FF33C6">
                      <w:pPr>
                        <w:spacing w:after="0"/>
                        <w:rPr>
                          <w:b/>
                          <w:i/>
                          <w:u w:val="single"/>
                        </w:rPr>
                      </w:pPr>
                      <w:r w:rsidRPr="006E46C8">
                        <w:rPr>
                          <w:b/>
                          <w:i/>
                          <w:u w:val="single"/>
                        </w:rPr>
                        <w:t xml:space="preserve">NAZIV SCENARIJA:                                                                                                            </w:t>
                      </w:r>
                    </w:p>
                    <w:p w14:paraId="57E5CE7B" w14:textId="77777777" w:rsidR="001B2AF7" w:rsidRDefault="001B2AF7" w:rsidP="00FF33C6">
                      <w:pPr>
                        <w:spacing w:after="0"/>
                      </w:pPr>
                      <w:r>
                        <w:t>Podrhtavanje tla uzrokovano potresom na području Općine</w:t>
                      </w:r>
                    </w:p>
                  </w:txbxContent>
                </v:textbox>
                <w10:wrap type="square" anchorx="margin"/>
              </v:shape>
            </w:pict>
          </mc:Fallback>
        </mc:AlternateContent>
      </w:r>
      <w:bookmarkEnd w:id="1086"/>
    </w:p>
    <w:p w14:paraId="666E1C88" w14:textId="5069004F" w:rsidR="00FF33C6" w:rsidRPr="00215C42" w:rsidRDefault="00FF33C6" w:rsidP="00FF33C6">
      <w:pPr>
        <w:spacing w:after="0" w:line="240" w:lineRule="auto"/>
        <w:jc w:val="left"/>
      </w:pPr>
      <w:r w:rsidRPr="00215C42">
        <w:rPr>
          <w:noProof/>
          <w:lang w:eastAsia="hr-HR"/>
        </w:rPr>
        <w:drawing>
          <wp:inline distT="0" distB="0" distL="0" distR="0" wp14:anchorId="18D0B193" wp14:editId="1465D6DC">
            <wp:extent cx="3035030" cy="2600162"/>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pic:cNvPicPr/>
                  </pic:nvPicPr>
                  <pic:blipFill>
                    <a:blip r:embed="rId79">
                      <a:extLst>
                        <a:ext uri="{28A0092B-C50C-407E-A947-70E740481C1C}">
                          <a14:useLocalDpi xmlns:a14="http://schemas.microsoft.com/office/drawing/2010/main" val="0"/>
                        </a:ext>
                      </a:extLst>
                    </a:blip>
                    <a:stretch>
                      <a:fillRect/>
                    </a:stretch>
                  </pic:blipFill>
                  <pic:spPr>
                    <a:xfrm>
                      <a:off x="0" y="0"/>
                      <a:ext cx="3044119" cy="2607948"/>
                    </a:xfrm>
                    <a:prstGeom prst="rect">
                      <a:avLst/>
                    </a:prstGeom>
                  </pic:spPr>
                </pic:pic>
              </a:graphicData>
            </a:graphic>
          </wp:inline>
        </w:drawing>
      </w:r>
    </w:p>
    <w:p w14:paraId="2949848B" w14:textId="77777777" w:rsidR="00FF33C6" w:rsidRPr="00215C42" w:rsidRDefault="00FF33C6" w:rsidP="00FF33C6">
      <w:pPr>
        <w:spacing w:after="0" w:line="240" w:lineRule="auto"/>
        <w:rPr>
          <w:szCs w:val="24"/>
        </w:rPr>
      </w:pPr>
      <w:r w:rsidRPr="00215C42">
        <w:rPr>
          <w:noProof/>
          <w:lang w:eastAsia="hr-HR"/>
        </w:rPr>
        <w:drawing>
          <wp:inline distT="0" distB="0" distL="0" distR="0" wp14:anchorId="763AA325" wp14:editId="4291CAE3">
            <wp:extent cx="2320290" cy="923290"/>
            <wp:effectExtent l="0" t="0" r="3810" b="0"/>
            <wp:docPr id="152" name="Slika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923290"/>
                    </a:xfrm>
                    <a:prstGeom prst="rect">
                      <a:avLst/>
                    </a:prstGeom>
                    <a:noFill/>
                    <a:ln>
                      <a:noFill/>
                    </a:ln>
                  </pic:spPr>
                </pic:pic>
              </a:graphicData>
            </a:graphic>
          </wp:inline>
        </w:drawing>
      </w:r>
      <w:r w:rsidRPr="00215C42">
        <w:rPr>
          <w:szCs w:val="24"/>
        </w:rPr>
        <w:t xml:space="preserve">     </w:t>
      </w:r>
    </w:p>
    <w:p w14:paraId="06304B9E" w14:textId="77777777" w:rsidR="000D1502" w:rsidRPr="00215C42" w:rsidRDefault="000D1502" w:rsidP="00FF33C6">
      <w:pPr>
        <w:spacing w:after="0" w:line="240" w:lineRule="auto"/>
        <w:rPr>
          <w:szCs w:val="24"/>
        </w:rPr>
      </w:pPr>
    </w:p>
    <w:p w14:paraId="05D1A280" w14:textId="77777777" w:rsidR="000D1502" w:rsidRPr="00215C42" w:rsidRDefault="000D1502" w:rsidP="00FF33C6">
      <w:pPr>
        <w:spacing w:after="0" w:line="240" w:lineRule="auto"/>
        <w:rPr>
          <w:szCs w:val="24"/>
        </w:rPr>
      </w:pPr>
    </w:p>
    <w:p w14:paraId="5653C185" w14:textId="77777777" w:rsidR="000D1502" w:rsidRPr="00215C42" w:rsidRDefault="000D1502" w:rsidP="00FF33C6">
      <w:pPr>
        <w:spacing w:after="0" w:line="240" w:lineRule="auto"/>
        <w:rPr>
          <w:szCs w:val="24"/>
        </w:rPr>
      </w:pPr>
    </w:p>
    <w:p w14:paraId="6633EDEC" w14:textId="77777777" w:rsidR="000D1502" w:rsidRPr="00215C42" w:rsidRDefault="000D1502" w:rsidP="00FF33C6">
      <w:pPr>
        <w:spacing w:after="0" w:line="240" w:lineRule="auto"/>
        <w:rPr>
          <w:szCs w:val="24"/>
        </w:rPr>
      </w:pPr>
    </w:p>
    <w:p w14:paraId="046E9AFF" w14:textId="77777777" w:rsidR="00FF33C6" w:rsidRPr="00215C42" w:rsidRDefault="00FF33C6" w:rsidP="00FF33C6">
      <w:pPr>
        <w:spacing w:after="0" w:line="240" w:lineRule="auto"/>
        <w:rPr>
          <w:szCs w:val="24"/>
        </w:rPr>
      </w:pPr>
    </w:p>
    <w:p w14:paraId="223CDB97" w14:textId="77777777" w:rsidR="00FF33C6" w:rsidRPr="00215C42" w:rsidRDefault="00FF33C6" w:rsidP="00FF33C6">
      <w:pPr>
        <w:spacing w:after="0" w:line="240" w:lineRule="auto"/>
        <w:rPr>
          <w:b/>
          <w:i/>
          <w:szCs w:val="24"/>
        </w:rPr>
      </w:pPr>
      <w:r w:rsidRPr="00215C42">
        <w:rPr>
          <w:b/>
          <w:i/>
          <w:szCs w:val="24"/>
        </w:rPr>
        <w:lastRenderedPageBreak/>
        <w:t>Događaj s najgorim mogućim posljedicama</w:t>
      </w:r>
    </w:p>
    <w:p w14:paraId="13C0F71E" w14:textId="77777777" w:rsidR="00FF33C6" w:rsidRPr="00215C42" w:rsidRDefault="00FF33C6" w:rsidP="00FF33C6">
      <w:pPr>
        <w:spacing w:after="0" w:line="240" w:lineRule="auto"/>
        <w:rPr>
          <w:sz w:val="18"/>
          <w:szCs w:val="18"/>
          <w:lang w:eastAsia="hr-HR"/>
        </w:rPr>
      </w:pPr>
      <w:r w:rsidRPr="00215C42">
        <w:rPr>
          <w:sz w:val="18"/>
          <w:szCs w:val="18"/>
          <w:lang w:eastAsia="hr-HR"/>
        </w:rPr>
        <w:t xml:space="preserve">                  Život i zdravlje ljudi                                                Gospodarstvo                                  Društvena stabilnost i politika                                </w:t>
      </w:r>
    </w:p>
    <w:p w14:paraId="7E623FE2" w14:textId="0E18E205" w:rsidR="00FF33C6" w:rsidRPr="00215C42" w:rsidRDefault="00A118AF" w:rsidP="00FF33C6">
      <w:pPr>
        <w:spacing w:after="0" w:line="240" w:lineRule="auto"/>
        <w:rPr>
          <w:lang w:eastAsia="hr-HR"/>
        </w:rPr>
      </w:pPr>
      <w:r w:rsidRPr="00215C42">
        <w:rPr>
          <w:noProof/>
          <w:lang w:eastAsia="hr-HR"/>
        </w:rPr>
        <mc:AlternateContent>
          <mc:Choice Requires="wps">
            <w:drawing>
              <wp:anchor distT="0" distB="0" distL="114300" distR="114300" simplePos="0" relativeHeight="251675648" behindDoc="0" locked="0" layoutInCell="1" allowOverlap="1" wp14:anchorId="0626D106" wp14:editId="4D0EBC5A">
                <wp:simplePos x="0" y="0"/>
                <wp:positionH relativeFrom="margin">
                  <wp:posOffset>435652</wp:posOffset>
                </wp:positionH>
                <wp:positionV relativeFrom="paragraph">
                  <wp:posOffset>1872602</wp:posOffset>
                </wp:positionV>
                <wp:extent cx="120580" cy="140677"/>
                <wp:effectExtent l="0" t="0" r="13335" b="12065"/>
                <wp:wrapNone/>
                <wp:docPr id="135" name="Prostoručno: oblik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20580" cy="140677"/>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1F905FE" w14:textId="77777777" w:rsidR="001B2AF7" w:rsidRDefault="001B2AF7" w:rsidP="00FF33C6">
                            <w:pPr>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0626D106" id="Prostoručno: oblik 135" o:spid="_x0000_s1043" style="position:absolute;left:0;text-align:left;margin-left:34.3pt;margin-top:147.45pt;width:9.5pt;height:11.1pt;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20580,1406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" adj="-11796480,,5400" path="m,70339at,,120580,140678,,70339,,70339xe" fillcolor="#4472c4" strokecolor="#2f528f" strokeweight=".35281mm">
                <v:stroke joinstyle="miter"/>
                <v:formulas/>
                <v:path arrowok="t" o:connecttype="custom" o:connectlocs="60290,0;120580,70339;60290,140677;0,70339;17659,20602;17659,120075;102921,120075;102921,20602" o:connectangles="270,0,90,180,270,90,90,270" textboxrect="17659,20602,102921,120075"/>
                <v:textbox inset="0,0,0,0">
                  <w:txbxContent>
                    <w:p w14:paraId="01F905FE" w14:textId="77777777" w:rsidR="001B2AF7" w:rsidRDefault="001B2AF7" w:rsidP="00FF33C6">
                      <w:pPr>
                        <w:jc w:val="center"/>
                      </w:pPr>
                    </w:p>
                  </w:txbxContent>
                </v:textbox>
                <w10:wrap anchorx="margin"/>
              </v:shape>
            </w:pict>
          </mc:Fallback>
        </mc:AlternateContent>
      </w:r>
      <w:r w:rsidR="00FF33C6" w:rsidRPr="00215C42">
        <w:rPr>
          <w:noProof/>
          <w:lang w:eastAsia="hr-HR"/>
        </w:rPr>
        <mc:AlternateContent>
          <mc:Choice Requires="wps">
            <w:drawing>
              <wp:anchor distT="0" distB="0" distL="114300" distR="114300" simplePos="0" relativeHeight="251683840" behindDoc="0" locked="0" layoutInCell="1" allowOverlap="1" wp14:anchorId="6E213776" wp14:editId="6BA38B1E">
                <wp:simplePos x="0" y="0"/>
                <wp:positionH relativeFrom="margin">
                  <wp:posOffset>4404360</wp:posOffset>
                </wp:positionH>
                <wp:positionV relativeFrom="paragraph">
                  <wp:posOffset>258445</wp:posOffset>
                </wp:positionV>
                <wp:extent cx="133350" cy="123825"/>
                <wp:effectExtent l="0" t="0" r="28575" b="28575"/>
                <wp:wrapNone/>
                <wp:docPr id="142" name="Prostoručno: oblik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C562272" w14:textId="77777777" w:rsidR="001B2AF7" w:rsidRDefault="001B2AF7" w:rsidP="00FF33C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E213776" id="Prostoručno: oblik 142" o:spid="_x0000_s1044" style="position:absolute;left:0;text-align:left;margin-left:346.8pt;margin-top:20.35pt;width:10.5pt;height:9.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0K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C562272" w14:textId="77777777" w:rsidR="001B2AF7" w:rsidRDefault="001B2AF7" w:rsidP="00FF33C6">
                      <w:pPr>
                        <w:jc w:val="center"/>
                      </w:pPr>
                    </w:p>
                  </w:txbxContent>
                </v:textbox>
                <w10:wrap anchorx="margin"/>
              </v:shape>
            </w:pict>
          </mc:Fallback>
        </mc:AlternateContent>
      </w:r>
      <w:r w:rsidR="00FF33C6" w:rsidRPr="00215C42">
        <w:rPr>
          <w:noProof/>
          <w:lang w:eastAsia="hr-HR"/>
        </w:rPr>
        <mc:AlternateContent>
          <mc:Choice Requires="wps">
            <w:drawing>
              <wp:anchor distT="0" distB="0" distL="114300" distR="114300" simplePos="0" relativeHeight="251671552" behindDoc="0" locked="0" layoutInCell="1" allowOverlap="1" wp14:anchorId="5CF5EAD6" wp14:editId="613EEE41">
                <wp:simplePos x="0" y="0"/>
                <wp:positionH relativeFrom="margin">
                  <wp:posOffset>434975</wp:posOffset>
                </wp:positionH>
                <wp:positionV relativeFrom="paragraph">
                  <wp:posOffset>218440</wp:posOffset>
                </wp:positionV>
                <wp:extent cx="133350" cy="123825"/>
                <wp:effectExtent l="0" t="0" r="28575" b="19050"/>
                <wp:wrapNone/>
                <wp:docPr id="145" name="Prostoručno: oblik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753EABC" id="Prostoručno: oblik 145" o:spid="_x0000_s1026" style="position:absolute;margin-left:34.25pt;margin-top:17.2pt;width:10.5pt;height: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FF33C6" w:rsidRPr="00215C42">
        <w:rPr>
          <w:rFonts w:ascii="Courier New" w:eastAsia="Courier New" w:hAnsi="Courier New" w:cs="Courier New"/>
          <w:noProof/>
          <w:color w:val="000000"/>
          <w:szCs w:val="24"/>
          <w:lang w:eastAsia="hr-HR"/>
        </w:rPr>
        <w:drawing>
          <wp:inline distT="0" distB="0" distL="0" distR="0" wp14:anchorId="46471DA3" wp14:editId="3148D0E1">
            <wp:extent cx="1785620" cy="1647825"/>
            <wp:effectExtent l="0" t="0" r="5080" b="9525"/>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FF33C6" w:rsidRPr="00215C42">
        <w:rPr>
          <w:lang w:eastAsia="hr-HR"/>
        </w:rPr>
        <w:t xml:space="preserve">       </w:t>
      </w:r>
      <w:r w:rsidR="00FF33C6" w:rsidRPr="00215C42">
        <w:rPr>
          <w:rFonts w:ascii="Courier New" w:eastAsia="Courier New" w:hAnsi="Courier New" w:cs="Courier New"/>
          <w:noProof/>
          <w:color w:val="000000"/>
          <w:szCs w:val="24"/>
          <w:lang w:eastAsia="hr-HR"/>
        </w:rPr>
        <w:drawing>
          <wp:inline distT="0" distB="0" distL="0" distR="0" wp14:anchorId="51821956" wp14:editId="0712CAAB">
            <wp:extent cx="1785620" cy="1647825"/>
            <wp:effectExtent l="0" t="0" r="5080" b="9525"/>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FF33C6" w:rsidRPr="00215C42">
        <w:rPr>
          <w:lang w:eastAsia="hr-HR"/>
        </w:rPr>
        <w:t xml:space="preserve">     </w:t>
      </w:r>
      <w:r w:rsidR="00FF33C6" w:rsidRPr="00215C42">
        <w:rPr>
          <w:rFonts w:ascii="Courier New" w:eastAsia="Courier New" w:hAnsi="Courier New" w:cs="Courier New"/>
          <w:noProof/>
          <w:color w:val="000000"/>
          <w:szCs w:val="24"/>
          <w:lang w:eastAsia="hr-HR"/>
        </w:rPr>
        <w:drawing>
          <wp:inline distT="0" distB="0" distL="0" distR="0" wp14:anchorId="76F5AE1A" wp14:editId="4A250D30">
            <wp:extent cx="1785620" cy="1647825"/>
            <wp:effectExtent l="0" t="0" r="5080" b="9525"/>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FF33C6" w:rsidRPr="00215C42">
        <w:rPr>
          <w:lang w:eastAsia="hr-HR"/>
        </w:rPr>
        <w:t xml:space="preserve"> </w:t>
      </w:r>
    </w:p>
    <w:p w14:paraId="3F2AFEB2" w14:textId="77777777" w:rsidR="00B72436" w:rsidRPr="00215C42" w:rsidRDefault="00B72436" w:rsidP="00B72436">
      <w:pPr>
        <w:pStyle w:val="Naslov3"/>
        <w:spacing w:before="0"/>
      </w:pPr>
      <w:bookmarkStart w:id="1087" w:name="_Toc65151622"/>
    </w:p>
    <w:p w14:paraId="39B7DBC7" w14:textId="5390021C" w:rsidR="00121A15" w:rsidRPr="00215C42" w:rsidRDefault="00FF33C6" w:rsidP="000167FD">
      <w:pPr>
        <w:pStyle w:val="Naslov3"/>
        <w:spacing w:before="0"/>
      </w:pPr>
      <w:bookmarkStart w:id="1088" w:name="_Toc208210810"/>
      <w:r w:rsidRPr="00215C42">
        <w:t>6.</w:t>
      </w:r>
      <w:r w:rsidR="00D12BE8" w:rsidRPr="00215C42">
        <w:t>8</w:t>
      </w:r>
      <w:r w:rsidRPr="00215C42">
        <w:t>.8. Izvor podataka</w:t>
      </w:r>
      <w:bookmarkEnd w:id="1087"/>
      <w:bookmarkEnd w:id="1088"/>
      <w:r w:rsidR="000167FD" w:rsidRPr="00215C42">
        <w:tab/>
      </w:r>
    </w:p>
    <w:p w14:paraId="55EF7228" w14:textId="58D5E184" w:rsidR="00FF33C6" w:rsidRPr="00215C42" w:rsidRDefault="00FF33C6" w:rsidP="00E71B26">
      <w:pPr>
        <w:numPr>
          <w:ilvl w:val="0"/>
          <w:numId w:val="72"/>
        </w:numPr>
        <w:suppressAutoHyphens/>
        <w:autoSpaceDN w:val="0"/>
        <w:spacing w:after="0"/>
        <w:textAlignment w:val="baseline"/>
        <w:rPr>
          <w:sz w:val="20"/>
          <w:szCs w:val="20"/>
          <w:lang w:val="en-US"/>
        </w:rPr>
      </w:pPr>
      <w:proofErr w:type="spellStart"/>
      <w:r w:rsidRPr="00215C42">
        <w:rPr>
          <w:sz w:val="20"/>
          <w:szCs w:val="20"/>
          <w:lang w:val="en-US"/>
        </w:rPr>
        <w:t>Državni</w:t>
      </w:r>
      <w:proofErr w:type="spellEnd"/>
      <w:r w:rsidRPr="00215C42">
        <w:rPr>
          <w:sz w:val="20"/>
          <w:szCs w:val="20"/>
          <w:lang w:val="en-US"/>
        </w:rPr>
        <w:t xml:space="preserve"> </w:t>
      </w:r>
      <w:proofErr w:type="spellStart"/>
      <w:r w:rsidRPr="00215C42">
        <w:rPr>
          <w:sz w:val="20"/>
          <w:szCs w:val="20"/>
          <w:lang w:val="en-US"/>
        </w:rPr>
        <w:t>zavod</w:t>
      </w:r>
      <w:proofErr w:type="spellEnd"/>
      <w:r w:rsidRPr="00215C42">
        <w:rPr>
          <w:sz w:val="20"/>
          <w:szCs w:val="20"/>
          <w:lang w:val="en-US"/>
        </w:rPr>
        <w:t xml:space="preserve"> za </w:t>
      </w:r>
      <w:proofErr w:type="spellStart"/>
      <w:r w:rsidRPr="00215C42">
        <w:rPr>
          <w:sz w:val="20"/>
          <w:szCs w:val="20"/>
          <w:lang w:val="en-US"/>
        </w:rPr>
        <w:t>st</w:t>
      </w:r>
      <w:r w:rsidR="0081602C" w:rsidRPr="00215C42">
        <w:rPr>
          <w:sz w:val="20"/>
          <w:szCs w:val="20"/>
          <w:lang w:val="en-US"/>
        </w:rPr>
        <w:t>atistiku</w:t>
      </w:r>
      <w:proofErr w:type="spellEnd"/>
      <w:r w:rsidR="0081602C" w:rsidRPr="00215C42">
        <w:rPr>
          <w:sz w:val="20"/>
          <w:szCs w:val="20"/>
          <w:lang w:val="en-US"/>
        </w:rPr>
        <w:t xml:space="preserve">, </w:t>
      </w:r>
      <w:proofErr w:type="spellStart"/>
      <w:r w:rsidR="0081602C" w:rsidRPr="00215C42">
        <w:rPr>
          <w:sz w:val="20"/>
          <w:szCs w:val="20"/>
          <w:lang w:val="en-US"/>
        </w:rPr>
        <w:t>Popis</w:t>
      </w:r>
      <w:proofErr w:type="spellEnd"/>
      <w:r w:rsidR="0081602C" w:rsidRPr="00215C42">
        <w:rPr>
          <w:sz w:val="20"/>
          <w:szCs w:val="20"/>
          <w:lang w:val="en-US"/>
        </w:rPr>
        <w:t xml:space="preserve"> </w:t>
      </w:r>
      <w:proofErr w:type="spellStart"/>
      <w:r w:rsidR="0081602C" w:rsidRPr="00215C42">
        <w:rPr>
          <w:sz w:val="20"/>
          <w:szCs w:val="20"/>
          <w:lang w:val="en-US"/>
        </w:rPr>
        <w:t>stanovništva</w:t>
      </w:r>
      <w:proofErr w:type="spellEnd"/>
      <w:r w:rsidR="0081602C" w:rsidRPr="00215C42">
        <w:rPr>
          <w:sz w:val="20"/>
          <w:szCs w:val="20"/>
          <w:lang w:val="en-US"/>
        </w:rPr>
        <w:t xml:space="preserve"> 202</w:t>
      </w:r>
      <w:r w:rsidRPr="00215C42">
        <w:rPr>
          <w:sz w:val="20"/>
          <w:szCs w:val="20"/>
          <w:lang w:val="en-US"/>
        </w:rPr>
        <w:t>1.god.</w:t>
      </w:r>
    </w:p>
    <w:p w14:paraId="5DFB3E9F" w14:textId="77777777" w:rsidR="00FF33C6" w:rsidRPr="00215C42" w:rsidRDefault="00FF33C6" w:rsidP="00E71B26">
      <w:pPr>
        <w:numPr>
          <w:ilvl w:val="0"/>
          <w:numId w:val="72"/>
        </w:numPr>
        <w:suppressAutoHyphens/>
        <w:autoSpaceDN w:val="0"/>
        <w:spacing w:after="0"/>
        <w:textAlignment w:val="baseline"/>
        <w:rPr>
          <w:sz w:val="20"/>
          <w:szCs w:val="20"/>
          <w:lang w:val="en-US"/>
        </w:rPr>
      </w:pPr>
      <w:proofErr w:type="spellStart"/>
      <w:r w:rsidRPr="00215C42">
        <w:rPr>
          <w:sz w:val="20"/>
          <w:szCs w:val="20"/>
          <w:lang w:val="en-US"/>
        </w:rPr>
        <w:t>Geološki</w:t>
      </w:r>
      <w:proofErr w:type="spellEnd"/>
      <w:r w:rsidRPr="00215C42">
        <w:rPr>
          <w:sz w:val="20"/>
          <w:szCs w:val="20"/>
          <w:lang w:val="en-US"/>
        </w:rPr>
        <w:t xml:space="preserve"> </w:t>
      </w:r>
      <w:proofErr w:type="spellStart"/>
      <w:r w:rsidRPr="00215C42">
        <w:rPr>
          <w:sz w:val="20"/>
          <w:szCs w:val="20"/>
          <w:lang w:val="en-US"/>
        </w:rPr>
        <w:t>odsjek</w:t>
      </w:r>
      <w:proofErr w:type="spellEnd"/>
      <w:r w:rsidRPr="00215C42">
        <w:rPr>
          <w:sz w:val="20"/>
          <w:szCs w:val="20"/>
          <w:lang w:val="en-US"/>
        </w:rPr>
        <w:t xml:space="preserve"> PMF-a, Zagreb</w:t>
      </w:r>
    </w:p>
    <w:p w14:paraId="0A9E4EA7" w14:textId="77777777" w:rsidR="00FF33C6" w:rsidRPr="00215C42" w:rsidRDefault="00FF33C6" w:rsidP="00E71B26">
      <w:pPr>
        <w:numPr>
          <w:ilvl w:val="0"/>
          <w:numId w:val="72"/>
        </w:numPr>
        <w:contextualSpacing/>
        <w:jc w:val="left"/>
        <w:rPr>
          <w:sz w:val="20"/>
          <w:szCs w:val="20"/>
          <w:lang w:val="en-US"/>
        </w:rPr>
      </w:pPr>
      <w:proofErr w:type="spellStart"/>
      <w:r w:rsidRPr="00215C42">
        <w:rPr>
          <w:sz w:val="20"/>
          <w:szCs w:val="20"/>
          <w:lang w:val="en-US"/>
        </w:rPr>
        <w:t>Kriteriji</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smjernica</w:t>
      </w:r>
      <w:proofErr w:type="spellEnd"/>
      <w:r w:rsidRPr="00215C42">
        <w:rPr>
          <w:sz w:val="20"/>
          <w:szCs w:val="20"/>
          <w:lang w:val="en-US"/>
        </w:rPr>
        <w:t xml:space="preserve"> </w:t>
      </w:r>
      <w:proofErr w:type="spellStart"/>
      <w:r w:rsidRPr="00215C42">
        <w:rPr>
          <w:sz w:val="20"/>
          <w:szCs w:val="20"/>
          <w:lang w:val="en-US"/>
        </w:rPr>
        <w:t>koje</w:t>
      </w:r>
      <w:proofErr w:type="spellEnd"/>
      <w:r w:rsidRPr="00215C42">
        <w:rPr>
          <w:sz w:val="20"/>
          <w:szCs w:val="20"/>
          <w:lang w:val="en-US"/>
        </w:rPr>
        <w:t xml:space="preserve"> </w:t>
      </w:r>
      <w:proofErr w:type="spellStart"/>
      <w:r w:rsidRPr="00215C42">
        <w:rPr>
          <w:sz w:val="20"/>
          <w:szCs w:val="20"/>
          <w:lang w:val="en-US"/>
        </w:rPr>
        <w:t>donose</w:t>
      </w:r>
      <w:proofErr w:type="spellEnd"/>
      <w:r w:rsidRPr="00215C42">
        <w:rPr>
          <w:sz w:val="20"/>
          <w:szCs w:val="20"/>
          <w:lang w:val="en-US"/>
        </w:rPr>
        <w:t xml:space="preserve"> </w:t>
      </w:r>
      <w:proofErr w:type="spellStart"/>
      <w:r w:rsidRPr="00215C42">
        <w:rPr>
          <w:sz w:val="20"/>
          <w:szCs w:val="20"/>
          <w:lang w:val="en-US"/>
        </w:rPr>
        <w:t>čelnici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za </w:t>
      </w:r>
      <w:proofErr w:type="spellStart"/>
      <w:r w:rsidRPr="00215C42">
        <w:rPr>
          <w:sz w:val="20"/>
          <w:szCs w:val="20"/>
          <w:lang w:val="en-US"/>
        </w:rPr>
        <w:t>potrebe</w:t>
      </w:r>
      <w:proofErr w:type="spellEnd"/>
      <w:r w:rsidRPr="00215C42">
        <w:rPr>
          <w:sz w:val="20"/>
          <w:szCs w:val="20"/>
          <w:lang w:val="en-US"/>
        </w:rPr>
        <w:t xml:space="preserve"> </w:t>
      </w:r>
      <w:proofErr w:type="spellStart"/>
      <w:r w:rsidRPr="00215C42">
        <w:rPr>
          <w:sz w:val="20"/>
          <w:szCs w:val="20"/>
          <w:lang w:val="en-US"/>
        </w:rPr>
        <w:t>izrade</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w:t>
      </w:r>
      <w:proofErr w:type="spellStart"/>
      <w:r w:rsidRPr="00215C42">
        <w:rPr>
          <w:sz w:val="20"/>
          <w:szCs w:val="20"/>
          <w:lang w:val="en-US"/>
        </w:rPr>
        <w:t>na</w:t>
      </w:r>
      <w:proofErr w:type="spellEnd"/>
      <w:r w:rsidRPr="00215C42">
        <w:rPr>
          <w:sz w:val="20"/>
          <w:szCs w:val="20"/>
          <w:lang w:val="en-US"/>
        </w:rPr>
        <w:t xml:space="preserve"> </w:t>
      </w:r>
      <w:proofErr w:type="spellStart"/>
      <w:r w:rsidRPr="00215C42">
        <w:rPr>
          <w:sz w:val="20"/>
          <w:szCs w:val="20"/>
          <w:lang w:val="en-US"/>
        </w:rPr>
        <w:t>razinama</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lokalnih</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područnih</w:t>
      </w:r>
      <w:proofErr w:type="spellEnd"/>
      <w:r w:rsidRPr="00215C42">
        <w:rPr>
          <w:sz w:val="20"/>
          <w:szCs w:val="20"/>
          <w:lang w:val="en-US"/>
        </w:rPr>
        <w:t xml:space="preserve"> (</w:t>
      </w:r>
      <w:proofErr w:type="spellStart"/>
      <w:r w:rsidRPr="00215C42">
        <w:rPr>
          <w:sz w:val="20"/>
          <w:szCs w:val="20"/>
          <w:lang w:val="en-US"/>
        </w:rPr>
        <w:t>regionalnih</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DUZS, 2016.god.</w:t>
      </w:r>
    </w:p>
    <w:p w14:paraId="763C1DED" w14:textId="77777777" w:rsidR="00FF33C6" w:rsidRPr="00215C42" w:rsidRDefault="00FF33C6" w:rsidP="00E71B26">
      <w:pPr>
        <w:numPr>
          <w:ilvl w:val="0"/>
          <w:numId w:val="72"/>
        </w:numPr>
        <w:contextualSpacing/>
        <w:jc w:val="left"/>
        <w:rPr>
          <w:sz w:val="20"/>
          <w:szCs w:val="20"/>
          <w:lang w:val="en-US"/>
        </w:rPr>
      </w:pPr>
      <w:proofErr w:type="spellStart"/>
      <w:r w:rsidRPr="00215C42">
        <w:rPr>
          <w:sz w:val="20"/>
          <w:szCs w:val="20"/>
          <w:lang w:val="en-US"/>
        </w:rPr>
        <w:t>Pravilnik</w:t>
      </w:r>
      <w:proofErr w:type="spellEnd"/>
      <w:r w:rsidRPr="00215C42">
        <w:rPr>
          <w:sz w:val="20"/>
          <w:szCs w:val="20"/>
          <w:lang w:val="en-US"/>
        </w:rPr>
        <w:t xml:space="preserve"> o </w:t>
      </w:r>
      <w:proofErr w:type="spellStart"/>
      <w:r w:rsidRPr="00215C42">
        <w:rPr>
          <w:sz w:val="20"/>
          <w:szCs w:val="20"/>
          <w:lang w:val="en-US"/>
        </w:rPr>
        <w:t>smjernicama</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Procjene</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w:t>
      </w:r>
      <w:proofErr w:type="spellStart"/>
      <w:r w:rsidRPr="00215C42">
        <w:rPr>
          <w:sz w:val="20"/>
          <w:szCs w:val="20"/>
          <w:lang w:val="en-US"/>
        </w:rPr>
        <w:t>Republike</w:t>
      </w:r>
      <w:proofErr w:type="spellEnd"/>
      <w:r w:rsidRPr="00215C42">
        <w:rPr>
          <w:sz w:val="20"/>
          <w:szCs w:val="20"/>
          <w:lang w:val="en-US"/>
        </w:rPr>
        <w:t xml:space="preserve"> </w:t>
      </w:r>
      <w:proofErr w:type="spellStart"/>
      <w:r w:rsidRPr="00215C42">
        <w:rPr>
          <w:sz w:val="20"/>
          <w:szCs w:val="20"/>
          <w:lang w:val="en-US"/>
        </w:rPr>
        <w:t>Hrvatske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jedinica</w:t>
      </w:r>
      <w:proofErr w:type="spellEnd"/>
      <w:r w:rsidRPr="00215C42">
        <w:rPr>
          <w:sz w:val="20"/>
          <w:szCs w:val="20"/>
          <w:lang w:val="en-US"/>
        </w:rPr>
        <w:t xml:space="preserve"> </w:t>
      </w:r>
      <w:proofErr w:type="spellStart"/>
      <w:r w:rsidRPr="00215C42">
        <w:rPr>
          <w:sz w:val="20"/>
          <w:szCs w:val="20"/>
          <w:lang w:val="en-US"/>
        </w:rPr>
        <w:t>lokalne</w:t>
      </w:r>
      <w:proofErr w:type="spellEnd"/>
      <w:r w:rsidRPr="00215C42">
        <w:rPr>
          <w:sz w:val="20"/>
          <w:szCs w:val="20"/>
          <w:lang w:val="en-US"/>
        </w:rPr>
        <w:t xml:space="preserve"> </w:t>
      </w:r>
      <w:proofErr w:type="spellStart"/>
      <w:r w:rsidRPr="00215C42">
        <w:rPr>
          <w:sz w:val="20"/>
          <w:szCs w:val="20"/>
          <w:lang w:val="en-US"/>
        </w:rPr>
        <w:t>i</w:t>
      </w:r>
      <w:proofErr w:type="spellEnd"/>
      <w:r w:rsidRPr="00215C42">
        <w:rPr>
          <w:sz w:val="20"/>
          <w:szCs w:val="20"/>
          <w:lang w:val="en-US"/>
        </w:rPr>
        <w:t xml:space="preserve"> </w:t>
      </w:r>
      <w:proofErr w:type="spellStart"/>
      <w:r w:rsidRPr="00215C42">
        <w:rPr>
          <w:sz w:val="20"/>
          <w:szCs w:val="20"/>
          <w:lang w:val="en-US"/>
        </w:rPr>
        <w:t>područne</w:t>
      </w:r>
      <w:proofErr w:type="spellEnd"/>
      <w:r w:rsidRPr="00215C42">
        <w:rPr>
          <w:sz w:val="20"/>
          <w:szCs w:val="20"/>
          <w:lang w:val="en-US"/>
        </w:rPr>
        <w:t xml:space="preserve"> (</w:t>
      </w:r>
      <w:proofErr w:type="spellStart"/>
      <w:r w:rsidRPr="00215C42">
        <w:rPr>
          <w:sz w:val="20"/>
          <w:szCs w:val="20"/>
          <w:lang w:val="en-US"/>
        </w:rPr>
        <w:t>regionalne</w:t>
      </w:r>
      <w:proofErr w:type="spellEnd"/>
      <w:r w:rsidRPr="00215C42">
        <w:rPr>
          <w:sz w:val="20"/>
          <w:szCs w:val="20"/>
          <w:lang w:val="en-US"/>
        </w:rPr>
        <w:t xml:space="preserve">) </w:t>
      </w:r>
      <w:proofErr w:type="spellStart"/>
      <w:r w:rsidRPr="00215C42">
        <w:rPr>
          <w:sz w:val="20"/>
          <w:szCs w:val="20"/>
          <w:lang w:val="en-US"/>
        </w:rPr>
        <w:t>samouprave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65/16)</w:t>
      </w:r>
    </w:p>
    <w:p w14:paraId="7B551550" w14:textId="764B1483" w:rsidR="00FF33C6" w:rsidRPr="00215C42" w:rsidRDefault="00FF33C6" w:rsidP="00E71B26">
      <w:pPr>
        <w:numPr>
          <w:ilvl w:val="0"/>
          <w:numId w:val="72"/>
        </w:numPr>
        <w:suppressAutoHyphens/>
        <w:autoSpaceDN w:val="0"/>
        <w:spacing w:after="0"/>
        <w:textAlignment w:val="baseline"/>
        <w:rPr>
          <w:sz w:val="20"/>
          <w:szCs w:val="20"/>
          <w:lang w:val="en-US"/>
        </w:rPr>
      </w:pP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katastrofa</w:t>
      </w:r>
      <w:proofErr w:type="spellEnd"/>
      <w:r w:rsidRPr="00215C42">
        <w:rPr>
          <w:sz w:val="20"/>
          <w:szCs w:val="20"/>
          <w:lang w:val="en-US"/>
        </w:rPr>
        <w:t xml:space="preserve"> za </w:t>
      </w:r>
      <w:proofErr w:type="spellStart"/>
      <w:r w:rsidRPr="00215C42">
        <w:rPr>
          <w:sz w:val="20"/>
          <w:szCs w:val="20"/>
          <w:lang w:val="en-US"/>
        </w:rPr>
        <w:t>Republiku</w:t>
      </w:r>
      <w:proofErr w:type="spellEnd"/>
      <w:r w:rsidR="00C922CA" w:rsidRPr="00215C42">
        <w:rPr>
          <w:sz w:val="20"/>
          <w:szCs w:val="20"/>
          <w:lang w:val="en-US"/>
        </w:rPr>
        <w:t xml:space="preserve"> </w:t>
      </w:r>
      <w:proofErr w:type="spellStart"/>
      <w:r w:rsidR="00C922CA" w:rsidRPr="00215C42">
        <w:rPr>
          <w:sz w:val="20"/>
          <w:szCs w:val="20"/>
          <w:lang w:val="en-US"/>
        </w:rPr>
        <w:t>Hrvatsku</w:t>
      </w:r>
      <w:proofErr w:type="spellEnd"/>
      <w:r w:rsidR="00C922CA" w:rsidRPr="00215C42">
        <w:rPr>
          <w:sz w:val="20"/>
          <w:szCs w:val="20"/>
          <w:lang w:val="en-US"/>
        </w:rPr>
        <w:t xml:space="preserve"> 2024. god.,</w:t>
      </w:r>
    </w:p>
    <w:p w14:paraId="0A1FA6F6" w14:textId="0DB04D33" w:rsidR="00FF33C6" w:rsidRPr="00215C42" w:rsidRDefault="00FF33C6" w:rsidP="00E71B26">
      <w:pPr>
        <w:numPr>
          <w:ilvl w:val="0"/>
          <w:numId w:val="72"/>
        </w:numPr>
        <w:contextualSpacing/>
        <w:jc w:val="left"/>
        <w:rPr>
          <w:sz w:val="20"/>
          <w:szCs w:val="20"/>
          <w:lang w:val="en-US"/>
        </w:rPr>
      </w:pPr>
      <w:proofErr w:type="spellStart"/>
      <w:r w:rsidRPr="00215C42">
        <w:rPr>
          <w:sz w:val="20"/>
          <w:szCs w:val="20"/>
          <w:lang w:val="en-US"/>
        </w:rPr>
        <w:t>Smjernice</w:t>
      </w:r>
      <w:proofErr w:type="spellEnd"/>
      <w:r w:rsidRPr="00215C42">
        <w:rPr>
          <w:sz w:val="20"/>
          <w:szCs w:val="20"/>
          <w:lang w:val="en-US"/>
        </w:rPr>
        <w:t xml:space="preserve"> za </w:t>
      </w:r>
      <w:proofErr w:type="spellStart"/>
      <w:r w:rsidRPr="00215C42">
        <w:rPr>
          <w:sz w:val="20"/>
          <w:szCs w:val="20"/>
          <w:lang w:val="en-US"/>
        </w:rPr>
        <w:t>izradu</w:t>
      </w:r>
      <w:proofErr w:type="spellEnd"/>
      <w:r w:rsidRPr="00215C42">
        <w:rPr>
          <w:sz w:val="20"/>
          <w:szCs w:val="20"/>
          <w:lang w:val="en-US"/>
        </w:rPr>
        <w:t xml:space="preserve"> </w:t>
      </w:r>
      <w:proofErr w:type="spellStart"/>
      <w:r w:rsidRPr="00215C42">
        <w:rPr>
          <w:sz w:val="20"/>
          <w:szCs w:val="20"/>
          <w:lang w:val="en-US"/>
        </w:rPr>
        <w:t>procjena</w:t>
      </w:r>
      <w:proofErr w:type="spellEnd"/>
      <w:r w:rsidRPr="00215C42">
        <w:rPr>
          <w:sz w:val="20"/>
          <w:szCs w:val="20"/>
          <w:lang w:val="en-US"/>
        </w:rPr>
        <w:t xml:space="preserve"> </w:t>
      </w:r>
      <w:proofErr w:type="spellStart"/>
      <w:r w:rsidRPr="00215C42">
        <w:rPr>
          <w:sz w:val="20"/>
          <w:szCs w:val="20"/>
          <w:lang w:val="en-US"/>
        </w:rPr>
        <w:t>rizika</w:t>
      </w:r>
      <w:proofErr w:type="spellEnd"/>
      <w:r w:rsidRPr="00215C42">
        <w:rPr>
          <w:sz w:val="20"/>
          <w:szCs w:val="20"/>
          <w:lang w:val="en-US"/>
        </w:rPr>
        <w:t xml:space="preserve"> </w:t>
      </w:r>
      <w:proofErr w:type="spellStart"/>
      <w:r w:rsidRPr="00215C42">
        <w:rPr>
          <w:sz w:val="20"/>
          <w:szCs w:val="20"/>
          <w:lang w:val="en-US"/>
        </w:rPr>
        <w:t>od</w:t>
      </w:r>
      <w:proofErr w:type="spellEnd"/>
      <w:r w:rsidRPr="00215C42">
        <w:rPr>
          <w:sz w:val="20"/>
          <w:szCs w:val="20"/>
          <w:lang w:val="en-US"/>
        </w:rPr>
        <w:t xml:space="preserve"> </w:t>
      </w:r>
      <w:proofErr w:type="spellStart"/>
      <w:r w:rsidRPr="00215C42">
        <w:rPr>
          <w:sz w:val="20"/>
          <w:szCs w:val="20"/>
          <w:lang w:val="en-US"/>
        </w:rPr>
        <w:t>velikih</w:t>
      </w:r>
      <w:proofErr w:type="spellEnd"/>
      <w:r w:rsidRPr="00215C42">
        <w:rPr>
          <w:sz w:val="20"/>
          <w:szCs w:val="20"/>
          <w:lang w:val="en-US"/>
        </w:rPr>
        <w:t xml:space="preserve"> </w:t>
      </w:r>
      <w:proofErr w:type="spellStart"/>
      <w:r w:rsidRPr="00215C42">
        <w:rPr>
          <w:sz w:val="20"/>
          <w:szCs w:val="20"/>
          <w:lang w:val="en-US"/>
        </w:rPr>
        <w:t>nesreća</w:t>
      </w:r>
      <w:proofErr w:type="spellEnd"/>
      <w:r w:rsidRPr="00215C42">
        <w:rPr>
          <w:sz w:val="20"/>
          <w:szCs w:val="20"/>
          <w:lang w:val="en-US"/>
        </w:rPr>
        <w:t xml:space="preserve"> za </w:t>
      </w:r>
      <w:proofErr w:type="spellStart"/>
      <w:r w:rsidRPr="00215C42">
        <w:rPr>
          <w:sz w:val="20"/>
          <w:szCs w:val="20"/>
          <w:lang w:val="en-US"/>
        </w:rPr>
        <w:t>područje</w:t>
      </w:r>
      <w:proofErr w:type="spellEnd"/>
      <w:r w:rsidRPr="00215C42">
        <w:rPr>
          <w:sz w:val="20"/>
          <w:szCs w:val="20"/>
          <w:lang w:val="en-US"/>
        </w:rPr>
        <w:t xml:space="preserve"> Krapinsko – zagorske županije, 2017.god.</w:t>
      </w:r>
    </w:p>
    <w:p w14:paraId="7B54D972" w14:textId="77777777" w:rsidR="00FF33C6" w:rsidRPr="00215C42" w:rsidRDefault="00FF33C6" w:rsidP="00E71B26">
      <w:pPr>
        <w:numPr>
          <w:ilvl w:val="0"/>
          <w:numId w:val="72"/>
        </w:numPr>
        <w:suppressAutoHyphens/>
        <w:autoSpaceDN w:val="0"/>
        <w:spacing w:after="0"/>
        <w:textAlignment w:val="baseline"/>
        <w:rPr>
          <w:sz w:val="20"/>
          <w:szCs w:val="20"/>
          <w:lang w:val="en-US"/>
        </w:rPr>
      </w:pPr>
      <w:r w:rsidRPr="00215C42">
        <w:rPr>
          <w:sz w:val="20"/>
          <w:szCs w:val="20"/>
          <w:lang w:val="en-US"/>
        </w:rPr>
        <w:t xml:space="preserve">Zakon o </w:t>
      </w:r>
      <w:proofErr w:type="spellStart"/>
      <w:r w:rsidRPr="00215C42">
        <w:rPr>
          <w:sz w:val="20"/>
          <w:szCs w:val="20"/>
          <w:lang w:val="en-US"/>
        </w:rPr>
        <w:t>kritičnim</w:t>
      </w:r>
      <w:proofErr w:type="spellEnd"/>
      <w:r w:rsidRPr="00215C42">
        <w:rPr>
          <w:sz w:val="20"/>
          <w:szCs w:val="20"/>
          <w:lang w:val="en-US"/>
        </w:rPr>
        <w:t xml:space="preserve"> </w:t>
      </w:r>
      <w:proofErr w:type="spellStart"/>
      <w:r w:rsidRPr="00215C42">
        <w:rPr>
          <w:sz w:val="20"/>
          <w:szCs w:val="20"/>
          <w:lang w:val="en-US"/>
        </w:rPr>
        <w:t>infrastrukturama</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56/13)</w:t>
      </w:r>
    </w:p>
    <w:p w14:paraId="0126DF75" w14:textId="1493C6C8" w:rsidR="00FF33C6" w:rsidRPr="00215C42" w:rsidRDefault="00FF33C6" w:rsidP="00E71B26">
      <w:pPr>
        <w:numPr>
          <w:ilvl w:val="0"/>
          <w:numId w:val="72"/>
        </w:numPr>
        <w:contextualSpacing/>
        <w:jc w:val="left"/>
        <w:rPr>
          <w:sz w:val="20"/>
          <w:szCs w:val="20"/>
          <w:lang w:val="en-US"/>
        </w:rPr>
      </w:pPr>
      <w:r w:rsidRPr="00215C42">
        <w:rPr>
          <w:sz w:val="20"/>
          <w:szCs w:val="20"/>
          <w:lang w:val="en-US"/>
        </w:rPr>
        <w:t xml:space="preserve">Zakon o </w:t>
      </w:r>
      <w:proofErr w:type="spellStart"/>
      <w:r w:rsidRPr="00215C42">
        <w:rPr>
          <w:sz w:val="20"/>
          <w:szCs w:val="20"/>
          <w:lang w:val="en-US"/>
        </w:rPr>
        <w:t>sustavu</w:t>
      </w:r>
      <w:proofErr w:type="spellEnd"/>
      <w:r w:rsidRPr="00215C42">
        <w:rPr>
          <w:sz w:val="20"/>
          <w:szCs w:val="20"/>
          <w:lang w:val="en-US"/>
        </w:rPr>
        <w:t xml:space="preserve"> </w:t>
      </w:r>
      <w:proofErr w:type="spellStart"/>
      <w:r w:rsidRPr="00215C42">
        <w:rPr>
          <w:sz w:val="20"/>
          <w:szCs w:val="20"/>
          <w:lang w:val="en-US"/>
        </w:rPr>
        <w:t>civilne</w:t>
      </w:r>
      <w:proofErr w:type="spellEnd"/>
      <w:r w:rsidRPr="00215C42">
        <w:rPr>
          <w:sz w:val="20"/>
          <w:szCs w:val="20"/>
          <w:lang w:val="en-US"/>
        </w:rPr>
        <w:t xml:space="preserve"> </w:t>
      </w:r>
      <w:proofErr w:type="spellStart"/>
      <w:r w:rsidRPr="00215C42">
        <w:rPr>
          <w:sz w:val="20"/>
          <w:szCs w:val="20"/>
          <w:lang w:val="en-US"/>
        </w:rPr>
        <w:t>zaštite</w:t>
      </w:r>
      <w:proofErr w:type="spellEnd"/>
      <w:r w:rsidRPr="00215C42">
        <w:rPr>
          <w:sz w:val="20"/>
          <w:szCs w:val="20"/>
          <w:lang w:val="en-US"/>
        </w:rPr>
        <w:t xml:space="preserve"> (“</w:t>
      </w:r>
      <w:proofErr w:type="spellStart"/>
      <w:r w:rsidRPr="00215C42">
        <w:rPr>
          <w:sz w:val="20"/>
          <w:szCs w:val="20"/>
          <w:lang w:val="en-US"/>
        </w:rPr>
        <w:t>Narodne</w:t>
      </w:r>
      <w:proofErr w:type="spellEnd"/>
      <w:r w:rsidRPr="00215C42">
        <w:rPr>
          <w:sz w:val="20"/>
          <w:szCs w:val="20"/>
          <w:lang w:val="en-US"/>
        </w:rPr>
        <w:t xml:space="preserve"> Novine” br. 82/15, 118/18, 31/20</w:t>
      </w:r>
      <w:r w:rsidR="00CD746B" w:rsidRPr="00215C42">
        <w:rPr>
          <w:sz w:val="20"/>
          <w:szCs w:val="20"/>
          <w:lang w:val="en-US"/>
        </w:rPr>
        <w:t>, 20/21</w:t>
      </w:r>
      <w:r w:rsidR="00E25536" w:rsidRPr="00215C42">
        <w:rPr>
          <w:sz w:val="20"/>
          <w:szCs w:val="20"/>
          <w:lang w:val="en-US"/>
        </w:rPr>
        <w:t>, 114/22</w:t>
      </w:r>
      <w:r w:rsidRPr="00215C42">
        <w:rPr>
          <w:sz w:val="20"/>
          <w:szCs w:val="20"/>
          <w:lang w:val="en-US"/>
        </w:rPr>
        <w:t>)</w:t>
      </w:r>
    </w:p>
    <w:p w14:paraId="5163387A" w14:textId="77777777" w:rsidR="00483826" w:rsidRPr="00215C42" w:rsidRDefault="00483826" w:rsidP="00483826">
      <w:pPr>
        <w:pStyle w:val="Naslov1"/>
        <w:rPr>
          <w:lang w:eastAsia="hr-HR"/>
        </w:rPr>
      </w:pPr>
      <w:bookmarkStart w:id="1089" w:name="_Toc58923364"/>
      <w:bookmarkStart w:id="1090" w:name="_Toc65151643"/>
      <w:bookmarkStart w:id="1091" w:name="_Toc208210811"/>
      <w:r w:rsidRPr="00215C42">
        <w:rPr>
          <w:lang w:eastAsia="hr-HR"/>
        </w:rPr>
        <w:t>7. UKUPNA MATRICA RIZIKA</w:t>
      </w:r>
      <w:bookmarkEnd w:id="1089"/>
      <w:bookmarkEnd w:id="1090"/>
      <w:bookmarkEnd w:id="1091"/>
    </w:p>
    <w:p w14:paraId="667A7403" w14:textId="77777777" w:rsidR="00483826" w:rsidRPr="00215C42" w:rsidRDefault="00483826" w:rsidP="00483826">
      <w:pPr>
        <w:spacing w:after="0"/>
      </w:pPr>
    </w:p>
    <w:p w14:paraId="02C1932D" w14:textId="77777777" w:rsidR="00483826" w:rsidRPr="00215C42" w:rsidRDefault="00483826" w:rsidP="00483826">
      <w:pPr>
        <w:spacing w:after="0"/>
      </w:pPr>
      <w:r w:rsidRPr="00215C42">
        <w:t xml:space="preserve">Analizirani rizici (scenariji) za Općinu prikazani u odvojenim matricama pri obradi svakog pojedinog rizika uspoređuju se u zajedničkoj matrici koja se kasnije koristi tijekom vrednovanja i </w:t>
      </w:r>
      <w:proofErr w:type="spellStart"/>
      <w:r w:rsidRPr="00215C42">
        <w:t>prioritizacije</w:t>
      </w:r>
      <w:proofErr w:type="spellEnd"/>
      <w:r w:rsidRPr="00215C42">
        <w:t xml:space="preserve"> rizika.</w:t>
      </w:r>
    </w:p>
    <w:p w14:paraId="2BD17189" w14:textId="77777777" w:rsidR="00513A94" w:rsidRPr="00215C42" w:rsidRDefault="00513A94" w:rsidP="00483826">
      <w:pPr>
        <w:spacing w:after="0"/>
      </w:pPr>
    </w:p>
    <w:p w14:paraId="1CFD714F" w14:textId="77777777" w:rsidR="00513A94" w:rsidRPr="00215C42" w:rsidRDefault="00513A94" w:rsidP="00483826">
      <w:pPr>
        <w:spacing w:after="0"/>
      </w:pPr>
    </w:p>
    <w:p w14:paraId="41F0A3B0" w14:textId="77777777" w:rsidR="00513A94" w:rsidRPr="00215C42" w:rsidRDefault="00513A94" w:rsidP="00483826">
      <w:pPr>
        <w:spacing w:after="0"/>
      </w:pPr>
    </w:p>
    <w:p w14:paraId="47C4756C" w14:textId="77777777" w:rsidR="00513A94" w:rsidRPr="00215C42" w:rsidRDefault="00513A94" w:rsidP="00483826">
      <w:pPr>
        <w:spacing w:after="0"/>
      </w:pPr>
    </w:p>
    <w:p w14:paraId="56D98BF2" w14:textId="77777777" w:rsidR="00513A94" w:rsidRPr="00215C42" w:rsidRDefault="00513A94" w:rsidP="00483826">
      <w:pPr>
        <w:spacing w:after="0"/>
      </w:pPr>
    </w:p>
    <w:p w14:paraId="5737D108" w14:textId="77777777" w:rsidR="00483826" w:rsidRPr="00215C42" w:rsidRDefault="00483826" w:rsidP="00483826">
      <w:pPr>
        <w:spacing w:after="0"/>
      </w:pPr>
    </w:p>
    <w:p w14:paraId="135AF5C8" w14:textId="77777777" w:rsidR="00483826" w:rsidRPr="00215C42" w:rsidRDefault="00483826" w:rsidP="00E71B26">
      <w:pPr>
        <w:numPr>
          <w:ilvl w:val="0"/>
          <w:numId w:val="73"/>
        </w:numPr>
        <w:contextualSpacing/>
        <w:jc w:val="left"/>
        <w:rPr>
          <w:b/>
          <w:i/>
          <w:sz w:val="20"/>
          <w:szCs w:val="20"/>
          <w:lang w:val="en-US"/>
        </w:rPr>
      </w:pPr>
      <w:proofErr w:type="spellStart"/>
      <w:r w:rsidRPr="00215C42">
        <w:rPr>
          <w:b/>
          <w:i/>
          <w:sz w:val="20"/>
          <w:szCs w:val="20"/>
          <w:lang w:val="en-US"/>
        </w:rPr>
        <w:t>Prikaz</w:t>
      </w:r>
      <w:proofErr w:type="spellEnd"/>
      <w:r w:rsidRPr="00215C42">
        <w:rPr>
          <w:b/>
          <w:i/>
          <w:sz w:val="20"/>
          <w:szCs w:val="20"/>
          <w:lang w:val="en-US"/>
        </w:rPr>
        <w:t xml:space="preserve"> </w:t>
      </w:r>
      <w:proofErr w:type="spellStart"/>
      <w:r w:rsidRPr="00215C42">
        <w:rPr>
          <w:b/>
          <w:i/>
          <w:sz w:val="20"/>
          <w:szCs w:val="20"/>
          <w:lang w:val="en-US"/>
        </w:rPr>
        <w:t>matrice</w:t>
      </w:r>
      <w:proofErr w:type="spellEnd"/>
      <w:r w:rsidRPr="00215C42">
        <w:rPr>
          <w:b/>
          <w:i/>
          <w:sz w:val="20"/>
          <w:szCs w:val="20"/>
          <w:lang w:val="en-US"/>
        </w:rPr>
        <w:t xml:space="preserve"> </w:t>
      </w:r>
      <w:proofErr w:type="spellStart"/>
      <w:r w:rsidRPr="00215C42">
        <w:rPr>
          <w:b/>
          <w:i/>
          <w:sz w:val="20"/>
          <w:szCs w:val="20"/>
          <w:lang w:val="en-US"/>
        </w:rPr>
        <w:t>događaja</w:t>
      </w:r>
      <w:proofErr w:type="spellEnd"/>
      <w:r w:rsidRPr="00215C42">
        <w:rPr>
          <w:b/>
          <w:i/>
          <w:sz w:val="20"/>
          <w:szCs w:val="20"/>
          <w:lang w:val="en-US"/>
        </w:rPr>
        <w:t xml:space="preserve"> s </w:t>
      </w:r>
      <w:proofErr w:type="spellStart"/>
      <w:r w:rsidRPr="00215C42">
        <w:rPr>
          <w:b/>
          <w:i/>
          <w:sz w:val="20"/>
          <w:szCs w:val="20"/>
          <w:lang w:val="en-US"/>
        </w:rPr>
        <w:t>najgorim</w:t>
      </w:r>
      <w:proofErr w:type="spellEnd"/>
      <w:r w:rsidRPr="00215C42">
        <w:rPr>
          <w:b/>
          <w:i/>
          <w:sz w:val="20"/>
          <w:szCs w:val="20"/>
          <w:lang w:val="en-US"/>
        </w:rPr>
        <w:t xml:space="preserve"> </w:t>
      </w:r>
      <w:proofErr w:type="spellStart"/>
      <w:r w:rsidRPr="00215C42">
        <w:rPr>
          <w:b/>
          <w:i/>
          <w:sz w:val="20"/>
          <w:szCs w:val="20"/>
          <w:lang w:val="en-US"/>
        </w:rPr>
        <w:t>mogućim</w:t>
      </w:r>
      <w:proofErr w:type="spellEnd"/>
      <w:r w:rsidRPr="00215C42">
        <w:rPr>
          <w:b/>
          <w:i/>
          <w:sz w:val="20"/>
          <w:szCs w:val="20"/>
          <w:lang w:val="en-US"/>
        </w:rPr>
        <w:t xml:space="preserve"> </w:t>
      </w:r>
      <w:proofErr w:type="spellStart"/>
      <w:r w:rsidRPr="00215C42">
        <w:rPr>
          <w:b/>
          <w:i/>
          <w:sz w:val="20"/>
          <w:szCs w:val="20"/>
          <w:lang w:val="en-US"/>
        </w:rPr>
        <w:t>posljedicama</w:t>
      </w:r>
      <w:proofErr w:type="spellEnd"/>
      <w:r w:rsidRPr="00215C42">
        <w:rPr>
          <w:b/>
          <w:i/>
          <w:sz w:val="20"/>
          <w:szCs w:val="20"/>
          <w:lang w:val="en-US"/>
        </w:rPr>
        <w:t xml:space="preserve"> – </w:t>
      </w:r>
      <w:proofErr w:type="spellStart"/>
      <w:r w:rsidRPr="00215C42">
        <w:rPr>
          <w:b/>
          <w:i/>
          <w:sz w:val="20"/>
          <w:szCs w:val="20"/>
          <w:lang w:val="en-US"/>
        </w:rPr>
        <w:t>Ukupno</w:t>
      </w:r>
      <w:proofErr w:type="spellEnd"/>
    </w:p>
    <w:p w14:paraId="2BE5337B" w14:textId="229E8A92" w:rsidR="00483826" w:rsidRPr="00215C42" w:rsidRDefault="00C910C7" w:rsidP="00483826">
      <w:pPr>
        <w:jc w:val="center"/>
        <w:rPr>
          <w:bCs/>
          <w:iCs/>
          <w:szCs w:val="24"/>
        </w:rPr>
      </w:pPr>
      <w:r w:rsidRPr="00215C42">
        <w:rPr>
          <w:bCs/>
          <w:iCs/>
          <w:noProof/>
          <w:szCs w:val="24"/>
          <w:lang w:eastAsia="hr-HR"/>
        </w:rPr>
        <w:lastRenderedPageBreak/>
        <w:drawing>
          <wp:inline distT="0" distB="0" distL="0" distR="0" wp14:anchorId="3736BD1C" wp14:editId="713874EF">
            <wp:extent cx="5759450" cy="4413250"/>
            <wp:effectExtent l="0" t="0" r="0" b="6350"/>
            <wp:docPr id="252" name="Slika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lika 252"/>
                    <pic:cNvPicPr/>
                  </pic:nvPicPr>
                  <pic:blipFill>
                    <a:blip r:embed="rId80">
                      <a:extLst>
                        <a:ext uri="{28A0092B-C50C-407E-A947-70E740481C1C}">
                          <a14:useLocalDpi xmlns:a14="http://schemas.microsoft.com/office/drawing/2010/main" val="0"/>
                        </a:ext>
                      </a:extLst>
                    </a:blip>
                    <a:stretch>
                      <a:fillRect/>
                    </a:stretch>
                  </pic:blipFill>
                  <pic:spPr>
                    <a:xfrm>
                      <a:off x="0" y="0"/>
                      <a:ext cx="5759450" cy="4413250"/>
                    </a:xfrm>
                    <a:prstGeom prst="rect">
                      <a:avLst/>
                    </a:prstGeom>
                  </pic:spPr>
                </pic:pic>
              </a:graphicData>
            </a:graphic>
          </wp:inline>
        </w:drawing>
      </w:r>
    </w:p>
    <w:tbl>
      <w:tblPr>
        <w:tblW w:w="7984" w:type="dxa"/>
        <w:jc w:val="center"/>
        <w:tblCellMar>
          <w:left w:w="10" w:type="dxa"/>
          <w:right w:w="10" w:type="dxa"/>
        </w:tblCellMar>
        <w:tblLook w:val="04A0" w:firstRow="1" w:lastRow="0" w:firstColumn="1" w:lastColumn="0" w:noHBand="0" w:noVBand="1"/>
      </w:tblPr>
      <w:tblGrid>
        <w:gridCol w:w="1811"/>
        <w:gridCol w:w="6173"/>
      </w:tblGrid>
      <w:tr w:rsidR="00483826" w:rsidRPr="00215C42" w14:paraId="242D6303"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B024DCA" w14:textId="77777777" w:rsidR="00483826" w:rsidRPr="00215C42" w:rsidRDefault="00483826" w:rsidP="00483826">
            <w:pPr>
              <w:spacing w:after="0" w:line="240" w:lineRule="auto"/>
              <w:jc w:val="center"/>
              <w:rPr>
                <w:b/>
                <w:sz w:val="16"/>
                <w:szCs w:val="16"/>
                <w:lang w:eastAsia="hr-HR"/>
              </w:rPr>
            </w:pPr>
            <w:r w:rsidRPr="00215C42">
              <w:rPr>
                <w:b/>
                <w:sz w:val="16"/>
                <w:szCs w:val="16"/>
                <w:lang w:eastAsia="hr-HR"/>
              </w:rPr>
              <w:t>VRSTA RIZIKA</w:t>
            </w:r>
          </w:p>
        </w:tc>
        <w:tc>
          <w:tcPr>
            <w:tcW w:w="617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26EEAAA" w14:textId="77777777" w:rsidR="00483826" w:rsidRPr="00215C42" w:rsidRDefault="00483826" w:rsidP="00483826">
            <w:pPr>
              <w:spacing w:after="0" w:line="240" w:lineRule="auto"/>
              <w:jc w:val="center"/>
              <w:rPr>
                <w:b/>
                <w:sz w:val="16"/>
                <w:szCs w:val="16"/>
                <w:lang w:eastAsia="hr-HR"/>
              </w:rPr>
            </w:pPr>
            <w:r w:rsidRPr="00215C42">
              <w:rPr>
                <w:b/>
                <w:sz w:val="16"/>
                <w:szCs w:val="16"/>
                <w:lang w:eastAsia="hr-HR"/>
              </w:rPr>
              <w:t>OPIS RIZIKA</w:t>
            </w:r>
          </w:p>
        </w:tc>
      </w:tr>
      <w:tr w:rsidR="00483826" w:rsidRPr="00215C42" w14:paraId="59F357D0"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7C3C2940"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Nizak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7812D"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Dodatne mjere nisu potrebne, osim uobičajenih.</w:t>
            </w:r>
          </w:p>
        </w:tc>
      </w:tr>
      <w:tr w:rsidR="00483826" w:rsidRPr="00215C42" w14:paraId="1531360E"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77CB6CE"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Umjeren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DA6C"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Rizik se može prihvatiti ukoliko troškovi premašuju dobit.</w:t>
            </w:r>
          </w:p>
        </w:tc>
      </w:tr>
      <w:tr w:rsidR="00483826" w:rsidRPr="00215C42" w14:paraId="6DFA3D62"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1BF3823E"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Visok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83F1E"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Rizik se može prihvatiti ukoliko je smanjenje nepraktično ili troškovi uvelike premašuju dobit.</w:t>
            </w:r>
          </w:p>
        </w:tc>
      </w:tr>
      <w:tr w:rsidR="00483826" w:rsidRPr="00215C42" w14:paraId="5C11F2C0" w14:textId="77777777" w:rsidTr="00483826">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411D07D"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Vrlo visok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816DD" w14:textId="77777777" w:rsidR="00483826" w:rsidRPr="00215C42" w:rsidRDefault="00483826" w:rsidP="00483826">
            <w:pPr>
              <w:spacing w:after="0" w:line="240" w:lineRule="auto"/>
              <w:jc w:val="left"/>
              <w:rPr>
                <w:sz w:val="16"/>
                <w:szCs w:val="16"/>
                <w:lang w:eastAsia="hr-HR"/>
              </w:rPr>
            </w:pPr>
            <w:r w:rsidRPr="00215C42">
              <w:rPr>
                <w:sz w:val="16"/>
                <w:szCs w:val="16"/>
                <w:lang w:eastAsia="hr-HR"/>
              </w:rPr>
              <w:t>Rizik se ne može prihvatiti, izuzev u iznimnim situacijama.</w:t>
            </w:r>
          </w:p>
        </w:tc>
      </w:tr>
    </w:tbl>
    <w:p w14:paraId="0B65EA03" w14:textId="72C5F119" w:rsidR="00BE0414" w:rsidRPr="00215C42" w:rsidRDefault="00BE0414" w:rsidP="00035E55">
      <w:pPr>
        <w:jc w:val="center"/>
      </w:pPr>
    </w:p>
    <w:p w14:paraId="2EBF4338" w14:textId="7A828DFD" w:rsidR="00483826" w:rsidRPr="00215C42" w:rsidRDefault="00483826" w:rsidP="00035E55">
      <w:pPr>
        <w:jc w:val="center"/>
      </w:pPr>
    </w:p>
    <w:p w14:paraId="7D8E0A28" w14:textId="4D28AC6C" w:rsidR="00483826" w:rsidRPr="00215C42" w:rsidRDefault="00483826" w:rsidP="00035E55">
      <w:pPr>
        <w:jc w:val="center"/>
      </w:pPr>
    </w:p>
    <w:p w14:paraId="2C6B89DF" w14:textId="3494F34C" w:rsidR="00483826" w:rsidRPr="00215C42" w:rsidRDefault="00483826" w:rsidP="00035E55">
      <w:pPr>
        <w:jc w:val="center"/>
      </w:pPr>
    </w:p>
    <w:p w14:paraId="514688CB" w14:textId="19FAB9F3" w:rsidR="00483826" w:rsidRPr="00215C42" w:rsidRDefault="00483826" w:rsidP="00035E55">
      <w:pPr>
        <w:jc w:val="center"/>
      </w:pPr>
    </w:p>
    <w:p w14:paraId="42BC6FD3" w14:textId="521AD59B" w:rsidR="00483826" w:rsidRPr="00215C42" w:rsidRDefault="00483826" w:rsidP="00035E55">
      <w:pPr>
        <w:jc w:val="center"/>
      </w:pPr>
    </w:p>
    <w:p w14:paraId="043DB290" w14:textId="77777777" w:rsidR="00E25536" w:rsidRPr="00215C42" w:rsidRDefault="00E25536" w:rsidP="00035E55">
      <w:pPr>
        <w:jc w:val="center"/>
      </w:pPr>
    </w:p>
    <w:p w14:paraId="4DF7F1DD" w14:textId="77777777" w:rsidR="00E25536" w:rsidRPr="00215C42" w:rsidRDefault="00E25536" w:rsidP="00035E55">
      <w:pPr>
        <w:jc w:val="center"/>
      </w:pPr>
    </w:p>
    <w:p w14:paraId="3C0683ED" w14:textId="77777777" w:rsidR="00E25536" w:rsidRPr="00215C42" w:rsidRDefault="00E25536" w:rsidP="00035E55">
      <w:pPr>
        <w:jc w:val="center"/>
      </w:pPr>
    </w:p>
    <w:p w14:paraId="0525A596" w14:textId="77777777" w:rsidR="00483826" w:rsidRPr="00215C42" w:rsidRDefault="00483826" w:rsidP="00483826">
      <w:pPr>
        <w:pStyle w:val="Naslov1"/>
        <w:rPr>
          <w:lang w:eastAsia="hr-HR"/>
        </w:rPr>
      </w:pPr>
      <w:bookmarkStart w:id="1092" w:name="_Toc513643677"/>
      <w:bookmarkStart w:id="1093" w:name="_Toc520198540"/>
      <w:bookmarkStart w:id="1094" w:name="_Toc523819135"/>
      <w:bookmarkStart w:id="1095" w:name="_Toc525218444"/>
      <w:bookmarkStart w:id="1096" w:name="_Toc527545322"/>
      <w:bookmarkStart w:id="1097" w:name="_Toc532552137"/>
      <w:bookmarkStart w:id="1098" w:name="_Toc13211221"/>
      <w:bookmarkStart w:id="1099" w:name="_Toc52864423"/>
      <w:bookmarkStart w:id="1100" w:name="_Toc58923365"/>
      <w:bookmarkStart w:id="1101" w:name="_Toc65151644"/>
      <w:bookmarkStart w:id="1102" w:name="_Toc208210812"/>
      <w:r w:rsidRPr="00215C42">
        <w:rPr>
          <w:lang w:eastAsia="hr-HR"/>
        </w:rPr>
        <w:lastRenderedPageBreak/>
        <w:t xml:space="preserve">8. ANALIZA SUSTAVA CIVILNE ZAŠTITE NA PODRUČJU </w:t>
      </w:r>
      <w:bookmarkEnd w:id="1092"/>
      <w:bookmarkEnd w:id="1093"/>
      <w:bookmarkEnd w:id="1094"/>
      <w:bookmarkEnd w:id="1095"/>
      <w:bookmarkEnd w:id="1096"/>
      <w:bookmarkEnd w:id="1097"/>
      <w:bookmarkEnd w:id="1098"/>
      <w:r w:rsidRPr="00215C42">
        <w:rPr>
          <w:lang w:eastAsia="hr-HR"/>
        </w:rPr>
        <w:t>OPĆINE</w:t>
      </w:r>
      <w:bookmarkEnd w:id="1099"/>
      <w:bookmarkEnd w:id="1100"/>
      <w:bookmarkEnd w:id="1101"/>
      <w:bookmarkEnd w:id="1102"/>
    </w:p>
    <w:p w14:paraId="104E22DE" w14:textId="77777777" w:rsidR="00483826" w:rsidRPr="00215C42" w:rsidRDefault="00483826" w:rsidP="00483826">
      <w:pPr>
        <w:spacing w:after="0"/>
        <w:rPr>
          <w:lang w:eastAsia="hr-HR"/>
        </w:rPr>
      </w:pPr>
    </w:p>
    <w:p w14:paraId="209C5B0B" w14:textId="77777777" w:rsidR="00483826" w:rsidRPr="00215C42" w:rsidRDefault="00483826" w:rsidP="00483826">
      <w:pPr>
        <w:spacing w:after="0"/>
        <w:rPr>
          <w:lang w:eastAsia="hr-HR"/>
        </w:rPr>
      </w:pPr>
      <w:bookmarkStart w:id="1103" w:name="_Hlk503514867"/>
      <w:r w:rsidRPr="00215C42">
        <w:rPr>
          <w:lang w:eastAsia="hr-HR"/>
        </w:rPr>
        <w:t xml:space="preserve">Za potrebe ove analize sustava civilne zaštite izrađena je analiza na području preventive i reagiranja. </w:t>
      </w:r>
    </w:p>
    <w:p w14:paraId="295D77E9" w14:textId="77777777" w:rsidR="00483826" w:rsidRPr="00215C42" w:rsidRDefault="00483826" w:rsidP="00483826">
      <w:pPr>
        <w:pStyle w:val="Naslov2"/>
      </w:pPr>
      <w:bookmarkStart w:id="1104" w:name="_Toc513643678"/>
      <w:bookmarkStart w:id="1105" w:name="_Toc520198541"/>
      <w:bookmarkStart w:id="1106" w:name="_Toc523819136"/>
      <w:bookmarkStart w:id="1107" w:name="_Toc525218445"/>
      <w:bookmarkStart w:id="1108" w:name="_Toc527545323"/>
      <w:bookmarkStart w:id="1109" w:name="_Toc532552138"/>
      <w:bookmarkStart w:id="1110" w:name="_Toc13211222"/>
      <w:bookmarkStart w:id="1111" w:name="_Toc52864424"/>
      <w:bookmarkStart w:id="1112" w:name="_Toc58923366"/>
      <w:bookmarkStart w:id="1113" w:name="_Toc65151645"/>
      <w:bookmarkStart w:id="1114" w:name="_Toc208210813"/>
      <w:bookmarkEnd w:id="1103"/>
      <w:r w:rsidRPr="00215C42">
        <w:t>8.1. Analiza na području preventive</w:t>
      </w:r>
      <w:bookmarkEnd w:id="1104"/>
      <w:bookmarkEnd w:id="1105"/>
      <w:bookmarkEnd w:id="1106"/>
      <w:bookmarkEnd w:id="1107"/>
      <w:bookmarkEnd w:id="1108"/>
      <w:bookmarkEnd w:id="1109"/>
      <w:bookmarkEnd w:id="1110"/>
      <w:bookmarkEnd w:id="1111"/>
      <w:bookmarkEnd w:id="1112"/>
      <w:bookmarkEnd w:id="1113"/>
      <w:bookmarkEnd w:id="1114"/>
    </w:p>
    <w:p w14:paraId="01CDE0FE" w14:textId="77777777" w:rsidR="00483826" w:rsidRPr="00215C42" w:rsidRDefault="00483826" w:rsidP="00483826">
      <w:pPr>
        <w:pStyle w:val="Naslov3"/>
      </w:pPr>
      <w:bookmarkStart w:id="1115" w:name="_Toc513643679"/>
      <w:bookmarkStart w:id="1116" w:name="_Toc520198542"/>
      <w:bookmarkStart w:id="1117" w:name="_Toc523819137"/>
      <w:bookmarkStart w:id="1118" w:name="_Toc525218446"/>
      <w:bookmarkStart w:id="1119" w:name="_Toc527545324"/>
      <w:bookmarkStart w:id="1120" w:name="_Toc532552139"/>
      <w:bookmarkStart w:id="1121" w:name="_Toc13211223"/>
      <w:bookmarkStart w:id="1122" w:name="_Toc52864425"/>
      <w:bookmarkStart w:id="1123" w:name="_Toc58923367"/>
      <w:bookmarkStart w:id="1124" w:name="_Toc65151646"/>
      <w:bookmarkStart w:id="1125" w:name="_Toc208210814"/>
      <w:r w:rsidRPr="00215C42">
        <w:t>8.1.1. Usvojenost strategija, normativne uređenosti te izrađenost procjena i planova od značaja za sustav civilne zaštite</w:t>
      </w:r>
      <w:bookmarkEnd w:id="1115"/>
      <w:bookmarkEnd w:id="1116"/>
      <w:bookmarkEnd w:id="1117"/>
      <w:bookmarkEnd w:id="1118"/>
      <w:bookmarkEnd w:id="1119"/>
      <w:bookmarkEnd w:id="1120"/>
      <w:bookmarkEnd w:id="1121"/>
      <w:bookmarkEnd w:id="1122"/>
      <w:bookmarkEnd w:id="1123"/>
      <w:bookmarkEnd w:id="1124"/>
      <w:bookmarkEnd w:id="1125"/>
    </w:p>
    <w:p w14:paraId="523D1E5B" w14:textId="77777777" w:rsidR="00483826" w:rsidRPr="00215C42" w:rsidRDefault="00483826" w:rsidP="00483826">
      <w:pPr>
        <w:spacing w:after="0"/>
      </w:pPr>
    </w:p>
    <w:p w14:paraId="0DC257BD" w14:textId="4FA352BF" w:rsidR="00483826" w:rsidRPr="00215C42" w:rsidRDefault="00483826" w:rsidP="00483826">
      <w:pPr>
        <w:rPr>
          <w:rFonts w:cs="Calibri"/>
          <w:szCs w:val="24"/>
          <w:lang w:val="en-US"/>
        </w:rPr>
      </w:pPr>
      <w:r w:rsidRPr="00215C42">
        <w:rPr>
          <w:rFonts w:cs="Calibri"/>
          <w:szCs w:val="24"/>
          <w:lang w:val="en-US"/>
        </w:rPr>
        <w:t xml:space="preserve">Općina u </w:t>
      </w:r>
      <w:proofErr w:type="spellStart"/>
      <w:r w:rsidRPr="00215C42">
        <w:rPr>
          <w:rFonts w:cs="Calibri"/>
          <w:szCs w:val="24"/>
          <w:lang w:val="en-US"/>
        </w:rPr>
        <w:t>razdoblju</w:t>
      </w:r>
      <w:proofErr w:type="spellEnd"/>
      <w:r w:rsidRPr="00215C42">
        <w:rPr>
          <w:rFonts w:cs="Calibri"/>
          <w:szCs w:val="24"/>
          <w:lang w:val="en-US"/>
        </w:rPr>
        <w:t xml:space="preserve"> </w:t>
      </w:r>
      <w:proofErr w:type="spellStart"/>
      <w:r w:rsidRPr="00215C42">
        <w:rPr>
          <w:rFonts w:cs="Calibri"/>
          <w:szCs w:val="24"/>
          <w:lang w:val="en-US"/>
        </w:rPr>
        <w:t>izrade</w:t>
      </w:r>
      <w:proofErr w:type="spellEnd"/>
      <w:r w:rsidRPr="00215C42">
        <w:rPr>
          <w:rFonts w:cs="Calibri"/>
          <w:szCs w:val="24"/>
          <w:lang w:val="en-US"/>
        </w:rPr>
        <w:t xml:space="preserve"> </w:t>
      </w:r>
      <w:proofErr w:type="spellStart"/>
      <w:r w:rsidRPr="00215C42">
        <w:rPr>
          <w:rFonts w:cs="Calibri"/>
          <w:szCs w:val="24"/>
          <w:lang w:val="en-US"/>
        </w:rPr>
        <w:t>Procjene</w:t>
      </w:r>
      <w:proofErr w:type="spellEnd"/>
      <w:r w:rsidRPr="00215C42">
        <w:rPr>
          <w:rFonts w:cs="Calibri"/>
          <w:szCs w:val="24"/>
          <w:lang w:val="en-US"/>
        </w:rPr>
        <w:t xml:space="preserve"> </w:t>
      </w:r>
      <w:proofErr w:type="spellStart"/>
      <w:r w:rsidRPr="00215C42">
        <w:rPr>
          <w:rFonts w:cs="Calibri"/>
          <w:szCs w:val="24"/>
          <w:lang w:val="en-US"/>
        </w:rPr>
        <w:t>rizika</w:t>
      </w:r>
      <w:proofErr w:type="spellEnd"/>
      <w:r w:rsidRPr="00215C42">
        <w:rPr>
          <w:rFonts w:cs="Calibri"/>
          <w:szCs w:val="24"/>
          <w:lang w:val="en-US"/>
        </w:rPr>
        <w:t xml:space="preserve"> </w:t>
      </w:r>
      <w:proofErr w:type="spellStart"/>
      <w:r w:rsidRPr="00215C42">
        <w:rPr>
          <w:rFonts w:cs="Calibri"/>
          <w:szCs w:val="24"/>
          <w:lang w:val="en-US"/>
        </w:rPr>
        <w:t>posjeduje</w:t>
      </w:r>
      <w:proofErr w:type="spellEnd"/>
      <w:r w:rsidRPr="00215C42">
        <w:rPr>
          <w:rFonts w:cs="Calibri"/>
          <w:szCs w:val="24"/>
          <w:lang w:val="en-US"/>
        </w:rPr>
        <w:t xml:space="preserve"> </w:t>
      </w:r>
      <w:proofErr w:type="spellStart"/>
      <w:r w:rsidRPr="00215C42">
        <w:rPr>
          <w:rFonts w:cs="Calibri"/>
          <w:szCs w:val="24"/>
          <w:lang w:val="en-US"/>
        </w:rPr>
        <w:t>sljedeće</w:t>
      </w:r>
      <w:proofErr w:type="spellEnd"/>
      <w:r w:rsidRPr="00215C42">
        <w:rPr>
          <w:rFonts w:cs="Calibri"/>
          <w:szCs w:val="24"/>
          <w:lang w:val="en-US"/>
        </w:rPr>
        <w:t xml:space="preserve"> </w:t>
      </w:r>
      <w:proofErr w:type="spellStart"/>
      <w:r w:rsidRPr="00215C42">
        <w:rPr>
          <w:rFonts w:cs="Calibri"/>
          <w:szCs w:val="24"/>
          <w:lang w:val="en-US"/>
        </w:rPr>
        <w:t>akte</w:t>
      </w:r>
      <w:proofErr w:type="spellEnd"/>
      <w:r w:rsidR="0098423A" w:rsidRPr="00215C42">
        <w:rPr>
          <w:rFonts w:cs="Calibri"/>
          <w:szCs w:val="24"/>
          <w:lang w:val="en-US"/>
        </w:rPr>
        <w:t xml:space="preserve"> </w:t>
      </w:r>
      <w:proofErr w:type="spellStart"/>
      <w:r w:rsidR="0098423A" w:rsidRPr="00215C42">
        <w:rPr>
          <w:rFonts w:cs="Calibri"/>
          <w:szCs w:val="24"/>
          <w:lang w:val="en-US"/>
        </w:rPr>
        <w:t>iz</w:t>
      </w:r>
      <w:proofErr w:type="spellEnd"/>
      <w:r w:rsidR="0098423A" w:rsidRPr="00215C42">
        <w:rPr>
          <w:rFonts w:cs="Calibri"/>
          <w:szCs w:val="24"/>
          <w:lang w:val="en-US"/>
        </w:rPr>
        <w:t xml:space="preserve"> </w:t>
      </w:r>
      <w:proofErr w:type="spellStart"/>
      <w:r w:rsidR="0098423A" w:rsidRPr="00215C42">
        <w:rPr>
          <w:rFonts w:cs="Calibri"/>
          <w:szCs w:val="24"/>
          <w:lang w:val="en-US"/>
        </w:rPr>
        <w:t>područja</w:t>
      </w:r>
      <w:proofErr w:type="spellEnd"/>
      <w:r w:rsidR="0098423A" w:rsidRPr="00215C42">
        <w:rPr>
          <w:rFonts w:cs="Calibri"/>
          <w:szCs w:val="24"/>
          <w:lang w:val="en-US"/>
        </w:rPr>
        <w:t xml:space="preserve"> </w:t>
      </w:r>
      <w:proofErr w:type="spellStart"/>
      <w:r w:rsidR="0098423A" w:rsidRPr="00215C42">
        <w:rPr>
          <w:rFonts w:cs="Calibri"/>
          <w:szCs w:val="24"/>
          <w:lang w:val="en-US"/>
        </w:rPr>
        <w:t>civilne</w:t>
      </w:r>
      <w:proofErr w:type="spellEnd"/>
      <w:r w:rsidR="0098423A" w:rsidRPr="00215C42">
        <w:rPr>
          <w:rFonts w:cs="Calibri"/>
          <w:szCs w:val="24"/>
          <w:lang w:val="en-US"/>
        </w:rPr>
        <w:t xml:space="preserve"> </w:t>
      </w:r>
      <w:proofErr w:type="spellStart"/>
      <w:r w:rsidR="0098423A" w:rsidRPr="00215C42">
        <w:rPr>
          <w:rFonts w:cs="Calibri"/>
          <w:szCs w:val="24"/>
          <w:lang w:val="en-US"/>
        </w:rPr>
        <w:t>zaštite</w:t>
      </w:r>
      <w:proofErr w:type="spellEnd"/>
      <w:r w:rsidRPr="00215C42">
        <w:rPr>
          <w:rFonts w:cs="Calibri"/>
          <w:szCs w:val="24"/>
          <w:lang w:val="en-US"/>
        </w:rPr>
        <w:t>:</w:t>
      </w:r>
    </w:p>
    <w:p w14:paraId="1AA41310" w14:textId="369511A9" w:rsidR="00045DE1" w:rsidRPr="00215C42" w:rsidRDefault="00045DE1" w:rsidP="00E71B26">
      <w:pPr>
        <w:pStyle w:val="Odlomakpopisa"/>
        <w:numPr>
          <w:ilvl w:val="0"/>
          <w:numId w:val="115"/>
        </w:numPr>
        <w:spacing w:after="0"/>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o </w:t>
      </w:r>
      <w:proofErr w:type="spellStart"/>
      <w:r w:rsidRPr="00215C42">
        <w:rPr>
          <w:rFonts w:cstheme="minorHAnsi"/>
          <w:sz w:val="24"/>
          <w:szCs w:val="24"/>
        </w:rPr>
        <w:t>određivanju</w:t>
      </w:r>
      <w:proofErr w:type="spellEnd"/>
      <w:r w:rsidRPr="00215C42">
        <w:rPr>
          <w:rFonts w:cstheme="minorHAnsi"/>
          <w:sz w:val="24"/>
          <w:szCs w:val="24"/>
        </w:rPr>
        <w:t xml:space="preserve"> </w:t>
      </w:r>
      <w:proofErr w:type="spellStart"/>
      <w:r w:rsidRPr="00215C42">
        <w:rPr>
          <w:rFonts w:cstheme="minorHAnsi"/>
          <w:sz w:val="24"/>
          <w:szCs w:val="24"/>
        </w:rPr>
        <w:t>pravnih</w:t>
      </w:r>
      <w:proofErr w:type="spellEnd"/>
      <w:r w:rsidRPr="00215C42">
        <w:rPr>
          <w:rFonts w:cstheme="minorHAnsi"/>
          <w:sz w:val="24"/>
          <w:szCs w:val="24"/>
        </w:rPr>
        <w:t xml:space="preserve"> </w:t>
      </w:r>
      <w:proofErr w:type="spellStart"/>
      <w:r w:rsidRPr="00215C42">
        <w:rPr>
          <w:rFonts w:cstheme="minorHAnsi"/>
          <w:sz w:val="24"/>
          <w:szCs w:val="24"/>
        </w:rPr>
        <w:t>osoba</w:t>
      </w:r>
      <w:proofErr w:type="spellEnd"/>
      <w:r w:rsidRPr="00215C42">
        <w:rPr>
          <w:rFonts w:cstheme="minorHAnsi"/>
          <w:sz w:val="24"/>
          <w:szCs w:val="24"/>
        </w:rPr>
        <w:t xml:space="preserve"> od </w:t>
      </w:r>
      <w:proofErr w:type="spellStart"/>
      <w:r w:rsidRPr="00215C42">
        <w:rPr>
          <w:rFonts w:cstheme="minorHAnsi"/>
          <w:sz w:val="24"/>
          <w:szCs w:val="24"/>
        </w:rPr>
        <w:t>interesa</w:t>
      </w:r>
      <w:proofErr w:type="spellEnd"/>
      <w:r w:rsidRPr="00215C42">
        <w:rPr>
          <w:rFonts w:cstheme="minorHAnsi"/>
          <w:sz w:val="24"/>
          <w:szCs w:val="24"/>
        </w:rPr>
        <w:t xml:space="preserve"> za </w:t>
      </w:r>
      <w:proofErr w:type="spellStart"/>
      <w:r w:rsidRPr="00215C42">
        <w:rPr>
          <w:rFonts w:cstheme="minorHAnsi"/>
          <w:sz w:val="24"/>
          <w:szCs w:val="24"/>
        </w:rPr>
        <w:t>sustav</w:t>
      </w:r>
      <w:proofErr w:type="spellEnd"/>
      <w:r w:rsidRPr="00215C42">
        <w:rPr>
          <w:rFonts w:cstheme="minorHAnsi"/>
          <w:sz w:val="24"/>
          <w:szCs w:val="24"/>
        </w:rPr>
        <w:t xml:space="preserve"> </w:t>
      </w:r>
      <w:proofErr w:type="spellStart"/>
      <w:r w:rsidRPr="00215C42">
        <w:rPr>
          <w:rFonts w:cstheme="minorHAnsi"/>
          <w:sz w:val="24"/>
          <w:szCs w:val="24"/>
        </w:rPr>
        <w:t>civilne</w:t>
      </w:r>
      <w:proofErr w:type="spellEnd"/>
      <w:r w:rsidRPr="00215C42">
        <w:rPr>
          <w:rFonts w:cstheme="minorHAnsi"/>
          <w:sz w:val="24"/>
          <w:szCs w:val="24"/>
        </w:rPr>
        <w:t xml:space="preserve"> </w:t>
      </w:r>
      <w:proofErr w:type="spellStart"/>
      <w:r w:rsidRPr="00215C42">
        <w:rPr>
          <w:rFonts w:cstheme="minorHAnsi"/>
          <w:sz w:val="24"/>
          <w:szCs w:val="24"/>
        </w:rPr>
        <w:t>zaštite</w:t>
      </w:r>
      <w:proofErr w:type="spellEnd"/>
      <w:r w:rsidRPr="00215C42">
        <w:rPr>
          <w:rFonts w:cstheme="minorHAnsi"/>
          <w:sz w:val="24"/>
          <w:szCs w:val="24"/>
        </w:rPr>
        <w:t xml:space="preserve"> </w:t>
      </w:r>
      <w:proofErr w:type="spellStart"/>
      <w:r w:rsidRPr="00215C42">
        <w:rPr>
          <w:rFonts w:cstheme="minorHAnsi"/>
          <w:sz w:val="24"/>
          <w:szCs w:val="24"/>
        </w:rPr>
        <w:t>Općine</w:t>
      </w:r>
      <w:proofErr w:type="spellEnd"/>
      <w:r w:rsidRPr="00215C42">
        <w:rPr>
          <w:rFonts w:cstheme="minorHAnsi"/>
          <w:sz w:val="24"/>
          <w:szCs w:val="24"/>
        </w:rPr>
        <w:t xml:space="preserve"> Novi Golubovec (KLASA: 810-01/</w:t>
      </w:r>
      <w:r w:rsidR="005A2072" w:rsidRPr="00215C42">
        <w:rPr>
          <w:rFonts w:cstheme="minorHAnsi"/>
          <w:sz w:val="24"/>
          <w:szCs w:val="24"/>
        </w:rPr>
        <w:t>21</w:t>
      </w:r>
      <w:r w:rsidRPr="00215C42">
        <w:rPr>
          <w:rFonts w:cstheme="minorHAnsi"/>
          <w:sz w:val="24"/>
          <w:szCs w:val="24"/>
        </w:rPr>
        <w:t>-01/02, URBROJ: 2211/09-01-</w:t>
      </w:r>
      <w:r w:rsidR="005A2072" w:rsidRPr="00215C42">
        <w:rPr>
          <w:rFonts w:cstheme="minorHAnsi"/>
          <w:sz w:val="24"/>
          <w:szCs w:val="24"/>
        </w:rPr>
        <w:t>21</w:t>
      </w:r>
      <w:r w:rsidRPr="00215C42">
        <w:rPr>
          <w:rFonts w:cstheme="minorHAnsi"/>
          <w:sz w:val="24"/>
          <w:szCs w:val="24"/>
        </w:rPr>
        <w:t>-</w:t>
      </w:r>
      <w:r w:rsidR="005A2072" w:rsidRPr="00215C42">
        <w:rPr>
          <w:rFonts w:cstheme="minorHAnsi"/>
          <w:sz w:val="24"/>
          <w:szCs w:val="24"/>
        </w:rPr>
        <w:t>2</w:t>
      </w:r>
      <w:r w:rsidRPr="00215C42">
        <w:rPr>
          <w:rFonts w:cstheme="minorHAnsi"/>
          <w:sz w:val="24"/>
          <w:szCs w:val="24"/>
        </w:rPr>
        <w:t xml:space="preserve">, Novi Golubovec, </w:t>
      </w:r>
      <w:r w:rsidR="005A2072" w:rsidRPr="00215C42">
        <w:rPr>
          <w:rFonts w:cstheme="minorHAnsi"/>
          <w:sz w:val="24"/>
          <w:szCs w:val="24"/>
        </w:rPr>
        <w:t>03</w:t>
      </w:r>
      <w:r w:rsidRPr="00215C42">
        <w:rPr>
          <w:rFonts w:cstheme="minorHAnsi"/>
          <w:sz w:val="24"/>
          <w:szCs w:val="24"/>
        </w:rPr>
        <w:t>.0</w:t>
      </w:r>
      <w:r w:rsidR="005A2072" w:rsidRPr="00215C42">
        <w:rPr>
          <w:rFonts w:cstheme="minorHAnsi"/>
          <w:sz w:val="24"/>
          <w:szCs w:val="24"/>
        </w:rPr>
        <w:t>9</w:t>
      </w:r>
      <w:r w:rsidRPr="00215C42">
        <w:rPr>
          <w:rFonts w:cstheme="minorHAnsi"/>
          <w:sz w:val="24"/>
          <w:szCs w:val="24"/>
        </w:rPr>
        <w:t>.20</w:t>
      </w:r>
      <w:r w:rsidR="005A2072" w:rsidRPr="00215C42">
        <w:rPr>
          <w:rFonts w:cstheme="minorHAnsi"/>
          <w:sz w:val="24"/>
          <w:szCs w:val="24"/>
        </w:rPr>
        <w:t>21</w:t>
      </w:r>
      <w:r w:rsidRPr="00215C42">
        <w:rPr>
          <w:rFonts w:cstheme="minorHAnsi"/>
          <w:sz w:val="24"/>
          <w:szCs w:val="24"/>
        </w:rPr>
        <w:t>.god.)</w:t>
      </w:r>
    </w:p>
    <w:p w14:paraId="237C14E5" w14:textId="1E4C5C8F"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w:t>
      </w:r>
      <w:r w:rsidR="00C14452" w:rsidRPr="00215C42">
        <w:rPr>
          <w:rFonts w:cstheme="minorHAnsi"/>
          <w:sz w:val="24"/>
          <w:szCs w:val="24"/>
        </w:rPr>
        <w:t xml:space="preserve">o </w:t>
      </w:r>
      <w:proofErr w:type="spellStart"/>
      <w:r w:rsidR="00C14452" w:rsidRPr="00215C42">
        <w:rPr>
          <w:rFonts w:cstheme="minorHAnsi"/>
          <w:sz w:val="24"/>
          <w:szCs w:val="24"/>
        </w:rPr>
        <w:t>osnivanju</w:t>
      </w:r>
      <w:proofErr w:type="spellEnd"/>
      <w:r w:rsidR="00C14452" w:rsidRPr="00215C42">
        <w:rPr>
          <w:rFonts w:cstheme="minorHAnsi"/>
          <w:sz w:val="24"/>
          <w:szCs w:val="24"/>
        </w:rPr>
        <w:t xml:space="preserve"> </w:t>
      </w:r>
      <w:proofErr w:type="spellStart"/>
      <w:r w:rsidR="00C14452" w:rsidRPr="00215C42">
        <w:rPr>
          <w:rFonts w:cstheme="minorHAnsi"/>
          <w:sz w:val="24"/>
          <w:szCs w:val="24"/>
        </w:rPr>
        <w:t>Stožera</w:t>
      </w:r>
      <w:proofErr w:type="spellEnd"/>
      <w:r w:rsidR="00C14452" w:rsidRPr="00215C42">
        <w:rPr>
          <w:rFonts w:cstheme="minorHAnsi"/>
          <w:sz w:val="24"/>
          <w:szCs w:val="24"/>
        </w:rPr>
        <w:t xml:space="preserve"> </w:t>
      </w:r>
      <w:proofErr w:type="spellStart"/>
      <w:r w:rsidR="00C14452" w:rsidRPr="00215C42">
        <w:rPr>
          <w:rFonts w:cstheme="minorHAnsi"/>
          <w:sz w:val="24"/>
          <w:szCs w:val="24"/>
        </w:rPr>
        <w:t>civilne</w:t>
      </w:r>
      <w:proofErr w:type="spellEnd"/>
      <w:r w:rsidR="00C14452" w:rsidRPr="00215C42">
        <w:rPr>
          <w:rFonts w:cstheme="minorHAnsi"/>
          <w:sz w:val="24"/>
          <w:szCs w:val="24"/>
        </w:rPr>
        <w:t xml:space="preserve"> </w:t>
      </w:r>
      <w:proofErr w:type="spellStart"/>
      <w:r w:rsidR="00C14452" w:rsidRPr="00215C42">
        <w:rPr>
          <w:rFonts w:cstheme="minorHAnsi"/>
          <w:sz w:val="24"/>
          <w:szCs w:val="24"/>
        </w:rPr>
        <w:t>zaštite</w:t>
      </w:r>
      <w:proofErr w:type="spellEnd"/>
      <w:r w:rsidR="00C14452" w:rsidRPr="00215C42">
        <w:rPr>
          <w:rFonts w:cstheme="minorHAnsi"/>
          <w:sz w:val="24"/>
          <w:szCs w:val="24"/>
        </w:rPr>
        <w:t xml:space="preserve"> </w:t>
      </w:r>
      <w:proofErr w:type="spellStart"/>
      <w:r w:rsidR="00C14452" w:rsidRPr="00215C42">
        <w:rPr>
          <w:rFonts w:cstheme="minorHAnsi"/>
          <w:sz w:val="24"/>
          <w:szCs w:val="24"/>
        </w:rPr>
        <w:t>Općine</w:t>
      </w:r>
      <w:proofErr w:type="spellEnd"/>
      <w:r w:rsidR="00C14452" w:rsidRPr="00215C42">
        <w:rPr>
          <w:rFonts w:cstheme="minorHAnsi"/>
          <w:sz w:val="24"/>
          <w:szCs w:val="24"/>
        </w:rPr>
        <w:t xml:space="preserve"> Novi Golubovec (KLASA: </w:t>
      </w:r>
      <w:r w:rsidR="005A2072" w:rsidRPr="00215C42">
        <w:rPr>
          <w:rFonts w:cstheme="minorHAnsi"/>
          <w:sz w:val="24"/>
          <w:szCs w:val="24"/>
        </w:rPr>
        <w:t>245</w:t>
      </w:r>
      <w:r w:rsidR="00C14452" w:rsidRPr="00215C42">
        <w:rPr>
          <w:rFonts w:cstheme="minorHAnsi"/>
          <w:sz w:val="24"/>
          <w:szCs w:val="24"/>
        </w:rPr>
        <w:t>-0</w:t>
      </w:r>
      <w:r w:rsidR="005A2072" w:rsidRPr="00215C42">
        <w:rPr>
          <w:rFonts w:cstheme="minorHAnsi"/>
          <w:sz w:val="24"/>
          <w:szCs w:val="24"/>
        </w:rPr>
        <w:t>1</w:t>
      </w:r>
      <w:r w:rsidR="00C14452" w:rsidRPr="00215C42">
        <w:rPr>
          <w:rFonts w:cstheme="minorHAnsi"/>
          <w:sz w:val="24"/>
          <w:szCs w:val="24"/>
        </w:rPr>
        <w:t>/2</w:t>
      </w:r>
      <w:r w:rsidR="005A2072" w:rsidRPr="00215C42">
        <w:rPr>
          <w:rFonts w:cstheme="minorHAnsi"/>
          <w:sz w:val="24"/>
          <w:szCs w:val="24"/>
        </w:rPr>
        <w:t>5</w:t>
      </w:r>
      <w:r w:rsidR="00C14452" w:rsidRPr="00215C42">
        <w:rPr>
          <w:rFonts w:cstheme="minorHAnsi"/>
          <w:sz w:val="24"/>
          <w:szCs w:val="24"/>
        </w:rPr>
        <w:t>-01/0</w:t>
      </w:r>
      <w:r w:rsidR="005A2072" w:rsidRPr="00215C42">
        <w:rPr>
          <w:rFonts w:cstheme="minorHAnsi"/>
          <w:sz w:val="24"/>
          <w:szCs w:val="24"/>
        </w:rPr>
        <w:t>2</w:t>
      </w:r>
      <w:r w:rsidR="00C14452" w:rsidRPr="00215C42">
        <w:rPr>
          <w:rFonts w:cstheme="minorHAnsi"/>
          <w:sz w:val="24"/>
          <w:szCs w:val="24"/>
        </w:rPr>
        <w:t xml:space="preserve">, URBROJ: </w:t>
      </w:r>
      <w:r w:rsidR="005A2072" w:rsidRPr="00215C42">
        <w:rPr>
          <w:rFonts w:cstheme="minorHAnsi"/>
          <w:sz w:val="24"/>
          <w:szCs w:val="24"/>
        </w:rPr>
        <w:t>2140-24</w:t>
      </w:r>
      <w:r w:rsidR="00C14452" w:rsidRPr="00215C42">
        <w:rPr>
          <w:rFonts w:cstheme="minorHAnsi"/>
          <w:sz w:val="24"/>
          <w:szCs w:val="24"/>
        </w:rPr>
        <w:t>-01-2</w:t>
      </w:r>
      <w:r w:rsidR="005A2072" w:rsidRPr="00215C42">
        <w:rPr>
          <w:rFonts w:cstheme="minorHAnsi"/>
          <w:sz w:val="24"/>
          <w:szCs w:val="24"/>
        </w:rPr>
        <w:t>5</w:t>
      </w:r>
      <w:r w:rsidR="00C14452" w:rsidRPr="00215C42">
        <w:rPr>
          <w:rFonts w:cstheme="minorHAnsi"/>
          <w:sz w:val="24"/>
          <w:szCs w:val="24"/>
        </w:rPr>
        <w:t>-</w:t>
      </w:r>
      <w:r w:rsidR="005A2072" w:rsidRPr="00215C42">
        <w:rPr>
          <w:rFonts w:cstheme="minorHAnsi"/>
          <w:sz w:val="24"/>
          <w:szCs w:val="24"/>
        </w:rPr>
        <w:t>16</w:t>
      </w:r>
      <w:r w:rsidR="00C14452" w:rsidRPr="00215C42">
        <w:rPr>
          <w:rFonts w:cstheme="minorHAnsi"/>
          <w:sz w:val="24"/>
          <w:szCs w:val="24"/>
        </w:rPr>
        <w:t xml:space="preserve">, </w:t>
      </w:r>
      <w:proofErr w:type="spellStart"/>
      <w:r w:rsidR="00C14452" w:rsidRPr="00215C42">
        <w:rPr>
          <w:rFonts w:cstheme="minorHAnsi"/>
          <w:sz w:val="24"/>
          <w:szCs w:val="24"/>
        </w:rPr>
        <w:t>od</w:t>
      </w:r>
      <w:proofErr w:type="spellEnd"/>
      <w:r w:rsidR="00C14452" w:rsidRPr="00215C42">
        <w:rPr>
          <w:rFonts w:cstheme="minorHAnsi"/>
          <w:sz w:val="24"/>
          <w:szCs w:val="24"/>
        </w:rPr>
        <w:t xml:space="preserve"> </w:t>
      </w:r>
      <w:r w:rsidR="005A2072" w:rsidRPr="00215C42">
        <w:rPr>
          <w:rFonts w:cstheme="minorHAnsi"/>
          <w:sz w:val="24"/>
          <w:szCs w:val="24"/>
        </w:rPr>
        <w:t>03</w:t>
      </w:r>
      <w:r w:rsidR="00C14452" w:rsidRPr="00215C42">
        <w:rPr>
          <w:rFonts w:cstheme="minorHAnsi"/>
          <w:sz w:val="24"/>
          <w:szCs w:val="24"/>
        </w:rPr>
        <w:t>.0</w:t>
      </w:r>
      <w:r w:rsidR="005A2072" w:rsidRPr="00215C42">
        <w:rPr>
          <w:rFonts w:cstheme="minorHAnsi"/>
          <w:sz w:val="24"/>
          <w:szCs w:val="24"/>
        </w:rPr>
        <w:t>7</w:t>
      </w:r>
      <w:r w:rsidR="00C14452" w:rsidRPr="00215C42">
        <w:rPr>
          <w:rFonts w:cstheme="minorHAnsi"/>
          <w:sz w:val="24"/>
          <w:szCs w:val="24"/>
        </w:rPr>
        <w:t>.202</w:t>
      </w:r>
      <w:r w:rsidR="005A2072" w:rsidRPr="00215C42">
        <w:rPr>
          <w:rFonts w:cstheme="minorHAnsi"/>
          <w:sz w:val="24"/>
          <w:szCs w:val="24"/>
        </w:rPr>
        <w:t>5</w:t>
      </w:r>
      <w:r w:rsidR="00C14452" w:rsidRPr="00215C42">
        <w:rPr>
          <w:rFonts w:cstheme="minorHAnsi"/>
          <w:sz w:val="24"/>
          <w:szCs w:val="24"/>
        </w:rPr>
        <w:t>.god.).,</w:t>
      </w:r>
    </w:p>
    <w:p w14:paraId="6A3A64FD" w14:textId="4EC9E7E1"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Poslovnik</w:t>
      </w:r>
      <w:proofErr w:type="spellEnd"/>
      <w:r w:rsidRPr="00215C42">
        <w:rPr>
          <w:rFonts w:cstheme="minorHAnsi"/>
          <w:sz w:val="24"/>
          <w:szCs w:val="24"/>
        </w:rPr>
        <w:t xml:space="preserve"> o </w:t>
      </w:r>
      <w:proofErr w:type="spellStart"/>
      <w:r w:rsidRPr="00215C42">
        <w:rPr>
          <w:rFonts w:cstheme="minorHAnsi"/>
          <w:sz w:val="24"/>
          <w:szCs w:val="24"/>
        </w:rPr>
        <w:t>radu</w:t>
      </w:r>
      <w:proofErr w:type="spellEnd"/>
      <w:r w:rsidRPr="00215C42">
        <w:rPr>
          <w:rFonts w:cstheme="minorHAnsi"/>
          <w:sz w:val="24"/>
          <w:szCs w:val="24"/>
        </w:rPr>
        <w:t xml:space="preserve"> </w:t>
      </w:r>
      <w:proofErr w:type="spellStart"/>
      <w:r w:rsidRPr="00215C42">
        <w:rPr>
          <w:rFonts w:cstheme="minorHAnsi"/>
          <w:sz w:val="24"/>
          <w:szCs w:val="24"/>
        </w:rPr>
        <w:t>Stožera</w:t>
      </w:r>
      <w:proofErr w:type="spellEnd"/>
      <w:r w:rsidRPr="00215C42">
        <w:rPr>
          <w:rFonts w:cstheme="minorHAnsi"/>
          <w:sz w:val="24"/>
          <w:szCs w:val="24"/>
        </w:rPr>
        <w:t xml:space="preserve"> </w:t>
      </w:r>
      <w:proofErr w:type="spellStart"/>
      <w:r w:rsidRPr="00215C42">
        <w:rPr>
          <w:rFonts w:cstheme="minorHAnsi"/>
          <w:sz w:val="24"/>
          <w:szCs w:val="24"/>
        </w:rPr>
        <w:t>civilne</w:t>
      </w:r>
      <w:proofErr w:type="spellEnd"/>
      <w:r w:rsidRPr="00215C42">
        <w:rPr>
          <w:rFonts w:cstheme="minorHAnsi"/>
          <w:sz w:val="24"/>
          <w:szCs w:val="24"/>
        </w:rPr>
        <w:t xml:space="preserve"> </w:t>
      </w:r>
      <w:proofErr w:type="spellStart"/>
      <w:r w:rsidRPr="00215C42">
        <w:rPr>
          <w:rFonts w:cstheme="minorHAnsi"/>
          <w:sz w:val="24"/>
          <w:szCs w:val="24"/>
        </w:rPr>
        <w:t>zaštite</w:t>
      </w:r>
      <w:proofErr w:type="spellEnd"/>
      <w:r w:rsidRPr="00215C42">
        <w:rPr>
          <w:rFonts w:cstheme="minorHAnsi"/>
          <w:sz w:val="24"/>
          <w:szCs w:val="24"/>
        </w:rPr>
        <w:t xml:space="preserve"> </w:t>
      </w:r>
      <w:proofErr w:type="spellStart"/>
      <w:r w:rsidRPr="00215C42">
        <w:rPr>
          <w:rFonts w:cstheme="minorHAnsi"/>
          <w:sz w:val="24"/>
          <w:szCs w:val="24"/>
        </w:rPr>
        <w:t>Općine</w:t>
      </w:r>
      <w:proofErr w:type="spellEnd"/>
      <w:r w:rsidRPr="00215C42">
        <w:rPr>
          <w:rFonts w:cstheme="minorHAnsi"/>
          <w:sz w:val="24"/>
          <w:szCs w:val="24"/>
        </w:rPr>
        <w:t xml:space="preserve"> Novi Golubovec (KLASA: 810-0</w:t>
      </w:r>
      <w:r w:rsidR="005A2072" w:rsidRPr="00215C42">
        <w:rPr>
          <w:rFonts w:cstheme="minorHAnsi"/>
          <w:sz w:val="24"/>
          <w:szCs w:val="24"/>
        </w:rPr>
        <w:t>6</w:t>
      </w:r>
      <w:r w:rsidRPr="00215C42">
        <w:rPr>
          <w:rFonts w:cstheme="minorHAnsi"/>
          <w:sz w:val="24"/>
          <w:szCs w:val="24"/>
        </w:rPr>
        <w:t>/</w:t>
      </w:r>
      <w:r w:rsidR="005A2072" w:rsidRPr="00215C42">
        <w:rPr>
          <w:rFonts w:cstheme="minorHAnsi"/>
          <w:sz w:val="24"/>
          <w:szCs w:val="24"/>
        </w:rPr>
        <w:t>21</w:t>
      </w:r>
      <w:r w:rsidRPr="00215C42">
        <w:rPr>
          <w:rFonts w:cstheme="minorHAnsi"/>
          <w:sz w:val="24"/>
          <w:szCs w:val="24"/>
        </w:rPr>
        <w:t>-01/01, URBROJ: 2211/09-01-</w:t>
      </w:r>
      <w:r w:rsidR="005A2072" w:rsidRPr="00215C42">
        <w:rPr>
          <w:rFonts w:cstheme="minorHAnsi"/>
          <w:sz w:val="24"/>
          <w:szCs w:val="24"/>
        </w:rPr>
        <w:t>21</w:t>
      </w:r>
      <w:r w:rsidRPr="00215C42">
        <w:rPr>
          <w:rFonts w:cstheme="minorHAnsi"/>
          <w:sz w:val="24"/>
          <w:szCs w:val="24"/>
        </w:rPr>
        <w:t>-1</w:t>
      </w:r>
      <w:r w:rsidR="005A2072" w:rsidRPr="00215C42">
        <w:rPr>
          <w:rFonts w:cstheme="minorHAnsi"/>
          <w:sz w:val="24"/>
          <w:szCs w:val="24"/>
        </w:rPr>
        <w:t>0</w:t>
      </w:r>
      <w:r w:rsidRPr="00215C42">
        <w:rPr>
          <w:rFonts w:cstheme="minorHAnsi"/>
          <w:sz w:val="24"/>
          <w:szCs w:val="24"/>
        </w:rPr>
        <w:t>, Novi Golubovec, 0</w:t>
      </w:r>
      <w:r w:rsidR="005A2072" w:rsidRPr="00215C42">
        <w:rPr>
          <w:rFonts w:cstheme="minorHAnsi"/>
          <w:sz w:val="24"/>
          <w:szCs w:val="24"/>
        </w:rPr>
        <w:t>8</w:t>
      </w:r>
      <w:r w:rsidRPr="00215C42">
        <w:rPr>
          <w:rFonts w:cstheme="minorHAnsi"/>
          <w:sz w:val="24"/>
          <w:szCs w:val="24"/>
        </w:rPr>
        <w:t>.0</w:t>
      </w:r>
      <w:r w:rsidR="005A2072" w:rsidRPr="00215C42">
        <w:rPr>
          <w:rFonts w:cstheme="minorHAnsi"/>
          <w:sz w:val="24"/>
          <w:szCs w:val="24"/>
        </w:rPr>
        <w:t>8</w:t>
      </w:r>
      <w:r w:rsidRPr="00215C42">
        <w:rPr>
          <w:rFonts w:cstheme="minorHAnsi"/>
          <w:sz w:val="24"/>
          <w:szCs w:val="24"/>
        </w:rPr>
        <w:t>.20</w:t>
      </w:r>
      <w:r w:rsidR="005A2072" w:rsidRPr="00215C42">
        <w:rPr>
          <w:rFonts w:cstheme="minorHAnsi"/>
          <w:sz w:val="24"/>
          <w:szCs w:val="24"/>
        </w:rPr>
        <w:t>21</w:t>
      </w:r>
      <w:r w:rsidRPr="00215C42">
        <w:rPr>
          <w:rFonts w:cstheme="minorHAnsi"/>
          <w:sz w:val="24"/>
          <w:szCs w:val="24"/>
        </w:rPr>
        <w:t>.god.)</w:t>
      </w:r>
    </w:p>
    <w:p w14:paraId="5D4128E8" w14:textId="77777777"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o </w:t>
      </w:r>
      <w:proofErr w:type="spellStart"/>
      <w:r w:rsidRPr="00215C42">
        <w:rPr>
          <w:rFonts w:cstheme="minorHAnsi"/>
          <w:sz w:val="24"/>
          <w:szCs w:val="24"/>
        </w:rPr>
        <w:t>stavljanju</w:t>
      </w:r>
      <w:proofErr w:type="spellEnd"/>
      <w:r w:rsidRPr="00215C42">
        <w:rPr>
          <w:rFonts w:cstheme="minorHAnsi"/>
          <w:sz w:val="24"/>
          <w:szCs w:val="24"/>
        </w:rPr>
        <w:t xml:space="preserve"> van </w:t>
      </w:r>
      <w:proofErr w:type="spellStart"/>
      <w:r w:rsidRPr="00215C42">
        <w:rPr>
          <w:rFonts w:cstheme="minorHAnsi"/>
          <w:sz w:val="24"/>
          <w:szCs w:val="24"/>
        </w:rPr>
        <w:t>snage</w:t>
      </w:r>
      <w:proofErr w:type="spellEnd"/>
      <w:r w:rsidRPr="00215C42">
        <w:rPr>
          <w:rFonts w:cstheme="minorHAnsi"/>
          <w:sz w:val="24"/>
          <w:szCs w:val="24"/>
        </w:rPr>
        <w:t xml:space="preserve"> </w:t>
      </w:r>
      <w:proofErr w:type="spellStart"/>
      <w:r w:rsidRPr="00215C42">
        <w:rPr>
          <w:rFonts w:cstheme="minorHAnsi"/>
          <w:sz w:val="24"/>
          <w:szCs w:val="24"/>
        </w:rPr>
        <w:t>Odluke</w:t>
      </w:r>
      <w:proofErr w:type="spellEnd"/>
      <w:r w:rsidRPr="00215C42">
        <w:rPr>
          <w:rFonts w:cstheme="minorHAnsi"/>
          <w:sz w:val="24"/>
          <w:szCs w:val="24"/>
        </w:rPr>
        <w:t xml:space="preserve"> o </w:t>
      </w:r>
      <w:proofErr w:type="spellStart"/>
      <w:r w:rsidRPr="00215C42">
        <w:rPr>
          <w:rFonts w:cstheme="minorHAnsi"/>
          <w:sz w:val="24"/>
          <w:szCs w:val="24"/>
        </w:rPr>
        <w:t>osnivanju</w:t>
      </w:r>
      <w:proofErr w:type="spellEnd"/>
      <w:r w:rsidRPr="00215C42">
        <w:rPr>
          <w:rFonts w:cstheme="minorHAnsi"/>
          <w:sz w:val="24"/>
          <w:szCs w:val="24"/>
        </w:rPr>
        <w:t xml:space="preserve"> </w:t>
      </w:r>
      <w:proofErr w:type="spellStart"/>
      <w:r w:rsidRPr="00215C42">
        <w:rPr>
          <w:rFonts w:cstheme="minorHAnsi"/>
          <w:sz w:val="24"/>
          <w:szCs w:val="24"/>
        </w:rPr>
        <w:t>i</w:t>
      </w:r>
      <w:proofErr w:type="spellEnd"/>
      <w:r w:rsidRPr="00215C42">
        <w:rPr>
          <w:rFonts w:cstheme="minorHAnsi"/>
          <w:sz w:val="24"/>
          <w:szCs w:val="24"/>
        </w:rPr>
        <w:t xml:space="preserve"> </w:t>
      </w:r>
      <w:proofErr w:type="spellStart"/>
      <w:r w:rsidRPr="00215C42">
        <w:rPr>
          <w:rFonts w:cstheme="minorHAnsi"/>
          <w:sz w:val="24"/>
          <w:szCs w:val="24"/>
        </w:rPr>
        <w:t>organiziranju</w:t>
      </w:r>
      <w:proofErr w:type="spellEnd"/>
      <w:r w:rsidRPr="00215C42">
        <w:rPr>
          <w:rFonts w:cstheme="minorHAnsi"/>
          <w:sz w:val="24"/>
          <w:szCs w:val="24"/>
        </w:rPr>
        <w:t xml:space="preserve"> </w:t>
      </w:r>
      <w:proofErr w:type="spellStart"/>
      <w:r w:rsidRPr="00215C42">
        <w:rPr>
          <w:rFonts w:cstheme="minorHAnsi"/>
          <w:sz w:val="24"/>
          <w:szCs w:val="24"/>
        </w:rPr>
        <w:t>postrojbe</w:t>
      </w:r>
      <w:proofErr w:type="spellEnd"/>
      <w:r w:rsidRPr="00215C42">
        <w:rPr>
          <w:rFonts w:cstheme="minorHAnsi"/>
          <w:sz w:val="24"/>
          <w:szCs w:val="24"/>
        </w:rPr>
        <w:t xml:space="preserve"> </w:t>
      </w:r>
      <w:proofErr w:type="spellStart"/>
      <w:r w:rsidRPr="00215C42">
        <w:rPr>
          <w:rFonts w:cstheme="minorHAnsi"/>
          <w:sz w:val="24"/>
          <w:szCs w:val="24"/>
        </w:rPr>
        <w:t>civilne</w:t>
      </w:r>
      <w:proofErr w:type="spellEnd"/>
      <w:r w:rsidRPr="00215C42">
        <w:rPr>
          <w:rFonts w:cstheme="minorHAnsi"/>
          <w:sz w:val="24"/>
          <w:szCs w:val="24"/>
        </w:rPr>
        <w:t xml:space="preserve"> </w:t>
      </w:r>
      <w:proofErr w:type="spellStart"/>
      <w:r w:rsidRPr="00215C42">
        <w:rPr>
          <w:rFonts w:cstheme="minorHAnsi"/>
          <w:sz w:val="24"/>
          <w:szCs w:val="24"/>
        </w:rPr>
        <w:t>zaštite</w:t>
      </w:r>
      <w:proofErr w:type="spellEnd"/>
      <w:r w:rsidRPr="00215C42">
        <w:rPr>
          <w:rFonts w:cstheme="minorHAnsi"/>
          <w:sz w:val="24"/>
          <w:szCs w:val="24"/>
        </w:rPr>
        <w:t xml:space="preserve"> </w:t>
      </w:r>
      <w:proofErr w:type="spellStart"/>
      <w:r w:rsidRPr="00215C42">
        <w:rPr>
          <w:rFonts w:cstheme="minorHAnsi"/>
          <w:sz w:val="24"/>
          <w:szCs w:val="24"/>
        </w:rPr>
        <w:t>opće</w:t>
      </w:r>
      <w:proofErr w:type="spellEnd"/>
      <w:r w:rsidRPr="00215C42">
        <w:rPr>
          <w:rFonts w:cstheme="minorHAnsi"/>
          <w:sz w:val="24"/>
          <w:szCs w:val="24"/>
        </w:rPr>
        <w:t xml:space="preserve"> </w:t>
      </w:r>
      <w:proofErr w:type="spellStart"/>
      <w:r w:rsidRPr="00215C42">
        <w:rPr>
          <w:rFonts w:cstheme="minorHAnsi"/>
          <w:sz w:val="24"/>
          <w:szCs w:val="24"/>
        </w:rPr>
        <w:t>namjene</w:t>
      </w:r>
      <w:proofErr w:type="spellEnd"/>
      <w:r w:rsidRPr="00215C42">
        <w:rPr>
          <w:rFonts w:cstheme="minorHAnsi"/>
          <w:sz w:val="24"/>
          <w:szCs w:val="24"/>
        </w:rPr>
        <w:t xml:space="preserve"> za </w:t>
      </w:r>
      <w:proofErr w:type="spellStart"/>
      <w:r w:rsidRPr="00215C42">
        <w:rPr>
          <w:rFonts w:cstheme="minorHAnsi"/>
          <w:sz w:val="24"/>
          <w:szCs w:val="24"/>
        </w:rPr>
        <w:t>područje</w:t>
      </w:r>
      <w:proofErr w:type="spellEnd"/>
      <w:r w:rsidRPr="00215C42">
        <w:rPr>
          <w:rFonts w:cstheme="minorHAnsi"/>
          <w:sz w:val="24"/>
          <w:szCs w:val="24"/>
        </w:rPr>
        <w:t xml:space="preserve"> </w:t>
      </w:r>
      <w:proofErr w:type="spellStart"/>
      <w:r w:rsidRPr="00215C42">
        <w:rPr>
          <w:rFonts w:cstheme="minorHAnsi"/>
          <w:sz w:val="24"/>
          <w:szCs w:val="24"/>
        </w:rPr>
        <w:t>Općine</w:t>
      </w:r>
      <w:proofErr w:type="spellEnd"/>
      <w:r w:rsidRPr="00215C42">
        <w:rPr>
          <w:rFonts w:cstheme="minorHAnsi"/>
          <w:sz w:val="24"/>
          <w:szCs w:val="24"/>
        </w:rPr>
        <w:t xml:space="preserve"> Novi Golubovec (KLASA: 810-01/19-01/02, URBROJ: 2211/09-01-19-6, Novi Golubovec, 29.03.2019.god.)</w:t>
      </w:r>
    </w:p>
    <w:p w14:paraId="27CB34CF" w14:textId="281743A9"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o </w:t>
      </w:r>
      <w:proofErr w:type="spellStart"/>
      <w:r w:rsidRPr="00215C42">
        <w:rPr>
          <w:rFonts w:cstheme="minorHAnsi"/>
          <w:sz w:val="24"/>
          <w:szCs w:val="24"/>
        </w:rPr>
        <w:t>imenovanju</w:t>
      </w:r>
      <w:proofErr w:type="spellEnd"/>
      <w:r w:rsidRPr="00215C42">
        <w:rPr>
          <w:rFonts w:cstheme="minorHAnsi"/>
          <w:sz w:val="24"/>
          <w:szCs w:val="24"/>
        </w:rPr>
        <w:t xml:space="preserve"> </w:t>
      </w:r>
      <w:proofErr w:type="spellStart"/>
      <w:r w:rsidRPr="00215C42">
        <w:rPr>
          <w:rFonts w:cstheme="minorHAnsi"/>
          <w:sz w:val="24"/>
          <w:szCs w:val="24"/>
        </w:rPr>
        <w:t>povjerenika</w:t>
      </w:r>
      <w:proofErr w:type="spellEnd"/>
      <w:r w:rsidRPr="00215C42">
        <w:rPr>
          <w:rFonts w:cstheme="minorHAnsi"/>
          <w:sz w:val="24"/>
          <w:szCs w:val="24"/>
        </w:rPr>
        <w:t xml:space="preserve"> </w:t>
      </w:r>
      <w:proofErr w:type="spellStart"/>
      <w:r w:rsidRPr="00215C42">
        <w:rPr>
          <w:rFonts w:cstheme="minorHAnsi"/>
          <w:sz w:val="24"/>
          <w:szCs w:val="24"/>
        </w:rPr>
        <w:t>civilne</w:t>
      </w:r>
      <w:proofErr w:type="spellEnd"/>
      <w:r w:rsidRPr="00215C42">
        <w:rPr>
          <w:rFonts w:cstheme="minorHAnsi"/>
          <w:sz w:val="24"/>
          <w:szCs w:val="24"/>
        </w:rPr>
        <w:t xml:space="preserve"> </w:t>
      </w:r>
      <w:proofErr w:type="spellStart"/>
      <w:r w:rsidRPr="00215C42">
        <w:rPr>
          <w:rFonts w:cstheme="minorHAnsi"/>
          <w:sz w:val="24"/>
          <w:szCs w:val="24"/>
        </w:rPr>
        <w:t>zaštite</w:t>
      </w:r>
      <w:proofErr w:type="spellEnd"/>
      <w:r w:rsidRPr="00215C42">
        <w:rPr>
          <w:rFonts w:cstheme="minorHAnsi"/>
          <w:sz w:val="24"/>
          <w:szCs w:val="24"/>
        </w:rPr>
        <w:t xml:space="preserve"> </w:t>
      </w:r>
      <w:proofErr w:type="spellStart"/>
      <w:r w:rsidRPr="00215C42">
        <w:rPr>
          <w:rFonts w:cstheme="minorHAnsi"/>
          <w:sz w:val="24"/>
          <w:szCs w:val="24"/>
        </w:rPr>
        <w:t>i</w:t>
      </w:r>
      <w:proofErr w:type="spellEnd"/>
      <w:r w:rsidRPr="00215C42">
        <w:rPr>
          <w:rFonts w:cstheme="minorHAnsi"/>
          <w:sz w:val="24"/>
          <w:szCs w:val="24"/>
        </w:rPr>
        <w:t xml:space="preserve"> </w:t>
      </w:r>
      <w:proofErr w:type="spellStart"/>
      <w:r w:rsidRPr="00215C42">
        <w:rPr>
          <w:rFonts w:cstheme="minorHAnsi"/>
          <w:sz w:val="24"/>
          <w:szCs w:val="24"/>
        </w:rPr>
        <w:t>njihovih</w:t>
      </w:r>
      <w:proofErr w:type="spellEnd"/>
      <w:r w:rsidRPr="00215C42">
        <w:rPr>
          <w:rFonts w:cstheme="minorHAnsi"/>
          <w:sz w:val="24"/>
          <w:szCs w:val="24"/>
        </w:rPr>
        <w:t xml:space="preserve"> </w:t>
      </w:r>
      <w:proofErr w:type="spellStart"/>
      <w:r w:rsidRPr="00215C42">
        <w:rPr>
          <w:rFonts w:cstheme="minorHAnsi"/>
          <w:sz w:val="24"/>
          <w:szCs w:val="24"/>
        </w:rPr>
        <w:t>zamjenika</w:t>
      </w:r>
      <w:proofErr w:type="spellEnd"/>
      <w:r w:rsidRPr="00215C42">
        <w:rPr>
          <w:rFonts w:cstheme="minorHAnsi"/>
          <w:sz w:val="24"/>
          <w:szCs w:val="24"/>
        </w:rPr>
        <w:t xml:space="preserve"> za </w:t>
      </w:r>
      <w:proofErr w:type="spellStart"/>
      <w:r w:rsidRPr="00215C42">
        <w:rPr>
          <w:rFonts w:cstheme="minorHAnsi"/>
          <w:sz w:val="24"/>
          <w:szCs w:val="24"/>
        </w:rPr>
        <w:t>područje</w:t>
      </w:r>
      <w:proofErr w:type="spellEnd"/>
      <w:r w:rsidRPr="00215C42">
        <w:rPr>
          <w:rFonts w:cstheme="minorHAnsi"/>
          <w:sz w:val="24"/>
          <w:szCs w:val="24"/>
        </w:rPr>
        <w:t xml:space="preserve"> </w:t>
      </w:r>
      <w:proofErr w:type="spellStart"/>
      <w:r w:rsidRPr="00215C42">
        <w:rPr>
          <w:rFonts w:cstheme="minorHAnsi"/>
          <w:sz w:val="24"/>
          <w:szCs w:val="24"/>
        </w:rPr>
        <w:t>Općine</w:t>
      </w:r>
      <w:proofErr w:type="spellEnd"/>
      <w:r w:rsidRPr="00215C42">
        <w:rPr>
          <w:rFonts w:cstheme="minorHAnsi"/>
          <w:sz w:val="24"/>
          <w:szCs w:val="24"/>
        </w:rPr>
        <w:t xml:space="preserve"> Novi Golubovec (KLASA: 810-01/</w:t>
      </w:r>
      <w:r w:rsidR="005A2072" w:rsidRPr="00215C42">
        <w:rPr>
          <w:rFonts w:cstheme="minorHAnsi"/>
          <w:sz w:val="24"/>
          <w:szCs w:val="24"/>
        </w:rPr>
        <w:t>20</w:t>
      </w:r>
      <w:r w:rsidRPr="00215C42">
        <w:rPr>
          <w:rFonts w:cstheme="minorHAnsi"/>
          <w:sz w:val="24"/>
          <w:szCs w:val="24"/>
        </w:rPr>
        <w:t>-01/02, URBROJ: 2211/09-01-</w:t>
      </w:r>
      <w:r w:rsidR="005A2072" w:rsidRPr="00215C42">
        <w:rPr>
          <w:rFonts w:cstheme="minorHAnsi"/>
          <w:sz w:val="24"/>
          <w:szCs w:val="24"/>
        </w:rPr>
        <w:t>20</w:t>
      </w:r>
      <w:r w:rsidRPr="00215C42">
        <w:rPr>
          <w:rFonts w:cstheme="minorHAnsi"/>
          <w:sz w:val="24"/>
          <w:szCs w:val="24"/>
        </w:rPr>
        <w:t>-</w:t>
      </w:r>
      <w:r w:rsidR="005A2072" w:rsidRPr="00215C42">
        <w:rPr>
          <w:rFonts w:cstheme="minorHAnsi"/>
          <w:sz w:val="24"/>
          <w:szCs w:val="24"/>
        </w:rPr>
        <w:t>1</w:t>
      </w:r>
      <w:r w:rsidRPr="00215C42">
        <w:rPr>
          <w:rFonts w:cstheme="minorHAnsi"/>
          <w:sz w:val="24"/>
          <w:szCs w:val="24"/>
        </w:rPr>
        <w:t>, Novi Golubovec, 1</w:t>
      </w:r>
      <w:r w:rsidR="005A2072" w:rsidRPr="00215C42">
        <w:rPr>
          <w:rFonts w:cstheme="minorHAnsi"/>
          <w:sz w:val="24"/>
          <w:szCs w:val="24"/>
        </w:rPr>
        <w:t>3</w:t>
      </w:r>
      <w:r w:rsidRPr="00215C42">
        <w:rPr>
          <w:rFonts w:cstheme="minorHAnsi"/>
          <w:sz w:val="24"/>
          <w:szCs w:val="24"/>
        </w:rPr>
        <w:t>.0</w:t>
      </w:r>
      <w:r w:rsidR="005A2072" w:rsidRPr="00215C42">
        <w:rPr>
          <w:rFonts w:cstheme="minorHAnsi"/>
          <w:sz w:val="24"/>
          <w:szCs w:val="24"/>
        </w:rPr>
        <w:t>7</w:t>
      </w:r>
      <w:r w:rsidRPr="00215C42">
        <w:rPr>
          <w:rFonts w:cstheme="minorHAnsi"/>
          <w:sz w:val="24"/>
          <w:szCs w:val="24"/>
        </w:rPr>
        <w:t>.20</w:t>
      </w:r>
      <w:r w:rsidR="005A2072" w:rsidRPr="00215C42">
        <w:rPr>
          <w:rFonts w:cstheme="minorHAnsi"/>
          <w:sz w:val="24"/>
          <w:szCs w:val="24"/>
        </w:rPr>
        <w:t>20</w:t>
      </w:r>
      <w:r w:rsidRPr="00215C42">
        <w:rPr>
          <w:rFonts w:cstheme="minorHAnsi"/>
          <w:sz w:val="24"/>
          <w:szCs w:val="24"/>
        </w:rPr>
        <w:t>.god.)</w:t>
      </w:r>
    </w:p>
    <w:p w14:paraId="39B5AB96" w14:textId="77777777"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o </w:t>
      </w:r>
      <w:proofErr w:type="spellStart"/>
      <w:r w:rsidRPr="00215C42">
        <w:rPr>
          <w:rFonts w:cstheme="minorHAnsi"/>
          <w:sz w:val="24"/>
          <w:szCs w:val="24"/>
        </w:rPr>
        <w:t>imenovanju</w:t>
      </w:r>
      <w:proofErr w:type="spellEnd"/>
      <w:r w:rsidRPr="00215C42">
        <w:rPr>
          <w:rFonts w:cstheme="minorHAnsi"/>
          <w:sz w:val="24"/>
          <w:szCs w:val="24"/>
        </w:rPr>
        <w:t xml:space="preserve"> </w:t>
      </w:r>
      <w:proofErr w:type="spellStart"/>
      <w:r w:rsidRPr="00215C42">
        <w:rPr>
          <w:rFonts w:cstheme="minorHAnsi"/>
          <w:sz w:val="24"/>
          <w:szCs w:val="24"/>
        </w:rPr>
        <w:t>koordinatora</w:t>
      </w:r>
      <w:proofErr w:type="spellEnd"/>
      <w:r w:rsidRPr="00215C42">
        <w:rPr>
          <w:rFonts w:cstheme="minorHAnsi"/>
          <w:sz w:val="24"/>
          <w:szCs w:val="24"/>
        </w:rPr>
        <w:t xml:space="preserve"> </w:t>
      </w:r>
      <w:proofErr w:type="spellStart"/>
      <w:r w:rsidRPr="00215C42">
        <w:rPr>
          <w:rFonts w:cstheme="minorHAnsi"/>
          <w:sz w:val="24"/>
          <w:szCs w:val="24"/>
        </w:rPr>
        <w:t>na</w:t>
      </w:r>
      <w:proofErr w:type="spellEnd"/>
      <w:r w:rsidRPr="00215C42">
        <w:rPr>
          <w:rFonts w:cstheme="minorHAnsi"/>
          <w:sz w:val="24"/>
          <w:szCs w:val="24"/>
        </w:rPr>
        <w:t xml:space="preserve"> </w:t>
      </w:r>
      <w:proofErr w:type="spellStart"/>
      <w:r w:rsidRPr="00215C42">
        <w:rPr>
          <w:rFonts w:cstheme="minorHAnsi"/>
          <w:sz w:val="24"/>
          <w:szCs w:val="24"/>
        </w:rPr>
        <w:t>lokaciji</w:t>
      </w:r>
      <w:proofErr w:type="spellEnd"/>
      <w:r w:rsidRPr="00215C42">
        <w:rPr>
          <w:rFonts w:cstheme="minorHAnsi"/>
          <w:sz w:val="24"/>
          <w:szCs w:val="24"/>
        </w:rPr>
        <w:t xml:space="preserve"> </w:t>
      </w:r>
      <w:proofErr w:type="spellStart"/>
      <w:r w:rsidRPr="00215C42">
        <w:rPr>
          <w:rFonts w:cstheme="minorHAnsi"/>
          <w:sz w:val="24"/>
          <w:szCs w:val="24"/>
        </w:rPr>
        <w:t>Općine</w:t>
      </w:r>
      <w:proofErr w:type="spellEnd"/>
      <w:r w:rsidRPr="00215C42">
        <w:rPr>
          <w:rFonts w:cstheme="minorHAnsi"/>
          <w:sz w:val="24"/>
          <w:szCs w:val="24"/>
        </w:rPr>
        <w:t xml:space="preserve"> Novi Golubovec (KLASA: 810-01/19-01/02, URBROJ: 2211/09-010-19-2, Novi Golubovec, 11.03.2019.god.)</w:t>
      </w:r>
    </w:p>
    <w:p w14:paraId="38E799F3" w14:textId="79AD9E8E" w:rsidR="00045DE1" w:rsidRPr="00215C42" w:rsidRDefault="00045DE1" w:rsidP="00E71B26">
      <w:pPr>
        <w:pStyle w:val="Odlomakpopisa"/>
        <w:numPr>
          <w:ilvl w:val="0"/>
          <w:numId w:val="115"/>
        </w:numPr>
        <w:jc w:val="both"/>
        <w:rPr>
          <w:rFonts w:cstheme="minorHAnsi"/>
          <w:sz w:val="24"/>
          <w:szCs w:val="24"/>
        </w:rPr>
      </w:pPr>
      <w:proofErr w:type="spellStart"/>
      <w:r w:rsidRPr="00215C42">
        <w:rPr>
          <w:rFonts w:cstheme="minorHAnsi"/>
          <w:sz w:val="24"/>
          <w:szCs w:val="24"/>
        </w:rPr>
        <w:t>Odluka</w:t>
      </w:r>
      <w:proofErr w:type="spellEnd"/>
      <w:r w:rsidRPr="00215C42">
        <w:rPr>
          <w:rFonts w:cstheme="minorHAnsi"/>
          <w:sz w:val="24"/>
          <w:szCs w:val="24"/>
        </w:rPr>
        <w:t xml:space="preserve"> o </w:t>
      </w:r>
      <w:proofErr w:type="spellStart"/>
      <w:r w:rsidRPr="00215C42">
        <w:rPr>
          <w:rFonts w:cstheme="minorHAnsi"/>
          <w:sz w:val="24"/>
          <w:szCs w:val="24"/>
        </w:rPr>
        <w:t>postupku</w:t>
      </w:r>
      <w:proofErr w:type="spellEnd"/>
      <w:r w:rsidRPr="00215C42">
        <w:rPr>
          <w:rFonts w:cstheme="minorHAnsi"/>
          <w:sz w:val="24"/>
          <w:szCs w:val="24"/>
        </w:rPr>
        <w:t xml:space="preserve"> </w:t>
      </w:r>
      <w:proofErr w:type="spellStart"/>
      <w:r w:rsidRPr="00215C42">
        <w:rPr>
          <w:rFonts w:cstheme="minorHAnsi"/>
          <w:sz w:val="24"/>
          <w:szCs w:val="24"/>
        </w:rPr>
        <w:t>izrade</w:t>
      </w:r>
      <w:proofErr w:type="spellEnd"/>
      <w:r w:rsidRPr="00215C42">
        <w:rPr>
          <w:rFonts w:cstheme="minorHAnsi"/>
          <w:sz w:val="24"/>
          <w:szCs w:val="24"/>
        </w:rPr>
        <w:t xml:space="preserve"> </w:t>
      </w:r>
      <w:proofErr w:type="spellStart"/>
      <w:r w:rsidRPr="00215C42">
        <w:rPr>
          <w:rFonts w:cstheme="minorHAnsi"/>
          <w:sz w:val="24"/>
          <w:szCs w:val="24"/>
        </w:rPr>
        <w:t>Procjene</w:t>
      </w:r>
      <w:proofErr w:type="spellEnd"/>
      <w:r w:rsidRPr="00215C42">
        <w:rPr>
          <w:rFonts w:cstheme="minorHAnsi"/>
          <w:sz w:val="24"/>
          <w:szCs w:val="24"/>
        </w:rPr>
        <w:t xml:space="preserve"> </w:t>
      </w:r>
      <w:proofErr w:type="spellStart"/>
      <w:r w:rsidRPr="00215C42">
        <w:rPr>
          <w:rFonts w:cstheme="minorHAnsi"/>
          <w:sz w:val="24"/>
          <w:szCs w:val="24"/>
        </w:rPr>
        <w:t>rizika</w:t>
      </w:r>
      <w:proofErr w:type="spellEnd"/>
      <w:r w:rsidRPr="00215C42">
        <w:rPr>
          <w:rFonts w:cstheme="minorHAnsi"/>
          <w:sz w:val="24"/>
          <w:szCs w:val="24"/>
        </w:rPr>
        <w:t xml:space="preserve"> </w:t>
      </w:r>
      <w:proofErr w:type="spellStart"/>
      <w:r w:rsidRPr="00215C42">
        <w:rPr>
          <w:rFonts w:cstheme="minorHAnsi"/>
          <w:sz w:val="24"/>
          <w:szCs w:val="24"/>
        </w:rPr>
        <w:t>od</w:t>
      </w:r>
      <w:proofErr w:type="spellEnd"/>
      <w:r w:rsidRPr="00215C42">
        <w:rPr>
          <w:rFonts w:cstheme="minorHAnsi"/>
          <w:sz w:val="24"/>
          <w:szCs w:val="24"/>
        </w:rPr>
        <w:t xml:space="preserve"> </w:t>
      </w:r>
      <w:proofErr w:type="spellStart"/>
      <w:r w:rsidRPr="00215C42">
        <w:rPr>
          <w:rFonts w:cstheme="minorHAnsi"/>
          <w:sz w:val="24"/>
          <w:szCs w:val="24"/>
        </w:rPr>
        <w:t>velikih</w:t>
      </w:r>
      <w:proofErr w:type="spellEnd"/>
      <w:r w:rsidRPr="00215C42">
        <w:rPr>
          <w:rFonts w:cstheme="minorHAnsi"/>
          <w:sz w:val="24"/>
          <w:szCs w:val="24"/>
        </w:rPr>
        <w:t xml:space="preserve"> </w:t>
      </w:r>
      <w:proofErr w:type="spellStart"/>
      <w:r w:rsidRPr="00215C42">
        <w:rPr>
          <w:rFonts w:cstheme="minorHAnsi"/>
          <w:sz w:val="24"/>
          <w:szCs w:val="24"/>
        </w:rPr>
        <w:t>nesreća</w:t>
      </w:r>
      <w:proofErr w:type="spellEnd"/>
      <w:r w:rsidRPr="00215C42">
        <w:rPr>
          <w:rFonts w:cstheme="minorHAnsi"/>
          <w:sz w:val="24"/>
          <w:szCs w:val="24"/>
        </w:rPr>
        <w:t xml:space="preserve"> za </w:t>
      </w:r>
      <w:proofErr w:type="spellStart"/>
      <w:r w:rsidRPr="00215C42">
        <w:rPr>
          <w:rFonts w:cstheme="minorHAnsi"/>
          <w:sz w:val="24"/>
          <w:szCs w:val="24"/>
        </w:rPr>
        <w:t>Općinu</w:t>
      </w:r>
      <w:proofErr w:type="spellEnd"/>
      <w:r w:rsidRPr="00215C42">
        <w:rPr>
          <w:rFonts w:cstheme="minorHAnsi"/>
          <w:sz w:val="24"/>
          <w:szCs w:val="24"/>
        </w:rPr>
        <w:t xml:space="preserve"> Novi Golubovec</w:t>
      </w:r>
      <w:r w:rsidR="0091324B" w:rsidRPr="00215C42">
        <w:rPr>
          <w:rFonts w:cstheme="minorHAnsi"/>
          <w:sz w:val="24"/>
          <w:szCs w:val="24"/>
        </w:rPr>
        <w:t xml:space="preserve"> </w:t>
      </w:r>
      <w:proofErr w:type="spellStart"/>
      <w:r w:rsidR="0091324B" w:rsidRPr="00215C42">
        <w:rPr>
          <w:rFonts w:cstheme="minorHAnsi"/>
          <w:sz w:val="24"/>
          <w:szCs w:val="24"/>
        </w:rPr>
        <w:t>i</w:t>
      </w:r>
      <w:proofErr w:type="spellEnd"/>
      <w:r w:rsidR="0091324B" w:rsidRPr="00215C42">
        <w:rPr>
          <w:rFonts w:cstheme="minorHAnsi"/>
          <w:sz w:val="24"/>
          <w:szCs w:val="24"/>
        </w:rPr>
        <w:t xml:space="preserve"> </w:t>
      </w:r>
      <w:proofErr w:type="spellStart"/>
      <w:r w:rsidR="0091324B" w:rsidRPr="00215C42">
        <w:rPr>
          <w:rFonts w:cstheme="minorHAnsi"/>
          <w:sz w:val="24"/>
          <w:szCs w:val="24"/>
        </w:rPr>
        <w:t>osnivanju</w:t>
      </w:r>
      <w:proofErr w:type="spellEnd"/>
      <w:r w:rsidR="0091324B" w:rsidRPr="00215C42">
        <w:rPr>
          <w:rFonts w:cstheme="minorHAnsi"/>
          <w:sz w:val="24"/>
          <w:szCs w:val="24"/>
        </w:rPr>
        <w:t xml:space="preserve"> </w:t>
      </w:r>
      <w:proofErr w:type="spellStart"/>
      <w:r w:rsidR="0091324B" w:rsidRPr="00215C42">
        <w:rPr>
          <w:rFonts w:cstheme="minorHAnsi"/>
          <w:sz w:val="24"/>
          <w:szCs w:val="24"/>
        </w:rPr>
        <w:t>Radne</w:t>
      </w:r>
      <w:proofErr w:type="spellEnd"/>
      <w:r w:rsidR="0091324B" w:rsidRPr="00215C42">
        <w:rPr>
          <w:rFonts w:cstheme="minorHAnsi"/>
          <w:sz w:val="24"/>
          <w:szCs w:val="24"/>
        </w:rPr>
        <w:t xml:space="preserve"> </w:t>
      </w:r>
      <w:proofErr w:type="spellStart"/>
      <w:r w:rsidR="0091324B" w:rsidRPr="00215C42">
        <w:rPr>
          <w:rFonts w:cstheme="minorHAnsi"/>
          <w:sz w:val="24"/>
          <w:szCs w:val="24"/>
        </w:rPr>
        <w:t>skupine</w:t>
      </w:r>
      <w:proofErr w:type="spellEnd"/>
      <w:r w:rsidR="0091324B" w:rsidRPr="00215C42">
        <w:rPr>
          <w:rFonts w:cstheme="minorHAnsi"/>
          <w:sz w:val="24"/>
          <w:szCs w:val="24"/>
        </w:rPr>
        <w:t xml:space="preserve"> (KLASA: 810-01/</w:t>
      </w:r>
      <w:r w:rsidR="00B75A6D" w:rsidRPr="00215C42">
        <w:rPr>
          <w:rFonts w:cstheme="minorHAnsi"/>
          <w:sz w:val="24"/>
          <w:szCs w:val="24"/>
        </w:rPr>
        <w:t xml:space="preserve">21-01/03, URBROJ: 2211/09-01-21-3, </w:t>
      </w:r>
      <w:proofErr w:type="spellStart"/>
      <w:r w:rsidR="00B75A6D" w:rsidRPr="00215C42">
        <w:rPr>
          <w:rFonts w:cstheme="minorHAnsi"/>
          <w:sz w:val="24"/>
          <w:szCs w:val="24"/>
        </w:rPr>
        <w:t>od</w:t>
      </w:r>
      <w:proofErr w:type="spellEnd"/>
      <w:r w:rsidR="00B75A6D" w:rsidRPr="00215C42">
        <w:rPr>
          <w:rFonts w:cstheme="minorHAnsi"/>
          <w:sz w:val="24"/>
          <w:szCs w:val="24"/>
        </w:rPr>
        <w:t xml:space="preserve"> 10.11.2021.god.)</w:t>
      </w:r>
      <w:r w:rsidR="00A4342C" w:rsidRPr="00215C42">
        <w:rPr>
          <w:rFonts w:cstheme="minorHAnsi"/>
          <w:sz w:val="24"/>
          <w:szCs w:val="24"/>
        </w:rPr>
        <w:t>.</w:t>
      </w:r>
    </w:p>
    <w:p w14:paraId="0935D528" w14:textId="77777777" w:rsidR="00512A7D" w:rsidRPr="00215C42" w:rsidRDefault="00512A7D" w:rsidP="00512A7D">
      <w:pPr>
        <w:pStyle w:val="Naslov3"/>
      </w:pPr>
      <w:bookmarkStart w:id="1126" w:name="_Toc513643680"/>
      <w:bookmarkStart w:id="1127" w:name="_Toc520198543"/>
      <w:bookmarkStart w:id="1128" w:name="_Toc523819138"/>
      <w:bookmarkStart w:id="1129" w:name="_Toc525218447"/>
      <w:bookmarkStart w:id="1130" w:name="_Toc527545325"/>
      <w:bookmarkStart w:id="1131" w:name="_Toc532552140"/>
      <w:bookmarkStart w:id="1132" w:name="_Toc13211224"/>
      <w:bookmarkStart w:id="1133" w:name="_Toc52864426"/>
      <w:bookmarkStart w:id="1134" w:name="_Toc58923368"/>
      <w:bookmarkStart w:id="1135" w:name="_Toc65151647"/>
      <w:bookmarkStart w:id="1136" w:name="_Toc208210815"/>
      <w:r w:rsidRPr="00215C42">
        <w:t>8.1.2. Sustavi ranog upozoravanja i suradnje sa susjednim jedinicama lokalne i područne (regionalne) samouprave</w:t>
      </w:r>
      <w:bookmarkEnd w:id="1126"/>
      <w:bookmarkEnd w:id="1127"/>
      <w:bookmarkEnd w:id="1128"/>
      <w:bookmarkEnd w:id="1129"/>
      <w:bookmarkEnd w:id="1130"/>
      <w:bookmarkEnd w:id="1131"/>
      <w:bookmarkEnd w:id="1132"/>
      <w:bookmarkEnd w:id="1133"/>
      <w:bookmarkEnd w:id="1134"/>
      <w:bookmarkEnd w:id="1135"/>
      <w:bookmarkEnd w:id="1136"/>
      <w:r w:rsidRPr="00215C42">
        <w:t xml:space="preserve"> </w:t>
      </w:r>
    </w:p>
    <w:p w14:paraId="713F11CE" w14:textId="77777777" w:rsidR="00512A7D" w:rsidRPr="00215C42" w:rsidRDefault="00512A7D" w:rsidP="00512A7D">
      <w:pPr>
        <w:spacing w:after="0"/>
        <w:rPr>
          <w:lang w:eastAsia="hr-HR"/>
        </w:rPr>
      </w:pPr>
    </w:p>
    <w:p w14:paraId="1B9B0778" w14:textId="148FA935" w:rsidR="00512A7D" w:rsidRPr="00215C42" w:rsidRDefault="00512A7D" w:rsidP="00512A7D">
      <w:pPr>
        <w:spacing w:after="0"/>
      </w:pPr>
      <w:r w:rsidRPr="00215C42">
        <w:t xml:space="preserve">Sve organizacije, kao što su Državni hidrometeorološki zavod, inspekcije, operateri, središnja tijela državne uprave nadležna za obranu i unutarnje poslove, sigurnosno - obavještajna agencija,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Ministarstvu unutarnjih poslova (MUP) – Ravnateljstvo civilne zaštite – Područni ured civilne zaštite Varaždin – Služba civilne zaštite Krapina, a koja ih dalje koristi za poduzimanje mjera iz svoje nadležnosti te provođenje operativnih postupaka. </w:t>
      </w:r>
    </w:p>
    <w:p w14:paraId="257A5558" w14:textId="266FC229" w:rsidR="00512A7D" w:rsidRPr="00215C42" w:rsidRDefault="00512A7D" w:rsidP="00512A7D">
      <w:pPr>
        <w:spacing w:after="0"/>
      </w:pPr>
      <w:r w:rsidRPr="00215C42">
        <w:lastRenderedPageBreak/>
        <w:t xml:space="preserve">Iste podatke Ministarstvo unutarnjih poslova (MUP) – Ravnateljstvo civilne zaštite – Područni ured civilne zaštite Varaždin – Služba civilne zaštite Krapina, dostavlja općinskom načelniku koji nalaže pripravnost operativnih snaga i poduzima druge odgovarajuće mjere iz Plana djelovanja civilne zaštite Općine </w:t>
      </w:r>
      <w:r w:rsidR="00940F82" w:rsidRPr="00215C42">
        <w:t>Novi Golubovec</w:t>
      </w:r>
      <w:r w:rsidRPr="00215C42">
        <w:t>.</w:t>
      </w:r>
    </w:p>
    <w:p w14:paraId="6128E722" w14:textId="77777777" w:rsidR="00512A7D" w:rsidRPr="00215C42" w:rsidRDefault="00512A7D" w:rsidP="00512A7D">
      <w:pPr>
        <w:spacing w:after="0"/>
      </w:pPr>
    </w:p>
    <w:p w14:paraId="7937FF34" w14:textId="270F394E" w:rsidR="00512A7D" w:rsidRPr="00215C42" w:rsidRDefault="00512A7D" w:rsidP="00512A7D">
      <w:pPr>
        <w:spacing w:after="0"/>
      </w:pPr>
      <w:r w:rsidRPr="00215C42">
        <w:t>U slučaju bilo koje vrste prijetnji Državni hidrometeorološki zavod, Hrvatske vode, Vatrogasna zajednica Krapinsko - zagorske županije, DVD – i s područja Općine, Zavod za javno zdravstvo, Veterinarska stanica te operateri koji prevoze opasne tvari dužni su o tome dostaviti podatke Županijskom centru 112.</w:t>
      </w:r>
    </w:p>
    <w:p w14:paraId="744677C1" w14:textId="77777777" w:rsidR="00512A7D" w:rsidRPr="00215C42" w:rsidRDefault="00512A7D" w:rsidP="00512A7D">
      <w:pPr>
        <w:spacing w:after="0"/>
      </w:pPr>
    </w:p>
    <w:p w14:paraId="4E6D2FB5" w14:textId="77777777" w:rsidR="00512A7D" w:rsidRPr="00215C42" w:rsidRDefault="00512A7D" w:rsidP="00512A7D">
      <w:pPr>
        <w:spacing w:after="0"/>
      </w:pPr>
      <w:r w:rsidRPr="00215C42">
        <w:t>Općinski načelnik informacije o mogućim prijetnjama dobiva od:</w:t>
      </w:r>
    </w:p>
    <w:p w14:paraId="4DCC11B0" w14:textId="77777777" w:rsidR="00512A7D" w:rsidRPr="00215C42" w:rsidRDefault="00512A7D" w:rsidP="00E71B26">
      <w:pPr>
        <w:numPr>
          <w:ilvl w:val="0"/>
          <w:numId w:val="74"/>
        </w:numPr>
        <w:autoSpaceDN w:val="0"/>
        <w:spacing w:after="0"/>
        <w:jc w:val="left"/>
        <w:rPr>
          <w:bCs/>
          <w:szCs w:val="24"/>
        </w:rPr>
      </w:pPr>
      <w:r w:rsidRPr="00215C42">
        <w:rPr>
          <w:bCs/>
          <w:szCs w:val="24"/>
        </w:rPr>
        <w:t>Županijskog centra 112,</w:t>
      </w:r>
    </w:p>
    <w:p w14:paraId="28CF6C19" w14:textId="6D2693D0" w:rsidR="00512A7D" w:rsidRPr="00215C42" w:rsidRDefault="00512A7D" w:rsidP="00E71B26">
      <w:pPr>
        <w:numPr>
          <w:ilvl w:val="0"/>
          <w:numId w:val="74"/>
        </w:numPr>
        <w:autoSpaceDN w:val="0"/>
        <w:spacing w:after="0"/>
        <w:jc w:val="left"/>
        <w:rPr>
          <w:bCs/>
          <w:szCs w:val="24"/>
        </w:rPr>
      </w:pPr>
      <w:r w:rsidRPr="00215C42">
        <w:rPr>
          <w:bCs/>
          <w:szCs w:val="24"/>
        </w:rPr>
        <w:t>Službe civilne zaštite Krapina (MUP – u dijelu nadležnom za civilnu zaštitu),</w:t>
      </w:r>
    </w:p>
    <w:p w14:paraId="3872C8C9" w14:textId="77777777" w:rsidR="00512A7D" w:rsidRPr="00215C42" w:rsidRDefault="00512A7D" w:rsidP="00E71B26">
      <w:pPr>
        <w:numPr>
          <w:ilvl w:val="0"/>
          <w:numId w:val="74"/>
        </w:numPr>
        <w:autoSpaceDN w:val="0"/>
        <w:spacing w:after="0"/>
        <w:jc w:val="left"/>
        <w:rPr>
          <w:bCs/>
          <w:szCs w:val="24"/>
        </w:rPr>
      </w:pPr>
      <w:r w:rsidRPr="00215C42">
        <w:rPr>
          <w:bCs/>
          <w:szCs w:val="24"/>
        </w:rPr>
        <w:t>pravnih subjekta, središnjih tijela državne uprave, zavoda, institucija, inspekcija,</w:t>
      </w:r>
    </w:p>
    <w:p w14:paraId="268D885C" w14:textId="77777777" w:rsidR="00512A7D" w:rsidRPr="00215C42" w:rsidRDefault="00512A7D" w:rsidP="00E71B26">
      <w:pPr>
        <w:numPr>
          <w:ilvl w:val="0"/>
          <w:numId w:val="74"/>
        </w:numPr>
        <w:autoSpaceDN w:val="0"/>
        <w:spacing w:after="0"/>
        <w:jc w:val="left"/>
        <w:rPr>
          <w:bCs/>
          <w:szCs w:val="24"/>
        </w:rPr>
      </w:pPr>
      <w:r w:rsidRPr="00215C42">
        <w:rPr>
          <w:bCs/>
          <w:szCs w:val="24"/>
        </w:rPr>
        <w:t>građana,</w:t>
      </w:r>
    </w:p>
    <w:p w14:paraId="1EB4F3E3" w14:textId="77777777" w:rsidR="00512A7D" w:rsidRPr="00215C42" w:rsidRDefault="00512A7D" w:rsidP="00E71B26">
      <w:pPr>
        <w:numPr>
          <w:ilvl w:val="0"/>
          <w:numId w:val="74"/>
        </w:numPr>
        <w:autoSpaceDN w:val="0"/>
        <w:spacing w:after="0"/>
        <w:jc w:val="left"/>
        <w:rPr>
          <w:bCs/>
          <w:szCs w:val="24"/>
        </w:rPr>
      </w:pPr>
      <w:r w:rsidRPr="00215C42">
        <w:rPr>
          <w:bCs/>
          <w:szCs w:val="24"/>
        </w:rPr>
        <w:t>neposrednim stjecanjem uvida u stanje i događaje na svom području koji bi mogli pogoditi područje Općine.</w:t>
      </w:r>
    </w:p>
    <w:p w14:paraId="1EFD035D" w14:textId="77777777" w:rsidR="00512A7D" w:rsidRPr="00215C42" w:rsidRDefault="00512A7D" w:rsidP="00512A7D">
      <w:pPr>
        <w:autoSpaceDN w:val="0"/>
        <w:spacing w:after="0"/>
        <w:jc w:val="left"/>
        <w:rPr>
          <w:bCs/>
          <w:szCs w:val="24"/>
        </w:rPr>
      </w:pPr>
    </w:p>
    <w:p w14:paraId="6B76CD97" w14:textId="77777777" w:rsidR="00512A7D" w:rsidRPr="00215C42" w:rsidRDefault="00512A7D" w:rsidP="00512A7D">
      <w:pPr>
        <w:spacing w:after="0"/>
      </w:pPr>
      <w:r w:rsidRPr="00215C42">
        <w:t xml:space="preserve">Informacije kojima je cilj upozoravanje stanovništva, operativnih snaga i drugih pravnih osoba s obzirom na moguće prijetnje, općinski načelnik će dostaviti: </w:t>
      </w:r>
    </w:p>
    <w:p w14:paraId="47BA0CA5" w14:textId="77777777" w:rsidR="00512A7D" w:rsidRPr="00215C42" w:rsidRDefault="00512A7D" w:rsidP="00E71B26">
      <w:pPr>
        <w:numPr>
          <w:ilvl w:val="0"/>
          <w:numId w:val="75"/>
        </w:numPr>
        <w:autoSpaceDN w:val="0"/>
        <w:spacing w:after="0"/>
        <w:jc w:val="left"/>
        <w:rPr>
          <w:szCs w:val="24"/>
        </w:rPr>
      </w:pPr>
      <w:r w:rsidRPr="00215C42">
        <w:rPr>
          <w:szCs w:val="24"/>
        </w:rPr>
        <w:t>operativnim snagama civilne zaštite koje djeluju na području Općine,</w:t>
      </w:r>
    </w:p>
    <w:p w14:paraId="4783FA45" w14:textId="77777777" w:rsidR="00512A7D" w:rsidRPr="00215C42" w:rsidRDefault="00512A7D" w:rsidP="00E71B26">
      <w:pPr>
        <w:numPr>
          <w:ilvl w:val="0"/>
          <w:numId w:val="75"/>
        </w:numPr>
        <w:autoSpaceDN w:val="0"/>
        <w:spacing w:after="0"/>
        <w:jc w:val="left"/>
        <w:rPr>
          <w:szCs w:val="24"/>
        </w:rPr>
      </w:pPr>
      <w:r w:rsidRPr="00215C42">
        <w:rPr>
          <w:szCs w:val="24"/>
        </w:rPr>
        <w:t>pravnim osobama koje će poradi nekog interesa dobiti zadaće u zaštiti i spašavanju stanovništva, materijalnih i kulturnih dobara na području Općine,</w:t>
      </w:r>
    </w:p>
    <w:p w14:paraId="2D250B39" w14:textId="77777777" w:rsidR="00512A7D" w:rsidRPr="00215C42" w:rsidRDefault="00512A7D" w:rsidP="00E71B26">
      <w:pPr>
        <w:numPr>
          <w:ilvl w:val="0"/>
          <w:numId w:val="75"/>
        </w:numPr>
        <w:autoSpaceDN w:val="0"/>
        <w:spacing w:after="0"/>
        <w:jc w:val="left"/>
        <w:rPr>
          <w:szCs w:val="24"/>
        </w:rPr>
      </w:pPr>
      <w:r w:rsidRPr="00215C42">
        <w:rPr>
          <w:szCs w:val="24"/>
        </w:rPr>
        <w:t>pravnim osobama od posebnog interesa za zaštitu i spašavanje koje postupaju prema vlastitim operativnim planovima.</w:t>
      </w:r>
    </w:p>
    <w:p w14:paraId="012C619A" w14:textId="77777777" w:rsidR="00512A7D" w:rsidRPr="00215C42" w:rsidRDefault="00512A7D" w:rsidP="00512A7D">
      <w:pPr>
        <w:autoSpaceDN w:val="0"/>
        <w:spacing w:after="0"/>
        <w:ind w:left="720"/>
        <w:jc w:val="left"/>
        <w:rPr>
          <w:szCs w:val="24"/>
        </w:rPr>
      </w:pPr>
    </w:p>
    <w:p w14:paraId="1EA906E5" w14:textId="77777777" w:rsidR="00512A7D" w:rsidRPr="00215C42" w:rsidRDefault="00512A7D" w:rsidP="00512A7D">
      <w:pPr>
        <w:widowControl w:val="0"/>
        <w:tabs>
          <w:tab w:val="left" w:pos="720"/>
        </w:tabs>
        <w:autoSpaceDE w:val="0"/>
        <w:rPr>
          <w:szCs w:val="24"/>
          <w:lang w:eastAsia="hr-HR"/>
        </w:rPr>
      </w:pPr>
      <w:r w:rsidRPr="00215C42">
        <w:rPr>
          <w:szCs w:val="24"/>
        </w:rPr>
        <w:t xml:space="preserve">U slučaju neposredne prijetnje od nastanka velike nesreće ili katastrofe na području Općine, općinski načelnik </w:t>
      </w:r>
      <w:r w:rsidRPr="00215C42">
        <w:rPr>
          <w:rFonts w:eastAsia="Times New Roman" w:cs="Arial"/>
          <w:szCs w:val="24"/>
          <w:lang w:eastAsia="hr-HR"/>
        </w:rPr>
        <w:t xml:space="preserve">obavještava Župana i sve čelnike susjednih jedinica lokalne samouprave o nadolazećoj prijetnji. Sustavi ranog upozoravanja i suradnja sa susjednim jedinicama lokalne i područne </w:t>
      </w:r>
      <w:r w:rsidRPr="00215C42">
        <w:rPr>
          <w:szCs w:val="24"/>
          <w:lang w:eastAsia="hr-HR"/>
        </w:rPr>
        <w:t>(regionalne) samouprave procjenjuju se visokom razinom spremnosti.</w:t>
      </w:r>
    </w:p>
    <w:p w14:paraId="557A50A3" w14:textId="77777777" w:rsidR="00512A7D" w:rsidRPr="00215C42" w:rsidRDefault="00512A7D" w:rsidP="00512A7D">
      <w:pPr>
        <w:pStyle w:val="Naslov3"/>
      </w:pPr>
      <w:bookmarkStart w:id="1137" w:name="_Toc513643681"/>
      <w:bookmarkStart w:id="1138" w:name="_Toc520198544"/>
      <w:bookmarkStart w:id="1139" w:name="_Toc523819139"/>
      <w:bookmarkStart w:id="1140" w:name="_Toc525218448"/>
      <w:bookmarkStart w:id="1141" w:name="_Toc527545326"/>
      <w:bookmarkStart w:id="1142" w:name="_Toc532552141"/>
      <w:bookmarkStart w:id="1143" w:name="_Toc13211225"/>
      <w:bookmarkStart w:id="1144" w:name="_Toc52864427"/>
      <w:bookmarkStart w:id="1145" w:name="_Toc58923369"/>
      <w:bookmarkStart w:id="1146" w:name="_Toc65151648"/>
      <w:bookmarkStart w:id="1147" w:name="_Toc208210816"/>
      <w:r w:rsidRPr="00215C42">
        <w:t>8.1.3. Stanje svijesti pojedinca, pripadnika ranjivih supina, upravljačkih i odgovornih tijela</w:t>
      </w:r>
      <w:bookmarkEnd w:id="1137"/>
      <w:bookmarkEnd w:id="1138"/>
      <w:bookmarkEnd w:id="1139"/>
      <w:bookmarkEnd w:id="1140"/>
      <w:bookmarkEnd w:id="1141"/>
      <w:bookmarkEnd w:id="1142"/>
      <w:bookmarkEnd w:id="1143"/>
      <w:bookmarkEnd w:id="1144"/>
      <w:bookmarkEnd w:id="1145"/>
      <w:bookmarkEnd w:id="1146"/>
      <w:bookmarkEnd w:id="1147"/>
    </w:p>
    <w:p w14:paraId="50747390" w14:textId="77777777" w:rsidR="00512A7D" w:rsidRPr="00215C42" w:rsidRDefault="00512A7D" w:rsidP="00512A7D">
      <w:pPr>
        <w:spacing w:after="0"/>
      </w:pPr>
    </w:p>
    <w:p w14:paraId="1E824484" w14:textId="77777777" w:rsidR="00512A7D" w:rsidRPr="00215C42" w:rsidRDefault="00512A7D" w:rsidP="00512A7D">
      <w:pPr>
        <w:spacing w:after="0"/>
        <w:rPr>
          <w:rFonts w:cs="Calibri"/>
          <w:szCs w:val="24"/>
        </w:rPr>
      </w:pPr>
      <w:r w:rsidRPr="00215C42">
        <w:rPr>
          <w:rFonts w:cs="Calibri"/>
          <w:szCs w:val="24"/>
        </w:rPr>
        <w:t xml:space="preserve">S 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 niskom razinom spremnosti.  </w:t>
      </w:r>
    </w:p>
    <w:p w14:paraId="24C9DF15" w14:textId="1EE9D1FC" w:rsidR="00512A7D" w:rsidRPr="00215C42" w:rsidRDefault="00512A7D" w:rsidP="00512A7D">
      <w:pPr>
        <w:rPr>
          <w:rFonts w:cs="Calibri"/>
          <w:szCs w:val="24"/>
        </w:rPr>
      </w:pPr>
      <w:r w:rsidRPr="00215C42">
        <w:rPr>
          <w:rFonts w:cs="Calibri"/>
          <w:szCs w:val="24"/>
        </w:rPr>
        <w:lastRenderedPageBreak/>
        <w:t>Podizanje svijesti stanovnika može se vršiti putem redovnih komunikacijskih kanala poput Internet stranica, objavljivanjem pouzdanih i svježih informacija o svim relevantnim događajima. Posebno važne informacije se distribuiraju posredstvom ostalih medija, poput televizije, novina i Internet portala. S ciljem smanjenja stradavanja ljudi i imovine bitno je organiziranje projekata, programa, javnih tribina te općenito neformalne edukacije, putem kojih se stanovništvo informira o prevenciji, pripremi za krizne situacije te ponašanju za vrijeme kriznih događaja. Radionicama, distribucijom promotivnih materijala, diseminacijom informacija te promocijom naučenih lekcija među stanovništvom, time pojedincima te pripadnicima ranjivih  skupina može se osigurati da ljudi budu pravovremeno informirani o vjerojatnim opasnostima i načinima da zaštite sebe i bližnje. Informiranje javnosti vrši se sukladno članku 67. i članku 68. Zakona o sustavu civilne zaštite („Narodne Novine“ broj 82/15, 118/18, 31/20</w:t>
      </w:r>
      <w:r w:rsidR="00CD746B" w:rsidRPr="00215C42">
        <w:rPr>
          <w:rFonts w:cs="Calibri"/>
          <w:szCs w:val="24"/>
        </w:rPr>
        <w:t>, 20/21</w:t>
      </w:r>
      <w:r w:rsidR="00E25536" w:rsidRPr="00215C42">
        <w:rPr>
          <w:rFonts w:cs="Calibri"/>
          <w:szCs w:val="24"/>
        </w:rPr>
        <w:t>, 114/22</w:t>
      </w:r>
      <w:r w:rsidRPr="00215C42">
        <w:rPr>
          <w:rFonts w:cs="Calibri"/>
          <w:szCs w:val="24"/>
        </w:rPr>
        <w:t>).</w:t>
      </w:r>
    </w:p>
    <w:p w14:paraId="2246C500" w14:textId="77777777" w:rsidR="00273CCF" w:rsidRPr="00215C42" w:rsidRDefault="00273CCF" w:rsidP="00273CCF">
      <w:pPr>
        <w:pStyle w:val="Naslov3"/>
        <w:spacing w:before="0"/>
      </w:pPr>
      <w:bookmarkStart w:id="1148" w:name="_Toc513643682"/>
      <w:bookmarkStart w:id="1149" w:name="_Toc520198545"/>
      <w:bookmarkStart w:id="1150" w:name="_Toc523819140"/>
      <w:bookmarkStart w:id="1151" w:name="_Toc525218449"/>
      <w:bookmarkStart w:id="1152" w:name="_Toc527545327"/>
      <w:bookmarkStart w:id="1153" w:name="_Toc532552142"/>
      <w:bookmarkStart w:id="1154" w:name="_Toc13211226"/>
      <w:bookmarkStart w:id="1155" w:name="_Toc52864428"/>
      <w:bookmarkStart w:id="1156" w:name="_Toc58923370"/>
      <w:bookmarkStart w:id="1157" w:name="_Toc65151649"/>
      <w:bookmarkStart w:id="1158" w:name="_Toc208210817"/>
      <w:r w:rsidRPr="00215C42">
        <w:t>8.1.4. Ocjena planiranja, izrade prostornih i urbanističkih planova razvoja, planskog korištenja zemljišta</w:t>
      </w:r>
      <w:bookmarkEnd w:id="1148"/>
      <w:bookmarkEnd w:id="1149"/>
      <w:bookmarkEnd w:id="1150"/>
      <w:bookmarkEnd w:id="1151"/>
      <w:bookmarkEnd w:id="1152"/>
      <w:bookmarkEnd w:id="1153"/>
      <w:bookmarkEnd w:id="1154"/>
      <w:bookmarkEnd w:id="1155"/>
      <w:bookmarkEnd w:id="1156"/>
      <w:bookmarkEnd w:id="1157"/>
      <w:bookmarkEnd w:id="1158"/>
    </w:p>
    <w:p w14:paraId="10005EB4" w14:textId="77777777" w:rsidR="00273CCF" w:rsidRPr="00215C42" w:rsidRDefault="00273CCF" w:rsidP="00273CCF">
      <w:pPr>
        <w:spacing w:after="0"/>
        <w:rPr>
          <w:rFonts w:cs="Calibri"/>
          <w:szCs w:val="24"/>
        </w:rPr>
      </w:pPr>
    </w:p>
    <w:p w14:paraId="793DE0BA" w14:textId="77777777" w:rsidR="00273CCF" w:rsidRPr="00215C42" w:rsidRDefault="00273CCF" w:rsidP="00E71B26">
      <w:pPr>
        <w:pStyle w:val="Odlomakpopisa"/>
        <w:numPr>
          <w:ilvl w:val="0"/>
          <w:numId w:val="76"/>
        </w:numPr>
        <w:jc w:val="both"/>
        <w:rPr>
          <w:rFonts w:cs="Calibri"/>
          <w:b/>
          <w:sz w:val="20"/>
          <w:szCs w:val="20"/>
          <w:lang w:eastAsia="hr-HR"/>
        </w:rPr>
      </w:pPr>
      <w:proofErr w:type="spellStart"/>
      <w:r w:rsidRPr="00215C42">
        <w:rPr>
          <w:rFonts w:cs="Calibri"/>
          <w:b/>
          <w:sz w:val="20"/>
          <w:szCs w:val="20"/>
          <w:lang w:eastAsia="hr-HR"/>
        </w:rPr>
        <w:t>Dosljednost</w:t>
      </w:r>
      <w:proofErr w:type="spellEnd"/>
      <w:r w:rsidRPr="00215C42">
        <w:rPr>
          <w:rFonts w:cs="Calibri"/>
          <w:b/>
          <w:sz w:val="20"/>
          <w:szCs w:val="20"/>
          <w:lang w:eastAsia="hr-HR"/>
        </w:rPr>
        <w:t xml:space="preserve"> </w:t>
      </w:r>
      <w:proofErr w:type="spellStart"/>
      <w:r w:rsidRPr="00215C42">
        <w:rPr>
          <w:rFonts w:cs="Calibri"/>
          <w:b/>
          <w:sz w:val="20"/>
          <w:szCs w:val="20"/>
          <w:lang w:eastAsia="hr-HR"/>
        </w:rPr>
        <w:t>razvojnih</w:t>
      </w:r>
      <w:proofErr w:type="spellEnd"/>
      <w:r w:rsidRPr="00215C42">
        <w:rPr>
          <w:rFonts w:cs="Calibri"/>
          <w:b/>
          <w:sz w:val="20"/>
          <w:szCs w:val="20"/>
          <w:lang w:eastAsia="hr-HR"/>
        </w:rPr>
        <w:t xml:space="preserve"> </w:t>
      </w:r>
      <w:proofErr w:type="spellStart"/>
      <w:r w:rsidRPr="00215C42">
        <w:rPr>
          <w:rFonts w:cs="Calibri"/>
          <w:b/>
          <w:sz w:val="20"/>
          <w:szCs w:val="20"/>
          <w:lang w:eastAsia="hr-HR"/>
        </w:rPr>
        <w:t>dokumenata</w:t>
      </w:r>
      <w:proofErr w:type="spellEnd"/>
      <w:r w:rsidRPr="00215C42">
        <w:rPr>
          <w:rFonts w:cs="Calibri"/>
          <w:b/>
          <w:sz w:val="20"/>
          <w:szCs w:val="20"/>
          <w:lang w:eastAsia="hr-HR"/>
        </w:rPr>
        <w:t xml:space="preserve"> </w:t>
      </w:r>
      <w:proofErr w:type="spellStart"/>
      <w:r w:rsidRPr="00215C42">
        <w:rPr>
          <w:rFonts w:cs="Calibri"/>
          <w:b/>
          <w:sz w:val="20"/>
          <w:szCs w:val="20"/>
          <w:lang w:eastAsia="hr-HR"/>
        </w:rPr>
        <w:t>i</w:t>
      </w:r>
      <w:proofErr w:type="spellEnd"/>
      <w:r w:rsidRPr="00215C42">
        <w:rPr>
          <w:rFonts w:cs="Calibri"/>
          <w:b/>
          <w:sz w:val="20"/>
          <w:szCs w:val="20"/>
          <w:lang w:eastAsia="hr-HR"/>
        </w:rPr>
        <w:t xml:space="preserve"> </w:t>
      </w:r>
      <w:proofErr w:type="spellStart"/>
      <w:r w:rsidRPr="00215C42">
        <w:rPr>
          <w:rFonts w:cs="Calibri"/>
          <w:b/>
          <w:sz w:val="20"/>
          <w:szCs w:val="20"/>
          <w:lang w:eastAsia="hr-HR"/>
        </w:rPr>
        <w:t>programa</w:t>
      </w:r>
      <w:proofErr w:type="spellEnd"/>
      <w:r w:rsidRPr="00215C42">
        <w:rPr>
          <w:rFonts w:cs="Calibri"/>
          <w:b/>
          <w:sz w:val="20"/>
          <w:szCs w:val="20"/>
          <w:lang w:eastAsia="hr-HR"/>
        </w:rPr>
        <w:t xml:space="preserve"> </w:t>
      </w:r>
      <w:proofErr w:type="spellStart"/>
      <w:r w:rsidRPr="00215C42">
        <w:rPr>
          <w:rFonts w:cs="Calibri"/>
          <w:b/>
          <w:sz w:val="20"/>
          <w:szCs w:val="20"/>
          <w:lang w:eastAsia="hr-HR"/>
        </w:rPr>
        <w:t>Općine</w:t>
      </w:r>
      <w:proofErr w:type="spellEnd"/>
      <w:r w:rsidRPr="00215C42">
        <w:rPr>
          <w:rFonts w:cs="Calibri"/>
          <w:b/>
          <w:sz w:val="20"/>
          <w:szCs w:val="20"/>
          <w:lang w:eastAsia="hr-HR"/>
        </w:rPr>
        <w:t xml:space="preserve"> s </w:t>
      </w:r>
      <w:proofErr w:type="spellStart"/>
      <w:r w:rsidRPr="00215C42">
        <w:rPr>
          <w:rFonts w:cs="Calibri"/>
          <w:b/>
          <w:sz w:val="20"/>
          <w:szCs w:val="20"/>
          <w:lang w:eastAsia="hr-HR"/>
        </w:rPr>
        <w:t>prostornim</w:t>
      </w:r>
      <w:proofErr w:type="spellEnd"/>
      <w:r w:rsidRPr="00215C42">
        <w:rPr>
          <w:rFonts w:cs="Calibri"/>
          <w:b/>
          <w:sz w:val="20"/>
          <w:szCs w:val="20"/>
          <w:lang w:eastAsia="hr-HR"/>
        </w:rPr>
        <w:t xml:space="preserve"> </w:t>
      </w:r>
      <w:proofErr w:type="spellStart"/>
      <w:r w:rsidRPr="00215C42">
        <w:rPr>
          <w:rFonts w:cs="Calibri"/>
          <w:b/>
          <w:sz w:val="20"/>
          <w:szCs w:val="20"/>
          <w:lang w:eastAsia="hr-HR"/>
        </w:rPr>
        <w:t>planom</w:t>
      </w:r>
      <w:proofErr w:type="spellEnd"/>
      <w:r w:rsidRPr="00215C42">
        <w:rPr>
          <w:rFonts w:cs="Calibri"/>
          <w:b/>
          <w:sz w:val="20"/>
          <w:szCs w:val="20"/>
          <w:lang w:eastAsia="hr-HR"/>
        </w:rPr>
        <w:t xml:space="preserve"> </w:t>
      </w:r>
      <w:proofErr w:type="spellStart"/>
      <w:r w:rsidRPr="00215C42">
        <w:rPr>
          <w:rFonts w:cs="Calibri"/>
          <w:b/>
          <w:sz w:val="20"/>
          <w:szCs w:val="20"/>
          <w:lang w:eastAsia="hr-HR"/>
        </w:rPr>
        <w:t>uređenja</w:t>
      </w:r>
      <w:proofErr w:type="spellEnd"/>
      <w:r w:rsidRPr="00215C42">
        <w:rPr>
          <w:rFonts w:cs="Calibri"/>
          <w:b/>
          <w:sz w:val="20"/>
          <w:szCs w:val="20"/>
          <w:lang w:eastAsia="hr-HR"/>
        </w:rPr>
        <w:t xml:space="preserve"> </w:t>
      </w:r>
      <w:proofErr w:type="spellStart"/>
      <w:r w:rsidRPr="00215C42">
        <w:rPr>
          <w:rFonts w:cs="Calibri"/>
          <w:b/>
          <w:sz w:val="20"/>
          <w:szCs w:val="20"/>
          <w:lang w:eastAsia="hr-HR"/>
        </w:rPr>
        <w:t>Općine</w:t>
      </w:r>
      <w:proofErr w:type="spellEnd"/>
    </w:p>
    <w:p w14:paraId="55E32865" w14:textId="461D9BF0" w:rsidR="00273CCF" w:rsidRPr="00215C42" w:rsidRDefault="00273CCF" w:rsidP="00273CCF">
      <w:pPr>
        <w:rPr>
          <w:rFonts w:cs="Calibri"/>
          <w:szCs w:val="24"/>
          <w:lang w:eastAsia="hr-HR"/>
        </w:rPr>
      </w:pPr>
      <w:r w:rsidRPr="00215C42">
        <w:rPr>
          <w:rFonts w:cs="Calibri"/>
          <w:szCs w:val="24"/>
          <w:lang w:eastAsia="hr-HR"/>
        </w:rPr>
        <w:t xml:space="preserve">Procjena spremnosti sustava civilne zaštite procijenjena je na temelju ocjene stanja prostornog planiranja, izrade prostornih i urbanističkih planova razvoja, planskog korištenja zemljišta analizirat će se kroz procjenu spremnosti sustava civilne zaštite na temelju ocjene stanja prostornog planiranja, izrade prostornih i urbanističkih planova razvoja, planskog korištenja zemljišta kao bitnog nacionalnog resursa, utjecaja provođenja legalizacije bespravno izgrađenih građevina na sigurnost zajednica te primjene posebnih građevinskih preventivnih mjera/standarda u postupcima ugradnje zahtjeva i posebnih uvjeta u projektnu dokumentaciju te u postupcima izdavanja lokacijskih i građevinskih dozvola. </w:t>
      </w:r>
    </w:p>
    <w:p w14:paraId="06918908" w14:textId="77777777" w:rsidR="00273CCF" w:rsidRPr="00215C42" w:rsidRDefault="00273CCF" w:rsidP="00E71B26">
      <w:pPr>
        <w:pStyle w:val="Odlomakpopisa"/>
        <w:numPr>
          <w:ilvl w:val="0"/>
          <w:numId w:val="77"/>
        </w:numPr>
        <w:spacing w:after="120"/>
        <w:rPr>
          <w:rFonts w:cs="Calibri"/>
          <w:b/>
          <w:bCs/>
          <w:szCs w:val="24"/>
        </w:rPr>
      </w:pPr>
      <w:proofErr w:type="spellStart"/>
      <w:r w:rsidRPr="00215C42">
        <w:rPr>
          <w:rFonts w:cs="Calibri"/>
          <w:b/>
          <w:bCs/>
          <w:szCs w:val="24"/>
        </w:rPr>
        <w:t>Zahtjevi</w:t>
      </w:r>
      <w:proofErr w:type="spellEnd"/>
      <w:r w:rsidRPr="00215C42">
        <w:rPr>
          <w:rFonts w:cs="Calibri"/>
          <w:b/>
          <w:bCs/>
          <w:szCs w:val="24"/>
        </w:rPr>
        <w:t xml:space="preserve"> </w:t>
      </w:r>
      <w:proofErr w:type="spellStart"/>
      <w:r w:rsidRPr="00215C42">
        <w:rPr>
          <w:rFonts w:cs="Calibri"/>
          <w:b/>
          <w:bCs/>
          <w:szCs w:val="24"/>
        </w:rPr>
        <w:t>sustava</w:t>
      </w:r>
      <w:proofErr w:type="spellEnd"/>
      <w:r w:rsidRPr="00215C42">
        <w:rPr>
          <w:rFonts w:cs="Calibri"/>
          <w:b/>
          <w:bCs/>
          <w:szCs w:val="24"/>
        </w:rPr>
        <w:t xml:space="preserve"> </w:t>
      </w:r>
      <w:proofErr w:type="spellStart"/>
      <w:r w:rsidRPr="00215C42">
        <w:rPr>
          <w:rFonts w:cs="Calibri"/>
          <w:b/>
          <w:bCs/>
          <w:szCs w:val="24"/>
        </w:rPr>
        <w:t>civilne</w:t>
      </w:r>
      <w:proofErr w:type="spellEnd"/>
      <w:r w:rsidRPr="00215C42">
        <w:rPr>
          <w:rFonts w:cs="Calibri"/>
          <w:b/>
          <w:bCs/>
          <w:szCs w:val="24"/>
        </w:rPr>
        <w:t xml:space="preserve"> </w:t>
      </w:r>
      <w:proofErr w:type="spellStart"/>
      <w:r w:rsidRPr="00215C42">
        <w:rPr>
          <w:rFonts w:cs="Calibri"/>
          <w:b/>
          <w:bCs/>
          <w:szCs w:val="24"/>
        </w:rPr>
        <w:t>zaštite</w:t>
      </w:r>
      <w:proofErr w:type="spellEnd"/>
      <w:r w:rsidRPr="00215C42">
        <w:rPr>
          <w:rFonts w:cs="Calibri"/>
          <w:b/>
          <w:bCs/>
          <w:szCs w:val="24"/>
        </w:rPr>
        <w:t xml:space="preserve"> u </w:t>
      </w:r>
      <w:proofErr w:type="spellStart"/>
      <w:r w:rsidRPr="00215C42">
        <w:rPr>
          <w:rFonts w:cs="Calibri"/>
          <w:b/>
          <w:bCs/>
          <w:szCs w:val="24"/>
        </w:rPr>
        <w:t>području</w:t>
      </w:r>
      <w:proofErr w:type="spellEnd"/>
      <w:r w:rsidRPr="00215C42">
        <w:rPr>
          <w:rFonts w:cs="Calibri"/>
          <w:b/>
          <w:bCs/>
          <w:szCs w:val="24"/>
        </w:rPr>
        <w:t xml:space="preserve"> </w:t>
      </w:r>
      <w:proofErr w:type="spellStart"/>
      <w:r w:rsidRPr="00215C42">
        <w:rPr>
          <w:rFonts w:cs="Calibri"/>
          <w:b/>
          <w:bCs/>
          <w:szCs w:val="24"/>
        </w:rPr>
        <w:t>prostornog</w:t>
      </w:r>
      <w:proofErr w:type="spellEnd"/>
      <w:r w:rsidRPr="00215C42">
        <w:rPr>
          <w:rFonts w:cs="Calibri"/>
          <w:b/>
          <w:bCs/>
          <w:szCs w:val="24"/>
        </w:rPr>
        <w:t xml:space="preserve"> </w:t>
      </w:r>
      <w:proofErr w:type="spellStart"/>
      <w:r w:rsidRPr="00215C42">
        <w:rPr>
          <w:rFonts w:cs="Calibri"/>
          <w:b/>
          <w:bCs/>
          <w:szCs w:val="24"/>
        </w:rPr>
        <w:t>planiranja</w:t>
      </w:r>
      <w:proofErr w:type="spellEnd"/>
      <w:r w:rsidRPr="00215C42">
        <w:rPr>
          <w:rFonts w:cs="Calibri"/>
          <w:b/>
          <w:bCs/>
          <w:szCs w:val="24"/>
        </w:rPr>
        <w:t xml:space="preserve"> </w:t>
      </w:r>
    </w:p>
    <w:p w14:paraId="18429F52" w14:textId="77777777" w:rsidR="00273CCF" w:rsidRPr="00215C42" w:rsidRDefault="00273CCF" w:rsidP="00273CCF">
      <w:pPr>
        <w:spacing w:after="0"/>
        <w:rPr>
          <w:rFonts w:cs="Calibri"/>
          <w:szCs w:val="24"/>
        </w:rPr>
      </w:pPr>
      <w:r w:rsidRPr="00215C42">
        <w:rPr>
          <w:rFonts w:cs="Calibri"/>
          <w:szCs w:val="24"/>
        </w:rPr>
        <w:t>Zahtjevi sustava civilne zaštite u području prostornog planiranja znače preventivne aktivnosti i mjere koje moraju sadržavati dokumenti prostornog uređenja jedinica lokalne i područne (regionalne) samouprave, a čijom će se implementacijom  umanjiti posljedice i učinci djelovanja prirodnih i tehničko – tehnoloških katastrofa i velikih nesreća te povećati stupanj sigurnosti stanovništva, materijalnih dobara i okoliša.</w:t>
      </w:r>
    </w:p>
    <w:p w14:paraId="4EE6D518" w14:textId="77777777" w:rsidR="00273CCF" w:rsidRPr="00215C42" w:rsidRDefault="00273CCF" w:rsidP="00273CCF">
      <w:pPr>
        <w:spacing w:after="0"/>
        <w:rPr>
          <w:rFonts w:cs="Calibri"/>
          <w:szCs w:val="24"/>
        </w:rPr>
      </w:pPr>
    </w:p>
    <w:p w14:paraId="3FBCB31B" w14:textId="729FF5E8" w:rsidR="003A0DDC" w:rsidRPr="00215C42" w:rsidRDefault="00273CCF" w:rsidP="00273CCF">
      <w:pPr>
        <w:rPr>
          <w:rFonts w:cs="Calibri"/>
          <w:szCs w:val="24"/>
        </w:rPr>
      </w:pPr>
      <w:r w:rsidRPr="00215C42">
        <w:rPr>
          <w:rFonts w:cs="Calibri"/>
          <w:szCs w:val="24"/>
        </w:rPr>
        <w:t xml:space="preserve">Dolje navedeni Zahtjevi sustava civilne zaštite u području prostornog planiranja odnose se na ugroze koji predstavljaju potencijalnu ugrozu za život i zdravlje ljudi, gospodarstvo te društvenu stabilnost i politiku na području Općine te koji se odnose na </w:t>
      </w:r>
      <w:r w:rsidR="00E25536" w:rsidRPr="00215C42">
        <w:rPr>
          <w:rFonts w:cs="Calibri"/>
          <w:szCs w:val="24"/>
        </w:rPr>
        <w:t>prostor ili su vezani uz njega:</w:t>
      </w:r>
    </w:p>
    <w:p w14:paraId="2C26B3DF" w14:textId="77777777" w:rsidR="00273CCF" w:rsidRPr="00215C42" w:rsidRDefault="00273CCF" w:rsidP="00E71B26">
      <w:pPr>
        <w:pStyle w:val="Odlomakpopisa"/>
        <w:numPr>
          <w:ilvl w:val="0"/>
          <w:numId w:val="78"/>
        </w:numPr>
        <w:spacing w:before="120" w:after="120"/>
        <w:rPr>
          <w:rFonts w:eastAsia="Times New Roman" w:cs="Calibri"/>
          <w:b/>
          <w:szCs w:val="24"/>
          <w:lang w:eastAsia="hr-HR"/>
        </w:rPr>
      </w:pPr>
      <w:proofErr w:type="spellStart"/>
      <w:r w:rsidRPr="00215C42">
        <w:rPr>
          <w:rFonts w:cs="Calibri"/>
          <w:b/>
          <w:szCs w:val="24"/>
        </w:rPr>
        <w:t>Potresi</w:t>
      </w:r>
      <w:proofErr w:type="spellEnd"/>
    </w:p>
    <w:p w14:paraId="63CF354C" w14:textId="77777777" w:rsidR="00273CCF" w:rsidRPr="00215C42" w:rsidRDefault="00273CCF" w:rsidP="00273CCF">
      <w:pPr>
        <w:spacing w:after="0"/>
        <w:rPr>
          <w:rFonts w:cs="Calibri"/>
          <w:szCs w:val="24"/>
        </w:rPr>
      </w:pPr>
      <w:r w:rsidRPr="00215C42">
        <w:rPr>
          <w:rFonts w:cs="Calibri"/>
          <w:szCs w:val="24"/>
        </w:rPr>
        <w:t>Od urbanističkih mjera u svrhu efikasne zaštite od</w:t>
      </w:r>
      <w:r w:rsidRPr="00215C42">
        <w:rPr>
          <w:rFonts w:cs="Calibri"/>
          <w:bCs/>
          <w:szCs w:val="24"/>
        </w:rPr>
        <w:t xml:space="preserve"> </w:t>
      </w:r>
      <w:r w:rsidRPr="00215C42">
        <w:rPr>
          <w:rFonts w:cs="Calibri"/>
          <w:szCs w:val="24"/>
        </w:rPr>
        <w:t xml:space="preserve">potresa neophodno je konstrukcije svih građevina planiranih za izgradnju na području Općine uskladiti sa zakonskim i pod zakonskim propisima za predmetnu seizmičku zonu. </w:t>
      </w:r>
    </w:p>
    <w:p w14:paraId="6F728BF2" w14:textId="77777777" w:rsidR="00273CCF" w:rsidRPr="00215C42" w:rsidRDefault="00273CCF" w:rsidP="00273CCF">
      <w:pPr>
        <w:rPr>
          <w:rFonts w:cs="Calibri"/>
          <w:szCs w:val="24"/>
        </w:rPr>
      </w:pPr>
      <w:r w:rsidRPr="00215C42">
        <w:rPr>
          <w:rFonts w:cs="Calibri"/>
          <w:szCs w:val="24"/>
        </w:rPr>
        <w:lastRenderedPageBreak/>
        <w:t xml:space="preserve">Za područja u kojima se planira intenzivnija izgradnja (veće građevine s više etaža) potrebno je izvršiti pravovremeno detaljnije specifično ispitivanje terena kako bi se postigla maksimalna sigurnost konstrukcija i racionalnost građenja. </w:t>
      </w:r>
    </w:p>
    <w:p w14:paraId="186FB9D4" w14:textId="41C8DB20" w:rsidR="00273CCF" w:rsidRPr="00215C42" w:rsidRDefault="00273CCF" w:rsidP="00273CCF">
      <w:pPr>
        <w:rPr>
          <w:rFonts w:cs="Calibri"/>
          <w:szCs w:val="24"/>
        </w:rPr>
      </w:pPr>
      <w:r w:rsidRPr="00215C42">
        <w:rPr>
          <w:rFonts w:cs="Calibri"/>
          <w:szCs w:val="24"/>
        </w:rPr>
        <w:t xml:space="preserve">Prometnice unutar novih dijelova naselja i gospodarske zone moraju se projektirati </w:t>
      </w:r>
      <w:r w:rsidR="007A41CB" w:rsidRPr="00215C42">
        <w:rPr>
          <w:rFonts w:cs="Calibri"/>
          <w:szCs w:val="24"/>
        </w:rPr>
        <w:t>tako da</w:t>
      </w:r>
      <w:r w:rsidRPr="00215C42">
        <w:rPr>
          <w:rFonts w:cs="Calibri"/>
          <w:szCs w:val="24"/>
        </w:rPr>
        <w:t xml:space="preserve"> razmak građevina od prometnice omogućuje da eventualno rušenje građevine ne zapriječi istu, radi omogućavanja nesmetane evakuacije ljudi i pristupa interventnim vozilima.</w:t>
      </w:r>
    </w:p>
    <w:p w14:paraId="1138B7AF" w14:textId="67844244" w:rsidR="00273CCF" w:rsidRPr="00215C42" w:rsidRDefault="00273CCF" w:rsidP="00273CCF">
      <w:pPr>
        <w:rPr>
          <w:rFonts w:cs="Calibri"/>
          <w:szCs w:val="24"/>
        </w:rPr>
      </w:pPr>
      <w:r w:rsidRPr="00215C42">
        <w:rPr>
          <w:rFonts w:cs="Calibri"/>
          <w:szCs w:val="24"/>
        </w:rPr>
        <w:t xml:space="preserve">Kod projektiranja građevina mora se koristiti tzv. </w:t>
      </w:r>
      <w:r w:rsidRPr="00215C42">
        <w:rPr>
          <w:rFonts w:cs="Calibri"/>
          <w:i/>
          <w:szCs w:val="24"/>
        </w:rPr>
        <w:t>projektna seizmičnost</w:t>
      </w:r>
      <w:r w:rsidRPr="00215C42">
        <w:rPr>
          <w:rFonts w:cs="Calibri"/>
          <w:szCs w:val="24"/>
        </w:rPr>
        <w:t xml:space="preserve"> (ili protupotresno inženjerstvo) sukladno utvrđenom stupnju potresa po MCS ljestvici za područje Općine i </w:t>
      </w:r>
      <w:r w:rsidR="00D30BF6" w:rsidRPr="00215C42">
        <w:rPr>
          <w:rFonts w:cs="Calibri"/>
          <w:szCs w:val="24"/>
        </w:rPr>
        <w:t>Krapinsko - zagorske</w:t>
      </w:r>
      <w:r w:rsidRPr="00215C42">
        <w:rPr>
          <w:rFonts w:cs="Calibri"/>
          <w:szCs w:val="24"/>
        </w:rPr>
        <w:t xml:space="preserve"> županije. </w:t>
      </w:r>
    </w:p>
    <w:p w14:paraId="47EB7ADB" w14:textId="77777777" w:rsidR="00273CCF" w:rsidRPr="00215C42" w:rsidRDefault="00273CCF" w:rsidP="00273CCF">
      <w:pPr>
        <w:rPr>
          <w:rFonts w:cs="Calibri"/>
          <w:szCs w:val="24"/>
        </w:rPr>
      </w:pPr>
      <w:r w:rsidRPr="00215C42">
        <w:rPr>
          <w:rFonts w:cs="Calibri"/>
          <w:szCs w:val="24"/>
        </w:rPr>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2FD50BEF" w14:textId="77777777" w:rsidR="00273CCF" w:rsidRPr="00215C42" w:rsidRDefault="00273CCF" w:rsidP="00E71B26">
      <w:pPr>
        <w:pStyle w:val="Odlomakpopisa"/>
        <w:numPr>
          <w:ilvl w:val="0"/>
          <w:numId w:val="79"/>
        </w:numPr>
        <w:spacing w:after="0"/>
        <w:ind w:left="714" w:hanging="357"/>
        <w:rPr>
          <w:rFonts w:cs="Calibri"/>
          <w:b/>
          <w:szCs w:val="24"/>
        </w:rPr>
      </w:pPr>
      <w:proofErr w:type="spellStart"/>
      <w:r w:rsidRPr="00215C42">
        <w:rPr>
          <w:rFonts w:cs="Calibri"/>
          <w:b/>
          <w:szCs w:val="24"/>
        </w:rPr>
        <w:t>Poplave</w:t>
      </w:r>
      <w:proofErr w:type="spellEnd"/>
      <w:r w:rsidRPr="00215C42">
        <w:rPr>
          <w:rFonts w:cs="Calibri"/>
          <w:b/>
          <w:szCs w:val="24"/>
        </w:rPr>
        <w:t xml:space="preserve"> </w:t>
      </w:r>
      <w:proofErr w:type="spellStart"/>
      <w:r w:rsidRPr="00215C42">
        <w:rPr>
          <w:rFonts w:cs="Calibri"/>
          <w:b/>
          <w:szCs w:val="24"/>
        </w:rPr>
        <w:t>izazvane</w:t>
      </w:r>
      <w:proofErr w:type="spellEnd"/>
      <w:r w:rsidRPr="00215C42">
        <w:rPr>
          <w:rFonts w:cs="Calibri"/>
          <w:b/>
          <w:szCs w:val="24"/>
        </w:rPr>
        <w:t xml:space="preserve"> </w:t>
      </w:r>
      <w:proofErr w:type="spellStart"/>
      <w:r w:rsidRPr="00215C42">
        <w:rPr>
          <w:rFonts w:cs="Calibri"/>
          <w:b/>
          <w:szCs w:val="24"/>
        </w:rPr>
        <w:t>izlijevanjem</w:t>
      </w:r>
      <w:proofErr w:type="spellEnd"/>
      <w:r w:rsidRPr="00215C42">
        <w:rPr>
          <w:rFonts w:cs="Calibri"/>
          <w:b/>
          <w:szCs w:val="24"/>
        </w:rPr>
        <w:t xml:space="preserve"> </w:t>
      </w:r>
      <w:proofErr w:type="spellStart"/>
      <w:r w:rsidRPr="00215C42">
        <w:rPr>
          <w:rFonts w:cs="Calibri"/>
          <w:b/>
          <w:szCs w:val="24"/>
        </w:rPr>
        <w:t>kopnenih</w:t>
      </w:r>
      <w:proofErr w:type="spellEnd"/>
      <w:r w:rsidRPr="00215C42">
        <w:rPr>
          <w:rFonts w:cs="Calibri"/>
          <w:b/>
          <w:szCs w:val="24"/>
        </w:rPr>
        <w:t xml:space="preserve"> </w:t>
      </w:r>
      <w:proofErr w:type="spellStart"/>
      <w:r w:rsidRPr="00215C42">
        <w:rPr>
          <w:rFonts w:cs="Calibri"/>
          <w:b/>
          <w:szCs w:val="24"/>
        </w:rPr>
        <w:t>vodenih</w:t>
      </w:r>
      <w:proofErr w:type="spellEnd"/>
      <w:r w:rsidRPr="00215C42">
        <w:rPr>
          <w:rFonts w:cs="Calibri"/>
          <w:b/>
          <w:szCs w:val="24"/>
        </w:rPr>
        <w:t xml:space="preserve"> </w:t>
      </w:r>
      <w:proofErr w:type="spellStart"/>
      <w:r w:rsidRPr="00215C42">
        <w:rPr>
          <w:rFonts w:cs="Calibri"/>
          <w:b/>
          <w:szCs w:val="24"/>
        </w:rPr>
        <w:t>tijela</w:t>
      </w:r>
      <w:proofErr w:type="spellEnd"/>
    </w:p>
    <w:p w14:paraId="1B37AAA4" w14:textId="77777777" w:rsidR="00273CCF" w:rsidRPr="00215C42" w:rsidRDefault="00273CCF" w:rsidP="00273CCF">
      <w:pPr>
        <w:spacing w:after="0"/>
        <w:rPr>
          <w:rFonts w:cs="Calibri"/>
          <w:szCs w:val="24"/>
        </w:rPr>
      </w:pPr>
    </w:p>
    <w:p w14:paraId="419A0EC0" w14:textId="77777777" w:rsidR="00273CCF" w:rsidRPr="00215C42" w:rsidRDefault="00273CCF" w:rsidP="00273CCF">
      <w:pPr>
        <w:spacing w:after="0"/>
        <w:rPr>
          <w:rFonts w:cs="Calibri"/>
          <w:szCs w:val="24"/>
        </w:rPr>
      </w:pPr>
      <w:r w:rsidRPr="00215C42">
        <w:rPr>
          <w:rFonts w:cs="Calibri"/>
          <w:szCs w:val="24"/>
        </w:rPr>
        <w:t xml:space="preserve">U </w:t>
      </w:r>
      <w:proofErr w:type="spellStart"/>
      <w:r w:rsidRPr="00215C42">
        <w:rPr>
          <w:rFonts w:cs="Calibri"/>
          <w:szCs w:val="24"/>
        </w:rPr>
        <w:t>inundacijama</w:t>
      </w:r>
      <w:proofErr w:type="spellEnd"/>
      <w:r w:rsidRPr="00215C42">
        <w:rPr>
          <w:rFonts w:cs="Calibri"/>
          <w:szCs w:val="24"/>
        </w:rPr>
        <w:t xml:space="preserve"> rijeka ne može se planirati izgradnja i graditi sukladno nadležnom propisu za podizanje stambenih objekata. </w:t>
      </w:r>
    </w:p>
    <w:p w14:paraId="54CE6E8E" w14:textId="77777777" w:rsidR="00273CCF" w:rsidRPr="00215C42" w:rsidRDefault="00273CCF" w:rsidP="00273CCF">
      <w:pPr>
        <w:rPr>
          <w:rFonts w:cs="Calibri"/>
          <w:szCs w:val="24"/>
        </w:rPr>
      </w:pPr>
      <w:r w:rsidRPr="00215C42">
        <w:rPr>
          <w:rFonts w:cs="Calibri"/>
          <w:color w:val="000000"/>
          <w:szCs w:val="24"/>
        </w:rPr>
        <w:t xml:space="preserve">Područja koja su navedena kao poplavna treba predvidjeti za namjene koje nisu osjetljive na plavljenje pa neće trpjeti velike štete zbog velikih voda. </w:t>
      </w:r>
    </w:p>
    <w:p w14:paraId="0E74284A" w14:textId="25809AF9" w:rsidR="00273CCF" w:rsidRPr="00215C42" w:rsidRDefault="00273CCF" w:rsidP="00273CCF">
      <w:pPr>
        <w:rPr>
          <w:rFonts w:cs="Calibri"/>
          <w:szCs w:val="24"/>
        </w:rPr>
      </w:pPr>
      <w:r w:rsidRPr="00215C42">
        <w:rPr>
          <w:rFonts w:cs="Calibri"/>
          <w:szCs w:val="24"/>
        </w:rPr>
        <w:t xml:space="preserve">U područjima gdje je prisutna opasnost od poplava, a prostorno planskom dokumentacijom je dozvoljena gradnja, objekti se moraju graditi od čvrstog materijala </w:t>
      </w:r>
      <w:r w:rsidR="007A41CB" w:rsidRPr="00215C42">
        <w:rPr>
          <w:rFonts w:cs="Calibri"/>
          <w:szCs w:val="24"/>
        </w:rPr>
        <w:t>tako da</w:t>
      </w:r>
      <w:r w:rsidRPr="00215C42">
        <w:rPr>
          <w:rFonts w:cs="Calibri"/>
          <w:szCs w:val="24"/>
        </w:rPr>
        <w:t xml:space="preserve"> dio objekta ostane nepoplavljen i za najveće vode.</w:t>
      </w:r>
    </w:p>
    <w:p w14:paraId="193A452D" w14:textId="0C328111" w:rsidR="00273CCF" w:rsidRPr="00215C42" w:rsidRDefault="00273CCF" w:rsidP="00273CCF">
      <w:pPr>
        <w:rPr>
          <w:rFonts w:cs="Calibri"/>
          <w:szCs w:val="24"/>
        </w:rPr>
      </w:pPr>
      <w:r w:rsidRPr="00215C42">
        <w:rPr>
          <w:rFonts w:cs="Calibri"/>
          <w:szCs w:val="24"/>
        </w:rPr>
        <w:t xml:space="preserve">Površine iznad </w:t>
      </w:r>
      <w:proofErr w:type="spellStart"/>
      <w:r w:rsidRPr="00215C42">
        <w:rPr>
          <w:rFonts w:cs="Calibri"/>
          <w:szCs w:val="24"/>
        </w:rPr>
        <w:t>natkritih</w:t>
      </w:r>
      <w:proofErr w:type="spellEnd"/>
      <w:r w:rsidRPr="00215C42">
        <w:rPr>
          <w:rFonts w:cs="Calibri"/>
          <w:szCs w:val="24"/>
        </w:rPr>
        <w:t xml:space="preserve"> vodotoka ne smiju se izgrađivati, već ih je potrebno uređivati kao ulice, trgove, zelene i druge slobodne površine, </w:t>
      </w:r>
      <w:r w:rsidR="007A41CB" w:rsidRPr="00215C42">
        <w:rPr>
          <w:rFonts w:cs="Calibri"/>
          <w:szCs w:val="24"/>
        </w:rPr>
        <w:t>tako da</w:t>
      </w:r>
      <w:r w:rsidRPr="00215C42">
        <w:rPr>
          <w:rFonts w:cs="Calibri"/>
          <w:szCs w:val="24"/>
        </w:rPr>
        <w:t xml:space="preserve"> u iznimnim uvjetima voda može proteći i površinski bez značajnijih posljedica.</w:t>
      </w:r>
    </w:p>
    <w:p w14:paraId="6B7C7BDA" w14:textId="77777777" w:rsidR="00273CCF" w:rsidRPr="00215C42" w:rsidRDefault="00273CCF" w:rsidP="00273CCF">
      <w:pPr>
        <w:rPr>
          <w:rFonts w:cs="Calibri"/>
          <w:szCs w:val="24"/>
        </w:rPr>
      </w:pPr>
      <w:r w:rsidRPr="00215C42">
        <w:rPr>
          <w:rFonts w:cs="Calibri"/>
          <w:szCs w:val="24"/>
        </w:rPr>
        <w:t>U suradnji s Hrvatskim vodama potrebno je planirati daljnje uređenje brežuljkastih dijelova vodotoka i bolju odvodnju s terena te izgradnju potrebitih retencija ili vodenih stepenica.</w:t>
      </w:r>
    </w:p>
    <w:p w14:paraId="21A8565B" w14:textId="77777777" w:rsidR="00273CCF" w:rsidRPr="00215C42" w:rsidRDefault="00273CCF" w:rsidP="00E71B26">
      <w:pPr>
        <w:pStyle w:val="Odlomakpopisa"/>
        <w:numPr>
          <w:ilvl w:val="0"/>
          <w:numId w:val="80"/>
        </w:numPr>
        <w:spacing w:before="120" w:after="120"/>
        <w:rPr>
          <w:rFonts w:eastAsia="Times New Roman" w:cs="Calibri"/>
          <w:b/>
          <w:szCs w:val="24"/>
          <w:lang w:eastAsia="hr-HR"/>
        </w:rPr>
      </w:pPr>
      <w:proofErr w:type="spellStart"/>
      <w:r w:rsidRPr="00215C42">
        <w:rPr>
          <w:rFonts w:eastAsia="Times New Roman" w:cs="Calibri"/>
          <w:b/>
          <w:szCs w:val="24"/>
          <w:lang w:eastAsia="hr-HR"/>
        </w:rPr>
        <w:t>Ekstremne</w:t>
      </w:r>
      <w:proofErr w:type="spellEnd"/>
      <w:r w:rsidRPr="00215C42">
        <w:rPr>
          <w:rFonts w:eastAsia="Times New Roman" w:cs="Calibri"/>
          <w:b/>
          <w:szCs w:val="24"/>
          <w:lang w:eastAsia="hr-HR"/>
        </w:rPr>
        <w:t xml:space="preserve"> temperature</w:t>
      </w:r>
    </w:p>
    <w:p w14:paraId="044094B3" w14:textId="7DA9C6E7" w:rsidR="00045DE1" w:rsidRPr="00215C42" w:rsidRDefault="00273CCF" w:rsidP="00273CCF">
      <w:pPr>
        <w:rPr>
          <w:rFonts w:cs="Calibri"/>
          <w:szCs w:val="24"/>
        </w:rPr>
      </w:pPr>
      <w:r w:rsidRPr="00215C42">
        <w:rPr>
          <w:rFonts w:cs="Calibri"/>
          <w:szCs w:val="24"/>
        </w:rPr>
        <w:t xml:space="preserve">Kod razvoja javne vodovodne mreže (vodovodnih ogranaka) u svim ruralnim sredinama potrebno je izgraditi hidrantsku mrežu. </w:t>
      </w:r>
    </w:p>
    <w:p w14:paraId="3B035EBC" w14:textId="77777777" w:rsidR="00273CCF" w:rsidRPr="00215C42" w:rsidRDefault="00273CCF" w:rsidP="00E71B26">
      <w:pPr>
        <w:pStyle w:val="Odlomakpopisa"/>
        <w:numPr>
          <w:ilvl w:val="0"/>
          <w:numId w:val="81"/>
        </w:numPr>
        <w:spacing w:after="120"/>
        <w:rPr>
          <w:rFonts w:cs="Calibri"/>
          <w:b/>
          <w:bCs/>
          <w:szCs w:val="24"/>
          <w:lang w:eastAsia="hr-HR"/>
        </w:rPr>
      </w:pPr>
      <w:proofErr w:type="spellStart"/>
      <w:r w:rsidRPr="00215C42">
        <w:rPr>
          <w:rFonts w:cs="Calibri"/>
          <w:b/>
          <w:bCs/>
          <w:szCs w:val="24"/>
          <w:lang w:eastAsia="hr-HR"/>
        </w:rPr>
        <w:t>Olujno</w:t>
      </w:r>
      <w:proofErr w:type="spellEnd"/>
      <w:r w:rsidRPr="00215C42">
        <w:rPr>
          <w:rFonts w:cs="Calibri"/>
          <w:b/>
          <w:bCs/>
          <w:szCs w:val="24"/>
          <w:lang w:eastAsia="hr-HR"/>
        </w:rPr>
        <w:t xml:space="preserve"> </w:t>
      </w:r>
      <w:proofErr w:type="spellStart"/>
      <w:r w:rsidRPr="00215C42">
        <w:rPr>
          <w:rFonts w:cs="Calibri"/>
          <w:b/>
          <w:bCs/>
          <w:szCs w:val="24"/>
          <w:lang w:eastAsia="hr-HR"/>
        </w:rPr>
        <w:t>i</w:t>
      </w:r>
      <w:proofErr w:type="spellEnd"/>
      <w:r w:rsidRPr="00215C42">
        <w:rPr>
          <w:rFonts w:cs="Calibri"/>
          <w:b/>
          <w:bCs/>
          <w:szCs w:val="24"/>
          <w:lang w:eastAsia="hr-HR"/>
        </w:rPr>
        <w:t xml:space="preserve"> </w:t>
      </w:r>
      <w:proofErr w:type="spellStart"/>
      <w:r w:rsidRPr="00215C42">
        <w:rPr>
          <w:rFonts w:cs="Calibri"/>
          <w:b/>
          <w:bCs/>
          <w:szCs w:val="24"/>
          <w:lang w:eastAsia="hr-HR"/>
        </w:rPr>
        <w:t>orkansko</w:t>
      </w:r>
      <w:proofErr w:type="spellEnd"/>
      <w:r w:rsidRPr="00215C42">
        <w:rPr>
          <w:rFonts w:cs="Calibri"/>
          <w:b/>
          <w:bCs/>
          <w:szCs w:val="24"/>
          <w:lang w:eastAsia="hr-HR"/>
        </w:rPr>
        <w:t xml:space="preserve"> </w:t>
      </w:r>
      <w:proofErr w:type="spellStart"/>
      <w:r w:rsidRPr="00215C42">
        <w:rPr>
          <w:rFonts w:cs="Calibri"/>
          <w:b/>
          <w:bCs/>
          <w:szCs w:val="24"/>
          <w:lang w:eastAsia="hr-HR"/>
        </w:rPr>
        <w:t>nevrijeme</w:t>
      </w:r>
      <w:proofErr w:type="spellEnd"/>
      <w:r w:rsidRPr="00215C42">
        <w:rPr>
          <w:rFonts w:cs="Calibri"/>
          <w:b/>
          <w:bCs/>
          <w:szCs w:val="24"/>
          <w:lang w:eastAsia="hr-HR"/>
        </w:rPr>
        <w:t xml:space="preserve"> </w:t>
      </w:r>
      <w:proofErr w:type="spellStart"/>
      <w:r w:rsidRPr="00215C42">
        <w:rPr>
          <w:rFonts w:cs="Calibri"/>
          <w:b/>
          <w:bCs/>
          <w:szCs w:val="24"/>
          <w:lang w:eastAsia="hr-HR"/>
        </w:rPr>
        <w:t>i</w:t>
      </w:r>
      <w:proofErr w:type="spellEnd"/>
      <w:r w:rsidRPr="00215C42">
        <w:rPr>
          <w:rFonts w:cs="Calibri"/>
          <w:b/>
          <w:bCs/>
          <w:szCs w:val="24"/>
          <w:lang w:eastAsia="hr-HR"/>
        </w:rPr>
        <w:t xml:space="preserve"> </w:t>
      </w:r>
      <w:proofErr w:type="spellStart"/>
      <w:r w:rsidRPr="00215C42">
        <w:rPr>
          <w:rFonts w:cs="Calibri"/>
          <w:b/>
          <w:bCs/>
          <w:szCs w:val="24"/>
          <w:lang w:eastAsia="hr-HR"/>
        </w:rPr>
        <w:t>tuča</w:t>
      </w:r>
      <w:proofErr w:type="spellEnd"/>
    </w:p>
    <w:p w14:paraId="0B562E8A" w14:textId="77777777" w:rsidR="00273CCF" w:rsidRPr="00215C42" w:rsidRDefault="00273CCF" w:rsidP="00273CCF">
      <w:pPr>
        <w:rPr>
          <w:rFonts w:cs="Calibri"/>
          <w:szCs w:val="24"/>
          <w:lang w:eastAsia="hr-HR"/>
        </w:rPr>
      </w:pPr>
      <w:r w:rsidRPr="00215C42">
        <w:rPr>
          <w:rFonts w:cs="Calibri"/>
          <w:szCs w:val="24"/>
          <w:lang w:eastAsia="hr-HR"/>
        </w:rPr>
        <w:t xml:space="preserve">Prilikom projektiranja objekata voditi računa da isti izdrže opterećenja navedenih vrijednosti koje podrazumijevaju olujni i orkanski vjetar. </w:t>
      </w:r>
    </w:p>
    <w:p w14:paraId="04440841" w14:textId="77777777" w:rsidR="00273CCF" w:rsidRPr="00215C42" w:rsidRDefault="00273CCF" w:rsidP="00273CCF">
      <w:pPr>
        <w:rPr>
          <w:rFonts w:cs="Calibri"/>
          <w:szCs w:val="24"/>
          <w:lang w:eastAsia="hr-HR"/>
        </w:rPr>
      </w:pPr>
      <w:r w:rsidRPr="00215C42">
        <w:rPr>
          <w:rFonts w:cs="Calibri"/>
          <w:szCs w:val="24"/>
          <w:lang w:eastAsia="hr-HR"/>
        </w:rPr>
        <w:lastRenderedPageBreak/>
        <w:t xml:space="preserve">Uz prometnice koje prolaze kroz šumsko područje održavati svijetle pruge bez vegetacije i sastojina kako uslijed olujnog i orkanskog nevremena ne bi došlo do ugrožavanja prometa i njegovih sudionika. </w:t>
      </w:r>
    </w:p>
    <w:p w14:paraId="40FD47DB" w14:textId="77777777" w:rsidR="00273CCF" w:rsidRPr="00215C42" w:rsidRDefault="00273CCF" w:rsidP="00273CCF">
      <w:pPr>
        <w:rPr>
          <w:rFonts w:cs="Calibri"/>
          <w:szCs w:val="24"/>
          <w:lang w:eastAsia="hr-HR"/>
        </w:rPr>
      </w:pPr>
      <w:r w:rsidRPr="00215C42">
        <w:rPr>
          <w:rFonts w:cs="Calibri"/>
          <w:szCs w:val="24"/>
          <w:lang w:eastAsia="hr-HR"/>
        </w:rPr>
        <w:t xml:space="preserve">Izbor građevnog materijala, a posebno za izgradnju krovišta i nadstrešnica, treba prilagoditi jačini vjetra. </w:t>
      </w:r>
    </w:p>
    <w:p w14:paraId="4FBA76C6" w14:textId="77777777" w:rsidR="00273CCF" w:rsidRPr="00215C42" w:rsidRDefault="00273CCF" w:rsidP="00273CCF">
      <w:pPr>
        <w:rPr>
          <w:rFonts w:cs="Calibri"/>
          <w:szCs w:val="24"/>
          <w:lang w:eastAsia="hr-HR"/>
        </w:rPr>
      </w:pPr>
      <w:r w:rsidRPr="00215C42">
        <w:rPr>
          <w:rFonts w:cs="Calibri"/>
          <w:szCs w:val="24"/>
          <w:lang w:eastAsia="hr-HR"/>
        </w:rPr>
        <w:t>Na prometnicama se, na mjestima gdje postoji opasnost od udara vjetra olujne jačine, trebaju postavljati posebni zaštitni vjetrobrani (kameni i/ili betonski zidovi te perforirane stijene i/ili segmentni vjetrobrani) i posebni znakovi upozorenja.</w:t>
      </w:r>
    </w:p>
    <w:p w14:paraId="3F6B5815" w14:textId="77777777" w:rsidR="00273CCF" w:rsidRPr="00215C42" w:rsidRDefault="00273CCF" w:rsidP="00E71B26">
      <w:pPr>
        <w:pStyle w:val="Odlomakpopisa"/>
        <w:numPr>
          <w:ilvl w:val="0"/>
          <w:numId w:val="82"/>
        </w:numPr>
        <w:spacing w:after="120"/>
        <w:rPr>
          <w:rFonts w:cs="Calibri"/>
          <w:b/>
          <w:szCs w:val="24"/>
          <w:lang w:eastAsia="hr-HR"/>
        </w:rPr>
      </w:pPr>
      <w:proofErr w:type="spellStart"/>
      <w:r w:rsidRPr="00215C42">
        <w:rPr>
          <w:rFonts w:cs="Calibri"/>
          <w:b/>
          <w:szCs w:val="24"/>
          <w:lang w:eastAsia="hr-HR"/>
        </w:rPr>
        <w:t>Suše</w:t>
      </w:r>
      <w:proofErr w:type="spellEnd"/>
    </w:p>
    <w:p w14:paraId="141EE26B" w14:textId="77777777" w:rsidR="00273CCF" w:rsidRPr="00215C42" w:rsidRDefault="00273CCF" w:rsidP="00273CCF">
      <w:pPr>
        <w:rPr>
          <w:rFonts w:cs="Calibri"/>
          <w:bCs/>
          <w:szCs w:val="24"/>
          <w:lang w:eastAsia="hr-HR"/>
        </w:rPr>
      </w:pPr>
      <w:r w:rsidRPr="00215C42">
        <w:rPr>
          <w:rFonts w:cs="Calibri"/>
          <w:szCs w:val="24"/>
          <w:lang w:eastAsia="hr-HR"/>
        </w:rPr>
        <w:t>Od urbanističkih mjera u svrhu efikasne zaštite od</w:t>
      </w:r>
      <w:r w:rsidRPr="00215C42">
        <w:rPr>
          <w:rFonts w:cs="Calibri"/>
          <w:bCs/>
          <w:szCs w:val="24"/>
          <w:lang w:eastAsia="hr-HR"/>
        </w:rPr>
        <w:t xml:space="preserve"> suše i smanjenju eventualnih šteta potrebno je sagledati mogućnost korištenja raspoloživih kapaciteta vode kopnenih vodenih tijela na području Općine za navodnjavanje okolnih poljoprivrednih površina izgradnjom sustavom navodnjavanja. </w:t>
      </w:r>
    </w:p>
    <w:p w14:paraId="7FE0CC9A" w14:textId="77777777" w:rsidR="00273CCF" w:rsidRPr="00215C42" w:rsidRDefault="00273CCF" w:rsidP="00E71B26">
      <w:pPr>
        <w:pStyle w:val="Odlomakpopisa"/>
        <w:numPr>
          <w:ilvl w:val="0"/>
          <w:numId w:val="83"/>
        </w:numPr>
        <w:spacing w:after="120"/>
        <w:rPr>
          <w:rFonts w:eastAsia="Times New Roman" w:cs="Calibri"/>
          <w:b/>
          <w:szCs w:val="24"/>
          <w:lang w:eastAsia="hr-HR"/>
        </w:rPr>
      </w:pPr>
      <w:proofErr w:type="spellStart"/>
      <w:r w:rsidRPr="00215C42">
        <w:rPr>
          <w:rFonts w:cs="Calibri"/>
          <w:b/>
          <w:szCs w:val="24"/>
        </w:rPr>
        <w:t>Epidemije</w:t>
      </w:r>
      <w:proofErr w:type="spellEnd"/>
      <w:r w:rsidRPr="00215C42">
        <w:rPr>
          <w:rFonts w:cs="Calibri"/>
          <w:b/>
          <w:szCs w:val="24"/>
        </w:rPr>
        <w:t xml:space="preserve"> i </w:t>
      </w:r>
      <w:proofErr w:type="spellStart"/>
      <w:r w:rsidRPr="00215C42">
        <w:rPr>
          <w:rFonts w:cs="Calibri"/>
          <w:b/>
          <w:szCs w:val="24"/>
        </w:rPr>
        <w:t>pandemije</w:t>
      </w:r>
      <w:proofErr w:type="spellEnd"/>
    </w:p>
    <w:p w14:paraId="6541C7F7" w14:textId="16BE8758" w:rsidR="00273CCF" w:rsidRPr="00215C42" w:rsidRDefault="00273CCF" w:rsidP="00273CCF">
      <w:pPr>
        <w:tabs>
          <w:tab w:val="left" w:pos="284"/>
        </w:tabs>
        <w:rPr>
          <w:rFonts w:cs="Calibri"/>
          <w:szCs w:val="24"/>
        </w:rPr>
      </w:pPr>
      <w:r w:rsidRPr="00215C42">
        <w:rPr>
          <w:rFonts w:cs="Calibri"/>
          <w:szCs w:val="24"/>
        </w:rPr>
        <w:t xml:space="preserve">S obzirom na mogućnost pojave zaraznih bolesti životinja i ptica na području Općine, a u cilju sprječavanja njihovog daljnjeg širenja na ostale životinje i ljude, u prostorne planove ugraditi odredbe koje utvrđuju granice i udaljenosti farmi za intenzivni uzgoj životinja u odnosu na naselje i u odnosu na druge farme u blizini. Isto tako potrebno je oko objekta farme ostaviti dovoljno prostora za stvaranje dezinfekcionih barijera u slučaju potrebe. </w:t>
      </w:r>
    </w:p>
    <w:p w14:paraId="27A1390E" w14:textId="77777777" w:rsidR="00273CCF" w:rsidRPr="00215C42" w:rsidRDefault="00273CCF" w:rsidP="00E71B26">
      <w:pPr>
        <w:pStyle w:val="Odlomakpopisa"/>
        <w:numPr>
          <w:ilvl w:val="0"/>
          <w:numId w:val="83"/>
        </w:numPr>
        <w:spacing w:after="120"/>
        <w:rPr>
          <w:rFonts w:eastAsia="Times New Roman" w:cs="Calibri"/>
          <w:b/>
          <w:szCs w:val="24"/>
          <w:lang w:eastAsia="hr-HR"/>
        </w:rPr>
      </w:pPr>
      <w:proofErr w:type="spellStart"/>
      <w:r w:rsidRPr="00215C42">
        <w:rPr>
          <w:rFonts w:eastAsia="Times New Roman" w:cs="Calibri"/>
          <w:b/>
          <w:szCs w:val="24"/>
          <w:lang w:eastAsia="hr-HR"/>
        </w:rPr>
        <w:t>Klizišta</w:t>
      </w:r>
      <w:proofErr w:type="spellEnd"/>
    </w:p>
    <w:p w14:paraId="6F169E42" w14:textId="77777777" w:rsidR="00273CCF" w:rsidRPr="00215C42" w:rsidRDefault="00273CCF" w:rsidP="00273CCF">
      <w:pPr>
        <w:rPr>
          <w:rFonts w:cs="Calibri"/>
          <w:szCs w:val="24"/>
        </w:rPr>
      </w:pPr>
      <w:r w:rsidRPr="00215C42">
        <w:rPr>
          <w:rFonts w:cs="Calibri"/>
          <w:szCs w:val="24"/>
        </w:rPr>
        <w:t>U svrhu efikasne zaštite od klizišta na području potencijalnih klizišta u slučaju gradnje propisati obavezu geološkog ispitivanja tla te zabraniti izgradnju stambenih, poslovnih i drugih građevina na područjima bilo potencijalnih ili postojećih klizišta.</w:t>
      </w:r>
    </w:p>
    <w:p w14:paraId="51C23174" w14:textId="77777777" w:rsidR="00273CCF" w:rsidRPr="00215C42" w:rsidRDefault="00273CCF" w:rsidP="00273CCF">
      <w:pPr>
        <w:rPr>
          <w:rFonts w:cs="Calibri"/>
          <w:szCs w:val="24"/>
        </w:rPr>
      </w:pPr>
      <w:r w:rsidRPr="00215C42">
        <w:rPr>
          <w:rFonts w:cs="Calibri"/>
          <w:szCs w:val="24"/>
        </w:rPr>
        <w:t>Ograničiti individualnu stambenu izgradnju na kosinama brda, potencijalnih klizišta.</w:t>
      </w:r>
    </w:p>
    <w:p w14:paraId="21F00323" w14:textId="77777777" w:rsidR="00273CCF" w:rsidRPr="00215C42" w:rsidRDefault="00273CCF" w:rsidP="00E71B26">
      <w:pPr>
        <w:pStyle w:val="Odlomakpopisa"/>
        <w:numPr>
          <w:ilvl w:val="0"/>
          <w:numId w:val="83"/>
        </w:numPr>
        <w:rPr>
          <w:rFonts w:cs="Calibri"/>
          <w:b/>
          <w:bCs/>
          <w:szCs w:val="24"/>
        </w:rPr>
      </w:pPr>
      <w:proofErr w:type="spellStart"/>
      <w:r w:rsidRPr="00215C42">
        <w:rPr>
          <w:rFonts w:cs="Calibri"/>
          <w:b/>
          <w:bCs/>
          <w:szCs w:val="24"/>
        </w:rPr>
        <w:t>Kiša</w:t>
      </w:r>
      <w:proofErr w:type="spellEnd"/>
    </w:p>
    <w:p w14:paraId="0FB520F2" w14:textId="77777777" w:rsidR="00273CCF" w:rsidRPr="00215C42" w:rsidRDefault="00273CCF" w:rsidP="00273CCF">
      <w:pPr>
        <w:rPr>
          <w:rFonts w:cs="Calibri"/>
          <w:szCs w:val="24"/>
        </w:rPr>
      </w:pPr>
      <w:r w:rsidRPr="00215C42">
        <w:rPr>
          <w:rFonts w:cs="Calibri"/>
          <w:szCs w:val="24"/>
        </w:rPr>
        <w:t xml:space="preserve">Održavanje oborinske kanalizacije, jaraka, postavljanje adekvatno dimenzioniranih </w:t>
      </w:r>
      <w:proofErr w:type="spellStart"/>
      <w:r w:rsidRPr="00215C42">
        <w:rPr>
          <w:rFonts w:cs="Calibri"/>
          <w:szCs w:val="24"/>
        </w:rPr>
        <w:t>proticajnih</w:t>
      </w:r>
      <w:proofErr w:type="spellEnd"/>
      <w:r w:rsidRPr="00215C42">
        <w:rPr>
          <w:rFonts w:cs="Calibri"/>
          <w:szCs w:val="24"/>
        </w:rPr>
        <w:t xml:space="preserve"> profila  cijevi.</w:t>
      </w:r>
    </w:p>
    <w:p w14:paraId="32BDA57A" w14:textId="77777777" w:rsidR="00273CCF" w:rsidRPr="00215C42" w:rsidRDefault="00273CCF" w:rsidP="00E71B26">
      <w:pPr>
        <w:pStyle w:val="Odlomakpopisa"/>
        <w:numPr>
          <w:ilvl w:val="0"/>
          <w:numId w:val="86"/>
        </w:numPr>
        <w:spacing w:after="120"/>
        <w:rPr>
          <w:rFonts w:cs="Calibri"/>
          <w:b/>
          <w:szCs w:val="24"/>
        </w:rPr>
      </w:pPr>
      <w:proofErr w:type="spellStart"/>
      <w:r w:rsidRPr="00215C42">
        <w:rPr>
          <w:rFonts w:cs="Calibri"/>
          <w:b/>
          <w:szCs w:val="24"/>
        </w:rPr>
        <w:t>Industrijske</w:t>
      </w:r>
      <w:proofErr w:type="spellEnd"/>
      <w:r w:rsidRPr="00215C42">
        <w:rPr>
          <w:rFonts w:cs="Calibri"/>
          <w:b/>
          <w:szCs w:val="24"/>
        </w:rPr>
        <w:t xml:space="preserve"> </w:t>
      </w:r>
      <w:proofErr w:type="spellStart"/>
      <w:r w:rsidRPr="00215C42">
        <w:rPr>
          <w:rFonts w:cs="Calibri"/>
          <w:b/>
          <w:szCs w:val="24"/>
        </w:rPr>
        <w:t>nesreće</w:t>
      </w:r>
      <w:proofErr w:type="spellEnd"/>
    </w:p>
    <w:p w14:paraId="3FAB9402" w14:textId="77777777" w:rsidR="0038677E" w:rsidRPr="00215C42" w:rsidRDefault="00273CCF" w:rsidP="00273CCF">
      <w:pPr>
        <w:rPr>
          <w:rFonts w:cs="Calibri"/>
          <w:szCs w:val="24"/>
        </w:rPr>
      </w:pPr>
      <w:r w:rsidRPr="00215C42">
        <w:rPr>
          <w:rFonts w:cs="Calibri"/>
          <w:szCs w:val="24"/>
        </w:rPr>
        <w:t xml:space="preserve">Potrebno je definirati prometnice kojima se i u koje vrijeme, mogu prevoziti opasne tvari, uz maksimalno izbjegavanje naseljenih mjesta i zona zaštite voda. Sukladno Odluci o određivanju parkirališnih mjesta i ograničenjima za prijevoz opasnih tvari javnim cestama („Narodne novine“, broj 114/12), </w:t>
      </w:r>
      <w:r w:rsidR="00064DB2" w:rsidRPr="00215C42">
        <w:rPr>
          <w:rFonts w:cs="Calibri"/>
          <w:szCs w:val="24"/>
        </w:rPr>
        <w:t xml:space="preserve">autocesta A2 i državna cesta DC1 određene su kao </w:t>
      </w:r>
      <w:r w:rsidRPr="00215C42">
        <w:rPr>
          <w:rFonts w:cs="Calibri"/>
          <w:szCs w:val="24"/>
        </w:rPr>
        <w:t xml:space="preserve">prometnice kojima se mogu kretati vozila koja prevoze opasne tvari, osim u slučajevima opskrbe gospodarskih </w:t>
      </w:r>
      <w:r w:rsidRPr="00215C42">
        <w:rPr>
          <w:rFonts w:cs="Calibri"/>
          <w:szCs w:val="24"/>
        </w:rPr>
        <w:lastRenderedPageBreak/>
        <w:t xml:space="preserve">subjekata, benzinskih postaja i stanovništva. </w:t>
      </w:r>
      <w:r w:rsidR="00064DB2" w:rsidRPr="00215C42">
        <w:rPr>
          <w:rFonts w:cs="Calibri"/>
          <w:szCs w:val="24"/>
        </w:rPr>
        <w:t xml:space="preserve">Na području Općine Odlukom nisu određena mjesta na kojima se mogu parkirati vozila kojima se prevoze opasne tvari. </w:t>
      </w:r>
    </w:p>
    <w:p w14:paraId="08C701D6" w14:textId="3459D3F0" w:rsidR="00273CCF" w:rsidRPr="00215C42" w:rsidRDefault="00273CCF" w:rsidP="00273CCF">
      <w:pPr>
        <w:rPr>
          <w:rFonts w:cs="Calibri"/>
          <w:szCs w:val="24"/>
        </w:rPr>
      </w:pPr>
      <w:r w:rsidRPr="00215C42">
        <w:rPr>
          <w:rFonts w:cs="Calibri"/>
          <w:szCs w:val="24"/>
        </w:rPr>
        <w:t>U blizini lokacija gdje se proizvode, skladište, prerađuju, prevoze, sakupljaju  ili obavljaju druge radnje s opasnim tvarima ne preporučuje se gradnja objekata u kojem boravi veći broj osoba (dječji vrtići, škole, sportske dvorane, stambene građevine i sl.).</w:t>
      </w:r>
    </w:p>
    <w:p w14:paraId="559E36AC" w14:textId="2174BB95" w:rsidR="00273CCF" w:rsidRPr="00215C42" w:rsidRDefault="00273CCF" w:rsidP="00273CCF">
      <w:pPr>
        <w:rPr>
          <w:rFonts w:cs="Calibri"/>
          <w:szCs w:val="24"/>
        </w:rPr>
      </w:pPr>
      <w:r w:rsidRPr="00215C42">
        <w:rPr>
          <w:rFonts w:cs="Calibri"/>
          <w:szCs w:val="24"/>
        </w:rPr>
        <w:t xml:space="preserve">Nove objekte koji se planiraju graditi, a u kojima se proizvode, skladište, prerađuju, prevoze, sakupljaju  ili obavljaju druge radnje s opasnim tvarima potrebno je locirati </w:t>
      </w:r>
      <w:r w:rsidR="007A41CB" w:rsidRPr="00215C42">
        <w:rPr>
          <w:rFonts w:cs="Calibri"/>
          <w:szCs w:val="24"/>
        </w:rPr>
        <w:t>tako da</w:t>
      </w:r>
      <w:r w:rsidRPr="00215C42">
        <w:rPr>
          <w:rFonts w:cs="Calibri"/>
          <w:szCs w:val="24"/>
        </w:rPr>
        <w:t xml:space="preserve"> u slučaju nesreće ne ugrožavaju stanovništvo (rubni dijelovi poslovnih zona). </w:t>
      </w:r>
    </w:p>
    <w:p w14:paraId="31A44CB6" w14:textId="77777777" w:rsidR="00273CCF" w:rsidRPr="00215C42" w:rsidRDefault="00273CCF" w:rsidP="00273CCF">
      <w:pPr>
        <w:widowControl w:val="0"/>
        <w:tabs>
          <w:tab w:val="left" w:pos="720"/>
        </w:tabs>
        <w:autoSpaceDE w:val="0"/>
        <w:spacing w:after="0"/>
        <w:rPr>
          <w:rFonts w:cs="Calibri"/>
          <w:szCs w:val="24"/>
          <w:lang w:eastAsia="hr-HR"/>
        </w:rPr>
      </w:pPr>
      <w:r w:rsidRPr="00215C42">
        <w:rPr>
          <w:rFonts w:cs="Calibri"/>
          <w:szCs w:val="24"/>
          <w:lang w:eastAsia="hr-HR"/>
        </w:rPr>
        <w:t>U postupcima izdavanja lokacijskih i građevinskih dozvola prvenstveno se primjenjuju:</w:t>
      </w:r>
    </w:p>
    <w:p w14:paraId="071FAEFF" w14:textId="7E2914B3" w:rsidR="00273CCF" w:rsidRPr="00215C42" w:rsidRDefault="00273CCF" w:rsidP="00E71B26">
      <w:pPr>
        <w:widowControl w:val="0"/>
        <w:numPr>
          <w:ilvl w:val="0"/>
          <w:numId w:val="84"/>
        </w:numPr>
        <w:tabs>
          <w:tab w:val="left" w:pos="720"/>
        </w:tabs>
        <w:suppressAutoHyphens/>
        <w:autoSpaceDE w:val="0"/>
        <w:autoSpaceDN w:val="0"/>
        <w:spacing w:after="0"/>
        <w:textAlignment w:val="baseline"/>
        <w:rPr>
          <w:rFonts w:cs="Calibri"/>
          <w:szCs w:val="24"/>
          <w:lang w:eastAsia="hr-HR"/>
        </w:rPr>
      </w:pPr>
      <w:r w:rsidRPr="00215C42">
        <w:rPr>
          <w:rFonts w:cs="Calibri"/>
          <w:szCs w:val="24"/>
          <w:lang w:eastAsia="hr-HR"/>
        </w:rPr>
        <w:t>Zakon o prostornom uređenju („Narodne Novine“ broj 153/13, 65/17, 114/18, 39/19, 98/19</w:t>
      </w:r>
      <w:r w:rsidR="00E25536" w:rsidRPr="00215C42">
        <w:rPr>
          <w:rFonts w:cs="Calibri"/>
          <w:szCs w:val="24"/>
          <w:lang w:eastAsia="hr-HR"/>
        </w:rPr>
        <w:t>, 67/23</w:t>
      </w:r>
      <w:r w:rsidRPr="00215C42">
        <w:rPr>
          <w:rFonts w:cs="Calibri"/>
          <w:szCs w:val="24"/>
          <w:lang w:eastAsia="hr-HR"/>
        </w:rPr>
        <w:t>)</w:t>
      </w:r>
    </w:p>
    <w:p w14:paraId="65892E0C" w14:textId="0753853B" w:rsidR="00273CCF" w:rsidRPr="00215C42" w:rsidRDefault="00273CCF" w:rsidP="00E71B26">
      <w:pPr>
        <w:widowControl w:val="0"/>
        <w:numPr>
          <w:ilvl w:val="0"/>
          <w:numId w:val="84"/>
        </w:numPr>
        <w:tabs>
          <w:tab w:val="left" w:pos="720"/>
        </w:tabs>
        <w:suppressAutoHyphens/>
        <w:autoSpaceDE w:val="0"/>
        <w:autoSpaceDN w:val="0"/>
        <w:spacing w:after="0"/>
        <w:textAlignment w:val="baseline"/>
        <w:rPr>
          <w:rFonts w:cs="Calibri"/>
          <w:szCs w:val="24"/>
          <w:lang w:eastAsia="hr-HR"/>
        </w:rPr>
      </w:pPr>
      <w:r w:rsidRPr="00215C42">
        <w:rPr>
          <w:rFonts w:cs="Calibri"/>
          <w:szCs w:val="24"/>
          <w:lang w:eastAsia="hr-HR"/>
        </w:rPr>
        <w:t>Zakon o gradnji („Zakon o gradnji“ broj 153/13, 20/17, 39/19, 125/19</w:t>
      </w:r>
      <w:r w:rsidR="00E25536" w:rsidRPr="00215C42">
        <w:rPr>
          <w:rFonts w:cs="Calibri"/>
          <w:szCs w:val="24"/>
          <w:lang w:eastAsia="hr-HR"/>
        </w:rPr>
        <w:t>, 145/24</w:t>
      </w:r>
      <w:r w:rsidRPr="00215C42">
        <w:rPr>
          <w:rFonts w:cs="Calibri"/>
          <w:szCs w:val="24"/>
          <w:lang w:eastAsia="hr-HR"/>
        </w:rPr>
        <w:t>),</w:t>
      </w:r>
    </w:p>
    <w:p w14:paraId="5AB87227" w14:textId="77777777" w:rsidR="00273CCF" w:rsidRPr="00215C42" w:rsidRDefault="00273CCF" w:rsidP="00273CCF">
      <w:pPr>
        <w:widowControl w:val="0"/>
        <w:tabs>
          <w:tab w:val="left" w:pos="720"/>
        </w:tabs>
        <w:autoSpaceDE w:val="0"/>
        <w:spacing w:after="0"/>
        <w:rPr>
          <w:rFonts w:cs="Calibri"/>
          <w:szCs w:val="24"/>
          <w:lang w:eastAsia="hr-HR"/>
        </w:rPr>
      </w:pPr>
      <w:r w:rsidRPr="00215C42">
        <w:rPr>
          <w:rFonts w:cs="Calibri"/>
          <w:szCs w:val="24"/>
          <w:lang w:eastAsia="hr-HR"/>
        </w:rPr>
        <w:t xml:space="preserve">te drugi zakoni, posebni propisi i tehnički normativi, ovisno o vrsti zahvata u prostoru. </w:t>
      </w:r>
    </w:p>
    <w:p w14:paraId="71001C4E" w14:textId="77777777" w:rsidR="00273CCF" w:rsidRPr="00215C42" w:rsidRDefault="00273CCF" w:rsidP="00E71B26">
      <w:pPr>
        <w:widowControl w:val="0"/>
        <w:numPr>
          <w:ilvl w:val="0"/>
          <w:numId w:val="85"/>
        </w:numPr>
        <w:tabs>
          <w:tab w:val="left" w:pos="720"/>
        </w:tabs>
        <w:suppressAutoHyphens/>
        <w:autoSpaceDE w:val="0"/>
        <w:autoSpaceDN w:val="0"/>
        <w:spacing w:after="0"/>
        <w:textAlignment w:val="baseline"/>
        <w:rPr>
          <w:rFonts w:cs="Calibri"/>
          <w:szCs w:val="24"/>
          <w:lang w:eastAsia="hr-HR"/>
        </w:rPr>
      </w:pPr>
      <w:r w:rsidRPr="00215C42">
        <w:rPr>
          <w:rFonts w:cs="Calibri"/>
          <w:szCs w:val="24"/>
          <w:lang w:eastAsia="hr-HR"/>
        </w:rPr>
        <w:t>Zahtjevi zaštite i spašavanja u dokumentima prostornog uređenja.</w:t>
      </w:r>
    </w:p>
    <w:p w14:paraId="6473FAD2" w14:textId="2F2B117F" w:rsidR="00512A7D" w:rsidRPr="00215C42" w:rsidRDefault="00512A7D" w:rsidP="00273CCF">
      <w:pPr>
        <w:spacing w:after="0"/>
      </w:pPr>
    </w:p>
    <w:p w14:paraId="310F4696" w14:textId="77777777" w:rsidR="00273CCF" w:rsidRPr="00215C42" w:rsidRDefault="00273CCF" w:rsidP="00273CCF">
      <w:pPr>
        <w:pStyle w:val="Naslov3"/>
        <w:spacing w:before="0"/>
      </w:pPr>
      <w:bookmarkStart w:id="1159" w:name="_Toc520198546"/>
      <w:bookmarkStart w:id="1160" w:name="_Toc523819141"/>
      <w:bookmarkStart w:id="1161" w:name="_Toc525218450"/>
      <w:bookmarkStart w:id="1162" w:name="_Toc527545328"/>
      <w:bookmarkStart w:id="1163" w:name="_Toc532552143"/>
      <w:bookmarkStart w:id="1164" w:name="_Toc13211227"/>
      <w:bookmarkStart w:id="1165" w:name="_Toc52864429"/>
      <w:bookmarkStart w:id="1166" w:name="_Toc58923371"/>
      <w:bookmarkStart w:id="1167" w:name="_Toc65151650"/>
      <w:bookmarkStart w:id="1168" w:name="_Toc208210818"/>
      <w:r w:rsidRPr="00215C42">
        <w:t xml:space="preserve">8.1.5. Ocjena fiskalne situacije i njezine perspektive na području </w:t>
      </w:r>
      <w:bookmarkEnd w:id="1159"/>
      <w:bookmarkEnd w:id="1160"/>
      <w:bookmarkEnd w:id="1161"/>
      <w:bookmarkEnd w:id="1162"/>
      <w:bookmarkEnd w:id="1163"/>
      <w:bookmarkEnd w:id="1164"/>
      <w:r w:rsidRPr="00215C42">
        <w:t>Općine</w:t>
      </w:r>
      <w:bookmarkEnd w:id="1165"/>
      <w:bookmarkEnd w:id="1166"/>
      <w:bookmarkEnd w:id="1167"/>
      <w:bookmarkEnd w:id="1168"/>
    </w:p>
    <w:p w14:paraId="3213A70F" w14:textId="77777777" w:rsidR="00273CCF" w:rsidRPr="00215C42" w:rsidRDefault="00273CCF" w:rsidP="00273CCF">
      <w:pPr>
        <w:spacing w:after="0"/>
        <w:rPr>
          <w:lang w:eastAsia="hr-HR"/>
        </w:rPr>
      </w:pPr>
    </w:p>
    <w:p w14:paraId="7613EEC6" w14:textId="355A3835" w:rsidR="00273CCF" w:rsidRPr="00215C42" w:rsidRDefault="00273CCF" w:rsidP="00273CCF">
      <w:pPr>
        <w:widowControl w:val="0"/>
        <w:tabs>
          <w:tab w:val="left" w:pos="720"/>
        </w:tabs>
        <w:suppressAutoHyphens/>
        <w:autoSpaceDE w:val="0"/>
        <w:autoSpaceDN w:val="0"/>
        <w:spacing w:after="0"/>
        <w:textAlignment w:val="baseline"/>
        <w:rPr>
          <w:szCs w:val="24"/>
        </w:rPr>
      </w:pPr>
      <w:bookmarkStart w:id="1169" w:name="_Hlk511026271"/>
      <w:r w:rsidRPr="00215C42">
        <w:rPr>
          <w:szCs w:val="24"/>
          <w:lang w:eastAsia="hr-HR"/>
        </w:rPr>
        <w:t>Sredstva na financiranje sustava civilne zaštite određena su proračunom Općine za 2021.god. Proračunom su utvrđeni izvori i način financiranja sustava civilne zaštite na području Općine, a u svrhu racionalnog i učinkovitog djelovanja sustava civilne zaštite Općine.</w:t>
      </w:r>
      <w:bookmarkEnd w:id="1169"/>
      <w:r w:rsidRPr="00215C42">
        <w:rPr>
          <w:szCs w:val="24"/>
        </w:rPr>
        <w:t xml:space="preserve"> (Točka 2.9.3.).</w:t>
      </w:r>
    </w:p>
    <w:p w14:paraId="75BC27C0" w14:textId="77777777" w:rsidR="00273CCF" w:rsidRPr="00215C42" w:rsidRDefault="00273CCF" w:rsidP="00273CCF">
      <w:pPr>
        <w:pStyle w:val="Naslov3"/>
      </w:pPr>
      <w:bookmarkStart w:id="1170" w:name="_Toc513643684"/>
      <w:bookmarkStart w:id="1171" w:name="_Toc520198547"/>
      <w:bookmarkStart w:id="1172" w:name="_Toc523819142"/>
      <w:bookmarkStart w:id="1173" w:name="_Toc525218451"/>
      <w:bookmarkStart w:id="1174" w:name="_Toc527545329"/>
      <w:bookmarkStart w:id="1175" w:name="_Toc532552144"/>
      <w:bookmarkStart w:id="1176" w:name="_Toc13211228"/>
      <w:bookmarkStart w:id="1177" w:name="_Toc52864430"/>
      <w:bookmarkStart w:id="1178" w:name="_Toc58923372"/>
      <w:bookmarkStart w:id="1179" w:name="_Toc65151651"/>
      <w:bookmarkStart w:id="1180" w:name="_Toc208210819"/>
      <w:r w:rsidRPr="00215C42">
        <w:t>8.1.6. Baza podataka</w:t>
      </w:r>
      <w:bookmarkEnd w:id="1170"/>
      <w:bookmarkEnd w:id="1171"/>
      <w:bookmarkEnd w:id="1172"/>
      <w:bookmarkEnd w:id="1173"/>
      <w:bookmarkEnd w:id="1174"/>
      <w:bookmarkEnd w:id="1175"/>
      <w:bookmarkEnd w:id="1176"/>
      <w:bookmarkEnd w:id="1177"/>
      <w:bookmarkEnd w:id="1178"/>
      <w:bookmarkEnd w:id="1179"/>
      <w:bookmarkEnd w:id="1180"/>
    </w:p>
    <w:p w14:paraId="4E4DDA79" w14:textId="77777777" w:rsidR="00273CCF" w:rsidRPr="00215C42" w:rsidRDefault="00273CCF" w:rsidP="00273CCF">
      <w:pPr>
        <w:spacing w:after="0"/>
        <w:rPr>
          <w:lang w:eastAsia="hr-HR"/>
        </w:rPr>
      </w:pPr>
    </w:p>
    <w:p w14:paraId="52E788A0" w14:textId="2A2AD35F" w:rsidR="007E3DEE" w:rsidRPr="00215C42" w:rsidRDefault="00273CCF" w:rsidP="00273CCF">
      <w:pPr>
        <w:spacing w:after="0"/>
        <w:rPr>
          <w:lang w:eastAsia="hr-HR"/>
        </w:rPr>
      </w:pPr>
      <w:r w:rsidRPr="00215C42">
        <w:rPr>
          <w:lang w:eastAsia="hr-HR"/>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r w:rsidRPr="00215C42">
        <w:rPr>
          <w:shd w:val="clear" w:color="auto" w:fill="FFFFFF"/>
          <w:lang w:eastAsia="hr-HR"/>
        </w:rPr>
        <w:t xml:space="preserve">Općina vodi „Evidenciju o pripadnicima operativnih snaga sustava civilne zaštite“ za članove stožera civilne zaštite, članove postrojbe civilne zaštite opće namjene, povjerenike civilne zaštite i njihove zamjenike, koordinatore na lokaciji te pravne osobe u sustavu civilne zaštite. </w:t>
      </w:r>
      <w:r w:rsidRPr="00215C42">
        <w:rPr>
          <w:lang w:eastAsia="hr-HR"/>
        </w:rPr>
        <w:t>Razina spremnosti ove kategorije je procijenjena vrlo visokom.</w:t>
      </w:r>
      <w:bookmarkStart w:id="1181" w:name="_Toc513643758"/>
      <w:bookmarkStart w:id="1182" w:name="_Toc520198645"/>
      <w:bookmarkStart w:id="1183" w:name="_Toc523819229"/>
      <w:bookmarkStart w:id="1184" w:name="_Toc525218530"/>
      <w:bookmarkStart w:id="1185" w:name="_Toc527545413"/>
      <w:bookmarkStart w:id="1186" w:name="_Toc532551963"/>
      <w:bookmarkStart w:id="1187" w:name="_Toc13211368"/>
    </w:p>
    <w:p w14:paraId="2B75A920" w14:textId="1FF66F49" w:rsidR="00273CCF" w:rsidRPr="00215C42" w:rsidRDefault="00273CCF" w:rsidP="00273CCF">
      <w:pPr>
        <w:spacing w:after="0" w:line="240" w:lineRule="auto"/>
        <w:jc w:val="center"/>
        <w:rPr>
          <w:rFonts w:cs="Arial"/>
          <w:b/>
          <w:bCs/>
          <w:sz w:val="20"/>
          <w:szCs w:val="20"/>
        </w:rPr>
      </w:pPr>
      <w:bookmarkStart w:id="1188" w:name="_Toc52787469"/>
      <w:bookmarkStart w:id="1189" w:name="_Toc58923479"/>
      <w:bookmarkStart w:id="1190" w:name="_Toc65151825"/>
      <w:bookmarkStart w:id="1191" w:name="_Toc100648020"/>
      <w:r w:rsidRPr="00215C42">
        <w:rPr>
          <w:rFonts w:cs="Arial"/>
          <w:b/>
          <w:bCs/>
          <w:sz w:val="20"/>
          <w:szCs w:val="20"/>
        </w:rPr>
        <w:t>Tablica</w:t>
      </w:r>
      <w:r w:rsidR="00CB391D" w:rsidRPr="00215C42">
        <w:rPr>
          <w:rFonts w:cs="Arial"/>
          <w:b/>
          <w:bCs/>
          <w:noProof/>
          <w:sz w:val="20"/>
          <w:szCs w:val="20"/>
        </w:rPr>
        <w:t xml:space="preserve"> 70</w:t>
      </w:r>
      <w:r w:rsidRPr="00215C42">
        <w:rPr>
          <w:rFonts w:cs="Arial"/>
          <w:b/>
          <w:bCs/>
          <w:sz w:val="20"/>
          <w:szCs w:val="20"/>
        </w:rPr>
        <w:t>: Analiza sustava civilne zaštite - Područje preventive</w:t>
      </w:r>
      <w:bookmarkEnd w:id="1181"/>
      <w:bookmarkEnd w:id="1182"/>
      <w:bookmarkEnd w:id="1183"/>
      <w:bookmarkEnd w:id="1184"/>
      <w:bookmarkEnd w:id="1185"/>
      <w:bookmarkEnd w:id="1186"/>
      <w:bookmarkEnd w:id="1187"/>
      <w:bookmarkEnd w:id="1188"/>
      <w:bookmarkEnd w:id="1189"/>
      <w:bookmarkEnd w:id="1190"/>
      <w:bookmarkEnd w:id="1191"/>
    </w:p>
    <w:p w14:paraId="75247567" w14:textId="77777777" w:rsidR="0038677E" w:rsidRPr="00215C42" w:rsidRDefault="0038677E" w:rsidP="00273CCF">
      <w:pPr>
        <w:spacing w:after="0" w:line="240" w:lineRule="auto"/>
        <w:jc w:val="center"/>
        <w:rPr>
          <w:rFonts w:cs="Arial"/>
          <w:b/>
          <w:bCs/>
          <w:sz w:val="20"/>
          <w:szCs w:val="20"/>
          <w:lang w:eastAsia="hr-HR"/>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73CCF" w:rsidRPr="00215C42" w14:paraId="7F639AE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5FD6D" w14:textId="77777777" w:rsidR="00273CCF" w:rsidRPr="00215C42" w:rsidRDefault="00273CCF" w:rsidP="00651E34">
            <w:pPr>
              <w:spacing w:after="0" w:line="240" w:lineRule="auto"/>
              <w:rPr>
                <w:rFonts w:cstheme="minorHAnsi"/>
                <w:sz w:val="20"/>
                <w:szCs w:val="20"/>
              </w:rPr>
            </w:pPr>
            <w:bookmarkStart w:id="1192" w:name="_Hlk511026374"/>
            <w:r w:rsidRPr="00215C42">
              <w:rPr>
                <w:rFonts w:cstheme="minorHAnsi"/>
                <w:b/>
                <w:sz w:val="20"/>
                <w:szCs w:val="20"/>
              </w:rPr>
              <w:t>PODRUČJE PREVENTIVE</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1381F68"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119A656"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00EE4A4"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66658A5"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Vrlo visoka spremnost</w:t>
            </w:r>
          </w:p>
        </w:tc>
      </w:tr>
      <w:tr w:rsidR="00273CCF" w:rsidRPr="00215C42" w14:paraId="1B65CDFB"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AEF35" w14:textId="77777777" w:rsidR="00273CCF" w:rsidRPr="00215C42" w:rsidRDefault="00273CCF" w:rsidP="00651E34">
            <w:pPr>
              <w:spacing w:after="0" w:line="240" w:lineRule="auto"/>
              <w:rPr>
                <w:rFonts w:cstheme="minorHAns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EF782D3"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8627F77"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5C0D585"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CC0843" w14:textId="77777777" w:rsidR="00273CCF" w:rsidRPr="00215C42" w:rsidRDefault="00273CCF" w:rsidP="00651E34">
            <w:pPr>
              <w:spacing w:after="0" w:line="240" w:lineRule="auto"/>
              <w:jc w:val="center"/>
              <w:rPr>
                <w:rFonts w:cstheme="minorHAnsi"/>
                <w:sz w:val="20"/>
                <w:szCs w:val="20"/>
              </w:rPr>
            </w:pPr>
            <w:r w:rsidRPr="00215C42">
              <w:rPr>
                <w:rFonts w:cstheme="minorHAnsi"/>
                <w:b/>
                <w:sz w:val="20"/>
                <w:szCs w:val="20"/>
              </w:rPr>
              <w:t>1</w:t>
            </w:r>
          </w:p>
        </w:tc>
      </w:tr>
      <w:tr w:rsidR="00273CCF" w:rsidRPr="00215C42" w14:paraId="54815C98" w14:textId="77777777" w:rsidTr="00651E34">
        <w:trPr>
          <w:trHeight w:val="58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BCF48" w14:textId="77777777" w:rsidR="00273CCF" w:rsidRPr="00215C42" w:rsidRDefault="00273CCF" w:rsidP="00651E34">
            <w:pPr>
              <w:spacing w:after="0" w:line="240" w:lineRule="auto"/>
              <w:jc w:val="left"/>
              <w:rPr>
                <w:rFonts w:cstheme="minorHAnsi"/>
                <w:sz w:val="20"/>
                <w:szCs w:val="20"/>
              </w:rPr>
            </w:pPr>
            <w:bookmarkStart w:id="1193" w:name="_Hlk508269039"/>
            <w:r w:rsidRPr="00215C42">
              <w:rPr>
                <w:rFonts w:cstheme="minorHAnsi"/>
                <w:sz w:val="20"/>
                <w:szCs w:val="20"/>
              </w:rPr>
              <w:t>Usvojenost strategija, normativne uređenosti te izrađenost procjena i planova od značaja za sustav civilne zaštite</w:t>
            </w:r>
            <w:bookmarkEnd w:id="1193"/>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BC05F"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FAD5E"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AB31B"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60959"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r>
      <w:tr w:rsidR="00273CCF" w:rsidRPr="00215C42" w14:paraId="17620351" w14:textId="77777777" w:rsidTr="00651E34">
        <w:trPr>
          <w:trHeight w:val="58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A1514" w14:textId="77777777" w:rsidR="00273CCF" w:rsidRPr="00215C42" w:rsidRDefault="00273CCF" w:rsidP="00651E34">
            <w:pPr>
              <w:spacing w:after="0" w:line="240" w:lineRule="auto"/>
              <w:jc w:val="left"/>
              <w:rPr>
                <w:rFonts w:cstheme="minorHAnsi"/>
                <w:sz w:val="20"/>
                <w:szCs w:val="20"/>
              </w:rPr>
            </w:pPr>
            <w:r w:rsidRPr="00215C42">
              <w:rPr>
                <w:rFonts w:cstheme="minorHAnsi"/>
                <w:sz w:val="20"/>
                <w:szCs w:val="20"/>
              </w:rPr>
              <w:lastRenderedPageBreak/>
              <w:t>Sustavi ranog upozoravanja i suradnja sa susjednim jedinicama lokalne i područne (regionalne) samouprave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75C49"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C22F5"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5D198"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67DB9"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r>
      <w:tr w:rsidR="00273CCF" w:rsidRPr="00215C42" w14:paraId="36473467" w14:textId="77777777" w:rsidTr="00651E34">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5FD7D" w14:textId="77777777" w:rsidR="00273CCF" w:rsidRPr="00215C42" w:rsidRDefault="00273CCF" w:rsidP="00651E34">
            <w:pPr>
              <w:spacing w:after="0" w:line="240" w:lineRule="auto"/>
              <w:jc w:val="left"/>
              <w:rPr>
                <w:rFonts w:cstheme="minorHAnsi"/>
                <w:sz w:val="20"/>
                <w:szCs w:val="20"/>
              </w:rPr>
            </w:pPr>
            <w:r w:rsidRPr="00215C42">
              <w:rPr>
                <w:rFonts w:cstheme="minorHAnsi"/>
                <w:sz w:val="20"/>
                <w:szCs w:val="20"/>
              </w:rPr>
              <w:t>Stanje svijesti pojedinaca, pripadnika ranjivih skupina, upravljačkih i odgovornih tijela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A6DB1"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EEB80"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D8349"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2760A" w14:textId="77777777" w:rsidR="00273CCF" w:rsidRPr="00215C42" w:rsidRDefault="00273CCF" w:rsidP="00651E34">
            <w:pPr>
              <w:spacing w:after="0" w:line="240" w:lineRule="auto"/>
              <w:jc w:val="center"/>
              <w:rPr>
                <w:rFonts w:cstheme="minorHAnsi"/>
                <w:b/>
                <w:sz w:val="20"/>
                <w:szCs w:val="20"/>
              </w:rPr>
            </w:pPr>
          </w:p>
        </w:tc>
      </w:tr>
      <w:tr w:rsidR="00273CCF" w:rsidRPr="00215C42" w14:paraId="5D63FCBA" w14:textId="77777777" w:rsidTr="00651E34">
        <w:trPr>
          <w:trHeight w:val="54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213EE" w14:textId="77777777" w:rsidR="00273CCF" w:rsidRPr="00215C42" w:rsidRDefault="00273CCF" w:rsidP="00651E34">
            <w:pPr>
              <w:spacing w:after="0" w:line="240" w:lineRule="auto"/>
              <w:jc w:val="left"/>
              <w:rPr>
                <w:rFonts w:cstheme="minorHAnsi"/>
                <w:sz w:val="20"/>
                <w:szCs w:val="20"/>
              </w:rPr>
            </w:pPr>
            <w:r w:rsidRPr="00215C42">
              <w:rPr>
                <w:rFonts w:cstheme="minorHAnsi"/>
                <w:sz w:val="20"/>
                <w:szCs w:val="20"/>
              </w:rPr>
              <w:t>Ocjena stanja prostornog planiranja, izrade prostornih i urbanističkih planova razvoja, planskog korištenja zemljišta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37A5D"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A00A6"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7C95C"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474DC"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r>
      <w:tr w:rsidR="00273CCF" w:rsidRPr="00215C42" w14:paraId="4B1D46A7" w14:textId="77777777" w:rsidTr="00651E34">
        <w:trPr>
          <w:trHeight w:val="26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35F7C" w14:textId="77777777" w:rsidR="00273CCF" w:rsidRPr="00215C42" w:rsidRDefault="00273CCF" w:rsidP="00651E34">
            <w:pPr>
              <w:spacing w:after="0" w:line="240" w:lineRule="auto"/>
              <w:jc w:val="left"/>
              <w:rPr>
                <w:rFonts w:cstheme="minorHAnsi"/>
                <w:sz w:val="20"/>
                <w:szCs w:val="20"/>
              </w:rPr>
            </w:pPr>
            <w:r w:rsidRPr="00215C42">
              <w:rPr>
                <w:rFonts w:cstheme="minorHAnsi"/>
                <w:sz w:val="20"/>
                <w:szCs w:val="20"/>
              </w:rPr>
              <w:t>Ocjena fiskalne situacije i njezine perspektive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2F1D0"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38345"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FA536"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1FCD5" w14:textId="77777777" w:rsidR="00273CCF" w:rsidRPr="00215C42" w:rsidRDefault="00273CCF" w:rsidP="00651E34">
            <w:pPr>
              <w:spacing w:after="0" w:line="240" w:lineRule="auto"/>
              <w:jc w:val="center"/>
              <w:rPr>
                <w:rFonts w:cstheme="minorHAnsi"/>
                <w:b/>
                <w:sz w:val="20"/>
                <w:szCs w:val="20"/>
              </w:rPr>
            </w:pPr>
          </w:p>
        </w:tc>
      </w:tr>
      <w:tr w:rsidR="00273CCF" w:rsidRPr="00215C42" w14:paraId="5B5D60AD" w14:textId="77777777" w:rsidTr="00651E34">
        <w:trPr>
          <w:trHeight w:val="20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C5540" w14:textId="77777777" w:rsidR="00273CCF" w:rsidRPr="00215C42" w:rsidRDefault="00273CCF" w:rsidP="00651E34">
            <w:pPr>
              <w:spacing w:after="0" w:line="240" w:lineRule="auto"/>
              <w:rPr>
                <w:rFonts w:cstheme="minorHAnsi"/>
                <w:sz w:val="20"/>
                <w:szCs w:val="20"/>
              </w:rPr>
            </w:pPr>
            <w:r w:rsidRPr="00215C42">
              <w:rPr>
                <w:rFonts w:cstheme="minorHAnsi"/>
                <w:sz w:val="20"/>
                <w:szCs w:val="20"/>
              </w:rPr>
              <w:t>Baze podataka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F5742"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3651A"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A8664"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26C30"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r>
      <w:tr w:rsidR="00273CCF" w:rsidRPr="00215C42" w14:paraId="0B02A85B" w14:textId="77777777" w:rsidTr="00651E34">
        <w:trPr>
          <w:trHeight w:val="9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2B4C6" w14:textId="77777777" w:rsidR="00273CCF" w:rsidRPr="00215C42" w:rsidRDefault="00273CCF" w:rsidP="00651E34">
            <w:pPr>
              <w:spacing w:after="0" w:line="240" w:lineRule="auto"/>
              <w:rPr>
                <w:rFonts w:cstheme="minorHAnsi"/>
                <w:b/>
                <w:sz w:val="20"/>
                <w:szCs w:val="20"/>
              </w:rPr>
            </w:pPr>
            <w:r w:rsidRPr="00215C42">
              <w:rPr>
                <w:rFonts w:cstheme="minorHAnsi"/>
                <w:b/>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DE74D" w14:textId="77777777" w:rsidR="00273CCF" w:rsidRPr="00215C42" w:rsidRDefault="00273CCF" w:rsidP="00651E34">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F2081" w14:textId="77777777" w:rsidR="00273CCF" w:rsidRPr="00215C42" w:rsidRDefault="00273CCF" w:rsidP="00651E34">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EE328" w14:textId="77777777" w:rsidR="00273CCF" w:rsidRPr="00215C42" w:rsidRDefault="00273CCF" w:rsidP="00651E34">
            <w:pPr>
              <w:spacing w:after="0" w:line="240" w:lineRule="auto"/>
              <w:jc w:val="center"/>
              <w:rPr>
                <w:rFonts w:cstheme="minorHAnsi"/>
                <w:b/>
                <w:sz w:val="20"/>
                <w:szCs w:val="20"/>
              </w:rPr>
            </w:pPr>
            <w:r w:rsidRPr="00215C42">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D5DC1" w14:textId="77777777" w:rsidR="00273CCF" w:rsidRPr="00215C42" w:rsidRDefault="00273CCF" w:rsidP="00651E34">
            <w:pPr>
              <w:spacing w:after="0" w:line="240" w:lineRule="auto"/>
              <w:jc w:val="center"/>
              <w:rPr>
                <w:rFonts w:cstheme="minorHAnsi"/>
                <w:b/>
                <w:sz w:val="20"/>
                <w:szCs w:val="20"/>
              </w:rPr>
            </w:pPr>
          </w:p>
        </w:tc>
      </w:tr>
      <w:bookmarkEnd w:id="1192"/>
    </w:tbl>
    <w:p w14:paraId="00016C7A" w14:textId="77777777" w:rsidR="00273CCF" w:rsidRPr="00215C42" w:rsidRDefault="00273CCF" w:rsidP="00273CCF">
      <w:pPr>
        <w:widowControl w:val="0"/>
        <w:tabs>
          <w:tab w:val="left" w:pos="720"/>
        </w:tabs>
        <w:autoSpaceDE w:val="0"/>
        <w:spacing w:after="0"/>
        <w:rPr>
          <w:szCs w:val="24"/>
          <w:lang w:eastAsia="hr-HR"/>
        </w:rPr>
      </w:pPr>
    </w:p>
    <w:p w14:paraId="14910F71" w14:textId="77777777" w:rsidR="00273CCF" w:rsidRPr="00215C42" w:rsidRDefault="00273CCF" w:rsidP="00273CCF">
      <w:pPr>
        <w:pStyle w:val="Naslov2"/>
        <w:spacing w:before="0"/>
      </w:pPr>
      <w:bookmarkStart w:id="1194" w:name="_Toc513643685"/>
      <w:bookmarkStart w:id="1195" w:name="_Toc520198548"/>
      <w:bookmarkStart w:id="1196" w:name="_Toc523819143"/>
      <w:bookmarkStart w:id="1197" w:name="_Toc525218452"/>
      <w:bookmarkStart w:id="1198" w:name="_Toc527545330"/>
      <w:bookmarkStart w:id="1199" w:name="_Toc532552145"/>
      <w:bookmarkStart w:id="1200" w:name="_Toc13211229"/>
      <w:bookmarkStart w:id="1201" w:name="_Toc52864431"/>
      <w:bookmarkStart w:id="1202" w:name="_Toc58923373"/>
      <w:bookmarkStart w:id="1203" w:name="_Toc65151652"/>
      <w:bookmarkStart w:id="1204" w:name="_Toc208210820"/>
      <w:r w:rsidRPr="00215C42">
        <w:t>8.2. Analiza na području reagiranja</w:t>
      </w:r>
      <w:bookmarkEnd w:id="1194"/>
      <w:bookmarkEnd w:id="1195"/>
      <w:bookmarkEnd w:id="1196"/>
      <w:bookmarkEnd w:id="1197"/>
      <w:bookmarkEnd w:id="1198"/>
      <w:bookmarkEnd w:id="1199"/>
      <w:bookmarkEnd w:id="1200"/>
      <w:bookmarkEnd w:id="1201"/>
      <w:bookmarkEnd w:id="1202"/>
      <w:bookmarkEnd w:id="1203"/>
      <w:bookmarkEnd w:id="1204"/>
    </w:p>
    <w:p w14:paraId="1C0A26B0" w14:textId="77777777" w:rsidR="00273CCF" w:rsidRPr="00215C42" w:rsidRDefault="00273CCF" w:rsidP="00273CCF">
      <w:pPr>
        <w:pStyle w:val="Naslov3"/>
      </w:pPr>
      <w:bookmarkStart w:id="1205" w:name="_Toc513643686"/>
      <w:bookmarkStart w:id="1206" w:name="_Toc520198549"/>
      <w:bookmarkStart w:id="1207" w:name="_Toc523819144"/>
      <w:bookmarkStart w:id="1208" w:name="_Toc525218453"/>
      <w:bookmarkStart w:id="1209" w:name="_Toc527545331"/>
      <w:bookmarkStart w:id="1210" w:name="_Toc532552146"/>
      <w:bookmarkStart w:id="1211" w:name="_Toc13211230"/>
      <w:bookmarkStart w:id="1212" w:name="_Toc52864432"/>
      <w:bookmarkStart w:id="1213" w:name="_Toc58923374"/>
      <w:bookmarkStart w:id="1214" w:name="_Toc65151653"/>
      <w:bookmarkStart w:id="1215" w:name="_Toc208210821"/>
      <w:r w:rsidRPr="00215C42">
        <w:t xml:space="preserve">8.2.1. Spremnost odgovornih i upravljačkih kapaciteta </w:t>
      </w:r>
      <w:bookmarkEnd w:id="1205"/>
      <w:bookmarkEnd w:id="1206"/>
      <w:bookmarkEnd w:id="1207"/>
      <w:bookmarkEnd w:id="1208"/>
      <w:bookmarkEnd w:id="1209"/>
      <w:bookmarkEnd w:id="1210"/>
      <w:bookmarkEnd w:id="1211"/>
      <w:r w:rsidRPr="00215C42">
        <w:t>Općine</w:t>
      </w:r>
      <w:bookmarkEnd w:id="1212"/>
      <w:bookmarkEnd w:id="1213"/>
      <w:bookmarkEnd w:id="1214"/>
      <w:bookmarkEnd w:id="1215"/>
    </w:p>
    <w:p w14:paraId="4C7AF019" w14:textId="77777777" w:rsidR="00273CCF" w:rsidRPr="00215C42" w:rsidRDefault="00273CCF" w:rsidP="00273CCF">
      <w:pPr>
        <w:spacing w:after="0"/>
        <w:rPr>
          <w:lang w:eastAsia="hr-HR"/>
        </w:rPr>
      </w:pPr>
    </w:p>
    <w:p w14:paraId="2359D7D5" w14:textId="77777777" w:rsidR="00273CCF" w:rsidRPr="00215C42" w:rsidRDefault="00273CCF" w:rsidP="00273CCF">
      <w:pPr>
        <w:spacing w:after="0"/>
      </w:pPr>
      <w:r w:rsidRPr="00215C42">
        <w:t xml:space="preserve">Procjena spremnosti sustava civilne zaštite na temelju spremnosti odgovornih i upravljačkih kapaciteta sustava civilne zaštite provedena je analizom podataka o razini odgovornosti, osposobljenosti i uvježbanosti: </w:t>
      </w:r>
    </w:p>
    <w:p w14:paraId="48B9DDAC" w14:textId="77777777" w:rsidR="00273CCF" w:rsidRPr="00215C42" w:rsidRDefault="00273CCF" w:rsidP="00E71B26">
      <w:pPr>
        <w:numPr>
          <w:ilvl w:val="0"/>
          <w:numId w:val="87"/>
        </w:numPr>
        <w:autoSpaceDN w:val="0"/>
        <w:spacing w:after="0"/>
      </w:pPr>
      <w:r w:rsidRPr="00215C42">
        <w:t xml:space="preserve">svih čelnih osoba Općine za provođenje zakonom utvrđenih operativnih obveza u fazi reagiranja sustava civilne zaštite na razinama njihove odgovornosti, </w:t>
      </w:r>
    </w:p>
    <w:p w14:paraId="1D79DA6A" w14:textId="77777777" w:rsidR="00273CCF" w:rsidRPr="00215C42" w:rsidRDefault="00273CCF" w:rsidP="00E71B26">
      <w:pPr>
        <w:numPr>
          <w:ilvl w:val="0"/>
          <w:numId w:val="87"/>
        </w:numPr>
        <w:autoSpaceDN w:val="0"/>
        <w:spacing w:after="0"/>
      </w:pPr>
      <w:r w:rsidRPr="00215C42">
        <w:t xml:space="preserve">spremnosti Stožera civilne zaštite Općine, </w:t>
      </w:r>
    </w:p>
    <w:p w14:paraId="66BCE08F" w14:textId="77777777" w:rsidR="00273CCF" w:rsidRPr="00215C42" w:rsidRDefault="00273CCF" w:rsidP="00E71B26">
      <w:pPr>
        <w:numPr>
          <w:ilvl w:val="0"/>
          <w:numId w:val="87"/>
        </w:numPr>
        <w:autoSpaceDN w:val="0"/>
        <w:spacing w:after="0"/>
      </w:pPr>
      <w:r w:rsidRPr="00215C42">
        <w:t>spremnosti koordinatora na mjestu izvanrednog događaja.</w:t>
      </w:r>
    </w:p>
    <w:p w14:paraId="76FFB5CC" w14:textId="77777777" w:rsidR="00273CCF" w:rsidRPr="00215C42" w:rsidRDefault="00273CCF" w:rsidP="00273CCF">
      <w:pPr>
        <w:spacing w:after="0"/>
        <w:rPr>
          <w:lang w:eastAsia="hr-HR"/>
        </w:rPr>
      </w:pPr>
    </w:p>
    <w:p w14:paraId="4AEE49DF" w14:textId="77777777" w:rsidR="00273CCF" w:rsidRPr="00215C42" w:rsidRDefault="00273CCF" w:rsidP="00273CCF">
      <w:pPr>
        <w:autoSpaceDN w:val="0"/>
        <w:spacing w:after="0"/>
      </w:pPr>
      <w:r w:rsidRPr="00215C42">
        <w:t>Odgovornost je mjerljiva kroz analizu provedbe formalnih obaveza propisanih Zakonom o sustavu civilne zaštite i provedbenih propisa, osobito izrade i usvajanja procjena, planova o drugih dokumenata na području civilne zaštite, stanja svijesti tih sposobnosti sustava te analize rezultata njihovog rada/doprinosa u provođenju mjera i aktivnosti sustava civilne zaštite na njihovim razinama u stvarnim situacijama.</w:t>
      </w:r>
    </w:p>
    <w:p w14:paraId="3294C61B" w14:textId="77777777" w:rsidR="00273CCF" w:rsidRPr="00215C42" w:rsidRDefault="00273CCF" w:rsidP="00273CCF">
      <w:pPr>
        <w:autoSpaceDN w:val="0"/>
        <w:spacing w:after="0"/>
      </w:pPr>
      <w:r w:rsidRPr="00215C42">
        <w:t xml:space="preserve">Osposobljenost se procjenjuje na temelju podataka o polaženju formalnih programa neformalnog obrazovanja za izvršavanja zakonskih obaveza u sustavu civilne zaštite te njihovog stvarnog rada u realnim situacijama. </w:t>
      </w:r>
    </w:p>
    <w:p w14:paraId="1080C856" w14:textId="77777777" w:rsidR="00273CCF" w:rsidRPr="00215C42" w:rsidRDefault="00273CCF" w:rsidP="00273CCF">
      <w:pPr>
        <w:autoSpaceDN w:val="0"/>
        <w:spacing w:after="0"/>
      </w:pPr>
      <w:r w:rsidRPr="00215C42">
        <w:t xml:space="preserve">Uvježbanost se procjenjuje na temelju podataka o sudjelovanju u organizaciji i provođenju svih vrsta vježbi civilne zaštite u određenim vremenskim razdobljima. </w:t>
      </w:r>
    </w:p>
    <w:p w14:paraId="37924C81" w14:textId="77777777" w:rsidR="00273CCF" w:rsidRPr="00215C42" w:rsidRDefault="00273CCF" w:rsidP="00273CCF">
      <w:pPr>
        <w:autoSpaceDN w:val="0"/>
        <w:spacing w:after="0"/>
      </w:pPr>
    </w:p>
    <w:p w14:paraId="15D9BF3A" w14:textId="446E0AA7" w:rsidR="00273CCF" w:rsidRPr="00215C42" w:rsidRDefault="00273CCF" w:rsidP="00532525">
      <w:pPr>
        <w:numPr>
          <w:ilvl w:val="0"/>
          <w:numId w:val="88"/>
        </w:numPr>
        <w:contextualSpacing/>
        <w:rPr>
          <w:szCs w:val="24"/>
          <w:lang w:val="en-US" w:eastAsia="hr-HR"/>
        </w:rPr>
      </w:pPr>
      <w:bookmarkStart w:id="1216" w:name="_Hlk511027934"/>
      <w:proofErr w:type="spellStart"/>
      <w:r w:rsidRPr="00215C42">
        <w:rPr>
          <w:b/>
          <w:szCs w:val="24"/>
          <w:lang w:val="en-US" w:eastAsia="hr-HR"/>
        </w:rPr>
        <w:t>Čelne</w:t>
      </w:r>
      <w:proofErr w:type="spellEnd"/>
      <w:r w:rsidRPr="00215C42">
        <w:rPr>
          <w:b/>
          <w:szCs w:val="24"/>
          <w:lang w:val="en-US" w:eastAsia="hr-HR"/>
        </w:rPr>
        <w:t xml:space="preserve"> </w:t>
      </w:r>
      <w:proofErr w:type="spellStart"/>
      <w:r w:rsidRPr="00215C42">
        <w:rPr>
          <w:b/>
          <w:szCs w:val="24"/>
          <w:lang w:val="en-US" w:eastAsia="hr-HR"/>
        </w:rPr>
        <w:t>osobe</w:t>
      </w:r>
      <w:proofErr w:type="spellEnd"/>
      <w:r w:rsidRPr="00215C42">
        <w:rPr>
          <w:b/>
          <w:szCs w:val="24"/>
          <w:lang w:val="en-US" w:eastAsia="hr-HR"/>
        </w:rPr>
        <w:t>:</w:t>
      </w:r>
      <w:r w:rsidRPr="00215C42">
        <w:rPr>
          <w:szCs w:val="24"/>
          <w:lang w:val="en-US" w:eastAsia="hr-HR"/>
        </w:rPr>
        <w:t xml:space="preserve"> </w:t>
      </w:r>
      <w:proofErr w:type="spellStart"/>
      <w:r w:rsidRPr="00215C42">
        <w:rPr>
          <w:rFonts w:cs="Arial"/>
          <w:szCs w:val="24"/>
          <w:shd w:val="clear" w:color="auto" w:fill="FFFFFF"/>
          <w:lang w:val="en-US"/>
        </w:rPr>
        <w:t>načelnik</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Općine</w:t>
      </w:r>
      <w:proofErr w:type="spellEnd"/>
      <w:r w:rsidRPr="00215C42">
        <w:rPr>
          <w:rFonts w:cs="Arial"/>
          <w:szCs w:val="24"/>
          <w:shd w:val="clear" w:color="auto" w:fill="FFFFFF"/>
          <w:lang w:val="en-US"/>
        </w:rPr>
        <w:t xml:space="preserve"> je </w:t>
      </w:r>
      <w:proofErr w:type="spellStart"/>
      <w:r w:rsidRPr="00215C42">
        <w:rPr>
          <w:rFonts w:cs="Arial"/>
          <w:szCs w:val="24"/>
          <w:shd w:val="clear" w:color="auto" w:fill="FFFFFF"/>
          <w:lang w:val="en-US"/>
        </w:rPr>
        <w:t>osposobljen</w:t>
      </w:r>
      <w:proofErr w:type="spellEnd"/>
      <w:r w:rsidRPr="00215C42">
        <w:rPr>
          <w:rFonts w:cs="Arial"/>
          <w:szCs w:val="24"/>
          <w:shd w:val="clear" w:color="auto" w:fill="FFFFFF"/>
          <w:lang w:val="en-US"/>
        </w:rPr>
        <w:t xml:space="preserve"> za </w:t>
      </w:r>
      <w:proofErr w:type="spellStart"/>
      <w:r w:rsidRPr="00215C42">
        <w:rPr>
          <w:rFonts w:cs="Arial"/>
          <w:szCs w:val="24"/>
          <w:shd w:val="clear" w:color="auto" w:fill="FFFFFF"/>
          <w:lang w:val="en-US"/>
        </w:rPr>
        <w:t>obavljanje</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poslova</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civilne</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zaštite</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sukladno</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Zakonu</w:t>
      </w:r>
      <w:proofErr w:type="spellEnd"/>
      <w:r w:rsidRPr="00215C42">
        <w:rPr>
          <w:rFonts w:cs="Arial"/>
          <w:szCs w:val="24"/>
          <w:shd w:val="clear" w:color="auto" w:fill="FFFFFF"/>
          <w:lang w:val="en-US"/>
        </w:rPr>
        <w:t xml:space="preserve"> o </w:t>
      </w:r>
      <w:proofErr w:type="spellStart"/>
      <w:r w:rsidRPr="00215C42">
        <w:rPr>
          <w:rFonts w:cs="Arial"/>
          <w:szCs w:val="24"/>
          <w:shd w:val="clear" w:color="auto" w:fill="FFFFFF"/>
          <w:lang w:val="en-US"/>
        </w:rPr>
        <w:t>sustavu</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civilne</w:t>
      </w:r>
      <w:proofErr w:type="spellEnd"/>
      <w:r w:rsidRPr="00215C42">
        <w:rPr>
          <w:rFonts w:cs="Arial"/>
          <w:szCs w:val="24"/>
          <w:shd w:val="clear" w:color="auto" w:fill="FFFFFF"/>
          <w:lang w:val="en-US"/>
        </w:rPr>
        <w:t xml:space="preserve"> </w:t>
      </w:r>
      <w:proofErr w:type="spellStart"/>
      <w:r w:rsidRPr="00215C42">
        <w:rPr>
          <w:rFonts w:cs="Arial"/>
          <w:szCs w:val="24"/>
          <w:shd w:val="clear" w:color="auto" w:fill="FFFFFF"/>
          <w:lang w:val="en-US"/>
        </w:rPr>
        <w:t>zaštite</w:t>
      </w:r>
      <w:proofErr w:type="spellEnd"/>
      <w:r w:rsidRPr="00215C42">
        <w:rPr>
          <w:rFonts w:cs="Arial"/>
          <w:szCs w:val="24"/>
          <w:shd w:val="clear" w:color="auto" w:fill="FFFFFF"/>
          <w:lang w:val="en-US"/>
        </w:rPr>
        <w:t>.</w:t>
      </w:r>
    </w:p>
    <w:p w14:paraId="61DE1FA1" w14:textId="77777777" w:rsidR="002F6C44" w:rsidRPr="00215C42" w:rsidRDefault="002F6C44" w:rsidP="002F6C44">
      <w:pPr>
        <w:ind w:left="720"/>
        <w:contextualSpacing/>
        <w:rPr>
          <w:szCs w:val="24"/>
          <w:lang w:val="en-US" w:eastAsia="hr-HR"/>
        </w:rPr>
      </w:pPr>
    </w:p>
    <w:p w14:paraId="78F43082" w14:textId="59DEE414" w:rsidR="00DE1278" w:rsidRPr="00215C42" w:rsidRDefault="00273CCF" w:rsidP="00CB391D">
      <w:pPr>
        <w:spacing w:after="0" w:line="240" w:lineRule="auto"/>
        <w:jc w:val="center"/>
        <w:rPr>
          <w:rFonts w:cs="Arial"/>
          <w:b/>
          <w:bCs/>
          <w:sz w:val="20"/>
          <w:szCs w:val="20"/>
        </w:rPr>
      </w:pPr>
      <w:bookmarkStart w:id="1217" w:name="_Toc513643759"/>
      <w:bookmarkStart w:id="1218" w:name="_Toc520198646"/>
      <w:bookmarkStart w:id="1219" w:name="_Toc523819230"/>
      <w:bookmarkStart w:id="1220" w:name="_Toc525218531"/>
      <w:bookmarkStart w:id="1221" w:name="_Toc527545414"/>
      <w:bookmarkStart w:id="1222" w:name="_Toc532551964"/>
      <w:bookmarkStart w:id="1223" w:name="_Toc13211369"/>
      <w:bookmarkStart w:id="1224" w:name="_Toc52787470"/>
      <w:bookmarkStart w:id="1225" w:name="_Toc58923480"/>
      <w:bookmarkStart w:id="1226" w:name="_Toc65151826"/>
      <w:bookmarkStart w:id="1227" w:name="_Toc100648021"/>
      <w:bookmarkEnd w:id="1216"/>
      <w:r w:rsidRPr="00215C42">
        <w:rPr>
          <w:rFonts w:cs="Arial"/>
          <w:b/>
          <w:bCs/>
          <w:sz w:val="20"/>
          <w:szCs w:val="20"/>
        </w:rPr>
        <w:t>Tablica</w:t>
      </w:r>
      <w:r w:rsidR="00CB391D" w:rsidRPr="00215C42">
        <w:rPr>
          <w:rFonts w:cs="Arial"/>
          <w:b/>
          <w:bCs/>
          <w:noProof/>
          <w:sz w:val="20"/>
          <w:szCs w:val="20"/>
        </w:rPr>
        <w:t xml:space="preserve"> 71</w:t>
      </w:r>
      <w:r w:rsidRPr="00215C42">
        <w:rPr>
          <w:rFonts w:cs="Arial"/>
          <w:b/>
          <w:bCs/>
          <w:sz w:val="20"/>
          <w:szCs w:val="20"/>
        </w:rPr>
        <w:t>: Prikaz spremnosti kapaciteta čelnih osoba sustava civilne zaštite</w:t>
      </w:r>
      <w:bookmarkEnd w:id="1217"/>
      <w:bookmarkEnd w:id="1218"/>
      <w:bookmarkEnd w:id="1219"/>
      <w:bookmarkEnd w:id="1220"/>
      <w:bookmarkEnd w:id="1221"/>
      <w:bookmarkEnd w:id="1222"/>
      <w:bookmarkEnd w:id="1223"/>
      <w:bookmarkEnd w:id="1224"/>
      <w:bookmarkEnd w:id="1225"/>
      <w:bookmarkEnd w:id="1226"/>
      <w:bookmarkEnd w:id="1227"/>
    </w:p>
    <w:p w14:paraId="12B8DABF" w14:textId="77777777" w:rsidR="0038677E" w:rsidRPr="00215C42" w:rsidRDefault="0038677E" w:rsidP="00CB391D">
      <w:pPr>
        <w:spacing w:after="0" w:line="240" w:lineRule="auto"/>
        <w:jc w:val="center"/>
        <w:rPr>
          <w:rFonts w:cs="Arial"/>
          <w:b/>
          <w:bCs/>
          <w:sz w:val="20"/>
          <w:szCs w:val="20"/>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73CCF" w:rsidRPr="00215C42" w14:paraId="72496845"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06DD1" w14:textId="77777777" w:rsidR="00273CCF" w:rsidRPr="00215C42" w:rsidRDefault="00273CCF" w:rsidP="00651E34">
            <w:pPr>
              <w:spacing w:after="0" w:line="240" w:lineRule="auto"/>
              <w:rPr>
                <w:rFonts w:cs="Calibri"/>
                <w:sz w:val="20"/>
                <w:szCs w:val="20"/>
              </w:rPr>
            </w:pPr>
            <w:bookmarkStart w:id="1228" w:name="_Hlk511030422"/>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BD1B46F"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703C111"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612929A"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8EE739"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Vrlo visoka spremnost</w:t>
            </w:r>
          </w:p>
        </w:tc>
      </w:tr>
      <w:tr w:rsidR="00273CCF" w:rsidRPr="00215C42" w14:paraId="4EA613AB" w14:textId="77777777" w:rsidTr="00651E34">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214DC" w14:textId="77777777" w:rsidR="00273CCF" w:rsidRPr="00215C42" w:rsidRDefault="00273CCF"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56DDB6"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8848C40"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00533EA"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2A5687A" w14:textId="77777777" w:rsidR="00273CCF" w:rsidRPr="00215C42" w:rsidRDefault="00273CCF" w:rsidP="00651E34">
            <w:pPr>
              <w:spacing w:after="0" w:line="240" w:lineRule="auto"/>
              <w:jc w:val="center"/>
              <w:rPr>
                <w:rFonts w:cs="Calibri"/>
                <w:sz w:val="20"/>
                <w:szCs w:val="20"/>
              </w:rPr>
            </w:pPr>
            <w:r w:rsidRPr="00215C42">
              <w:rPr>
                <w:rFonts w:cs="Calibri"/>
                <w:b/>
                <w:sz w:val="20"/>
                <w:szCs w:val="20"/>
              </w:rPr>
              <w:t>1</w:t>
            </w:r>
          </w:p>
        </w:tc>
      </w:tr>
      <w:tr w:rsidR="00273CCF" w:rsidRPr="00215C42" w14:paraId="1EE90E7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D70FE" w14:textId="77777777" w:rsidR="00273CCF" w:rsidRPr="00215C42" w:rsidRDefault="00273CCF" w:rsidP="00651E34">
            <w:pPr>
              <w:spacing w:after="0" w:line="240" w:lineRule="auto"/>
              <w:jc w:val="center"/>
              <w:rPr>
                <w:rFonts w:cs="Calibri"/>
                <w:sz w:val="20"/>
                <w:szCs w:val="20"/>
              </w:rPr>
            </w:pPr>
            <w:r w:rsidRPr="00215C42">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B35D" w14:textId="77777777" w:rsidR="00273CCF" w:rsidRPr="00215C42"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1D09F"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D5BCD"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77AA6" w14:textId="77777777" w:rsidR="00273CCF" w:rsidRPr="00215C42" w:rsidRDefault="00273CCF" w:rsidP="00651E34">
            <w:pPr>
              <w:spacing w:after="0" w:line="240" w:lineRule="auto"/>
              <w:jc w:val="center"/>
              <w:rPr>
                <w:rFonts w:cs="Calibri"/>
                <w:b/>
                <w:sz w:val="20"/>
                <w:szCs w:val="20"/>
              </w:rPr>
            </w:pPr>
            <w:r w:rsidRPr="00215C42">
              <w:rPr>
                <w:rFonts w:cs="Calibri"/>
                <w:b/>
                <w:sz w:val="20"/>
                <w:szCs w:val="20"/>
              </w:rPr>
              <w:t>X</w:t>
            </w:r>
          </w:p>
        </w:tc>
      </w:tr>
      <w:tr w:rsidR="00273CCF" w:rsidRPr="00215C42" w14:paraId="3D2F8CB9"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CD51A" w14:textId="77777777" w:rsidR="00273CCF" w:rsidRPr="00215C42" w:rsidRDefault="00273CCF" w:rsidP="00651E34">
            <w:pPr>
              <w:spacing w:after="0" w:line="240" w:lineRule="auto"/>
              <w:jc w:val="center"/>
              <w:rPr>
                <w:rFonts w:cs="Calibri"/>
                <w:sz w:val="20"/>
                <w:szCs w:val="20"/>
              </w:rPr>
            </w:pPr>
            <w:r w:rsidRPr="00215C42">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83989" w14:textId="77777777" w:rsidR="00273CCF" w:rsidRPr="00215C42"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4169C"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43057"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F795D" w14:textId="77777777" w:rsidR="00273CCF" w:rsidRPr="00215C42" w:rsidRDefault="00273CCF" w:rsidP="00651E34">
            <w:pPr>
              <w:spacing w:after="0" w:line="240" w:lineRule="auto"/>
              <w:jc w:val="center"/>
              <w:rPr>
                <w:rFonts w:cs="Calibri"/>
                <w:b/>
                <w:sz w:val="20"/>
                <w:szCs w:val="20"/>
              </w:rPr>
            </w:pPr>
            <w:r w:rsidRPr="00215C42">
              <w:rPr>
                <w:rFonts w:cs="Calibri"/>
                <w:b/>
                <w:sz w:val="20"/>
                <w:szCs w:val="20"/>
              </w:rPr>
              <w:t>X</w:t>
            </w:r>
          </w:p>
        </w:tc>
      </w:tr>
      <w:tr w:rsidR="00273CCF" w:rsidRPr="00215C42" w14:paraId="4582BF01"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667ED" w14:textId="77777777" w:rsidR="00273CCF" w:rsidRPr="00215C42" w:rsidRDefault="00273CCF" w:rsidP="00651E34">
            <w:pPr>
              <w:spacing w:after="0" w:line="240" w:lineRule="auto"/>
              <w:jc w:val="center"/>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DDD52" w14:textId="77777777" w:rsidR="00273CCF" w:rsidRPr="00215C42"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04DAE"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10393" w14:textId="057F3561"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2DF70" w14:textId="7C2F87FA" w:rsidR="00273CCF" w:rsidRPr="00215C42" w:rsidRDefault="008C412C" w:rsidP="00651E34">
            <w:pPr>
              <w:spacing w:after="0" w:line="240" w:lineRule="auto"/>
              <w:jc w:val="center"/>
              <w:rPr>
                <w:rFonts w:cs="Calibri"/>
                <w:b/>
                <w:sz w:val="20"/>
                <w:szCs w:val="20"/>
              </w:rPr>
            </w:pPr>
            <w:r w:rsidRPr="00215C42">
              <w:rPr>
                <w:rFonts w:cs="Calibri"/>
                <w:b/>
                <w:sz w:val="20"/>
                <w:szCs w:val="20"/>
              </w:rPr>
              <w:t>X</w:t>
            </w:r>
          </w:p>
        </w:tc>
      </w:tr>
      <w:tr w:rsidR="00273CCF" w:rsidRPr="00215C42" w14:paraId="26C516F2"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651BE" w14:textId="77777777" w:rsidR="00273CCF" w:rsidRPr="00215C42" w:rsidRDefault="00273CCF" w:rsidP="00651E34">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AD1B1" w14:textId="77777777" w:rsidR="00273CCF" w:rsidRPr="00215C42" w:rsidRDefault="00273CCF"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B742D"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4CC5F" w14:textId="77777777" w:rsidR="00273CCF" w:rsidRPr="00215C42" w:rsidRDefault="00273CCF"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1332D" w14:textId="77777777" w:rsidR="00273CCF" w:rsidRPr="00215C42" w:rsidRDefault="00273CCF" w:rsidP="00651E34">
            <w:pPr>
              <w:spacing w:after="0" w:line="240" w:lineRule="auto"/>
              <w:jc w:val="center"/>
              <w:rPr>
                <w:rFonts w:cs="Calibri"/>
                <w:b/>
                <w:sz w:val="20"/>
                <w:szCs w:val="20"/>
              </w:rPr>
            </w:pPr>
            <w:r w:rsidRPr="00215C42">
              <w:rPr>
                <w:rFonts w:cs="Calibri"/>
                <w:b/>
                <w:sz w:val="20"/>
                <w:szCs w:val="20"/>
              </w:rPr>
              <w:t>X</w:t>
            </w:r>
          </w:p>
        </w:tc>
      </w:tr>
    </w:tbl>
    <w:bookmarkEnd w:id="1228"/>
    <w:p w14:paraId="3ABAE564" w14:textId="1C6EEC1F" w:rsidR="00A62F27" w:rsidRPr="00215C42" w:rsidRDefault="00655E17" w:rsidP="00DE1278">
      <w:pPr>
        <w:rPr>
          <w:rFonts w:cstheme="minorHAnsi"/>
          <w:szCs w:val="24"/>
        </w:rPr>
      </w:pPr>
      <w:r w:rsidRPr="00215C42">
        <w:rPr>
          <w:rFonts w:cstheme="minorHAnsi"/>
          <w:b/>
          <w:bCs/>
          <w:szCs w:val="24"/>
        </w:rPr>
        <w:t>Stožer civilne zaštite</w:t>
      </w:r>
      <w:r w:rsidRPr="00215C42">
        <w:rPr>
          <w:rFonts w:cstheme="minorHAnsi"/>
          <w:szCs w:val="24"/>
        </w:rPr>
        <w:t xml:space="preserve">: </w:t>
      </w:r>
      <w:r w:rsidR="00C14452" w:rsidRPr="00215C42">
        <w:rPr>
          <w:rFonts w:cstheme="minorHAnsi"/>
          <w:szCs w:val="24"/>
        </w:rPr>
        <w:t>Na temelju članka 24. stavak 1. Zakona o sustavu civilne zaštite (“Narodne novine” br. 82/15, 118/18, 31/20 i 20/21</w:t>
      </w:r>
      <w:r w:rsidR="00E25536" w:rsidRPr="00215C42">
        <w:rPr>
          <w:rFonts w:cstheme="minorHAnsi"/>
          <w:szCs w:val="24"/>
        </w:rPr>
        <w:t>, 114/22</w:t>
      </w:r>
      <w:r w:rsidR="00C14452" w:rsidRPr="00215C42">
        <w:rPr>
          <w:rFonts w:cstheme="minorHAnsi"/>
          <w:szCs w:val="24"/>
        </w:rPr>
        <w:t>), članka 5. Pravilnika o sastavu stožera, načinu rada te uvjetima za imenovanje načelnika, zamjenika načelnika i članova stožera civilne zaštite (“Narodne novine” br. 126/19 i 17/20), Općinski načelnik Općine Novi G</w:t>
      </w:r>
      <w:r w:rsidR="005B1708" w:rsidRPr="00215C42">
        <w:rPr>
          <w:rFonts w:cstheme="minorHAnsi"/>
          <w:szCs w:val="24"/>
        </w:rPr>
        <w:t>olubovec ,</w:t>
      </w:r>
      <w:r w:rsidR="00C14452" w:rsidRPr="00215C42">
        <w:rPr>
          <w:rFonts w:cstheme="minorHAnsi"/>
          <w:szCs w:val="24"/>
        </w:rPr>
        <w:t xml:space="preserve">dana </w:t>
      </w:r>
      <w:r w:rsidR="002416B1" w:rsidRPr="00215C42">
        <w:rPr>
          <w:rFonts w:cstheme="minorHAnsi"/>
          <w:szCs w:val="24"/>
        </w:rPr>
        <w:t>03</w:t>
      </w:r>
      <w:r w:rsidR="00C14452" w:rsidRPr="00215C42">
        <w:rPr>
          <w:rFonts w:cstheme="minorHAnsi"/>
          <w:szCs w:val="24"/>
        </w:rPr>
        <w:t>.0</w:t>
      </w:r>
      <w:r w:rsidR="002416B1" w:rsidRPr="00215C42">
        <w:rPr>
          <w:rFonts w:cstheme="minorHAnsi"/>
          <w:szCs w:val="24"/>
        </w:rPr>
        <w:t>7</w:t>
      </w:r>
      <w:r w:rsidR="00C14452" w:rsidRPr="00215C42">
        <w:rPr>
          <w:rFonts w:cstheme="minorHAnsi"/>
          <w:szCs w:val="24"/>
        </w:rPr>
        <w:t>.202</w:t>
      </w:r>
      <w:r w:rsidR="002416B1" w:rsidRPr="00215C42">
        <w:rPr>
          <w:rFonts w:cstheme="minorHAnsi"/>
          <w:szCs w:val="24"/>
        </w:rPr>
        <w:t>5</w:t>
      </w:r>
      <w:r w:rsidR="00C14452" w:rsidRPr="00215C42">
        <w:rPr>
          <w:rFonts w:cstheme="minorHAnsi"/>
          <w:szCs w:val="24"/>
        </w:rPr>
        <w:t xml:space="preserve">. godine donosi Odluku o osnivanju Stožera civilne zaštite Općine Novi Golubovec (KLASA: </w:t>
      </w:r>
      <w:r w:rsidR="002416B1" w:rsidRPr="00215C42">
        <w:rPr>
          <w:rFonts w:cstheme="minorHAnsi"/>
          <w:szCs w:val="24"/>
        </w:rPr>
        <w:t>245</w:t>
      </w:r>
      <w:r w:rsidR="00C14452" w:rsidRPr="00215C42">
        <w:rPr>
          <w:rFonts w:cstheme="minorHAnsi"/>
          <w:szCs w:val="24"/>
        </w:rPr>
        <w:t>-06/2</w:t>
      </w:r>
      <w:r w:rsidR="00BE7A59">
        <w:rPr>
          <w:rFonts w:cstheme="minorHAnsi"/>
          <w:szCs w:val="24"/>
        </w:rPr>
        <w:t>5</w:t>
      </w:r>
      <w:r w:rsidR="00C14452" w:rsidRPr="00215C42">
        <w:rPr>
          <w:rFonts w:cstheme="minorHAnsi"/>
          <w:szCs w:val="24"/>
        </w:rPr>
        <w:t>-01</w:t>
      </w:r>
      <w:r w:rsidR="00DE1278" w:rsidRPr="00215C42">
        <w:rPr>
          <w:rFonts w:cstheme="minorHAnsi"/>
          <w:szCs w:val="24"/>
        </w:rPr>
        <w:t>/0</w:t>
      </w:r>
      <w:r w:rsidR="00BE7A59">
        <w:rPr>
          <w:rFonts w:cstheme="minorHAnsi"/>
          <w:szCs w:val="24"/>
        </w:rPr>
        <w:t>2</w:t>
      </w:r>
      <w:r w:rsidR="00DE1278" w:rsidRPr="00215C42">
        <w:rPr>
          <w:rFonts w:cstheme="minorHAnsi"/>
          <w:szCs w:val="24"/>
        </w:rPr>
        <w:t xml:space="preserve">, URBROJ: </w:t>
      </w:r>
      <w:r w:rsidR="00BE7A59">
        <w:rPr>
          <w:rFonts w:cstheme="minorHAnsi"/>
          <w:szCs w:val="24"/>
        </w:rPr>
        <w:t>2140-24-01</w:t>
      </w:r>
      <w:r w:rsidR="00DE1278" w:rsidRPr="00215C42">
        <w:rPr>
          <w:rFonts w:cstheme="minorHAnsi"/>
          <w:szCs w:val="24"/>
        </w:rPr>
        <w:t>-</w:t>
      </w:r>
      <w:r w:rsidR="00BE7A59">
        <w:rPr>
          <w:rFonts w:cstheme="minorHAnsi"/>
          <w:szCs w:val="24"/>
        </w:rPr>
        <w:t>25</w:t>
      </w:r>
      <w:r w:rsidR="00DE1278" w:rsidRPr="00215C42">
        <w:rPr>
          <w:rFonts w:cstheme="minorHAnsi"/>
          <w:szCs w:val="24"/>
        </w:rPr>
        <w:t>-</w:t>
      </w:r>
      <w:r w:rsidR="00BE7A59">
        <w:rPr>
          <w:rFonts w:cstheme="minorHAnsi"/>
          <w:szCs w:val="24"/>
        </w:rPr>
        <w:t>16</w:t>
      </w:r>
      <w:r w:rsidR="00DE1278" w:rsidRPr="00215C42">
        <w:rPr>
          <w:rFonts w:cstheme="minorHAnsi"/>
          <w:szCs w:val="24"/>
        </w:rPr>
        <w:t>).</w:t>
      </w:r>
    </w:p>
    <w:p w14:paraId="2EFF0C43" w14:textId="397F4064" w:rsidR="00A62F27" w:rsidRPr="00215C42" w:rsidRDefault="00A62F27" w:rsidP="00A62F27">
      <w:pPr>
        <w:autoSpaceDE w:val="0"/>
        <w:autoSpaceDN w:val="0"/>
        <w:adjustRightInd w:val="0"/>
        <w:spacing w:after="0"/>
        <w:rPr>
          <w:rFonts w:ascii="Calibri" w:hAnsi="Calibri" w:cs="Calibri"/>
          <w:color w:val="000000"/>
          <w:szCs w:val="24"/>
        </w:rPr>
      </w:pPr>
      <w:r w:rsidRPr="00215C42">
        <w:rPr>
          <w:rFonts w:ascii="Calibri" w:hAnsi="Calibri" w:cs="Calibri"/>
          <w:color w:val="000000"/>
          <w:szCs w:val="24"/>
        </w:rPr>
        <w:t>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(„Narodne Novine“ broj 82/15, 118/18, 31/20</w:t>
      </w:r>
      <w:r w:rsidR="00680F6D" w:rsidRPr="00215C42">
        <w:rPr>
          <w:rFonts w:ascii="Calibri" w:hAnsi="Calibri" w:cs="Calibri"/>
          <w:color w:val="000000"/>
          <w:szCs w:val="24"/>
        </w:rPr>
        <w:t>, 20/21</w:t>
      </w:r>
      <w:r w:rsidR="00E25536" w:rsidRPr="00215C42">
        <w:rPr>
          <w:rFonts w:ascii="Calibri" w:hAnsi="Calibri" w:cs="Calibri"/>
          <w:color w:val="000000"/>
          <w:szCs w:val="24"/>
        </w:rPr>
        <w:t>, 114/22</w:t>
      </w:r>
      <w:r w:rsidRPr="00215C42">
        <w:rPr>
          <w:rFonts w:ascii="Calibri" w:hAnsi="Calibri" w:cs="Calibri"/>
          <w:color w:val="000000"/>
          <w:szCs w:val="24"/>
        </w:rPr>
        <w:t xml:space="preserve">) te drugim zakonskim aktima, načinom djelovanja sustava civilne zaštite, načelima sustava civilne zaštite te sl. Većina članova Stožera civilne zaštite Općine osposobljena je za provođenja mjera i aktivnosti u sustavu civilne zaštite. Temeljem članka 6. st.2 Pravilnika o mobilizaciji, uvjetima i načinu rada operativnih snaga sustava civilne zaštite („Narodne Novine“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Način rada Stožera uređuje se Poslovnikom o radu Stožera koji donosi načelnik Općine. </w:t>
      </w:r>
    </w:p>
    <w:p w14:paraId="4B78453A" w14:textId="77777777" w:rsidR="00A62F27" w:rsidRPr="00215C42" w:rsidRDefault="00A62F27" w:rsidP="00A62F27">
      <w:pPr>
        <w:autoSpaceDE w:val="0"/>
        <w:autoSpaceDN w:val="0"/>
        <w:adjustRightInd w:val="0"/>
        <w:spacing w:after="0"/>
        <w:rPr>
          <w:rFonts w:cstheme="minorHAnsi"/>
          <w:color w:val="000000"/>
          <w:szCs w:val="24"/>
        </w:rPr>
      </w:pPr>
    </w:p>
    <w:p w14:paraId="6C9674D2" w14:textId="037005B5" w:rsidR="00C14452" w:rsidRPr="00215C42" w:rsidRDefault="00A62F27" w:rsidP="00E25536">
      <w:pPr>
        <w:rPr>
          <w:szCs w:val="24"/>
        </w:rPr>
      </w:pPr>
      <w:r w:rsidRPr="00215C42">
        <w:rPr>
          <w:rFonts w:cstheme="minorHAnsi"/>
          <w:szCs w:val="24"/>
        </w:rPr>
        <w:t>Kontakt podaci Stožera civilne zaštite kao i drugih operativnih snaga sustava civilne zaštite (adrese, fiksni i mobilni telefonski brojevi), kontinuirano se ažuriraju u planskim dokumentima Općine</w:t>
      </w:r>
      <w:r w:rsidRPr="00215C42">
        <w:rPr>
          <w:szCs w:val="24"/>
        </w:rPr>
        <w:t>.)</w:t>
      </w:r>
      <w:bookmarkStart w:id="1229" w:name="_Toc513643760"/>
      <w:bookmarkStart w:id="1230" w:name="_Toc520198647"/>
      <w:bookmarkStart w:id="1231" w:name="_Toc523819231"/>
      <w:bookmarkStart w:id="1232" w:name="_Toc525218532"/>
      <w:bookmarkStart w:id="1233" w:name="_Toc527545415"/>
      <w:bookmarkStart w:id="1234" w:name="_Toc532551965"/>
      <w:bookmarkStart w:id="1235" w:name="_Toc13211370"/>
      <w:bookmarkStart w:id="1236" w:name="_Toc52787471"/>
      <w:bookmarkStart w:id="1237" w:name="_Toc58923481"/>
      <w:bookmarkStart w:id="1238" w:name="_Toc65151827"/>
    </w:p>
    <w:p w14:paraId="344BB115" w14:textId="5815319A" w:rsidR="00655E17" w:rsidRPr="00215C42" w:rsidRDefault="00655E17" w:rsidP="00655E17">
      <w:pPr>
        <w:spacing w:after="0" w:line="240" w:lineRule="auto"/>
        <w:jc w:val="center"/>
        <w:rPr>
          <w:rFonts w:cs="Arial"/>
          <w:b/>
          <w:bCs/>
          <w:sz w:val="20"/>
          <w:szCs w:val="20"/>
        </w:rPr>
      </w:pPr>
      <w:bookmarkStart w:id="1239" w:name="_Toc100648022"/>
      <w:r w:rsidRPr="00215C42">
        <w:rPr>
          <w:rFonts w:cs="Arial"/>
          <w:b/>
          <w:bCs/>
          <w:sz w:val="20"/>
          <w:szCs w:val="20"/>
        </w:rPr>
        <w:t>Tablica</w:t>
      </w:r>
      <w:r w:rsidR="00CB391D" w:rsidRPr="00215C42">
        <w:rPr>
          <w:rFonts w:cs="Arial"/>
          <w:b/>
          <w:bCs/>
          <w:noProof/>
          <w:sz w:val="20"/>
          <w:szCs w:val="20"/>
        </w:rPr>
        <w:t xml:space="preserve"> 72</w:t>
      </w:r>
      <w:r w:rsidRPr="00215C42">
        <w:rPr>
          <w:rFonts w:cs="Arial"/>
          <w:b/>
          <w:bCs/>
          <w:sz w:val="20"/>
          <w:szCs w:val="20"/>
        </w:rPr>
        <w:t>: Prikaz spremnosti kapaciteta Stožera civilne zaštite</w:t>
      </w:r>
      <w:bookmarkEnd w:id="1229"/>
      <w:bookmarkEnd w:id="1230"/>
      <w:bookmarkEnd w:id="1231"/>
      <w:bookmarkEnd w:id="1232"/>
      <w:bookmarkEnd w:id="1233"/>
      <w:bookmarkEnd w:id="1234"/>
      <w:bookmarkEnd w:id="1235"/>
      <w:bookmarkEnd w:id="1236"/>
      <w:bookmarkEnd w:id="1237"/>
      <w:bookmarkEnd w:id="1238"/>
      <w:bookmarkEnd w:id="1239"/>
    </w:p>
    <w:p w14:paraId="58AC7B45" w14:textId="77777777" w:rsidR="0038677E" w:rsidRPr="00215C42" w:rsidRDefault="0038677E" w:rsidP="00655E17">
      <w:pPr>
        <w:spacing w:after="0" w:line="240" w:lineRule="auto"/>
        <w:jc w:val="center"/>
        <w:rPr>
          <w:rFonts w:cs="Arial"/>
          <w:b/>
          <w:bCs/>
          <w:sz w:val="20"/>
          <w:szCs w:val="20"/>
          <w:lang w:eastAsia="hr-HR"/>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215C42" w14:paraId="215228D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54FFD" w14:textId="77777777" w:rsidR="00655E17" w:rsidRPr="00215C42" w:rsidRDefault="00655E17" w:rsidP="00651E34">
            <w:pPr>
              <w:spacing w:after="0" w:line="240" w:lineRule="auto"/>
              <w:rPr>
                <w:rFonts w:cs="Calibri"/>
                <w:sz w:val="20"/>
                <w:szCs w:val="20"/>
              </w:rPr>
            </w:pPr>
            <w:bookmarkStart w:id="1240" w:name="_Hlk511030861"/>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06A8330"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1379FF5"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003379"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8C38F03"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visoka spremnost</w:t>
            </w:r>
          </w:p>
        </w:tc>
      </w:tr>
      <w:tr w:rsidR="00655E17" w:rsidRPr="00215C42" w14:paraId="0A7B76EB" w14:textId="77777777" w:rsidTr="00651E34">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606F7" w14:textId="77777777" w:rsidR="00655E17" w:rsidRPr="00215C42"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4760E6A"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013ECCC"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770245A"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42F6D28"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1</w:t>
            </w:r>
          </w:p>
        </w:tc>
      </w:tr>
      <w:tr w:rsidR="00655E17" w:rsidRPr="00215C42" w14:paraId="2C58D5F4" w14:textId="77777777" w:rsidTr="00651E34">
        <w:trPr>
          <w:trHeight w:val="10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DD19D"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F4F60"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4D976"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5791"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70508"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1C78E6D7"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4C782"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6A636"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3333F"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1B241"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0548F"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016806BC"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C875E"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20301"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A1FBE"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0A8D2"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9503D"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5D2E2D1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71438" w14:textId="77777777" w:rsidR="00655E17" w:rsidRPr="00215C42" w:rsidRDefault="00655E17" w:rsidP="00651E34">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F6B7A"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B296E"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15E2A"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65F2D"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bookmarkEnd w:id="1240"/>
    </w:tbl>
    <w:p w14:paraId="74EAEA61" w14:textId="77777777" w:rsidR="00C14452" w:rsidRPr="00215C42" w:rsidRDefault="00C14452" w:rsidP="00C14452">
      <w:pPr>
        <w:pStyle w:val="Odlomakpopisa"/>
        <w:autoSpaceDE w:val="0"/>
        <w:autoSpaceDN w:val="0"/>
        <w:adjustRightInd w:val="0"/>
        <w:spacing w:after="0"/>
        <w:jc w:val="both"/>
        <w:rPr>
          <w:rFonts w:eastAsia="TimesNewRomanPSMT" w:cstheme="minorHAnsi"/>
          <w:sz w:val="24"/>
          <w:szCs w:val="24"/>
        </w:rPr>
      </w:pPr>
    </w:p>
    <w:p w14:paraId="204DC4F0" w14:textId="1C10796C" w:rsidR="003B0323" w:rsidRPr="00215C42" w:rsidRDefault="00655E17" w:rsidP="00E71B26">
      <w:pPr>
        <w:pStyle w:val="Odlomakpopisa"/>
        <w:numPr>
          <w:ilvl w:val="0"/>
          <w:numId w:val="88"/>
        </w:numPr>
        <w:autoSpaceDE w:val="0"/>
        <w:autoSpaceDN w:val="0"/>
        <w:adjustRightInd w:val="0"/>
        <w:spacing w:after="0"/>
        <w:jc w:val="both"/>
        <w:rPr>
          <w:rFonts w:eastAsia="TimesNewRomanPSMT" w:cstheme="minorHAnsi"/>
          <w:sz w:val="24"/>
          <w:szCs w:val="24"/>
        </w:rPr>
      </w:pPr>
      <w:proofErr w:type="spellStart"/>
      <w:r w:rsidRPr="00215C42">
        <w:rPr>
          <w:rFonts w:cs="Calibri"/>
          <w:b/>
          <w:bCs/>
          <w:sz w:val="24"/>
          <w:szCs w:val="24"/>
        </w:rPr>
        <w:lastRenderedPageBreak/>
        <w:t>Koordinatori</w:t>
      </w:r>
      <w:proofErr w:type="spellEnd"/>
      <w:r w:rsidRPr="00215C42">
        <w:rPr>
          <w:rFonts w:cs="Calibri"/>
          <w:b/>
          <w:bCs/>
          <w:sz w:val="24"/>
          <w:szCs w:val="24"/>
        </w:rPr>
        <w:t xml:space="preserve"> </w:t>
      </w:r>
      <w:proofErr w:type="spellStart"/>
      <w:r w:rsidRPr="00215C42">
        <w:rPr>
          <w:rFonts w:cs="Calibri"/>
          <w:b/>
          <w:bCs/>
          <w:sz w:val="24"/>
          <w:szCs w:val="24"/>
        </w:rPr>
        <w:t>na</w:t>
      </w:r>
      <w:proofErr w:type="spellEnd"/>
      <w:r w:rsidRPr="00215C42">
        <w:rPr>
          <w:rFonts w:cs="Calibri"/>
          <w:b/>
          <w:bCs/>
          <w:sz w:val="24"/>
          <w:szCs w:val="24"/>
        </w:rPr>
        <w:t xml:space="preserve"> </w:t>
      </w:r>
      <w:proofErr w:type="spellStart"/>
      <w:r w:rsidRPr="00215C42">
        <w:rPr>
          <w:rFonts w:cs="Calibri"/>
          <w:b/>
          <w:bCs/>
          <w:sz w:val="24"/>
          <w:szCs w:val="24"/>
        </w:rPr>
        <w:t>lokaciji</w:t>
      </w:r>
      <w:proofErr w:type="spellEnd"/>
      <w:r w:rsidRPr="00215C42">
        <w:rPr>
          <w:rFonts w:cs="Calibri"/>
          <w:b/>
          <w:bCs/>
          <w:sz w:val="24"/>
          <w:szCs w:val="24"/>
        </w:rPr>
        <w:t xml:space="preserve">: </w:t>
      </w:r>
      <w:r w:rsidR="00A62F27" w:rsidRPr="00215C42">
        <w:rPr>
          <w:rFonts w:eastAsia="TimesNewRomanPSMT" w:cstheme="minorHAnsi"/>
          <w:sz w:val="24"/>
          <w:szCs w:val="24"/>
        </w:rPr>
        <w:t xml:space="preserve">Na </w:t>
      </w:r>
      <w:proofErr w:type="spellStart"/>
      <w:r w:rsidR="00A62F27" w:rsidRPr="00215C42">
        <w:rPr>
          <w:rFonts w:eastAsia="TimesNewRomanPSMT" w:cstheme="minorHAnsi"/>
          <w:sz w:val="24"/>
          <w:szCs w:val="24"/>
        </w:rPr>
        <w:t>temelju</w:t>
      </w:r>
      <w:proofErr w:type="spellEnd"/>
      <w:r w:rsidR="00A62F27"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članka</w:t>
      </w:r>
      <w:proofErr w:type="spellEnd"/>
      <w:r w:rsidR="003B0323" w:rsidRPr="00215C42">
        <w:rPr>
          <w:rFonts w:eastAsia="TimesNewRomanPSMT" w:cstheme="minorHAnsi"/>
          <w:sz w:val="24"/>
          <w:szCs w:val="24"/>
        </w:rPr>
        <w:t xml:space="preserve"> 35. </w:t>
      </w:r>
      <w:proofErr w:type="spellStart"/>
      <w:r w:rsidR="003B0323" w:rsidRPr="00215C42">
        <w:rPr>
          <w:rFonts w:eastAsia="TimesNewRomanPSMT" w:cstheme="minorHAnsi"/>
          <w:sz w:val="24"/>
          <w:szCs w:val="24"/>
        </w:rPr>
        <w:t>Zakona</w:t>
      </w:r>
      <w:proofErr w:type="spellEnd"/>
      <w:r w:rsidR="003B0323" w:rsidRPr="00215C42">
        <w:rPr>
          <w:rFonts w:eastAsia="TimesNewRomanPSMT" w:cstheme="minorHAnsi"/>
          <w:sz w:val="24"/>
          <w:szCs w:val="24"/>
        </w:rPr>
        <w:t xml:space="preserve"> o </w:t>
      </w:r>
      <w:proofErr w:type="spellStart"/>
      <w:r w:rsidR="003B0323" w:rsidRPr="00215C42">
        <w:rPr>
          <w:rFonts w:eastAsia="TimesNewRomanPSMT" w:cstheme="minorHAnsi"/>
          <w:sz w:val="24"/>
          <w:szCs w:val="24"/>
        </w:rPr>
        <w:t>sustavu</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civilne</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zaštite</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Narodne</w:t>
      </w:r>
      <w:proofErr w:type="spellEnd"/>
      <w:r w:rsidR="003B0323" w:rsidRPr="00215C42">
        <w:rPr>
          <w:rFonts w:eastAsia="TimesNewRomanPSMT" w:cstheme="minorHAnsi"/>
          <w:sz w:val="24"/>
          <w:szCs w:val="24"/>
        </w:rPr>
        <w:t xml:space="preserve"> Novine” </w:t>
      </w:r>
      <w:proofErr w:type="spellStart"/>
      <w:r w:rsidR="003B0323" w:rsidRPr="00215C42">
        <w:rPr>
          <w:rFonts w:eastAsia="TimesNewRomanPSMT" w:cstheme="minorHAnsi"/>
          <w:sz w:val="24"/>
          <w:szCs w:val="24"/>
        </w:rPr>
        <w:t>broj</w:t>
      </w:r>
      <w:proofErr w:type="spellEnd"/>
      <w:r w:rsidR="00E25536" w:rsidRPr="00215C42">
        <w:rPr>
          <w:rFonts w:eastAsia="TimesNewRomanPSMT" w:cstheme="minorHAnsi"/>
          <w:sz w:val="24"/>
          <w:szCs w:val="24"/>
        </w:rPr>
        <w:t xml:space="preserve"> </w:t>
      </w:r>
      <w:r w:rsidR="00E25536" w:rsidRPr="00215C42">
        <w:rPr>
          <w:rFonts w:ascii="Calibri" w:hAnsi="Calibri" w:cs="Calibri"/>
          <w:color w:val="000000"/>
          <w:szCs w:val="24"/>
        </w:rPr>
        <w:t>82/15, 118/18, 31/20, 20/21, 114/22</w:t>
      </w:r>
      <w:r w:rsidR="003B0323" w:rsidRPr="00215C42">
        <w:rPr>
          <w:rFonts w:eastAsia="TimesNewRomanPSMT" w:cstheme="minorHAnsi"/>
          <w:sz w:val="24"/>
          <w:szCs w:val="24"/>
        </w:rPr>
        <w:t xml:space="preserve">), a </w:t>
      </w:r>
      <w:proofErr w:type="spellStart"/>
      <w:r w:rsidR="003B0323" w:rsidRPr="00215C42">
        <w:rPr>
          <w:rFonts w:eastAsia="TimesNewRomanPSMT" w:cstheme="minorHAnsi"/>
          <w:sz w:val="24"/>
          <w:szCs w:val="24"/>
        </w:rPr>
        <w:t>sukladno</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Odluci</w:t>
      </w:r>
      <w:proofErr w:type="spellEnd"/>
      <w:r w:rsidR="003B0323" w:rsidRPr="00215C42">
        <w:rPr>
          <w:rFonts w:eastAsia="TimesNewRomanPSMT" w:cstheme="minorHAnsi"/>
          <w:sz w:val="24"/>
          <w:szCs w:val="24"/>
        </w:rPr>
        <w:t xml:space="preserve"> o </w:t>
      </w:r>
      <w:proofErr w:type="spellStart"/>
      <w:r w:rsidR="003B0323" w:rsidRPr="00215C42">
        <w:rPr>
          <w:rFonts w:eastAsia="TimesNewRomanPSMT" w:cstheme="minorHAnsi"/>
          <w:sz w:val="24"/>
          <w:szCs w:val="24"/>
        </w:rPr>
        <w:t>donošenju</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Procjene</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rizika</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od</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velikih</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nesreća</w:t>
      </w:r>
      <w:proofErr w:type="spellEnd"/>
      <w:r w:rsidR="003B0323" w:rsidRPr="00215C42">
        <w:rPr>
          <w:rFonts w:eastAsia="TimesNewRomanPSMT" w:cstheme="minorHAnsi"/>
          <w:sz w:val="24"/>
          <w:szCs w:val="24"/>
        </w:rPr>
        <w:t xml:space="preserve"> za </w:t>
      </w:r>
      <w:proofErr w:type="spellStart"/>
      <w:r w:rsidR="003B0323" w:rsidRPr="00215C42">
        <w:rPr>
          <w:rFonts w:eastAsia="TimesNewRomanPSMT" w:cstheme="minorHAnsi"/>
          <w:sz w:val="24"/>
          <w:szCs w:val="24"/>
        </w:rPr>
        <w:t>Općinu</w:t>
      </w:r>
      <w:proofErr w:type="spellEnd"/>
      <w:r w:rsidR="003B0323" w:rsidRPr="00215C42">
        <w:rPr>
          <w:rFonts w:eastAsia="TimesNewRomanPSMT" w:cstheme="minorHAnsi"/>
          <w:sz w:val="24"/>
          <w:szCs w:val="24"/>
        </w:rPr>
        <w:t xml:space="preserve"> Novi Golubovec (KLASA: 810-01/18-01/02, URBROJ: 2211/09-01-18-1, </w:t>
      </w:r>
      <w:proofErr w:type="spellStart"/>
      <w:r w:rsidR="003B0323" w:rsidRPr="00215C42">
        <w:rPr>
          <w:rFonts w:eastAsia="TimesNewRomanPSMT" w:cstheme="minorHAnsi"/>
          <w:sz w:val="24"/>
          <w:szCs w:val="24"/>
        </w:rPr>
        <w:t>od</w:t>
      </w:r>
      <w:proofErr w:type="spellEnd"/>
      <w:r w:rsidR="003B0323" w:rsidRPr="00215C42">
        <w:rPr>
          <w:rFonts w:eastAsia="TimesNewRomanPSMT" w:cstheme="minorHAnsi"/>
          <w:sz w:val="24"/>
          <w:szCs w:val="24"/>
        </w:rPr>
        <w:t xml:space="preserve"> 04.05.2018.god.) </w:t>
      </w:r>
      <w:proofErr w:type="spellStart"/>
      <w:r w:rsidR="003B0323" w:rsidRPr="00215C42">
        <w:rPr>
          <w:rFonts w:eastAsia="TimesNewRomanPSMT" w:cstheme="minorHAnsi"/>
          <w:sz w:val="24"/>
          <w:szCs w:val="24"/>
        </w:rPr>
        <w:t>načelnik</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Stožera</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civilne</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zaštite</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Općine</w:t>
      </w:r>
      <w:proofErr w:type="spellEnd"/>
      <w:r w:rsidR="003B0323" w:rsidRPr="00215C42">
        <w:rPr>
          <w:rFonts w:eastAsia="TimesNewRomanPSMT" w:cstheme="minorHAnsi"/>
          <w:sz w:val="24"/>
          <w:szCs w:val="24"/>
        </w:rPr>
        <w:t xml:space="preserve"> Novi Golubovec </w:t>
      </w:r>
      <w:proofErr w:type="spellStart"/>
      <w:r w:rsidR="003B0323" w:rsidRPr="00215C42">
        <w:rPr>
          <w:rFonts w:eastAsia="TimesNewRomanPSMT" w:cstheme="minorHAnsi"/>
          <w:sz w:val="24"/>
          <w:szCs w:val="24"/>
        </w:rPr>
        <w:t>donio</w:t>
      </w:r>
      <w:proofErr w:type="spellEnd"/>
      <w:r w:rsidR="003B0323" w:rsidRPr="00215C42">
        <w:rPr>
          <w:rFonts w:eastAsia="TimesNewRomanPSMT" w:cstheme="minorHAnsi"/>
          <w:sz w:val="24"/>
          <w:szCs w:val="24"/>
        </w:rPr>
        <w:t xml:space="preserve"> je </w:t>
      </w:r>
      <w:proofErr w:type="spellStart"/>
      <w:r w:rsidR="003B0323" w:rsidRPr="00215C42">
        <w:rPr>
          <w:rFonts w:eastAsia="TimesNewRomanPSMT" w:cstheme="minorHAnsi"/>
          <w:sz w:val="24"/>
          <w:szCs w:val="24"/>
        </w:rPr>
        <w:t>Odluku</w:t>
      </w:r>
      <w:proofErr w:type="spellEnd"/>
      <w:r w:rsidR="003B0323" w:rsidRPr="00215C42">
        <w:rPr>
          <w:rFonts w:eastAsia="TimesNewRomanPSMT" w:cstheme="minorHAnsi"/>
          <w:sz w:val="24"/>
          <w:szCs w:val="24"/>
        </w:rPr>
        <w:t xml:space="preserve"> o </w:t>
      </w:r>
      <w:proofErr w:type="spellStart"/>
      <w:r w:rsidR="003B0323" w:rsidRPr="00215C42">
        <w:rPr>
          <w:rFonts w:eastAsia="TimesNewRomanPSMT" w:cstheme="minorHAnsi"/>
          <w:sz w:val="24"/>
          <w:szCs w:val="24"/>
        </w:rPr>
        <w:t>imenovanju</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koordinatora</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na</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lokaciji</w:t>
      </w:r>
      <w:proofErr w:type="spellEnd"/>
      <w:r w:rsidR="003B0323" w:rsidRPr="00215C42">
        <w:rPr>
          <w:rFonts w:eastAsia="TimesNewRomanPSMT" w:cstheme="minorHAnsi"/>
          <w:sz w:val="24"/>
          <w:szCs w:val="24"/>
        </w:rPr>
        <w:t xml:space="preserve"> </w:t>
      </w:r>
      <w:proofErr w:type="spellStart"/>
      <w:r w:rsidR="003B0323" w:rsidRPr="00215C42">
        <w:rPr>
          <w:rFonts w:eastAsia="TimesNewRomanPSMT" w:cstheme="minorHAnsi"/>
          <w:sz w:val="24"/>
          <w:szCs w:val="24"/>
        </w:rPr>
        <w:t>Općine</w:t>
      </w:r>
      <w:proofErr w:type="spellEnd"/>
      <w:r w:rsidR="003B0323" w:rsidRPr="00215C42">
        <w:rPr>
          <w:rFonts w:eastAsia="TimesNewRomanPSMT" w:cstheme="minorHAnsi"/>
          <w:sz w:val="24"/>
          <w:szCs w:val="24"/>
        </w:rPr>
        <w:t xml:space="preserve"> Novi Golubovec (KLASA: 810-01/19-01/02, URBROJ: 2211/09-01-19-2, </w:t>
      </w:r>
      <w:proofErr w:type="spellStart"/>
      <w:r w:rsidR="003B0323" w:rsidRPr="00215C42">
        <w:rPr>
          <w:rFonts w:eastAsia="TimesNewRomanPSMT" w:cstheme="minorHAnsi"/>
          <w:sz w:val="24"/>
          <w:szCs w:val="24"/>
        </w:rPr>
        <w:t>od</w:t>
      </w:r>
      <w:proofErr w:type="spellEnd"/>
      <w:r w:rsidR="003B0323" w:rsidRPr="00215C42">
        <w:rPr>
          <w:rFonts w:eastAsia="TimesNewRomanPSMT" w:cstheme="minorHAnsi"/>
          <w:sz w:val="24"/>
          <w:szCs w:val="24"/>
        </w:rPr>
        <w:t xml:space="preserve"> 11.03.2019.god.). </w:t>
      </w:r>
    </w:p>
    <w:p w14:paraId="0BBE8563" w14:textId="77777777" w:rsidR="00A62F27" w:rsidRPr="00215C42" w:rsidRDefault="00A62F27" w:rsidP="00A62F27">
      <w:pPr>
        <w:autoSpaceDE w:val="0"/>
        <w:autoSpaceDN w:val="0"/>
        <w:adjustRightInd w:val="0"/>
        <w:spacing w:after="0"/>
        <w:rPr>
          <w:rFonts w:eastAsia="TimesNewRomanPSMT" w:cstheme="minorHAnsi"/>
          <w:szCs w:val="24"/>
        </w:rPr>
      </w:pPr>
      <w:r w:rsidRPr="00215C42">
        <w:rPr>
          <w:rFonts w:eastAsia="TimesNewRomanPSMT" w:cstheme="minorHAnsi"/>
          <w:szCs w:val="24"/>
        </w:rPr>
        <w:t>Sukladno specifi</w:t>
      </w:r>
      <w:r w:rsidRPr="00215C42">
        <w:rPr>
          <w:rFonts w:eastAsia="TimesNewRomanPSMT" w:cstheme="minorHAnsi" w:hint="eastAsia"/>
          <w:szCs w:val="24"/>
        </w:rPr>
        <w:t>č</w:t>
      </w:r>
      <w:r w:rsidRPr="00215C42">
        <w:rPr>
          <w:rFonts w:eastAsia="TimesNewRomanPSMT" w:cstheme="minorHAnsi"/>
          <w:szCs w:val="24"/>
        </w:rPr>
        <w:t>nostima izvanrednog doga</w:t>
      </w:r>
      <w:r w:rsidRPr="00215C42">
        <w:rPr>
          <w:rFonts w:eastAsia="TimesNewRomanPSMT" w:cstheme="minorHAnsi" w:hint="eastAsia"/>
          <w:szCs w:val="24"/>
        </w:rPr>
        <w:t>đ</w:t>
      </w:r>
      <w:r w:rsidRPr="00215C42">
        <w:rPr>
          <w:rFonts w:eastAsia="TimesNewRomanPSMT" w:cstheme="minorHAnsi"/>
          <w:szCs w:val="24"/>
        </w:rPr>
        <w:t>aja koordinatore na lokaciji odre</w:t>
      </w:r>
      <w:r w:rsidRPr="00215C42">
        <w:rPr>
          <w:rFonts w:eastAsia="TimesNewRomanPSMT" w:cstheme="minorHAnsi" w:hint="eastAsia"/>
          <w:szCs w:val="24"/>
        </w:rPr>
        <w:t>đ</w:t>
      </w:r>
      <w:r w:rsidRPr="00215C42">
        <w:rPr>
          <w:rFonts w:eastAsia="TimesNewRomanPSMT" w:cstheme="minorHAnsi"/>
          <w:szCs w:val="24"/>
        </w:rPr>
        <w:t>uje na</w:t>
      </w:r>
      <w:r w:rsidRPr="00215C42">
        <w:rPr>
          <w:rFonts w:eastAsia="TimesNewRomanPSMT" w:cstheme="minorHAnsi" w:hint="eastAsia"/>
          <w:szCs w:val="24"/>
        </w:rPr>
        <w:t>č</w:t>
      </w:r>
      <w:r w:rsidRPr="00215C42">
        <w:rPr>
          <w:rFonts w:eastAsia="TimesNewRomanPSMT" w:cstheme="minorHAnsi"/>
          <w:szCs w:val="24"/>
        </w:rPr>
        <w:t>elnik sto</w:t>
      </w:r>
      <w:r w:rsidRPr="00215C42">
        <w:rPr>
          <w:rFonts w:eastAsia="TimesNewRomanPSMT" w:cstheme="minorHAnsi" w:hint="eastAsia"/>
          <w:szCs w:val="24"/>
        </w:rPr>
        <w:t>ž</w:t>
      </w:r>
      <w:r w:rsidRPr="00215C42">
        <w:rPr>
          <w:rFonts w:eastAsia="TimesNewRomanPSMT" w:cstheme="minorHAnsi"/>
          <w:szCs w:val="24"/>
        </w:rPr>
        <w:t>era civilne za</w:t>
      </w:r>
      <w:r w:rsidRPr="00215C42">
        <w:rPr>
          <w:rFonts w:eastAsia="TimesNewRomanPSMT" w:cstheme="minorHAnsi" w:hint="eastAsia"/>
          <w:szCs w:val="24"/>
        </w:rPr>
        <w:t>š</w:t>
      </w:r>
      <w:r w:rsidRPr="00215C42">
        <w:rPr>
          <w:rFonts w:eastAsia="TimesNewRomanPSMT" w:cstheme="minorHAnsi"/>
          <w:szCs w:val="24"/>
        </w:rPr>
        <w:t>tite iz redova operativnih snaga sustava civilne za</w:t>
      </w:r>
      <w:r w:rsidRPr="00215C42">
        <w:rPr>
          <w:rFonts w:eastAsia="TimesNewRomanPSMT" w:cstheme="minorHAnsi" w:hint="eastAsia"/>
          <w:szCs w:val="24"/>
        </w:rPr>
        <w:t>š</w:t>
      </w:r>
      <w:r w:rsidRPr="00215C42">
        <w:rPr>
          <w:rFonts w:eastAsia="TimesNewRomanPSMT" w:cstheme="minorHAnsi"/>
          <w:szCs w:val="24"/>
        </w:rPr>
        <w:t>tite.</w:t>
      </w:r>
    </w:p>
    <w:p w14:paraId="270FD0DA" w14:textId="77777777" w:rsidR="00A62F27" w:rsidRPr="00215C42" w:rsidRDefault="00A62F27" w:rsidP="00A62F27">
      <w:pPr>
        <w:autoSpaceDE w:val="0"/>
        <w:autoSpaceDN w:val="0"/>
        <w:adjustRightInd w:val="0"/>
        <w:spacing w:after="0"/>
        <w:rPr>
          <w:rFonts w:eastAsia="TimesNewRomanPSMT" w:cstheme="minorHAnsi"/>
          <w:szCs w:val="24"/>
        </w:rPr>
      </w:pPr>
    </w:p>
    <w:p w14:paraId="24CC0347" w14:textId="77777777" w:rsidR="00A62F27" w:rsidRPr="00215C42" w:rsidRDefault="00A62F27" w:rsidP="00A62F27">
      <w:pPr>
        <w:autoSpaceDE w:val="0"/>
        <w:autoSpaceDN w:val="0"/>
        <w:adjustRightInd w:val="0"/>
        <w:spacing w:after="0"/>
        <w:rPr>
          <w:rFonts w:eastAsia="TimesNewRomanPSMT" w:cstheme="minorHAnsi"/>
          <w:szCs w:val="24"/>
        </w:rPr>
      </w:pPr>
      <w:r w:rsidRPr="00215C42">
        <w:rPr>
          <w:rFonts w:eastAsia="TimesNewRomanPSMT" w:cstheme="minorHAnsi"/>
          <w:szCs w:val="24"/>
        </w:rPr>
        <w:t>Koordinator na lokaciji, u slučaju velike nesreće i katastrofe, je osoba koja koordinira aktivnosti operativnih snaga sustava civilne zaštite na mjestu intervencije.</w:t>
      </w:r>
    </w:p>
    <w:p w14:paraId="41A68A98" w14:textId="77777777" w:rsidR="00A62F27" w:rsidRPr="00215C42" w:rsidRDefault="00A62F27" w:rsidP="00A62F27">
      <w:pPr>
        <w:autoSpaceDE w:val="0"/>
        <w:autoSpaceDN w:val="0"/>
        <w:adjustRightInd w:val="0"/>
        <w:spacing w:after="0"/>
        <w:rPr>
          <w:rFonts w:eastAsia="TimesNewRomanPSMT" w:cstheme="minorHAnsi"/>
          <w:szCs w:val="24"/>
        </w:rPr>
      </w:pPr>
    </w:p>
    <w:p w14:paraId="2D1FADDB" w14:textId="63A0B850" w:rsidR="00A62F27" w:rsidRPr="00215C42" w:rsidRDefault="00A62F27" w:rsidP="00A62F27">
      <w:pPr>
        <w:autoSpaceDE w:val="0"/>
        <w:autoSpaceDN w:val="0"/>
        <w:adjustRightInd w:val="0"/>
        <w:spacing w:after="0"/>
        <w:rPr>
          <w:rFonts w:eastAsia="TimesNewRomanPSMT" w:cstheme="minorHAnsi"/>
          <w:szCs w:val="24"/>
        </w:rPr>
      </w:pPr>
      <w:r w:rsidRPr="00215C42">
        <w:rPr>
          <w:rFonts w:eastAsia="TimesNewRomanPSMT" w:cstheme="minorHAnsi"/>
          <w:szCs w:val="24"/>
        </w:rPr>
        <w:t xml:space="preserve">Koordinatori na lokaciji za Općinu </w:t>
      </w:r>
      <w:r w:rsidR="00940F82" w:rsidRPr="00215C42">
        <w:rPr>
          <w:rFonts w:eastAsia="TimesNewRomanPSMT" w:cstheme="minorHAnsi"/>
          <w:szCs w:val="24"/>
        </w:rPr>
        <w:t>Novi Golubovec</w:t>
      </w:r>
      <w:r w:rsidRPr="00215C42">
        <w:rPr>
          <w:rFonts w:eastAsia="TimesNewRomanPSMT" w:cstheme="minorHAnsi"/>
          <w:szCs w:val="24"/>
        </w:rPr>
        <w:t xml:space="preserve"> imenovani su za sljedeće rizike: </w:t>
      </w:r>
    </w:p>
    <w:p w14:paraId="335D6CB9" w14:textId="77777777" w:rsidR="00A62F27" w:rsidRPr="00215C42" w:rsidRDefault="00A62F27"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Potres</w:t>
      </w:r>
      <w:proofErr w:type="spellEnd"/>
      <w:r w:rsidRPr="00215C42">
        <w:rPr>
          <w:rFonts w:eastAsia="TimesNewRomanPSMT" w:cstheme="minorHAnsi"/>
          <w:szCs w:val="24"/>
          <w:lang w:val="en-US"/>
        </w:rPr>
        <w:t>,</w:t>
      </w:r>
    </w:p>
    <w:p w14:paraId="2220B798" w14:textId="5D75894B" w:rsidR="00A62F27" w:rsidRPr="00215C42" w:rsidRDefault="00A62F27"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Poplave</w:t>
      </w:r>
      <w:proofErr w:type="spellEnd"/>
      <w:r w:rsidR="003B0323" w:rsidRPr="00215C42">
        <w:rPr>
          <w:rFonts w:eastAsia="TimesNewRomanPSMT" w:cstheme="minorHAnsi"/>
          <w:szCs w:val="24"/>
          <w:lang w:val="en-US"/>
        </w:rPr>
        <w:t>,</w:t>
      </w:r>
    </w:p>
    <w:p w14:paraId="5C301982" w14:textId="285B9D7E" w:rsidR="00A62F27" w:rsidRPr="00215C42" w:rsidRDefault="003B0323"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Ekstremne</w:t>
      </w:r>
      <w:proofErr w:type="spellEnd"/>
      <w:r w:rsidRPr="00215C42">
        <w:rPr>
          <w:rFonts w:eastAsia="TimesNewRomanPSMT" w:cstheme="minorHAnsi"/>
          <w:szCs w:val="24"/>
          <w:lang w:val="en-US"/>
        </w:rPr>
        <w:t xml:space="preserve"> </w:t>
      </w:r>
      <w:proofErr w:type="spellStart"/>
      <w:r w:rsidRPr="00215C42">
        <w:rPr>
          <w:rFonts w:eastAsia="TimesNewRomanPSMT" w:cstheme="minorHAnsi"/>
          <w:szCs w:val="24"/>
          <w:lang w:val="en-US"/>
        </w:rPr>
        <w:t>vremenske</w:t>
      </w:r>
      <w:proofErr w:type="spellEnd"/>
      <w:r w:rsidRPr="00215C42">
        <w:rPr>
          <w:rFonts w:eastAsia="TimesNewRomanPSMT" w:cstheme="minorHAnsi"/>
          <w:szCs w:val="24"/>
          <w:lang w:val="en-US"/>
        </w:rPr>
        <w:t xml:space="preserve"> </w:t>
      </w:r>
      <w:proofErr w:type="spellStart"/>
      <w:r w:rsidRPr="00215C42">
        <w:rPr>
          <w:rFonts w:eastAsia="TimesNewRomanPSMT" w:cstheme="minorHAnsi"/>
          <w:szCs w:val="24"/>
          <w:lang w:val="en-US"/>
        </w:rPr>
        <w:t>pojave</w:t>
      </w:r>
      <w:proofErr w:type="spellEnd"/>
      <w:r w:rsidRPr="00215C42">
        <w:rPr>
          <w:rFonts w:eastAsia="TimesNewRomanPSMT" w:cstheme="minorHAnsi"/>
          <w:szCs w:val="24"/>
          <w:lang w:val="en-US"/>
        </w:rPr>
        <w:t xml:space="preserve"> - </w:t>
      </w:r>
      <w:proofErr w:type="spellStart"/>
      <w:r w:rsidR="00A62F27" w:rsidRPr="00215C42">
        <w:rPr>
          <w:rFonts w:eastAsia="TimesNewRomanPSMT" w:cstheme="minorHAnsi"/>
          <w:szCs w:val="24"/>
          <w:lang w:val="en-US"/>
        </w:rPr>
        <w:t>Ekstremne</w:t>
      </w:r>
      <w:proofErr w:type="spellEnd"/>
      <w:r w:rsidR="00A62F27" w:rsidRPr="00215C42">
        <w:rPr>
          <w:rFonts w:eastAsia="TimesNewRomanPSMT" w:cstheme="minorHAnsi"/>
          <w:szCs w:val="24"/>
          <w:lang w:val="en-US"/>
        </w:rPr>
        <w:t xml:space="preserve"> temperature,</w:t>
      </w:r>
    </w:p>
    <w:p w14:paraId="5DB5BBFF" w14:textId="0789D75B" w:rsidR="003B0323" w:rsidRPr="00215C42" w:rsidRDefault="003B0323"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Ekstremne</w:t>
      </w:r>
      <w:proofErr w:type="spellEnd"/>
      <w:r w:rsidRPr="00215C42">
        <w:rPr>
          <w:rFonts w:eastAsia="TimesNewRomanPSMT" w:cstheme="minorHAnsi"/>
          <w:szCs w:val="24"/>
          <w:lang w:val="en-US"/>
        </w:rPr>
        <w:t xml:space="preserve"> </w:t>
      </w:r>
      <w:proofErr w:type="spellStart"/>
      <w:r w:rsidRPr="00215C42">
        <w:rPr>
          <w:rFonts w:eastAsia="TimesNewRomanPSMT" w:cstheme="minorHAnsi"/>
          <w:szCs w:val="24"/>
          <w:lang w:val="en-US"/>
        </w:rPr>
        <w:t>vremenske</w:t>
      </w:r>
      <w:proofErr w:type="spellEnd"/>
      <w:r w:rsidRPr="00215C42">
        <w:rPr>
          <w:rFonts w:eastAsia="TimesNewRomanPSMT" w:cstheme="minorHAnsi"/>
          <w:szCs w:val="24"/>
          <w:lang w:val="en-US"/>
        </w:rPr>
        <w:t xml:space="preserve"> </w:t>
      </w:r>
      <w:proofErr w:type="spellStart"/>
      <w:r w:rsidRPr="00215C42">
        <w:rPr>
          <w:rFonts w:eastAsia="TimesNewRomanPSMT" w:cstheme="minorHAnsi"/>
          <w:szCs w:val="24"/>
          <w:lang w:val="en-US"/>
        </w:rPr>
        <w:t>pojave</w:t>
      </w:r>
      <w:proofErr w:type="spellEnd"/>
      <w:r w:rsidRPr="00215C42">
        <w:rPr>
          <w:rFonts w:eastAsia="TimesNewRomanPSMT" w:cstheme="minorHAnsi"/>
          <w:szCs w:val="24"/>
          <w:lang w:val="en-US"/>
        </w:rPr>
        <w:t xml:space="preserve"> – </w:t>
      </w:r>
      <w:proofErr w:type="spellStart"/>
      <w:r w:rsidRPr="00215C42">
        <w:rPr>
          <w:rFonts w:eastAsia="TimesNewRomanPSMT" w:cstheme="minorHAnsi"/>
          <w:szCs w:val="24"/>
          <w:lang w:val="en-US"/>
        </w:rPr>
        <w:t>Tuča</w:t>
      </w:r>
      <w:proofErr w:type="spellEnd"/>
      <w:r w:rsidRPr="00215C42">
        <w:rPr>
          <w:rFonts w:eastAsia="TimesNewRomanPSMT" w:cstheme="minorHAnsi"/>
          <w:szCs w:val="24"/>
          <w:lang w:val="en-US"/>
        </w:rPr>
        <w:t>,</w:t>
      </w:r>
    </w:p>
    <w:p w14:paraId="4E1762EC" w14:textId="4653B0E9" w:rsidR="003B0323" w:rsidRPr="00215C42" w:rsidRDefault="003B0323"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Suša</w:t>
      </w:r>
      <w:proofErr w:type="spellEnd"/>
      <w:r w:rsidRPr="00215C42">
        <w:rPr>
          <w:rFonts w:eastAsia="TimesNewRomanPSMT" w:cstheme="minorHAnsi"/>
          <w:szCs w:val="24"/>
          <w:lang w:val="en-US"/>
        </w:rPr>
        <w:t>,</w:t>
      </w:r>
    </w:p>
    <w:p w14:paraId="13B6BB61" w14:textId="29759086" w:rsidR="003B0323" w:rsidRPr="00215C42" w:rsidRDefault="003B0323"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Degradacija</w:t>
      </w:r>
      <w:proofErr w:type="spellEnd"/>
      <w:r w:rsidRPr="00215C42">
        <w:rPr>
          <w:rFonts w:eastAsia="TimesNewRomanPSMT" w:cstheme="minorHAnsi"/>
          <w:szCs w:val="24"/>
          <w:lang w:val="en-US"/>
        </w:rPr>
        <w:t xml:space="preserve"> </w:t>
      </w:r>
      <w:proofErr w:type="spellStart"/>
      <w:r w:rsidRPr="00215C42">
        <w:rPr>
          <w:rFonts w:eastAsia="TimesNewRomanPSMT" w:cstheme="minorHAnsi"/>
          <w:szCs w:val="24"/>
          <w:lang w:val="en-US"/>
        </w:rPr>
        <w:t>tla</w:t>
      </w:r>
      <w:proofErr w:type="spellEnd"/>
      <w:r w:rsidRPr="00215C42">
        <w:rPr>
          <w:rFonts w:eastAsia="TimesNewRomanPSMT" w:cstheme="minorHAnsi"/>
          <w:szCs w:val="24"/>
          <w:lang w:val="en-US"/>
        </w:rPr>
        <w:t>,</w:t>
      </w:r>
    </w:p>
    <w:p w14:paraId="43F77FD0" w14:textId="77777777" w:rsidR="003B0323" w:rsidRPr="00215C42" w:rsidRDefault="00A62F27" w:rsidP="00E71B26">
      <w:pPr>
        <w:numPr>
          <w:ilvl w:val="0"/>
          <w:numId w:val="97"/>
        </w:numPr>
        <w:autoSpaceDE w:val="0"/>
        <w:autoSpaceDN w:val="0"/>
        <w:adjustRightInd w:val="0"/>
        <w:spacing w:after="0"/>
        <w:contextualSpacing/>
        <w:rPr>
          <w:rFonts w:eastAsia="TimesNewRomanPSMT" w:cstheme="minorHAnsi"/>
          <w:szCs w:val="24"/>
          <w:lang w:val="en-US"/>
        </w:rPr>
      </w:pPr>
      <w:proofErr w:type="spellStart"/>
      <w:r w:rsidRPr="00215C42">
        <w:rPr>
          <w:rFonts w:eastAsia="TimesNewRomanPSMT" w:cstheme="minorHAnsi"/>
          <w:szCs w:val="24"/>
          <w:lang w:val="en-US"/>
        </w:rPr>
        <w:t>Epidemije</w:t>
      </w:r>
      <w:proofErr w:type="spellEnd"/>
      <w:r w:rsidRPr="00215C42">
        <w:rPr>
          <w:rFonts w:eastAsia="TimesNewRomanPSMT" w:cstheme="minorHAnsi"/>
          <w:szCs w:val="24"/>
          <w:lang w:val="en-US"/>
        </w:rPr>
        <w:t xml:space="preserve"> i </w:t>
      </w:r>
      <w:proofErr w:type="spellStart"/>
      <w:r w:rsidRPr="00215C42">
        <w:rPr>
          <w:rFonts w:eastAsia="TimesNewRomanPSMT" w:cstheme="minorHAnsi"/>
          <w:szCs w:val="24"/>
          <w:lang w:val="en-US"/>
        </w:rPr>
        <w:t>pandemije</w:t>
      </w:r>
      <w:proofErr w:type="spellEnd"/>
      <w:r w:rsidR="003B0323" w:rsidRPr="00215C42">
        <w:rPr>
          <w:rFonts w:eastAsia="TimesNewRomanPSMT" w:cstheme="minorHAnsi"/>
          <w:szCs w:val="24"/>
          <w:lang w:val="en-US"/>
        </w:rPr>
        <w:t>.</w:t>
      </w:r>
    </w:p>
    <w:p w14:paraId="3C4F8185" w14:textId="0A4CEB9C" w:rsidR="00A62F27" w:rsidRPr="00215C42" w:rsidRDefault="00A62F27" w:rsidP="003B0323">
      <w:pPr>
        <w:autoSpaceDE w:val="0"/>
        <w:autoSpaceDN w:val="0"/>
        <w:adjustRightInd w:val="0"/>
        <w:spacing w:after="0"/>
        <w:ind w:left="720"/>
        <w:contextualSpacing/>
        <w:rPr>
          <w:rFonts w:eastAsia="TimesNewRomanPSMT" w:cstheme="minorHAnsi"/>
          <w:szCs w:val="24"/>
          <w:lang w:val="en-US"/>
        </w:rPr>
      </w:pPr>
      <w:r w:rsidRPr="00215C42">
        <w:rPr>
          <w:rFonts w:eastAsia="TimesNewRomanPSMT" w:cstheme="minorHAnsi"/>
          <w:szCs w:val="24"/>
          <w:lang w:val="en-US"/>
        </w:rPr>
        <w:t xml:space="preserve"> </w:t>
      </w:r>
    </w:p>
    <w:p w14:paraId="0D235E67" w14:textId="6D2BADEA" w:rsidR="00A62F27" w:rsidRPr="00215C42" w:rsidRDefault="00A62F27" w:rsidP="00A62F27">
      <w:pPr>
        <w:rPr>
          <w:rStyle w:val="Hiperveza"/>
          <w:rFonts w:cstheme="minorHAnsi"/>
          <w:color w:val="auto"/>
          <w:szCs w:val="24"/>
          <w:u w:val="none"/>
        </w:rPr>
      </w:pPr>
      <w:r w:rsidRPr="00215C42">
        <w:rPr>
          <w:rFonts w:cstheme="minorHAnsi"/>
          <w:szCs w:val="24"/>
        </w:rPr>
        <w:t>Kontakt podaci koordinatora na lokaciji kao i drugih operativnih snaga sustava civilne zaštite (adrese, fiksni i mobilni telefonski brojevi), kontinuirano se ažuriraju u planskim dokumentima Općine</w:t>
      </w:r>
      <w:r w:rsidRPr="00215C42">
        <w:rPr>
          <w:szCs w:val="24"/>
        </w:rPr>
        <w:t>.)</w:t>
      </w:r>
    </w:p>
    <w:p w14:paraId="5E4A4F61" w14:textId="2D135634" w:rsidR="00655E17" w:rsidRPr="00215C42" w:rsidRDefault="00655E17" w:rsidP="00655E17">
      <w:pPr>
        <w:spacing w:after="0" w:line="240" w:lineRule="auto"/>
        <w:jc w:val="center"/>
        <w:rPr>
          <w:rFonts w:cs="Calibri"/>
          <w:bCs/>
          <w:sz w:val="20"/>
          <w:szCs w:val="24"/>
        </w:rPr>
      </w:pPr>
      <w:bookmarkStart w:id="1241" w:name="_Toc513643761"/>
      <w:bookmarkStart w:id="1242" w:name="_Toc520198648"/>
      <w:bookmarkStart w:id="1243" w:name="_Toc523819232"/>
      <w:bookmarkStart w:id="1244" w:name="_Toc525218533"/>
      <w:bookmarkStart w:id="1245" w:name="_Toc527545416"/>
      <w:bookmarkStart w:id="1246" w:name="_Toc532551966"/>
      <w:bookmarkStart w:id="1247" w:name="_Toc13211371"/>
      <w:bookmarkStart w:id="1248" w:name="_Toc52787472"/>
      <w:bookmarkStart w:id="1249" w:name="_Toc58923482"/>
      <w:bookmarkStart w:id="1250" w:name="_Toc65151828"/>
      <w:bookmarkStart w:id="1251" w:name="_Toc100648023"/>
      <w:r w:rsidRPr="00215C42">
        <w:rPr>
          <w:rFonts w:cs="Arial"/>
          <w:b/>
          <w:bCs/>
          <w:sz w:val="20"/>
          <w:szCs w:val="20"/>
        </w:rPr>
        <w:t>Tablica</w:t>
      </w:r>
      <w:r w:rsidR="00CB391D" w:rsidRPr="00215C42">
        <w:rPr>
          <w:rFonts w:cs="Arial"/>
          <w:b/>
          <w:bCs/>
          <w:noProof/>
          <w:sz w:val="20"/>
          <w:szCs w:val="20"/>
        </w:rPr>
        <w:t xml:space="preserve"> 73</w:t>
      </w:r>
      <w:r w:rsidRPr="00215C42">
        <w:rPr>
          <w:rFonts w:cs="Arial"/>
          <w:b/>
          <w:bCs/>
          <w:sz w:val="20"/>
          <w:szCs w:val="20"/>
        </w:rPr>
        <w:t>: Prikaz spremnosti kapaciteta koordinatora na lokaciji sustava civilne zaštite</w:t>
      </w:r>
      <w:bookmarkEnd w:id="1241"/>
      <w:bookmarkEnd w:id="1242"/>
      <w:bookmarkEnd w:id="1243"/>
      <w:bookmarkEnd w:id="1244"/>
      <w:bookmarkEnd w:id="1245"/>
      <w:bookmarkEnd w:id="1246"/>
      <w:bookmarkEnd w:id="1247"/>
      <w:bookmarkEnd w:id="1248"/>
      <w:bookmarkEnd w:id="1249"/>
      <w:bookmarkEnd w:id="1250"/>
      <w:bookmarkEnd w:id="125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215C42" w14:paraId="0265F7E0"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425CF" w14:textId="77777777" w:rsidR="00655E17" w:rsidRPr="00215C42" w:rsidRDefault="00655E17" w:rsidP="00651E34">
            <w:pPr>
              <w:spacing w:after="0" w:line="240" w:lineRule="auto"/>
              <w:rPr>
                <w:rFonts w:cs="Calibri"/>
                <w:sz w:val="20"/>
                <w:szCs w:val="20"/>
              </w:rPr>
            </w:pPr>
            <w:bookmarkStart w:id="1252" w:name="_Hlk511030929"/>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CBB73C7"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E55839E"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A71492"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1CD0C85"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visoka spremnost</w:t>
            </w:r>
          </w:p>
        </w:tc>
      </w:tr>
      <w:tr w:rsidR="00655E17" w:rsidRPr="00215C42" w14:paraId="5D91A31E"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310A3" w14:textId="77777777" w:rsidR="00655E17" w:rsidRPr="00215C42"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E0202E6"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E361F8D"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653093"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E0554C3"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1</w:t>
            </w:r>
          </w:p>
        </w:tc>
      </w:tr>
      <w:tr w:rsidR="00655E17" w:rsidRPr="00215C42" w14:paraId="21B8FBC9"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B8D7E"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FDB37"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9888C"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84C35"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075ED"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58E8C92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01D11"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80738"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9B45A"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8C5B3"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5382C"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296E6C7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9967C" w14:textId="77777777" w:rsidR="00655E17" w:rsidRPr="00215C42" w:rsidRDefault="00655E17" w:rsidP="00651E34">
            <w:pPr>
              <w:spacing w:after="0" w:line="240" w:lineRule="auto"/>
              <w:jc w:val="center"/>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F1186"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032E6"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D66A4"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7672F"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02FAF0F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469" w14:textId="77777777" w:rsidR="00655E17" w:rsidRPr="00215C42" w:rsidRDefault="00655E17" w:rsidP="00651E34">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2A5F2"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4F86D"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B3A54"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95BFE"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bookmarkEnd w:id="1252"/>
    </w:tbl>
    <w:p w14:paraId="45D6D8DC" w14:textId="77777777" w:rsidR="00655E17" w:rsidRPr="00215C42" w:rsidRDefault="00655E17" w:rsidP="003B6312">
      <w:pPr>
        <w:spacing w:after="0"/>
        <w:rPr>
          <w:rStyle w:val="Hiperveza"/>
          <w:color w:val="auto"/>
          <w:szCs w:val="24"/>
          <w:u w:val="none"/>
        </w:rPr>
      </w:pPr>
    </w:p>
    <w:p w14:paraId="4B59355B" w14:textId="77777777" w:rsidR="00655E17" w:rsidRPr="00215C42" w:rsidRDefault="00655E17" w:rsidP="00655E17">
      <w:pPr>
        <w:pStyle w:val="Naslov3"/>
        <w:spacing w:before="0"/>
      </w:pPr>
      <w:bookmarkStart w:id="1253" w:name="_Toc513643687"/>
      <w:bookmarkStart w:id="1254" w:name="_Toc520198550"/>
      <w:bookmarkStart w:id="1255" w:name="_Toc523819145"/>
      <w:bookmarkStart w:id="1256" w:name="_Toc525218454"/>
      <w:bookmarkStart w:id="1257" w:name="_Toc528304090"/>
      <w:bookmarkStart w:id="1258" w:name="_Toc532552147"/>
      <w:bookmarkStart w:id="1259" w:name="_Toc13211231"/>
      <w:bookmarkStart w:id="1260" w:name="_Toc52864433"/>
      <w:bookmarkStart w:id="1261" w:name="_Toc58923375"/>
      <w:bookmarkStart w:id="1262" w:name="_Toc65151654"/>
      <w:bookmarkStart w:id="1263" w:name="_Toc208210822"/>
      <w:r w:rsidRPr="00215C42">
        <w:t xml:space="preserve">8.2.2. Spremnost operativnih kapaciteta </w:t>
      </w:r>
      <w:bookmarkEnd w:id="1253"/>
      <w:bookmarkEnd w:id="1254"/>
      <w:bookmarkEnd w:id="1255"/>
      <w:bookmarkEnd w:id="1256"/>
      <w:bookmarkEnd w:id="1257"/>
      <w:bookmarkEnd w:id="1258"/>
      <w:bookmarkEnd w:id="1259"/>
      <w:r w:rsidRPr="00215C42">
        <w:t>Općine</w:t>
      </w:r>
      <w:bookmarkEnd w:id="1260"/>
      <w:bookmarkEnd w:id="1261"/>
      <w:bookmarkEnd w:id="1262"/>
      <w:bookmarkEnd w:id="1263"/>
    </w:p>
    <w:p w14:paraId="3860D401" w14:textId="77777777" w:rsidR="00655E17" w:rsidRPr="00215C42" w:rsidRDefault="00655E17" w:rsidP="00655E17">
      <w:pPr>
        <w:suppressAutoHyphens/>
        <w:autoSpaceDN w:val="0"/>
        <w:spacing w:after="0"/>
        <w:textAlignment w:val="baseline"/>
      </w:pPr>
    </w:p>
    <w:p w14:paraId="75B1EC13" w14:textId="77777777" w:rsidR="00655E17" w:rsidRPr="00215C42" w:rsidRDefault="00655E17" w:rsidP="00655E17">
      <w:pPr>
        <w:spacing w:after="0"/>
      </w:pPr>
      <w:bookmarkStart w:id="1264" w:name="_Hlk511031045"/>
      <w:r w:rsidRPr="00215C42">
        <w:t>Procjena spremnosti sustava civilne zaštite provodi se na temelju spremnosti operativnih kapaciteta sustava civilne zaštite za provođenje svih mjera i aktivnosti sustava civilne zaštite. Spremnost operativnih kapaciteta analizirana je po sljedećim parametrima:</w:t>
      </w:r>
    </w:p>
    <w:p w14:paraId="45BA7A35" w14:textId="77777777" w:rsidR="00655E17" w:rsidRPr="00215C42" w:rsidRDefault="00655E17" w:rsidP="00E71B26">
      <w:pPr>
        <w:numPr>
          <w:ilvl w:val="0"/>
          <w:numId w:val="89"/>
        </w:numPr>
        <w:autoSpaceDN w:val="0"/>
        <w:spacing w:after="0"/>
      </w:pPr>
      <w:r w:rsidRPr="00215C42">
        <w:t>osposobljenosti ljudstva i zapovjednog osoblja,</w:t>
      </w:r>
    </w:p>
    <w:p w14:paraId="1DEF0CE9" w14:textId="77777777" w:rsidR="00655E17" w:rsidRPr="00215C42" w:rsidRDefault="00655E17" w:rsidP="00E71B26">
      <w:pPr>
        <w:numPr>
          <w:ilvl w:val="0"/>
          <w:numId w:val="89"/>
        </w:numPr>
        <w:autoSpaceDN w:val="0"/>
        <w:spacing w:after="0"/>
      </w:pPr>
      <w:r w:rsidRPr="00215C42">
        <w:t>uvježbanosti,</w:t>
      </w:r>
    </w:p>
    <w:p w14:paraId="76CF0F52" w14:textId="77777777" w:rsidR="00655E17" w:rsidRPr="00215C42" w:rsidRDefault="00655E17" w:rsidP="00E71B26">
      <w:pPr>
        <w:numPr>
          <w:ilvl w:val="0"/>
          <w:numId w:val="89"/>
        </w:numPr>
        <w:autoSpaceDN w:val="0"/>
        <w:spacing w:after="0"/>
      </w:pPr>
      <w:r w:rsidRPr="00215C42">
        <w:t>opremljenosti materijalnim sredstvima i opremom,</w:t>
      </w:r>
    </w:p>
    <w:p w14:paraId="008BC457" w14:textId="77777777" w:rsidR="00655E17" w:rsidRPr="00215C42" w:rsidRDefault="00655E17" w:rsidP="00E71B26">
      <w:pPr>
        <w:numPr>
          <w:ilvl w:val="0"/>
          <w:numId w:val="89"/>
        </w:numPr>
        <w:autoSpaceDN w:val="0"/>
        <w:spacing w:after="0"/>
      </w:pPr>
      <w:r w:rsidRPr="00215C42">
        <w:lastRenderedPageBreak/>
        <w:t>vremenu mobilizacijske spremnosti/operativne gotovosti,</w:t>
      </w:r>
    </w:p>
    <w:p w14:paraId="0CF7E15A" w14:textId="77777777" w:rsidR="00655E17" w:rsidRPr="00215C42" w:rsidRDefault="00655E17" w:rsidP="00E71B26">
      <w:pPr>
        <w:numPr>
          <w:ilvl w:val="0"/>
          <w:numId w:val="89"/>
        </w:numPr>
        <w:autoSpaceDN w:val="0"/>
        <w:spacing w:after="0"/>
        <w:ind w:left="714" w:hanging="357"/>
      </w:pPr>
      <w:r w:rsidRPr="00215C42">
        <w:t>samodostatnosti i logističkoj potpori.</w:t>
      </w:r>
      <w:bookmarkEnd w:id="1264"/>
    </w:p>
    <w:p w14:paraId="5D48C277" w14:textId="5F6A7784" w:rsidR="00655E17" w:rsidRPr="00215C42" w:rsidRDefault="00655E17" w:rsidP="00655E17">
      <w:pPr>
        <w:spacing w:after="0"/>
      </w:pPr>
    </w:p>
    <w:p w14:paraId="7CD66C70" w14:textId="5E0C0943" w:rsidR="00B14971" w:rsidRPr="00215C42" w:rsidRDefault="00655E17" w:rsidP="00E71B26">
      <w:pPr>
        <w:pStyle w:val="Odlomakpopisa"/>
        <w:numPr>
          <w:ilvl w:val="0"/>
          <w:numId w:val="101"/>
        </w:numPr>
        <w:autoSpaceDE w:val="0"/>
        <w:autoSpaceDN w:val="0"/>
        <w:adjustRightInd w:val="0"/>
        <w:spacing w:after="0"/>
        <w:jc w:val="both"/>
        <w:rPr>
          <w:rFonts w:cstheme="minorHAnsi"/>
          <w:sz w:val="24"/>
          <w:szCs w:val="24"/>
        </w:rPr>
      </w:pPr>
      <w:proofErr w:type="spellStart"/>
      <w:r w:rsidRPr="00215C42">
        <w:rPr>
          <w:rFonts w:cstheme="minorHAnsi"/>
          <w:b/>
          <w:bCs/>
          <w:sz w:val="24"/>
          <w:szCs w:val="24"/>
        </w:rPr>
        <w:t>Operativne</w:t>
      </w:r>
      <w:proofErr w:type="spellEnd"/>
      <w:r w:rsidRPr="00215C42">
        <w:rPr>
          <w:rFonts w:cstheme="minorHAnsi"/>
          <w:b/>
          <w:bCs/>
          <w:sz w:val="24"/>
          <w:szCs w:val="24"/>
        </w:rPr>
        <w:t xml:space="preserve"> </w:t>
      </w:r>
      <w:proofErr w:type="spellStart"/>
      <w:r w:rsidRPr="00215C42">
        <w:rPr>
          <w:rFonts w:cstheme="minorHAnsi"/>
          <w:b/>
          <w:bCs/>
          <w:sz w:val="24"/>
          <w:szCs w:val="24"/>
        </w:rPr>
        <w:t>snage</w:t>
      </w:r>
      <w:proofErr w:type="spellEnd"/>
      <w:r w:rsidRPr="00215C42">
        <w:rPr>
          <w:rFonts w:cstheme="minorHAnsi"/>
          <w:b/>
          <w:bCs/>
          <w:sz w:val="24"/>
          <w:szCs w:val="24"/>
        </w:rPr>
        <w:t xml:space="preserve"> </w:t>
      </w:r>
      <w:proofErr w:type="spellStart"/>
      <w:r w:rsidRPr="00215C42">
        <w:rPr>
          <w:rFonts w:cstheme="minorHAnsi"/>
          <w:b/>
          <w:bCs/>
          <w:sz w:val="24"/>
          <w:szCs w:val="24"/>
        </w:rPr>
        <w:t>vatrogastva</w:t>
      </w:r>
      <w:proofErr w:type="spellEnd"/>
      <w:r w:rsidRPr="00215C42">
        <w:rPr>
          <w:rFonts w:cstheme="minorHAnsi"/>
          <w:b/>
          <w:bCs/>
          <w:sz w:val="24"/>
          <w:szCs w:val="24"/>
        </w:rPr>
        <w:t xml:space="preserve">: </w:t>
      </w:r>
      <w:proofErr w:type="spellStart"/>
      <w:r w:rsidR="00B14971" w:rsidRPr="00215C42">
        <w:rPr>
          <w:rFonts w:cstheme="minorHAnsi"/>
          <w:sz w:val="24"/>
          <w:szCs w:val="24"/>
          <w:shd w:val="clear" w:color="auto" w:fill="FFFFFF"/>
        </w:rPr>
        <w:t>Organizirano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vatrogastvo</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Novom</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Golubovcu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datira</w:t>
      </w:r>
      <w:proofErr w:type="spellEnd"/>
      <w:r w:rsidR="00B14971" w:rsidRPr="00215C42">
        <w:rPr>
          <w:rFonts w:cstheme="minorHAnsi"/>
          <w:sz w:val="24"/>
          <w:szCs w:val="24"/>
          <w:shd w:val="clear" w:color="auto" w:fill="FFFFFF"/>
        </w:rPr>
        <w:t xml:space="preserve"> od 17.08.1952. </w:t>
      </w:r>
      <w:proofErr w:type="spellStart"/>
      <w:r w:rsidR="00B14971" w:rsidRPr="00215C42">
        <w:rPr>
          <w:rFonts w:cstheme="minorHAnsi"/>
          <w:sz w:val="24"/>
          <w:szCs w:val="24"/>
          <w:shd w:val="clear" w:color="auto" w:fill="FFFFFF"/>
        </w:rPr>
        <w:t>godine</w:t>
      </w:r>
      <w:proofErr w:type="spellEnd"/>
      <w:r w:rsidR="00B14971" w:rsidRPr="00215C42">
        <w:rPr>
          <w:rFonts w:cstheme="minorHAnsi"/>
          <w:sz w:val="24"/>
          <w:szCs w:val="24"/>
          <w:shd w:val="clear" w:color="auto" w:fill="FFFFFF"/>
        </w:rPr>
        <w:t> </w:t>
      </w:r>
      <w:proofErr w:type="spellStart"/>
      <w:r w:rsidR="00B14971" w:rsidRPr="00215C42">
        <w:rPr>
          <w:rFonts w:cstheme="minorHAnsi"/>
          <w:sz w:val="24"/>
          <w:szCs w:val="24"/>
          <w:shd w:val="clear" w:color="auto" w:fill="FFFFFF"/>
        </w:rPr>
        <w:t>kada</w:t>
      </w:r>
      <w:proofErr w:type="spellEnd"/>
      <w:r w:rsidR="00B14971" w:rsidRPr="00215C42">
        <w:rPr>
          <w:rFonts w:cstheme="minorHAnsi"/>
          <w:sz w:val="24"/>
          <w:szCs w:val="24"/>
          <w:shd w:val="clear" w:color="auto" w:fill="FFFFFF"/>
        </w:rPr>
        <w:t xml:space="preserve"> je </w:t>
      </w:r>
      <w:proofErr w:type="spellStart"/>
      <w:r w:rsidR="00B14971" w:rsidRPr="00215C42">
        <w:rPr>
          <w:rFonts w:cstheme="minorHAnsi"/>
          <w:sz w:val="24"/>
          <w:szCs w:val="24"/>
          <w:shd w:val="clear" w:color="auto" w:fill="FFFFFF"/>
        </w:rPr>
        <w:t>osnovano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Dobrovoljno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industrijsko</w:t>
      </w:r>
      <w:proofErr w:type="spellEnd"/>
      <w:r w:rsidR="00B14971" w:rsidRPr="00215C42">
        <w:rPr>
          <w:rFonts w:cstheme="minorHAnsi"/>
          <w:sz w:val="24"/>
          <w:szCs w:val="24"/>
          <w:shd w:val="clear" w:color="auto" w:fill="FFFFFF"/>
        </w:rPr>
        <w:t xml:space="preserve"> - </w:t>
      </w:r>
      <w:proofErr w:type="spellStart"/>
      <w:r w:rsidR="00B14971" w:rsidRPr="00215C42">
        <w:rPr>
          <w:rFonts w:cstheme="minorHAnsi"/>
          <w:sz w:val="24"/>
          <w:szCs w:val="24"/>
          <w:shd w:val="clear" w:color="auto" w:fill="FFFFFF"/>
        </w:rPr>
        <w:t>zavodsko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vatrogasno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društvo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Članovi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društva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bili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su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radnici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službenici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ostali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građani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Počeci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su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bili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teški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ali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volja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članova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njihova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upornost</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razvila</w:t>
      </w:r>
      <w:proofErr w:type="spellEnd"/>
      <w:r w:rsidR="00B14971" w:rsidRPr="00215C42">
        <w:rPr>
          <w:rFonts w:cstheme="minorHAnsi"/>
          <w:sz w:val="24"/>
          <w:szCs w:val="24"/>
          <w:shd w:val="clear" w:color="auto" w:fill="FFFFFF"/>
        </w:rPr>
        <w:t xml:space="preserve"> je </w:t>
      </w:r>
      <w:proofErr w:type="spellStart"/>
      <w:r w:rsidR="00B14971" w:rsidRPr="00215C42">
        <w:rPr>
          <w:rFonts w:cstheme="minorHAnsi"/>
          <w:sz w:val="24"/>
          <w:szCs w:val="24"/>
          <w:shd w:val="clear" w:color="auto" w:fill="FFFFFF"/>
        </w:rPr>
        <w:t>društvo</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jedno</w:t>
      </w:r>
      <w:proofErr w:type="spellEnd"/>
      <w:r w:rsidR="00B14971" w:rsidRPr="00215C42">
        <w:rPr>
          <w:rFonts w:cstheme="minorHAnsi"/>
          <w:sz w:val="24"/>
          <w:szCs w:val="24"/>
          <w:shd w:val="clear" w:color="auto" w:fill="FFFFFF"/>
        </w:rPr>
        <w:t xml:space="preserve"> od </w:t>
      </w:r>
      <w:proofErr w:type="spellStart"/>
      <w:r w:rsidR="00B14971" w:rsidRPr="00215C42">
        <w:rPr>
          <w:rFonts w:cstheme="minorHAnsi"/>
          <w:sz w:val="24"/>
          <w:szCs w:val="24"/>
          <w:shd w:val="clear" w:color="auto" w:fill="FFFFFF"/>
        </w:rPr>
        <w:t>najjačih</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regiji</w:t>
      </w:r>
      <w:proofErr w:type="spellEnd"/>
      <w:r w:rsidR="00B14971" w:rsidRPr="00215C42">
        <w:rPr>
          <w:rFonts w:cstheme="minorHAnsi"/>
          <w:sz w:val="24"/>
          <w:szCs w:val="24"/>
          <w:shd w:val="clear" w:color="auto" w:fill="FFFFFF"/>
        </w:rPr>
        <w:t xml:space="preserve">. Od </w:t>
      </w:r>
      <w:proofErr w:type="spellStart"/>
      <w:r w:rsidR="00B14971" w:rsidRPr="00215C42">
        <w:rPr>
          <w:rFonts w:cstheme="minorHAnsi"/>
          <w:sz w:val="24"/>
          <w:szCs w:val="24"/>
          <w:shd w:val="clear" w:color="auto" w:fill="FFFFFF"/>
        </w:rPr>
        <w:t>samog</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početka</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okviru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društva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djeluje</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vatrogasna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limena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glazba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tako</w:t>
      </w:r>
      <w:proofErr w:type="spellEnd"/>
      <w:r w:rsidR="00B14971" w:rsidRPr="00215C42">
        <w:rPr>
          <w:rFonts w:cstheme="minorHAnsi"/>
          <w:sz w:val="24"/>
          <w:szCs w:val="24"/>
          <w:shd w:val="clear" w:color="auto" w:fill="FFFFFF"/>
        </w:rPr>
        <w:t xml:space="preserve"> da </w:t>
      </w:r>
      <w:proofErr w:type="spellStart"/>
      <w:r w:rsidR="00B14971" w:rsidRPr="00215C42">
        <w:rPr>
          <w:rFonts w:cstheme="minorHAnsi"/>
          <w:sz w:val="24"/>
          <w:szCs w:val="24"/>
          <w:shd w:val="clear" w:color="auto" w:fill="FFFFFF"/>
        </w:rPr>
        <w:t>su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Golubovečki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vatrogasci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odigravali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mnogo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veću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ulogu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nego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što</w:t>
      </w:r>
      <w:proofErr w:type="spellEnd"/>
      <w:r w:rsidR="00B14971" w:rsidRPr="00215C42">
        <w:rPr>
          <w:rFonts w:cstheme="minorHAnsi"/>
          <w:sz w:val="24"/>
          <w:szCs w:val="24"/>
        </w:rPr>
        <w:br/>
      </w:r>
      <w:r w:rsidR="00B14971" w:rsidRPr="00215C42">
        <w:rPr>
          <w:rFonts w:cstheme="minorHAnsi"/>
          <w:sz w:val="24"/>
          <w:szCs w:val="24"/>
          <w:shd w:val="clear" w:color="auto" w:fill="FFFFFF"/>
        </w:rPr>
        <w:t xml:space="preserve">je </w:t>
      </w:r>
      <w:proofErr w:type="spellStart"/>
      <w:r w:rsidR="00B14971" w:rsidRPr="00215C42">
        <w:rPr>
          <w:rFonts w:cstheme="minorHAnsi"/>
          <w:sz w:val="24"/>
          <w:szCs w:val="24"/>
          <w:shd w:val="clear" w:color="auto" w:fill="FFFFFF"/>
        </w:rPr>
        <w:t>preventiva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gašenje</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požara</w:t>
      </w:r>
      <w:proofErr w:type="spellEnd"/>
      <w:r w:rsidR="00B14971" w:rsidRPr="00215C42">
        <w:rPr>
          <w:rFonts w:cstheme="minorHAnsi"/>
          <w:sz w:val="24"/>
          <w:szCs w:val="24"/>
          <w:shd w:val="clear" w:color="auto" w:fill="FFFFFF"/>
        </w:rPr>
        <w:t xml:space="preserve">: oni </w:t>
      </w:r>
      <w:proofErr w:type="spellStart"/>
      <w:r w:rsidR="00B14971" w:rsidRPr="00215C42">
        <w:rPr>
          <w:rFonts w:cstheme="minorHAnsi"/>
          <w:sz w:val="24"/>
          <w:szCs w:val="24"/>
          <w:shd w:val="clear" w:color="auto" w:fill="FFFFFF"/>
        </w:rPr>
        <w:t>aktivno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sudjeluju</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društvenom</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kulturno</w:t>
      </w:r>
      <w:proofErr w:type="spellEnd"/>
      <w:r w:rsidR="00B14971" w:rsidRPr="00215C42">
        <w:rPr>
          <w:rFonts w:cstheme="minorHAnsi"/>
          <w:sz w:val="24"/>
          <w:szCs w:val="24"/>
          <w:shd w:val="clear" w:color="auto" w:fill="FFFFFF"/>
        </w:rPr>
        <w:t xml:space="preserve"> - </w:t>
      </w:r>
      <w:proofErr w:type="spellStart"/>
      <w:r w:rsidR="00B14971" w:rsidRPr="00215C42">
        <w:rPr>
          <w:rFonts w:cstheme="minorHAnsi"/>
          <w:sz w:val="24"/>
          <w:szCs w:val="24"/>
          <w:shd w:val="clear" w:color="auto" w:fill="FFFFFF"/>
        </w:rPr>
        <w:t>prosvjetnom</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životu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Novog</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Golubovca</w:t>
      </w:r>
      <w:proofErr w:type="spellEnd"/>
      <w:r w:rsidR="00B14971" w:rsidRPr="00215C42">
        <w:rPr>
          <w:rFonts w:cstheme="minorHAnsi"/>
          <w:sz w:val="24"/>
          <w:szCs w:val="24"/>
          <w:shd w:val="clear" w:color="auto" w:fill="FFFFFF"/>
        </w:rPr>
        <w:t xml:space="preserve">. U </w:t>
      </w:r>
      <w:proofErr w:type="spellStart"/>
      <w:r w:rsidR="00B14971" w:rsidRPr="00215C42">
        <w:rPr>
          <w:rFonts w:cstheme="minorHAnsi"/>
          <w:sz w:val="24"/>
          <w:szCs w:val="24"/>
          <w:shd w:val="clear" w:color="auto" w:fill="FFFFFF"/>
        </w:rPr>
        <w:t>početku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opremljenost</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nije</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bila</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bogznašto</w:t>
      </w:r>
      <w:proofErr w:type="spellEnd"/>
      <w:r w:rsidR="00B14971" w:rsidRPr="00215C42">
        <w:rPr>
          <w:rFonts w:cstheme="minorHAnsi"/>
          <w:sz w:val="24"/>
          <w:szCs w:val="24"/>
          <w:shd w:val="clear" w:color="auto" w:fill="FFFFFF"/>
        </w:rPr>
        <w:t xml:space="preserve"> no </w:t>
      </w:r>
      <w:proofErr w:type="spellStart"/>
      <w:r w:rsidR="00B14971" w:rsidRPr="00215C42">
        <w:rPr>
          <w:rFonts w:cstheme="minorHAnsi"/>
          <w:sz w:val="24"/>
          <w:szCs w:val="24"/>
          <w:shd w:val="clear" w:color="auto" w:fill="FFFFFF"/>
        </w:rPr>
        <w:t>danas</w:t>
      </w:r>
      <w:proofErr w:type="spellEnd"/>
      <w:r w:rsidR="00B14971" w:rsidRPr="00215C42">
        <w:rPr>
          <w:rFonts w:cstheme="minorHAnsi"/>
          <w:sz w:val="24"/>
          <w:szCs w:val="24"/>
          <w:shd w:val="clear" w:color="auto" w:fill="FFFFFF"/>
        </w:rPr>
        <w:t xml:space="preserve"> DVD Novi Golubovec </w:t>
      </w:r>
      <w:proofErr w:type="spellStart"/>
      <w:r w:rsidR="00B14971" w:rsidRPr="00215C42">
        <w:rPr>
          <w:rFonts w:cstheme="minorHAnsi"/>
          <w:sz w:val="24"/>
          <w:szCs w:val="24"/>
          <w:shd w:val="clear" w:color="auto" w:fill="FFFFFF"/>
        </w:rPr>
        <w:t>posjeduje</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suvremeno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navalno</w:t>
      </w:r>
      <w:proofErr w:type="spellEnd"/>
      <w:r w:rsidR="00B14971" w:rsidRPr="00215C42">
        <w:rPr>
          <w:rFonts w:cstheme="minorHAnsi"/>
          <w:sz w:val="24"/>
          <w:szCs w:val="24"/>
          <w:shd w:val="clear" w:color="auto" w:fill="FFFFFF"/>
        </w:rPr>
        <w:t xml:space="preserve"> – </w:t>
      </w:r>
      <w:proofErr w:type="spellStart"/>
      <w:r w:rsidR="00B14971" w:rsidRPr="00215C42">
        <w:rPr>
          <w:rFonts w:cstheme="minorHAnsi"/>
          <w:sz w:val="24"/>
          <w:szCs w:val="24"/>
          <w:shd w:val="clear" w:color="auto" w:fill="FFFFFF"/>
        </w:rPr>
        <w:t>vatrogasno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vozilo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kao</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kompletni</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protupožarnu</w:t>
      </w:r>
      <w:proofErr w:type="spellEnd"/>
      <w:r w:rsidR="00B14971" w:rsidRPr="00215C42">
        <w:rPr>
          <w:rFonts w:cstheme="minorHAnsi"/>
          <w:sz w:val="24"/>
          <w:szCs w:val="24"/>
          <w:shd w:val="clear" w:color="auto" w:fill="FFFFFF"/>
        </w:rPr>
        <w:t xml:space="preserve"> </w:t>
      </w:r>
      <w:proofErr w:type="spellStart"/>
      <w:r w:rsidR="00B14971" w:rsidRPr="00215C42">
        <w:rPr>
          <w:rFonts w:cstheme="minorHAnsi"/>
          <w:sz w:val="24"/>
          <w:szCs w:val="24"/>
          <w:shd w:val="clear" w:color="auto" w:fill="FFFFFF"/>
        </w:rPr>
        <w:t>opremu</w:t>
      </w:r>
      <w:proofErr w:type="spellEnd"/>
      <w:r w:rsidR="00B14971" w:rsidRPr="00215C42">
        <w:rPr>
          <w:rFonts w:cstheme="minorHAnsi"/>
          <w:sz w:val="24"/>
          <w:szCs w:val="24"/>
          <w:shd w:val="clear" w:color="auto" w:fill="FFFFFF"/>
        </w:rPr>
        <w:t>.</w:t>
      </w:r>
    </w:p>
    <w:p w14:paraId="6D2CDCFF" w14:textId="06910244" w:rsidR="00B14971" w:rsidRPr="00215C42" w:rsidRDefault="00B14971" w:rsidP="00B14971">
      <w:pPr>
        <w:autoSpaceDE w:val="0"/>
        <w:autoSpaceDN w:val="0"/>
        <w:adjustRightInd w:val="0"/>
        <w:spacing w:after="0"/>
        <w:rPr>
          <w:rFonts w:cstheme="minorHAnsi"/>
          <w:szCs w:val="24"/>
        </w:rPr>
      </w:pPr>
    </w:p>
    <w:p w14:paraId="3FD2F659" w14:textId="452FE53B" w:rsidR="00D75752" w:rsidRPr="00215C42" w:rsidRDefault="00B14971" w:rsidP="00B14971">
      <w:pPr>
        <w:autoSpaceDE w:val="0"/>
        <w:autoSpaceDN w:val="0"/>
        <w:adjustRightInd w:val="0"/>
        <w:spacing w:after="0"/>
        <w:rPr>
          <w:rFonts w:cstheme="minorHAnsi"/>
          <w:szCs w:val="24"/>
        </w:rPr>
      </w:pPr>
      <w:r w:rsidRPr="00215C42">
        <w:rPr>
          <w:rFonts w:cstheme="minorHAnsi"/>
          <w:szCs w:val="24"/>
          <w:shd w:val="clear" w:color="auto" w:fill="FFFFFF"/>
        </w:rPr>
        <w:t>Vatrogasne vježbe održavaju se jednom u tjednu. Obuka kao i usavršavanje također nije zapostavljeno, odnosno redovito se odvija pošto sada u društvu djeluju mladi ljudi koji se šalju na usavršavanje i stručno obrazovanje kao pojedinci te kao i kompletna operativa operativna postrojba.</w:t>
      </w:r>
      <w:bookmarkStart w:id="1265" w:name="_Toc513643762"/>
      <w:bookmarkStart w:id="1266" w:name="_Toc520198650"/>
      <w:bookmarkStart w:id="1267" w:name="_Toc523819234"/>
      <w:bookmarkStart w:id="1268" w:name="_Toc525218534"/>
      <w:bookmarkStart w:id="1269" w:name="_Toc527545420"/>
      <w:bookmarkStart w:id="1270" w:name="_Toc532551968"/>
      <w:bookmarkStart w:id="1271" w:name="_Toc13211372"/>
      <w:bookmarkStart w:id="1272" w:name="_Toc52787474"/>
      <w:bookmarkStart w:id="1273" w:name="_Toc58923484"/>
      <w:bookmarkStart w:id="1274" w:name="_Toc65151833"/>
    </w:p>
    <w:p w14:paraId="3CE52EEC" w14:textId="04B112BC" w:rsidR="00655E17" w:rsidRPr="00215C42" w:rsidRDefault="00655E17" w:rsidP="00655E17">
      <w:pPr>
        <w:spacing w:after="0" w:line="240" w:lineRule="auto"/>
        <w:jc w:val="center"/>
        <w:rPr>
          <w:rFonts w:cs="Arial"/>
          <w:b/>
          <w:bCs/>
          <w:sz w:val="20"/>
          <w:szCs w:val="20"/>
        </w:rPr>
      </w:pPr>
      <w:bookmarkStart w:id="1275" w:name="_Toc100648024"/>
      <w:r w:rsidRPr="00215C42">
        <w:rPr>
          <w:rFonts w:cs="Arial"/>
          <w:b/>
          <w:bCs/>
          <w:sz w:val="20"/>
          <w:szCs w:val="20"/>
        </w:rPr>
        <w:t>Tablica</w:t>
      </w:r>
      <w:r w:rsidR="00CB391D" w:rsidRPr="00215C42">
        <w:rPr>
          <w:rFonts w:cs="Arial"/>
          <w:b/>
          <w:bCs/>
          <w:noProof/>
          <w:sz w:val="20"/>
          <w:szCs w:val="20"/>
        </w:rPr>
        <w:t xml:space="preserve"> 74</w:t>
      </w:r>
      <w:r w:rsidRPr="00215C42">
        <w:rPr>
          <w:rFonts w:cs="Arial"/>
          <w:b/>
          <w:bCs/>
          <w:sz w:val="20"/>
          <w:szCs w:val="20"/>
        </w:rPr>
        <w:t>: Prikaz spremnosti operativnih snaga vatrogastva</w:t>
      </w:r>
      <w:bookmarkEnd w:id="1265"/>
      <w:bookmarkEnd w:id="1266"/>
      <w:bookmarkEnd w:id="1267"/>
      <w:bookmarkEnd w:id="1268"/>
      <w:bookmarkEnd w:id="1269"/>
      <w:bookmarkEnd w:id="1270"/>
      <w:bookmarkEnd w:id="1271"/>
      <w:bookmarkEnd w:id="1272"/>
      <w:bookmarkEnd w:id="1273"/>
      <w:bookmarkEnd w:id="1274"/>
      <w:bookmarkEnd w:id="1275"/>
    </w:p>
    <w:p w14:paraId="6C01F482" w14:textId="77777777" w:rsidR="0038677E" w:rsidRPr="00215C42" w:rsidRDefault="0038677E" w:rsidP="00655E17">
      <w:pPr>
        <w:spacing w:after="0" w:line="240" w:lineRule="auto"/>
        <w:jc w:val="center"/>
        <w:rPr>
          <w:rFonts w:cs="Calibri"/>
          <w:b/>
          <w:bCs/>
          <w:sz w:val="20"/>
          <w:szCs w:val="24"/>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5E17" w:rsidRPr="00215C42" w14:paraId="28C9A01A"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5D7C5" w14:textId="77777777" w:rsidR="00655E17" w:rsidRPr="00215C42" w:rsidRDefault="00655E17" w:rsidP="0028436E">
            <w:pPr>
              <w:spacing w:after="0" w:line="240" w:lineRule="auto"/>
              <w:rPr>
                <w:rFonts w:cs="Calibri"/>
                <w:sz w:val="20"/>
                <w:szCs w:val="20"/>
              </w:rPr>
            </w:pPr>
            <w:bookmarkStart w:id="1276" w:name="_Hlk511032190"/>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57377B4"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9C43E1B"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88F8C9E"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6125813"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Vrlo visoka spremnost</w:t>
            </w:r>
          </w:p>
        </w:tc>
      </w:tr>
      <w:tr w:rsidR="00655E17" w:rsidRPr="00215C42" w14:paraId="59755EBD"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FDF0F" w14:textId="77777777" w:rsidR="00655E17" w:rsidRPr="00215C42" w:rsidRDefault="00655E17"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DED2595"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DC78484"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33AF6A"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BDD7243" w14:textId="77777777" w:rsidR="00655E17" w:rsidRPr="00215C42" w:rsidRDefault="00655E17" w:rsidP="00651E34">
            <w:pPr>
              <w:spacing w:after="0" w:line="240" w:lineRule="auto"/>
              <w:jc w:val="center"/>
              <w:rPr>
                <w:rFonts w:cs="Calibri"/>
                <w:sz w:val="20"/>
                <w:szCs w:val="20"/>
              </w:rPr>
            </w:pPr>
            <w:r w:rsidRPr="00215C42">
              <w:rPr>
                <w:rFonts w:cs="Calibri"/>
                <w:b/>
                <w:sz w:val="20"/>
                <w:szCs w:val="20"/>
              </w:rPr>
              <w:t>1</w:t>
            </w:r>
          </w:p>
        </w:tc>
      </w:tr>
      <w:tr w:rsidR="00655E17" w:rsidRPr="00215C42" w14:paraId="3E9CECE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04FCE" w14:textId="77777777" w:rsidR="00655E17" w:rsidRPr="00215C42" w:rsidRDefault="00655E17" w:rsidP="00651E34">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24ED5"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6EF50"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790CD" w14:textId="77777777" w:rsidR="00655E17" w:rsidRPr="00215C42" w:rsidRDefault="00655E17" w:rsidP="00651E34">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ADFEA"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765C3A51"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81130" w14:textId="77777777" w:rsidR="00655E17" w:rsidRPr="00215C42" w:rsidRDefault="00655E17" w:rsidP="00651E34">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820AC"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A5634"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9DC24"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EFCFD"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05C0F99B" w14:textId="77777777" w:rsidTr="00651E34">
        <w:trPr>
          <w:trHeight w:val="108"/>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62F69" w14:textId="77777777" w:rsidR="00655E17" w:rsidRPr="00215C42" w:rsidRDefault="00655E17" w:rsidP="00651E34">
            <w:pPr>
              <w:spacing w:after="0" w:line="240" w:lineRule="auto"/>
              <w:rPr>
                <w:rFonts w:cs="Calibri"/>
                <w:sz w:val="20"/>
                <w:szCs w:val="20"/>
              </w:rPr>
            </w:pPr>
            <w:r w:rsidRPr="00215C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59DE4"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7305C"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70F10"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9CA41"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655E17" w:rsidRPr="00215C42" w14:paraId="05C724E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4688D" w14:textId="77777777" w:rsidR="00655E17" w:rsidRPr="00215C42" w:rsidRDefault="00655E17" w:rsidP="00651E34">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BE0BD" w14:textId="77777777" w:rsidR="00655E17" w:rsidRPr="00215C42" w:rsidRDefault="00655E17"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95B45"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F5123" w14:textId="77777777" w:rsidR="00655E17" w:rsidRPr="00215C42" w:rsidRDefault="00655E17"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89B34" w14:textId="77777777" w:rsidR="00655E17" w:rsidRPr="00215C42" w:rsidRDefault="00655E17" w:rsidP="00651E34">
            <w:pPr>
              <w:spacing w:after="0" w:line="240" w:lineRule="auto"/>
              <w:jc w:val="center"/>
              <w:rPr>
                <w:rFonts w:cs="Calibri"/>
                <w:b/>
                <w:sz w:val="20"/>
                <w:szCs w:val="20"/>
              </w:rPr>
            </w:pPr>
            <w:r w:rsidRPr="00215C42">
              <w:rPr>
                <w:rFonts w:cs="Calibri"/>
                <w:b/>
                <w:sz w:val="20"/>
                <w:szCs w:val="20"/>
              </w:rPr>
              <w:t>X</w:t>
            </w:r>
          </w:p>
        </w:tc>
      </w:tr>
      <w:tr w:rsidR="0048430A" w:rsidRPr="00215C42" w14:paraId="34026DBD" w14:textId="77777777" w:rsidTr="00651E34">
        <w:trPr>
          <w:trHeight w:val="7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EC9D8" w14:textId="77777777" w:rsidR="0048430A" w:rsidRPr="00215C42" w:rsidRDefault="0048430A" w:rsidP="0048430A">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231D8" w14:textId="77777777" w:rsidR="0048430A" w:rsidRPr="00215C42"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F0528" w14:textId="77777777"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5B9A1" w14:textId="0022B9AD" w:rsidR="0048430A" w:rsidRPr="00215C42" w:rsidRDefault="00F7568D" w:rsidP="0048430A">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F3720" w14:textId="5658BF4D" w:rsidR="0048430A" w:rsidRPr="00215C42" w:rsidRDefault="0048430A" w:rsidP="0048430A">
            <w:pPr>
              <w:spacing w:after="0" w:line="240" w:lineRule="auto"/>
              <w:jc w:val="center"/>
              <w:rPr>
                <w:rFonts w:cs="Calibri"/>
                <w:b/>
                <w:sz w:val="20"/>
                <w:szCs w:val="20"/>
              </w:rPr>
            </w:pPr>
          </w:p>
        </w:tc>
      </w:tr>
      <w:tr w:rsidR="0048430A" w:rsidRPr="00215C42" w14:paraId="094A8196" w14:textId="77777777" w:rsidTr="00651E34">
        <w:trPr>
          <w:trHeight w:val="13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8BE75" w14:textId="77777777" w:rsidR="0048430A" w:rsidRPr="00215C42" w:rsidRDefault="0048430A" w:rsidP="0048430A">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F7456" w14:textId="77777777" w:rsidR="0048430A" w:rsidRPr="00215C42"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EB4F4" w14:textId="77777777"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0A079" w14:textId="63AD0842" w:rsidR="0048430A" w:rsidRPr="00215C42" w:rsidRDefault="00F7568D" w:rsidP="0048430A">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925C3" w14:textId="25AFC889" w:rsidR="0048430A" w:rsidRPr="00215C42" w:rsidRDefault="0048430A" w:rsidP="0048430A">
            <w:pPr>
              <w:spacing w:after="0" w:line="240" w:lineRule="auto"/>
              <w:jc w:val="center"/>
              <w:rPr>
                <w:rFonts w:cs="Calibri"/>
                <w:b/>
                <w:sz w:val="20"/>
                <w:szCs w:val="20"/>
              </w:rPr>
            </w:pPr>
          </w:p>
        </w:tc>
      </w:tr>
      <w:tr w:rsidR="0048430A" w:rsidRPr="00215C42" w14:paraId="3A383FEA" w14:textId="77777777" w:rsidTr="00651E34">
        <w:trPr>
          <w:trHeight w:val="36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9FF82" w14:textId="77777777" w:rsidR="0048430A" w:rsidRPr="00215C42" w:rsidRDefault="0048430A" w:rsidP="0048430A">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BD18E" w14:textId="77777777" w:rsidR="0048430A" w:rsidRPr="00215C42"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2F853" w14:textId="77777777"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D436C" w14:textId="18A12A1A"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053B5" w14:textId="0D86319C" w:rsidR="0048430A" w:rsidRPr="00215C42" w:rsidRDefault="0048430A" w:rsidP="0048430A">
            <w:pPr>
              <w:spacing w:after="0" w:line="240" w:lineRule="auto"/>
              <w:jc w:val="center"/>
              <w:rPr>
                <w:rFonts w:cs="Calibri"/>
                <w:b/>
                <w:sz w:val="20"/>
                <w:szCs w:val="20"/>
              </w:rPr>
            </w:pPr>
            <w:r w:rsidRPr="00215C42">
              <w:rPr>
                <w:rFonts w:cs="Calibri"/>
                <w:b/>
                <w:sz w:val="20"/>
                <w:szCs w:val="20"/>
              </w:rPr>
              <w:t>X</w:t>
            </w:r>
          </w:p>
        </w:tc>
      </w:tr>
      <w:tr w:rsidR="0048430A" w:rsidRPr="00215C42" w14:paraId="4509BA8F"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C2E9" w14:textId="77777777" w:rsidR="0048430A" w:rsidRPr="00215C42" w:rsidRDefault="0048430A" w:rsidP="0048430A">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A2262" w14:textId="77777777" w:rsidR="0048430A" w:rsidRPr="00215C42" w:rsidRDefault="0048430A" w:rsidP="0048430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5FD38" w14:textId="77777777"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00B3C" w14:textId="77777777" w:rsidR="0048430A" w:rsidRPr="00215C42" w:rsidRDefault="0048430A" w:rsidP="0048430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BD7FB" w14:textId="77777777" w:rsidR="0048430A" w:rsidRPr="00215C42" w:rsidRDefault="0048430A" w:rsidP="0048430A">
            <w:pPr>
              <w:spacing w:after="0" w:line="240" w:lineRule="auto"/>
              <w:jc w:val="center"/>
              <w:rPr>
                <w:rFonts w:cs="Calibri"/>
                <w:b/>
                <w:sz w:val="20"/>
                <w:szCs w:val="20"/>
              </w:rPr>
            </w:pPr>
            <w:r w:rsidRPr="00215C42">
              <w:rPr>
                <w:rFonts w:cs="Calibri"/>
                <w:b/>
                <w:sz w:val="20"/>
                <w:szCs w:val="20"/>
              </w:rPr>
              <w:t>X</w:t>
            </w:r>
          </w:p>
        </w:tc>
      </w:tr>
      <w:bookmarkEnd w:id="1276"/>
    </w:tbl>
    <w:p w14:paraId="5CC4D311" w14:textId="77777777" w:rsidR="00C14452" w:rsidRPr="00215C42" w:rsidRDefault="00C14452" w:rsidP="00AE23D8">
      <w:pPr>
        <w:autoSpaceDE w:val="0"/>
        <w:autoSpaceDN w:val="0"/>
        <w:adjustRightInd w:val="0"/>
        <w:spacing w:after="0"/>
        <w:rPr>
          <w:rFonts w:eastAsia="TimesNewRomanPSMT" w:cstheme="minorHAnsi"/>
          <w:szCs w:val="24"/>
        </w:rPr>
      </w:pPr>
    </w:p>
    <w:p w14:paraId="42BA2771" w14:textId="7D55CA4F" w:rsidR="00A62F27" w:rsidRPr="00215C42" w:rsidRDefault="00651E34" w:rsidP="00E71B26">
      <w:pPr>
        <w:pStyle w:val="Odlomakpopisa"/>
        <w:numPr>
          <w:ilvl w:val="0"/>
          <w:numId w:val="102"/>
        </w:numPr>
        <w:autoSpaceDE w:val="0"/>
        <w:autoSpaceDN w:val="0"/>
        <w:adjustRightInd w:val="0"/>
        <w:spacing w:after="0"/>
        <w:jc w:val="both"/>
        <w:rPr>
          <w:rFonts w:eastAsia="TimesNewRomanPSMT" w:cstheme="minorHAnsi"/>
          <w:sz w:val="24"/>
          <w:szCs w:val="24"/>
        </w:rPr>
      </w:pPr>
      <w:proofErr w:type="spellStart"/>
      <w:r w:rsidRPr="00215C42">
        <w:rPr>
          <w:rFonts w:cs="Calibri"/>
          <w:b/>
          <w:bCs/>
          <w:sz w:val="24"/>
          <w:szCs w:val="24"/>
        </w:rPr>
        <w:t>Povjerenici</w:t>
      </w:r>
      <w:proofErr w:type="spellEnd"/>
      <w:r w:rsidRPr="00215C42">
        <w:rPr>
          <w:rFonts w:cs="Calibri"/>
          <w:b/>
          <w:bCs/>
          <w:sz w:val="24"/>
          <w:szCs w:val="24"/>
        </w:rPr>
        <w:t xml:space="preserve"> </w:t>
      </w:r>
      <w:proofErr w:type="spellStart"/>
      <w:r w:rsidRPr="00215C42">
        <w:rPr>
          <w:rFonts w:cs="Calibri"/>
          <w:b/>
          <w:bCs/>
          <w:sz w:val="24"/>
          <w:szCs w:val="24"/>
        </w:rPr>
        <w:t>civilne</w:t>
      </w:r>
      <w:proofErr w:type="spellEnd"/>
      <w:r w:rsidRPr="00215C42">
        <w:rPr>
          <w:rFonts w:cs="Calibri"/>
          <w:b/>
          <w:bCs/>
          <w:sz w:val="24"/>
          <w:szCs w:val="24"/>
        </w:rPr>
        <w:t xml:space="preserve"> </w:t>
      </w:r>
      <w:proofErr w:type="spellStart"/>
      <w:r w:rsidRPr="00215C42">
        <w:rPr>
          <w:rFonts w:cs="Calibri"/>
          <w:b/>
          <w:bCs/>
          <w:sz w:val="24"/>
          <w:szCs w:val="24"/>
        </w:rPr>
        <w:t>zaštite</w:t>
      </w:r>
      <w:proofErr w:type="spellEnd"/>
      <w:r w:rsidRPr="00215C42">
        <w:rPr>
          <w:rFonts w:cs="Calibri"/>
          <w:b/>
          <w:bCs/>
          <w:sz w:val="24"/>
          <w:szCs w:val="24"/>
        </w:rPr>
        <w:t xml:space="preserve"> (</w:t>
      </w:r>
      <w:proofErr w:type="spellStart"/>
      <w:r w:rsidRPr="00215C42">
        <w:rPr>
          <w:rFonts w:cs="Calibri"/>
          <w:b/>
          <w:bCs/>
          <w:sz w:val="24"/>
          <w:szCs w:val="24"/>
        </w:rPr>
        <w:t>i</w:t>
      </w:r>
      <w:proofErr w:type="spellEnd"/>
      <w:r w:rsidRPr="00215C42">
        <w:rPr>
          <w:rFonts w:cs="Calibri"/>
          <w:b/>
          <w:bCs/>
          <w:sz w:val="24"/>
          <w:szCs w:val="24"/>
        </w:rPr>
        <w:t xml:space="preserve"> </w:t>
      </w:r>
      <w:proofErr w:type="spellStart"/>
      <w:r w:rsidRPr="00215C42">
        <w:rPr>
          <w:rFonts w:cs="Calibri"/>
          <w:b/>
          <w:bCs/>
          <w:sz w:val="24"/>
          <w:szCs w:val="24"/>
        </w:rPr>
        <w:t>njihovi</w:t>
      </w:r>
      <w:proofErr w:type="spellEnd"/>
      <w:r w:rsidRPr="00215C42">
        <w:rPr>
          <w:rFonts w:cs="Calibri"/>
          <w:b/>
          <w:bCs/>
          <w:sz w:val="24"/>
          <w:szCs w:val="24"/>
        </w:rPr>
        <w:t xml:space="preserve"> </w:t>
      </w:r>
      <w:proofErr w:type="spellStart"/>
      <w:r w:rsidRPr="00215C42">
        <w:rPr>
          <w:rFonts w:cs="Calibri"/>
          <w:b/>
          <w:bCs/>
          <w:sz w:val="24"/>
          <w:szCs w:val="24"/>
        </w:rPr>
        <w:t>zamjenici</w:t>
      </w:r>
      <w:proofErr w:type="spellEnd"/>
      <w:r w:rsidRPr="00215C42">
        <w:rPr>
          <w:rFonts w:cs="Calibri"/>
          <w:b/>
          <w:bCs/>
          <w:sz w:val="24"/>
          <w:szCs w:val="24"/>
        </w:rPr>
        <w:t>):</w:t>
      </w:r>
      <w:r w:rsidRPr="00215C42">
        <w:rPr>
          <w:rFonts w:cs="Calibri"/>
          <w:sz w:val="24"/>
          <w:szCs w:val="24"/>
        </w:rPr>
        <w:t xml:space="preserve"> </w:t>
      </w:r>
      <w:r w:rsidR="00F7568D" w:rsidRPr="00215C42">
        <w:rPr>
          <w:rFonts w:cs="Calibri"/>
          <w:sz w:val="24"/>
          <w:szCs w:val="24"/>
        </w:rPr>
        <w:t xml:space="preserve">Temeljem </w:t>
      </w:r>
      <w:proofErr w:type="spellStart"/>
      <w:r w:rsidR="00F7568D" w:rsidRPr="00215C42">
        <w:rPr>
          <w:rFonts w:cs="Calibri"/>
          <w:sz w:val="24"/>
          <w:szCs w:val="24"/>
        </w:rPr>
        <w:t>odredbe</w:t>
      </w:r>
      <w:proofErr w:type="spellEnd"/>
      <w:r w:rsidR="00F7568D" w:rsidRPr="00215C42">
        <w:rPr>
          <w:rFonts w:cs="Calibri"/>
          <w:sz w:val="24"/>
          <w:szCs w:val="24"/>
        </w:rPr>
        <w:t xml:space="preserve"> </w:t>
      </w:r>
      <w:proofErr w:type="spellStart"/>
      <w:r w:rsidR="00F7568D" w:rsidRPr="00215C42">
        <w:rPr>
          <w:rFonts w:cs="Calibri"/>
          <w:sz w:val="24"/>
          <w:szCs w:val="24"/>
        </w:rPr>
        <w:t>članka</w:t>
      </w:r>
      <w:proofErr w:type="spellEnd"/>
      <w:r w:rsidR="00F7568D" w:rsidRPr="00215C42">
        <w:rPr>
          <w:rFonts w:cs="Calibri"/>
          <w:sz w:val="24"/>
          <w:szCs w:val="24"/>
        </w:rPr>
        <w:t xml:space="preserve"> 34. </w:t>
      </w:r>
      <w:proofErr w:type="spellStart"/>
      <w:r w:rsidR="00F7568D" w:rsidRPr="00215C42">
        <w:rPr>
          <w:rFonts w:cs="Calibri"/>
          <w:sz w:val="24"/>
          <w:szCs w:val="24"/>
        </w:rPr>
        <w:t>stavak</w:t>
      </w:r>
      <w:proofErr w:type="spellEnd"/>
      <w:r w:rsidR="00F7568D" w:rsidRPr="00215C42">
        <w:rPr>
          <w:rFonts w:cs="Calibri"/>
          <w:sz w:val="24"/>
          <w:szCs w:val="24"/>
        </w:rPr>
        <w:t xml:space="preserve"> 1. </w:t>
      </w:r>
      <w:proofErr w:type="spellStart"/>
      <w:r w:rsidR="00F7568D" w:rsidRPr="00215C42">
        <w:rPr>
          <w:rFonts w:cs="Calibri"/>
          <w:sz w:val="24"/>
          <w:szCs w:val="24"/>
        </w:rPr>
        <w:t>Zakona</w:t>
      </w:r>
      <w:proofErr w:type="spellEnd"/>
      <w:r w:rsidR="00F7568D" w:rsidRPr="00215C42">
        <w:rPr>
          <w:rFonts w:cs="Calibri"/>
          <w:sz w:val="24"/>
          <w:szCs w:val="24"/>
        </w:rPr>
        <w:t xml:space="preserve"> o </w:t>
      </w:r>
      <w:proofErr w:type="spellStart"/>
      <w:r w:rsidR="00F7568D" w:rsidRPr="00215C42">
        <w:rPr>
          <w:rFonts w:cs="Calibri"/>
          <w:sz w:val="24"/>
          <w:szCs w:val="24"/>
        </w:rPr>
        <w:t>sustavu</w:t>
      </w:r>
      <w:proofErr w:type="spellEnd"/>
      <w:r w:rsidR="00F7568D" w:rsidRPr="00215C42">
        <w:rPr>
          <w:rFonts w:cs="Calibri"/>
          <w:sz w:val="24"/>
          <w:szCs w:val="24"/>
        </w:rPr>
        <w:t xml:space="preserve"> </w:t>
      </w:r>
      <w:proofErr w:type="spellStart"/>
      <w:r w:rsidR="00F7568D" w:rsidRPr="00215C42">
        <w:rPr>
          <w:rFonts w:cs="Calibri"/>
          <w:sz w:val="24"/>
          <w:szCs w:val="24"/>
        </w:rPr>
        <w:t>civilne</w:t>
      </w:r>
      <w:proofErr w:type="spellEnd"/>
      <w:r w:rsidR="00F7568D" w:rsidRPr="00215C42">
        <w:rPr>
          <w:rFonts w:cs="Calibri"/>
          <w:sz w:val="24"/>
          <w:szCs w:val="24"/>
        </w:rPr>
        <w:t xml:space="preserve"> </w:t>
      </w:r>
      <w:proofErr w:type="spellStart"/>
      <w:r w:rsidR="00F7568D" w:rsidRPr="00215C42">
        <w:rPr>
          <w:rFonts w:cs="Calibri"/>
          <w:sz w:val="24"/>
          <w:szCs w:val="24"/>
        </w:rPr>
        <w:t>zaštite</w:t>
      </w:r>
      <w:proofErr w:type="spellEnd"/>
      <w:r w:rsidR="00F7568D" w:rsidRPr="00215C42">
        <w:rPr>
          <w:rFonts w:cs="Calibri"/>
          <w:sz w:val="24"/>
          <w:szCs w:val="24"/>
        </w:rPr>
        <w:t xml:space="preserve"> (“</w:t>
      </w:r>
      <w:proofErr w:type="spellStart"/>
      <w:r w:rsidR="00F7568D" w:rsidRPr="00215C42">
        <w:rPr>
          <w:rFonts w:cs="Calibri"/>
          <w:sz w:val="24"/>
          <w:szCs w:val="24"/>
        </w:rPr>
        <w:t>Narodne</w:t>
      </w:r>
      <w:proofErr w:type="spellEnd"/>
      <w:r w:rsidR="00F7568D" w:rsidRPr="00215C42">
        <w:rPr>
          <w:rFonts w:cs="Calibri"/>
          <w:sz w:val="24"/>
          <w:szCs w:val="24"/>
        </w:rPr>
        <w:t xml:space="preserve"> Novine” </w:t>
      </w:r>
      <w:proofErr w:type="spellStart"/>
      <w:r w:rsidR="00F7568D" w:rsidRPr="00215C42">
        <w:rPr>
          <w:rFonts w:cs="Calibri"/>
          <w:sz w:val="24"/>
          <w:szCs w:val="24"/>
        </w:rPr>
        <w:t>broj</w:t>
      </w:r>
      <w:proofErr w:type="spellEnd"/>
      <w:r w:rsidR="00F7568D" w:rsidRPr="00215C42">
        <w:rPr>
          <w:rFonts w:cs="Calibri"/>
          <w:sz w:val="24"/>
          <w:szCs w:val="24"/>
        </w:rPr>
        <w:t xml:space="preserve"> 82/15, 118/18), a </w:t>
      </w:r>
      <w:proofErr w:type="spellStart"/>
      <w:r w:rsidR="00F7568D" w:rsidRPr="00215C42">
        <w:rPr>
          <w:rFonts w:cs="Calibri"/>
          <w:sz w:val="24"/>
          <w:szCs w:val="24"/>
        </w:rPr>
        <w:t>sukladno</w:t>
      </w:r>
      <w:proofErr w:type="spellEnd"/>
      <w:r w:rsidR="00F7568D" w:rsidRPr="00215C42">
        <w:rPr>
          <w:rFonts w:cs="Calibri"/>
          <w:sz w:val="24"/>
          <w:szCs w:val="24"/>
        </w:rPr>
        <w:t xml:space="preserve"> </w:t>
      </w:r>
      <w:proofErr w:type="spellStart"/>
      <w:r w:rsidR="00F7568D" w:rsidRPr="00215C42">
        <w:rPr>
          <w:rFonts w:cs="Calibri"/>
          <w:sz w:val="24"/>
          <w:szCs w:val="24"/>
        </w:rPr>
        <w:t>Odluci</w:t>
      </w:r>
      <w:proofErr w:type="spellEnd"/>
      <w:r w:rsidR="00F7568D" w:rsidRPr="00215C42">
        <w:rPr>
          <w:rFonts w:cs="Calibri"/>
          <w:sz w:val="24"/>
          <w:szCs w:val="24"/>
        </w:rPr>
        <w:t xml:space="preserve"> o </w:t>
      </w:r>
      <w:proofErr w:type="spellStart"/>
      <w:r w:rsidR="00F7568D" w:rsidRPr="00215C42">
        <w:rPr>
          <w:rFonts w:cs="Calibri"/>
          <w:sz w:val="24"/>
          <w:szCs w:val="24"/>
        </w:rPr>
        <w:t>donošenju</w:t>
      </w:r>
      <w:proofErr w:type="spellEnd"/>
      <w:r w:rsidR="00F7568D" w:rsidRPr="00215C42">
        <w:rPr>
          <w:rFonts w:cs="Calibri"/>
          <w:sz w:val="24"/>
          <w:szCs w:val="24"/>
        </w:rPr>
        <w:t xml:space="preserve"> </w:t>
      </w:r>
      <w:proofErr w:type="spellStart"/>
      <w:r w:rsidR="00F7568D" w:rsidRPr="00215C42">
        <w:rPr>
          <w:rFonts w:cs="Calibri"/>
          <w:sz w:val="24"/>
          <w:szCs w:val="24"/>
        </w:rPr>
        <w:t>Procjene</w:t>
      </w:r>
      <w:proofErr w:type="spellEnd"/>
      <w:r w:rsidR="00F7568D" w:rsidRPr="00215C42">
        <w:rPr>
          <w:rFonts w:cs="Calibri"/>
          <w:sz w:val="24"/>
          <w:szCs w:val="24"/>
        </w:rPr>
        <w:t xml:space="preserve"> </w:t>
      </w:r>
      <w:proofErr w:type="spellStart"/>
      <w:r w:rsidR="00F7568D" w:rsidRPr="00215C42">
        <w:rPr>
          <w:rFonts w:cs="Calibri"/>
          <w:sz w:val="24"/>
          <w:szCs w:val="24"/>
        </w:rPr>
        <w:t>rizika</w:t>
      </w:r>
      <w:proofErr w:type="spellEnd"/>
      <w:r w:rsidR="00F7568D" w:rsidRPr="00215C42">
        <w:rPr>
          <w:rFonts w:cs="Calibri"/>
          <w:sz w:val="24"/>
          <w:szCs w:val="24"/>
        </w:rPr>
        <w:t xml:space="preserve"> </w:t>
      </w:r>
      <w:proofErr w:type="spellStart"/>
      <w:r w:rsidR="00F7568D" w:rsidRPr="00215C42">
        <w:rPr>
          <w:rFonts w:cs="Calibri"/>
          <w:sz w:val="24"/>
          <w:szCs w:val="24"/>
        </w:rPr>
        <w:t>od</w:t>
      </w:r>
      <w:proofErr w:type="spellEnd"/>
      <w:r w:rsidR="00F7568D" w:rsidRPr="00215C42">
        <w:rPr>
          <w:rFonts w:cs="Calibri"/>
          <w:sz w:val="24"/>
          <w:szCs w:val="24"/>
        </w:rPr>
        <w:t xml:space="preserve"> </w:t>
      </w:r>
      <w:proofErr w:type="spellStart"/>
      <w:r w:rsidR="00F7568D" w:rsidRPr="00215C42">
        <w:rPr>
          <w:rFonts w:cs="Calibri"/>
          <w:sz w:val="24"/>
          <w:szCs w:val="24"/>
        </w:rPr>
        <w:t>velikih</w:t>
      </w:r>
      <w:proofErr w:type="spellEnd"/>
      <w:r w:rsidR="00F7568D" w:rsidRPr="00215C42">
        <w:rPr>
          <w:rFonts w:cs="Calibri"/>
          <w:sz w:val="24"/>
          <w:szCs w:val="24"/>
        </w:rPr>
        <w:t xml:space="preserve"> </w:t>
      </w:r>
      <w:proofErr w:type="spellStart"/>
      <w:r w:rsidR="00F7568D" w:rsidRPr="00215C42">
        <w:rPr>
          <w:rFonts w:cs="Calibri"/>
          <w:sz w:val="24"/>
          <w:szCs w:val="24"/>
        </w:rPr>
        <w:t>nesreća</w:t>
      </w:r>
      <w:proofErr w:type="spellEnd"/>
      <w:r w:rsidR="00F7568D" w:rsidRPr="00215C42">
        <w:rPr>
          <w:rFonts w:cs="Calibri"/>
          <w:sz w:val="24"/>
          <w:szCs w:val="24"/>
        </w:rPr>
        <w:t xml:space="preserve"> za </w:t>
      </w:r>
      <w:proofErr w:type="spellStart"/>
      <w:r w:rsidR="00F7568D" w:rsidRPr="00215C42">
        <w:rPr>
          <w:rFonts w:cs="Calibri"/>
          <w:sz w:val="24"/>
          <w:szCs w:val="24"/>
        </w:rPr>
        <w:t>Općinu</w:t>
      </w:r>
      <w:proofErr w:type="spellEnd"/>
      <w:r w:rsidR="00F7568D" w:rsidRPr="00215C42">
        <w:rPr>
          <w:rFonts w:cs="Calibri"/>
          <w:sz w:val="24"/>
          <w:szCs w:val="24"/>
        </w:rPr>
        <w:t xml:space="preserve"> Novi Golubovec (KLASA: 810-01/18-01/02, URBROJ: 2211/09-01-18-1, </w:t>
      </w:r>
      <w:proofErr w:type="spellStart"/>
      <w:r w:rsidR="00F7568D" w:rsidRPr="00215C42">
        <w:rPr>
          <w:rFonts w:cs="Calibri"/>
          <w:sz w:val="24"/>
          <w:szCs w:val="24"/>
        </w:rPr>
        <w:t>od</w:t>
      </w:r>
      <w:proofErr w:type="spellEnd"/>
      <w:r w:rsidR="00F7568D" w:rsidRPr="00215C42">
        <w:rPr>
          <w:rFonts w:cs="Calibri"/>
          <w:sz w:val="24"/>
          <w:szCs w:val="24"/>
        </w:rPr>
        <w:t xml:space="preserve"> 04.05.2018.god.), </w:t>
      </w:r>
      <w:proofErr w:type="spellStart"/>
      <w:r w:rsidR="00F7568D" w:rsidRPr="00215C42">
        <w:rPr>
          <w:rFonts w:cs="Calibri"/>
          <w:sz w:val="24"/>
          <w:szCs w:val="24"/>
        </w:rPr>
        <w:t>Općinski</w:t>
      </w:r>
      <w:proofErr w:type="spellEnd"/>
      <w:r w:rsidR="00F7568D" w:rsidRPr="00215C42">
        <w:rPr>
          <w:rFonts w:cs="Calibri"/>
          <w:sz w:val="24"/>
          <w:szCs w:val="24"/>
        </w:rPr>
        <w:t xml:space="preserve"> </w:t>
      </w:r>
      <w:proofErr w:type="spellStart"/>
      <w:r w:rsidR="00F7568D" w:rsidRPr="00215C42">
        <w:rPr>
          <w:rFonts w:cs="Calibri"/>
          <w:sz w:val="24"/>
          <w:szCs w:val="24"/>
        </w:rPr>
        <w:t>načelnik</w:t>
      </w:r>
      <w:proofErr w:type="spellEnd"/>
      <w:r w:rsidR="00F7568D" w:rsidRPr="00215C42">
        <w:rPr>
          <w:rFonts w:cs="Calibri"/>
          <w:sz w:val="24"/>
          <w:szCs w:val="24"/>
        </w:rPr>
        <w:t xml:space="preserve"> </w:t>
      </w:r>
      <w:proofErr w:type="spellStart"/>
      <w:r w:rsidR="00F7568D" w:rsidRPr="00215C42">
        <w:rPr>
          <w:rFonts w:cs="Calibri"/>
          <w:sz w:val="24"/>
          <w:szCs w:val="24"/>
        </w:rPr>
        <w:t>Općine</w:t>
      </w:r>
      <w:proofErr w:type="spellEnd"/>
      <w:r w:rsidR="00F7568D" w:rsidRPr="00215C42">
        <w:rPr>
          <w:rFonts w:cs="Calibri"/>
          <w:sz w:val="24"/>
          <w:szCs w:val="24"/>
        </w:rPr>
        <w:t xml:space="preserve"> Novi Golubovec </w:t>
      </w:r>
      <w:proofErr w:type="spellStart"/>
      <w:r w:rsidR="00F7568D" w:rsidRPr="00215C42">
        <w:rPr>
          <w:rFonts w:cs="Calibri"/>
          <w:sz w:val="24"/>
          <w:szCs w:val="24"/>
        </w:rPr>
        <w:t>donio</w:t>
      </w:r>
      <w:proofErr w:type="spellEnd"/>
      <w:r w:rsidR="00F7568D" w:rsidRPr="00215C42">
        <w:rPr>
          <w:rFonts w:cs="Calibri"/>
          <w:sz w:val="24"/>
          <w:szCs w:val="24"/>
        </w:rPr>
        <w:t xml:space="preserve"> je </w:t>
      </w:r>
      <w:proofErr w:type="spellStart"/>
      <w:r w:rsidR="00F7568D" w:rsidRPr="00215C42">
        <w:rPr>
          <w:rFonts w:cs="Calibri"/>
          <w:sz w:val="24"/>
          <w:szCs w:val="24"/>
        </w:rPr>
        <w:t>Odluku</w:t>
      </w:r>
      <w:proofErr w:type="spellEnd"/>
      <w:r w:rsidR="00F7568D" w:rsidRPr="00215C42">
        <w:rPr>
          <w:rFonts w:cs="Calibri"/>
          <w:sz w:val="24"/>
          <w:szCs w:val="24"/>
        </w:rPr>
        <w:t xml:space="preserve"> o </w:t>
      </w:r>
      <w:proofErr w:type="spellStart"/>
      <w:r w:rsidR="00F7568D" w:rsidRPr="00215C42">
        <w:rPr>
          <w:rFonts w:cs="Calibri"/>
          <w:sz w:val="24"/>
          <w:szCs w:val="24"/>
        </w:rPr>
        <w:t>imenovanju</w:t>
      </w:r>
      <w:proofErr w:type="spellEnd"/>
      <w:r w:rsidR="00F7568D" w:rsidRPr="00215C42">
        <w:rPr>
          <w:rFonts w:cs="Calibri"/>
          <w:sz w:val="24"/>
          <w:szCs w:val="24"/>
        </w:rPr>
        <w:t xml:space="preserve"> </w:t>
      </w:r>
      <w:proofErr w:type="spellStart"/>
      <w:r w:rsidR="00F7568D" w:rsidRPr="00215C42">
        <w:rPr>
          <w:rFonts w:cs="Calibri"/>
          <w:sz w:val="24"/>
          <w:szCs w:val="24"/>
        </w:rPr>
        <w:t>povjerenika</w:t>
      </w:r>
      <w:proofErr w:type="spellEnd"/>
      <w:r w:rsidR="00F7568D" w:rsidRPr="00215C42">
        <w:rPr>
          <w:rFonts w:cs="Calibri"/>
          <w:sz w:val="24"/>
          <w:szCs w:val="24"/>
        </w:rPr>
        <w:t xml:space="preserve"> </w:t>
      </w:r>
      <w:proofErr w:type="spellStart"/>
      <w:r w:rsidR="00F7568D" w:rsidRPr="00215C42">
        <w:rPr>
          <w:rFonts w:cs="Calibri"/>
          <w:sz w:val="24"/>
          <w:szCs w:val="24"/>
        </w:rPr>
        <w:t>civilne</w:t>
      </w:r>
      <w:proofErr w:type="spellEnd"/>
      <w:r w:rsidR="00F7568D" w:rsidRPr="00215C42">
        <w:rPr>
          <w:rFonts w:cs="Calibri"/>
          <w:sz w:val="24"/>
          <w:szCs w:val="24"/>
        </w:rPr>
        <w:t xml:space="preserve"> </w:t>
      </w:r>
      <w:proofErr w:type="spellStart"/>
      <w:r w:rsidR="00F7568D" w:rsidRPr="00215C42">
        <w:rPr>
          <w:rFonts w:cs="Calibri"/>
          <w:sz w:val="24"/>
          <w:szCs w:val="24"/>
        </w:rPr>
        <w:t>zaštite</w:t>
      </w:r>
      <w:proofErr w:type="spellEnd"/>
      <w:r w:rsidR="00F7568D" w:rsidRPr="00215C42">
        <w:rPr>
          <w:rFonts w:cs="Calibri"/>
          <w:sz w:val="24"/>
          <w:szCs w:val="24"/>
        </w:rPr>
        <w:t xml:space="preserve"> </w:t>
      </w:r>
      <w:proofErr w:type="spellStart"/>
      <w:r w:rsidR="00F7568D" w:rsidRPr="00215C42">
        <w:rPr>
          <w:rFonts w:cs="Calibri"/>
          <w:sz w:val="24"/>
          <w:szCs w:val="24"/>
        </w:rPr>
        <w:t>i</w:t>
      </w:r>
      <w:proofErr w:type="spellEnd"/>
      <w:r w:rsidR="00F7568D" w:rsidRPr="00215C42">
        <w:rPr>
          <w:rFonts w:cs="Calibri"/>
          <w:sz w:val="24"/>
          <w:szCs w:val="24"/>
        </w:rPr>
        <w:t xml:space="preserve"> </w:t>
      </w:r>
      <w:proofErr w:type="spellStart"/>
      <w:r w:rsidR="00F7568D" w:rsidRPr="00215C42">
        <w:rPr>
          <w:rFonts w:cs="Calibri"/>
          <w:sz w:val="24"/>
          <w:szCs w:val="24"/>
        </w:rPr>
        <w:t>njihovih</w:t>
      </w:r>
      <w:proofErr w:type="spellEnd"/>
      <w:r w:rsidR="00F7568D" w:rsidRPr="00215C42">
        <w:rPr>
          <w:rFonts w:cs="Calibri"/>
          <w:sz w:val="24"/>
          <w:szCs w:val="24"/>
        </w:rPr>
        <w:t xml:space="preserve"> </w:t>
      </w:r>
      <w:proofErr w:type="spellStart"/>
      <w:r w:rsidR="00F7568D" w:rsidRPr="00215C42">
        <w:rPr>
          <w:rFonts w:cs="Calibri"/>
          <w:sz w:val="24"/>
          <w:szCs w:val="24"/>
        </w:rPr>
        <w:t>zamjenika</w:t>
      </w:r>
      <w:proofErr w:type="spellEnd"/>
      <w:r w:rsidR="00F7568D" w:rsidRPr="00215C42">
        <w:rPr>
          <w:rFonts w:cs="Calibri"/>
          <w:sz w:val="24"/>
          <w:szCs w:val="24"/>
        </w:rPr>
        <w:t xml:space="preserve"> za </w:t>
      </w:r>
      <w:proofErr w:type="spellStart"/>
      <w:r w:rsidR="00F7568D" w:rsidRPr="00215C42">
        <w:rPr>
          <w:rFonts w:cs="Calibri"/>
          <w:sz w:val="24"/>
          <w:szCs w:val="24"/>
        </w:rPr>
        <w:t>područje</w:t>
      </w:r>
      <w:proofErr w:type="spellEnd"/>
      <w:r w:rsidR="00F7568D" w:rsidRPr="00215C42">
        <w:rPr>
          <w:rFonts w:cs="Calibri"/>
          <w:sz w:val="24"/>
          <w:szCs w:val="24"/>
        </w:rPr>
        <w:t xml:space="preserve"> </w:t>
      </w:r>
      <w:proofErr w:type="spellStart"/>
      <w:r w:rsidR="00F7568D" w:rsidRPr="00215C42">
        <w:rPr>
          <w:rFonts w:cs="Calibri"/>
          <w:sz w:val="24"/>
          <w:szCs w:val="24"/>
        </w:rPr>
        <w:t>Općine</w:t>
      </w:r>
      <w:proofErr w:type="spellEnd"/>
      <w:r w:rsidR="00F7568D" w:rsidRPr="00215C42">
        <w:rPr>
          <w:rFonts w:cs="Calibri"/>
          <w:sz w:val="24"/>
          <w:szCs w:val="24"/>
        </w:rPr>
        <w:t xml:space="preserve"> Novi Golubovec (KLASA:  810-01/</w:t>
      </w:r>
      <w:r w:rsidR="00BE7A59">
        <w:rPr>
          <w:rFonts w:cs="Calibri"/>
          <w:sz w:val="24"/>
          <w:szCs w:val="24"/>
        </w:rPr>
        <w:t>2</w:t>
      </w:r>
      <w:r w:rsidR="001E1D3A">
        <w:rPr>
          <w:rFonts w:cs="Calibri"/>
          <w:sz w:val="24"/>
          <w:szCs w:val="24"/>
        </w:rPr>
        <w:t>0</w:t>
      </w:r>
      <w:r w:rsidR="00F7568D" w:rsidRPr="00215C42">
        <w:rPr>
          <w:rFonts w:cs="Calibri"/>
          <w:sz w:val="24"/>
          <w:szCs w:val="24"/>
        </w:rPr>
        <w:t>-01/02, URBROJ: 2211/09-01-</w:t>
      </w:r>
      <w:r w:rsidR="00BE7A59">
        <w:rPr>
          <w:rFonts w:cs="Calibri"/>
          <w:sz w:val="24"/>
          <w:szCs w:val="24"/>
        </w:rPr>
        <w:t>2</w:t>
      </w:r>
      <w:r w:rsidR="001E1D3A">
        <w:rPr>
          <w:rFonts w:cs="Calibri"/>
          <w:sz w:val="24"/>
          <w:szCs w:val="24"/>
        </w:rPr>
        <w:t>01</w:t>
      </w:r>
      <w:r w:rsidR="00F7568D" w:rsidRPr="00215C42">
        <w:rPr>
          <w:rFonts w:cs="Calibri"/>
          <w:sz w:val="24"/>
          <w:szCs w:val="24"/>
        </w:rPr>
        <w:t xml:space="preserve">4, </w:t>
      </w:r>
      <w:proofErr w:type="spellStart"/>
      <w:r w:rsidR="00F7568D" w:rsidRPr="00215C42">
        <w:rPr>
          <w:rFonts w:cs="Calibri"/>
          <w:sz w:val="24"/>
          <w:szCs w:val="24"/>
        </w:rPr>
        <w:t>od</w:t>
      </w:r>
      <w:proofErr w:type="spellEnd"/>
      <w:r w:rsidR="00F7568D" w:rsidRPr="00215C42">
        <w:rPr>
          <w:rFonts w:cs="Calibri"/>
          <w:sz w:val="24"/>
          <w:szCs w:val="24"/>
        </w:rPr>
        <w:t xml:space="preserve"> </w:t>
      </w:r>
      <w:r w:rsidR="001E1D3A">
        <w:rPr>
          <w:rFonts w:cs="Calibri"/>
          <w:sz w:val="24"/>
          <w:szCs w:val="24"/>
        </w:rPr>
        <w:t>13</w:t>
      </w:r>
      <w:r w:rsidR="00F7568D" w:rsidRPr="00215C42">
        <w:rPr>
          <w:rFonts w:cs="Calibri"/>
          <w:sz w:val="24"/>
          <w:szCs w:val="24"/>
        </w:rPr>
        <w:t>.0</w:t>
      </w:r>
      <w:r w:rsidR="001E1D3A">
        <w:rPr>
          <w:rFonts w:cs="Calibri"/>
          <w:sz w:val="24"/>
          <w:szCs w:val="24"/>
        </w:rPr>
        <w:t>7</w:t>
      </w:r>
      <w:r w:rsidR="00F7568D" w:rsidRPr="00215C42">
        <w:rPr>
          <w:rFonts w:cs="Calibri"/>
          <w:sz w:val="24"/>
          <w:szCs w:val="24"/>
        </w:rPr>
        <w:t>.20</w:t>
      </w:r>
      <w:r w:rsidR="001E1D3A">
        <w:rPr>
          <w:rFonts w:cs="Calibri"/>
          <w:sz w:val="24"/>
          <w:szCs w:val="24"/>
        </w:rPr>
        <w:t>20</w:t>
      </w:r>
      <w:r w:rsidR="00F7568D" w:rsidRPr="00215C42">
        <w:rPr>
          <w:rFonts w:cs="Calibri"/>
          <w:sz w:val="24"/>
          <w:szCs w:val="24"/>
        </w:rPr>
        <w:t xml:space="preserve">.god.). </w:t>
      </w:r>
    </w:p>
    <w:p w14:paraId="7A87F157" w14:textId="77777777" w:rsidR="00A62F27" w:rsidRPr="00215C42" w:rsidRDefault="00A62F27" w:rsidP="00A62F27">
      <w:pPr>
        <w:autoSpaceDE w:val="0"/>
        <w:autoSpaceDN w:val="0"/>
        <w:adjustRightInd w:val="0"/>
        <w:spacing w:after="0"/>
        <w:rPr>
          <w:rFonts w:eastAsia="TimesNewRomanPSMT" w:cstheme="minorHAnsi"/>
          <w:szCs w:val="24"/>
        </w:rPr>
      </w:pPr>
    </w:p>
    <w:p w14:paraId="4C4287E6" w14:textId="2437BB21" w:rsidR="00A62F27" w:rsidRPr="00215C42" w:rsidRDefault="00A62F27" w:rsidP="00A62F27">
      <w:pPr>
        <w:autoSpaceDE w:val="0"/>
        <w:autoSpaceDN w:val="0"/>
        <w:adjustRightInd w:val="0"/>
        <w:spacing w:after="0"/>
        <w:rPr>
          <w:rFonts w:eastAsia="TimesNewRomanPSMT" w:cstheme="minorHAnsi"/>
          <w:szCs w:val="24"/>
        </w:rPr>
      </w:pPr>
      <w:r w:rsidRPr="00215C42">
        <w:rPr>
          <w:rFonts w:eastAsia="TimesNewRomanPSMT" w:cstheme="minorHAnsi"/>
          <w:szCs w:val="24"/>
        </w:rPr>
        <w:lastRenderedPageBreak/>
        <w:t xml:space="preserve">Sukladno članku 21. Pravilnika o mobilizaciji, uvjetima i načinu rada operativnih snaga sustava civilne zaštite („Narodne Novine“ broj 69/16), povjerenici civilne zaštite i njihovi zamjenici za područje Općine </w:t>
      </w:r>
      <w:r w:rsidR="00940F82" w:rsidRPr="00215C42">
        <w:rPr>
          <w:rFonts w:eastAsia="TimesNewRomanPSMT" w:cstheme="minorHAnsi"/>
          <w:szCs w:val="24"/>
        </w:rPr>
        <w:t>Novi Golubovec</w:t>
      </w:r>
      <w:r w:rsidRPr="00215C42">
        <w:rPr>
          <w:rFonts w:eastAsia="TimesNewRomanPSMT" w:cstheme="minorHAnsi"/>
          <w:szCs w:val="24"/>
        </w:rPr>
        <w:t xml:space="preserve"> imenuju se po naselju i grupi naselja (zbog manjeg broja stanovnika u pojedinima naseljima došlo je do spajanja naselja), a sukladno kriteriju 1 povjerenik i 1 zamjenik povjerenika za maksimalno 300 stanovnika. </w:t>
      </w:r>
    </w:p>
    <w:p w14:paraId="2F644E9C" w14:textId="77777777" w:rsidR="00A62F27" w:rsidRPr="00215C42" w:rsidRDefault="00A62F27" w:rsidP="00A62F27">
      <w:pPr>
        <w:autoSpaceDE w:val="0"/>
        <w:autoSpaceDN w:val="0"/>
        <w:adjustRightInd w:val="0"/>
        <w:spacing w:after="0"/>
        <w:rPr>
          <w:rFonts w:eastAsia="TimesNewRomanPSMT" w:cstheme="minorHAnsi"/>
          <w:szCs w:val="24"/>
        </w:rPr>
      </w:pPr>
    </w:p>
    <w:p w14:paraId="7B6A8370" w14:textId="5DB572F2" w:rsidR="00AE23D8" w:rsidRPr="00215C42" w:rsidRDefault="00F7568D" w:rsidP="00960075">
      <w:pPr>
        <w:autoSpaceDE w:val="0"/>
        <w:autoSpaceDN w:val="0"/>
        <w:adjustRightInd w:val="0"/>
        <w:spacing w:after="0"/>
        <w:rPr>
          <w:rFonts w:cstheme="minorHAnsi"/>
          <w:color w:val="000000"/>
          <w:szCs w:val="24"/>
        </w:rPr>
      </w:pPr>
      <w:r w:rsidRPr="00215C42">
        <w:rPr>
          <w:rFonts w:cstheme="minorHAnsi"/>
          <w:color w:val="000000"/>
          <w:szCs w:val="24"/>
        </w:rPr>
        <w:t xml:space="preserve">Povjerenici i zamjenici povjerenika na području Općine imenovani su kako slijedi: </w:t>
      </w:r>
    </w:p>
    <w:p w14:paraId="15078EA6" w14:textId="6E8F02F6" w:rsidR="00F7568D" w:rsidRPr="00215C42" w:rsidRDefault="00ED5D8B" w:rsidP="00E71B26">
      <w:pPr>
        <w:pStyle w:val="Odlomakpopisa"/>
        <w:numPr>
          <w:ilvl w:val="0"/>
          <w:numId w:val="116"/>
        </w:numPr>
        <w:autoSpaceDE w:val="0"/>
        <w:autoSpaceDN w:val="0"/>
        <w:adjustRightInd w:val="0"/>
        <w:spacing w:after="0"/>
        <w:jc w:val="both"/>
        <w:rPr>
          <w:rFonts w:cstheme="minorHAnsi"/>
          <w:color w:val="000000"/>
          <w:sz w:val="24"/>
          <w:szCs w:val="24"/>
        </w:rPr>
      </w:pPr>
      <w:r w:rsidRPr="00215C42">
        <w:rPr>
          <w:rFonts w:cstheme="minorHAnsi"/>
          <w:color w:val="000000"/>
          <w:sz w:val="24"/>
          <w:szCs w:val="24"/>
        </w:rPr>
        <w:t xml:space="preserve">za </w:t>
      </w:r>
      <w:proofErr w:type="spellStart"/>
      <w:r w:rsidRPr="00215C42">
        <w:rPr>
          <w:rFonts w:cstheme="minorHAnsi"/>
          <w:color w:val="000000"/>
          <w:sz w:val="24"/>
          <w:szCs w:val="24"/>
        </w:rPr>
        <w:t>naselje</w:t>
      </w:r>
      <w:proofErr w:type="spellEnd"/>
      <w:r w:rsidRPr="00215C42">
        <w:rPr>
          <w:rFonts w:cstheme="minorHAnsi"/>
          <w:color w:val="000000"/>
          <w:sz w:val="24"/>
          <w:szCs w:val="24"/>
        </w:rPr>
        <w:t xml:space="preserve"> Gora </w:t>
      </w:r>
      <w:proofErr w:type="spellStart"/>
      <w:r w:rsidRPr="00215C42">
        <w:rPr>
          <w:rFonts w:cstheme="minorHAnsi"/>
          <w:color w:val="000000"/>
          <w:sz w:val="24"/>
          <w:szCs w:val="24"/>
        </w:rPr>
        <w:t>Veternička</w:t>
      </w:r>
      <w:proofErr w:type="spellEnd"/>
      <w:r w:rsidRPr="00215C42">
        <w:rPr>
          <w:rFonts w:cstheme="minorHAnsi"/>
          <w:color w:val="000000"/>
          <w:sz w:val="24"/>
          <w:szCs w:val="24"/>
        </w:rPr>
        <w:t xml:space="preserve"> </w:t>
      </w:r>
      <w:r w:rsidR="00960075" w:rsidRPr="00215C42">
        <w:rPr>
          <w:rFonts w:cstheme="minorHAnsi"/>
          <w:color w:val="000000"/>
          <w:sz w:val="24"/>
          <w:szCs w:val="24"/>
        </w:rPr>
        <w:t xml:space="preserve">1 </w:t>
      </w:r>
      <w:proofErr w:type="spellStart"/>
      <w:r w:rsidR="00960075" w:rsidRPr="00215C42">
        <w:rPr>
          <w:rFonts w:cstheme="minorHAnsi"/>
          <w:color w:val="000000"/>
          <w:sz w:val="24"/>
          <w:szCs w:val="24"/>
        </w:rPr>
        <w:t>povjerenik</w:t>
      </w:r>
      <w:proofErr w:type="spellEnd"/>
      <w:r w:rsidR="00960075" w:rsidRPr="00215C42">
        <w:rPr>
          <w:rFonts w:cstheme="minorHAnsi"/>
          <w:color w:val="000000"/>
          <w:sz w:val="24"/>
          <w:szCs w:val="24"/>
        </w:rPr>
        <w:t xml:space="preserve"> </w:t>
      </w:r>
      <w:proofErr w:type="spellStart"/>
      <w:r w:rsidR="00960075" w:rsidRPr="00215C42">
        <w:rPr>
          <w:rFonts w:cstheme="minorHAnsi"/>
          <w:color w:val="000000"/>
          <w:sz w:val="24"/>
          <w:szCs w:val="24"/>
        </w:rPr>
        <w:t>i</w:t>
      </w:r>
      <w:proofErr w:type="spellEnd"/>
      <w:r w:rsidR="00960075" w:rsidRPr="00215C42">
        <w:rPr>
          <w:rFonts w:cstheme="minorHAnsi"/>
          <w:color w:val="000000"/>
          <w:sz w:val="24"/>
          <w:szCs w:val="24"/>
        </w:rPr>
        <w:t xml:space="preserve"> 1 </w:t>
      </w:r>
      <w:proofErr w:type="spellStart"/>
      <w:r w:rsidR="00960075" w:rsidRPr="00215C42">
        <w:rPr>
          <w:rFonts w:cstheme="minorHAnsi"/>
          <w:color w:val="000000"/>
          <w:sz w:val="24"/>
          <w:szCs w:val="24"/>
        </w:rPr>
        <w:t>zamjenik</w:t>
      </w:r>
      <w:proofErr w:type="spellEnd"/>
      <w:r w:rsidR="00960075" w:rsidRPr="00215C42">
        <w:rPr>
          <w:rFonts w:cstheme="minorHAnsi"/>
          <w:color w:val="000000"/>
          <w:sz w:val="24"/>
          <w:szCs w:val="24"/>
        </w:rPr>
        <w:t xml:space="preserve"> </w:t>
      </w:r>
      <w:proofErr w:type="spellStart"/>
      <w:r w:rsidR="00960075" w:rsidRPr="00215C42">
        <w:rPr>
          <w:rFonts w:cstheme="minorHAnsi"/>
          <w:color w:val="000000"/>
          <w:sz w:val="24"/>
          <w:szCs w:val="24"/>
        </w:rPr>
        <w:t>povjerenika</w:t>
      </w:r>
      <w:proofErr w:type="spellEnd"/>
      <w:r w:rsidR="00960075" w:rsidRPr="00215C42">
        <w:rPr>
          <w:rFonts w:cstheme="minorHAnsi"/>
          <w:color w:val="000000"/>
          <w:sz w:val="24"/>
          <w:szCs w:val="24"/>
        </w:rPr>
        <w:t xml:space="preserve"> </w:t>
      </w:r>
      <w:proofErr w:type="spellStart"/>
      <w:r w:rsidR="00960075" w:rsidRPr="00215C42">
        <w:rPr>
          <w:rFonts w:cstheme="minorHAnsi"/>
          <w:color w:val="000000"/>
          <w:sz w:val="24"/>
          <w:szCs w:val="24"/>
        </w:rPr>
        <w:t>na</w:t>
      </w:r>
      <w:proofErr w:type="spellEnd"/>
      <w:r w:rsidR="00960075" w:rsidRPr="00215C42">
        <w:rPr>
          <w:rFonts w:cstheme="minorHAnsi"/>
          <w:color w:val="000000"/>
          <w:sz w:val="24"/>
          <w:szCs w:val="24"/>
        </w:rPr>
        <w:t xml:space="preserve"> </w:t>
      </w:r>
      <w:proofErr w:type="spellStart"/>
      <w:r w:rsidR="00960075" w:rsidRPr="00215C42">
        <w:rPr>
          <w:rFonts w:cstheme="minorHAnsi"/>
          <w:color w:val="000000"/>
          <w:sz w:val="24"/>
          <w:szCs w:val="24"/>
        </w:rPr>
        <w:t>ukupno</w:t>
      </w:r>
      <w:proofErr w:type="spellEnd"/>
      <w:r w:rsidR="00960075" w:rsidRPr="00215C42">
        <w:rPr>
          <w:rFonts w:cstheme="minorHAnsi"/>
          <w:color w:val="000000"/>
          <w:sz w:val="24"/>
          <w:szCs w:val="24"/>
        </w:rPr>
        <w:t xml:space="preserve"> 238 </w:t>
      </w:r>
      <w:proofErr w:type="spellStart"/>
      <w:r w:rsidR="00960075" w:rsidRPr="00215C42">
        <w:rPr>
          <w:rFonts w:cstheme="minorHAnsi"/>
          <w:color w:val="000000"/>
          <w:sz w:val="24"/>
          <w:szCs w:val="24"/>
        </w:rPr>
        <w:t>stanovnika</w:t>
      </w:r>
      <w:proofErr w:type="spellEnd"/>
    </w:p>
    <w:p w14:paraId="7F718EE0" w14:textId="2534ECF0" w:rsidR="00960075" w:rsidRPr="00215C42" w:rsidRDefault="00960075" w:rsidP="00E71B26">
      <w:pPr>
        <w:pStyle w:val="Odlomakpopisa"/>
        <w:numPr>
          <w:ilvl w:val="0"/>
          <w:numId w:val="116"/>
        </w:numPr>
        <w:autoSpaceDE w:val="0"/>
        <w:autoSpaceDN w:val="0"/>
        <w:adjustRightInd w:val="0"/>
        <w:spacing w:after="0"/>
        <w:jc w:val="both"/>
        <w:rPr>
          <w:rFonts w:cstheme="minorHAnsi"/>
          <w:color w:val="000000"/>
          <w:sz w:val="24"/>
          <w:szCs w:val="24"/>
        </w:rPr>
      </w:pPr>
      <w:r w:rsidRPr="00215C42">
        <w:rPr>
          <w:rFonts w:cstheme="minorHAnsi"/>
          <w:color w:val="000000"/>
          <w:sz w:val="24"/>
          <w:szCs w:val="24"/>
        </w:rPr>
        <w:t xml:space="preserve">za </w:t>
      </w:r>
      <w:proofErr w:type="spellStart"/>
      <w:r w:rsidRPr="00215C42">
        <w:rPr>
          <w:rFonts w:cstheme="minorHAnsi"/>
          <w:color w:val="000000"/>
          <w:sz w:val="24"/>
          <w:szCs w:val="24"/>
        </w:rPr>
        <w:t>naselje</w:t>
      </w:r>
      <w:proofErr w:type="spellEnd"/>
      <w:r w:rsidRPr="00215C42">
        <w:rPr>
          <w:rFonts w:cstheme="minorHAnsi"/>
          <w:color w:val="000000"/>
          <w:sz w:val="24"/>
          <w:szCs w:val="24"/>
        </w:rPr>
        <w:t xml:space="preserve"> Novi Golubovec 1 </w:t>
      </w:r>
      <w:proofErr w:type="spellStart"/>
      <w:r w:rsidRPr="00215C42">
        <w:rPr>
          <w:rFonts w:cstheme="minorHAnsi"/>
          <w:color w:val="000000"/>
          <w:sz w:val="24"/>
          <w:szCs w:val="24"/>
        </w:rPr>
        <w:t>povjerenik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i</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zamjenik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povjerenika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na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ukupno</w:t>
      </w:r>
      <w:proofErr w:type="spellEnd"/>
      <w:r w:rsidRPr="00215C42">
        <w:rPr>
          <w:rFonts w:cstheme="minorHAnsi"/>
          <w:color w:val="000000"/>
          <w:sz w:val="24"/>
          <w:szCs w:val="24"/>
        </w:rPr>
        <w:t xml:space="preserve"> 217 </w:t>
      </w:r>
      <w:proofErr w:type="spellStart"/>
      <w:r w:rsidRPr="00215C42">
        <w:rPr>
          <w:rFonts w:cstheme="minorHAnsi"/>
          <w:color w:val="000000"/>
          <w:sz w:val="24"/>
          <w:szCs w:val="24"/>
        </w:rPr>
        <w:t>stanovnika</w:t>
      </w:r>
      <w:proofErr w:type="spellEnd"/>
    </w:p>
    <w:p w14:paraId="7A727B44" w14:textId="101ED84C" w:rsidR="00960075" w:rsidRPr="00215C42" w:rsidRDefault="00960075" w:rsidP="00E71B26">
      <w:pPr>
        <w:pStyle w:val="Odlomakpopisa"/>
        <w:numPr>
          <w:ilvl w:val="0"/>
          <w:numId w:val="116"/>
        </w:numPr>
        <w:autoSpaceDE w:val="0"/>
        <w:autoSpaceDN w:val="0"/>
        <w:adjustRightInd w:val="0"/>
        <w:spacing w:after="0"/>
        <w:jc w:val="both"/>
        <w:rPr>
          <w:rFonts w:cstheme="minorHAnsi"/>
          <w:color w:val="000000"/>
          <w:sz w:val="24"/>
          <w:szCs w:val="24"/>
        </w:rPr>
      </w:pPr>
      <w:r w:rsidRPr="00215C42">
        <w:rPr>
          <w:rFonts w:cstheme="minorHAnsi"/>
          <w:color w:val="000000"/>
          <w:sz w:val="24"/>
          <w:szCs w:val="24"/>
        </w:rPr>
        <w:t xml:space="preserve">za </w:t>
      </w:r>
      <w:proofErr w:type="spellStart"/>
      <w:r w:rsidRPr="00215C42">
        <w:rPr>
          <w:rFonts w:cstheme="minorHAnsi"/>
          <w:color w:val="000000"/>
          <w:sz w:val="24"/>
          <w:szCs w:val="24"/>
        </w:rPr>
        <w:t>naselje</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Očura</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povjerenik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i</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zamjenik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povjerenika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na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ukupno</w:t>
      </w:r>
      <w:proofErr w:type="spellEnd"/>
      <w:r w:rsidRPr="00215C42">
        <w:rPr>
          <w:rFonts w:cstheme="minorHAnsi"/>
          <w:color w:val="000000"/>
          <w:sz w:val="24"/>
          <w:szCs w:val="24"/>
        </w:rPr>
        <w:t xml:space="preserve"> 77 </w:t>
      </w:r>
      <w:proofErr w:type="spellStart"/>
      <w:r w:rsidRPr="00215C42">
        <w:rPr>
          <w:rFonts w:cstheme="minorHAnsi"/>
          <w:color w:val="000000"/>
          <w:sz w:val="24"/>
          <w:szCs w:val="24"/>
        </w:rPr>
        <w:t>stanovnika</w:t>
      </w:r>
      <w:proofErr w:type="spellEnd"/>
    </w:p>
    <w:p w14:paraId="1FBA53AB" w14:textId="779C3679" w:rsidR="00960075" w:rsidRPr="00215C42" w:rsidRDefault="00960075" w:rsidP="00E71B26">
      <w:pPr>
        <w:pStyle w:val="Odlomakpopisa"/>
        <w:numPr>
          <w:ilvl w:val="0"/>
          <w:numId w:val="116"/>
        </w:numPr>
        <w:autoSpaceDE w:val="0"/>
        <w:autoSpaceDN w:val="0"/>
        <w:adjustRightInd w:val="0"/>
        <w:spacing w:after="0"/>
        <w:jc w:val="both"/>
        <w:rPr>
          <w:rFonts w:cstheme="minorHAnsi"/>
          <w:color w:val="000000"/>
          <w:sz w:val="24"/>
          <w:szCs w:val="24"/>
        </w:rPr>
      </w:pPr>
      <w:r w:rsidRPr="00215C42">
        <w:rPr>
          <w:rFonts w:cstheme="minorHAnsi"/>
          <w:color w:val="000000"/>
          <w:sz w:val="24"/>
          <w:szCs w:val="24"/>
        </w:rPr>
        <w:t xml:space="preserve">za </w:t>
      </w:r>
      <w:proofErr w:type="spellStart"/>
      <w:r w:rsidRPr="00215C42">
        <w:rPr>
          <w:rFonts w:cstheme="minorHAnsi"/>
          <w:color w:val="000000"/>
          <w:sz w:val="24"/>
          <w:szCs w:val="24"/>
        </w:rPr>
        <w:t>naselje</w:t>
      </w:r>
      <w:proofErr w:type="spellEnd"/>
      <w:r w:rsidRPr="00215C42">
        <w:rPr>
          <w:rFonts w:cstheme="minorHAnsi"/>
          <w:color w:val="000000"/>
          <w:sz w:val="24"/>
          <w:szCs w:val="24"/>
        </w:rPr>
        <w:t xml:space="preserve"> Velika </w:t>
      </w:r>
      <w:proofErr w:type="spellStart"/>
      <w:r w:rsidRPr="00215C42">
        <w:rPr>
          <w:rFonts w:cstheme="minorHAnsi"/>
          <w:color w:val="000000"/>
          <w:sz w:val="24"/>
          <w:szCs w:val="24"/>
        </w:rPr>
        <w:t>Veternička</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povjerenik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i</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zamjenika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povjerenika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na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ukupno</w:t>
      </w:r>
      <w:proofErr w:type="spellEnd"/>
      <w:r w:rsidRPr="00215C42">
        <w:rPr>
          <w:rFonts w:cstheme="minorHAnsi"/>
          <w:color w:val="000000"/>
          <w:sz w:val="24"/>
          <w:szCs w:val="24"/>
        </w:rPr>
        <w:t xml:space="preserve"> 295 </w:t>
      </w:r>
      <w:proofErr w:type="spellStart"/>
      <w:r w:rsidRPr="00215C42">
        <w:rPr>
          <w:rFonts w:cstheme="minorHAnsi"/>
          <w:color w:val="000000"/>
          <w:sz w:val="24"/>
          <w:szCs w:val="24"/>
        </w:rPr>
        <w:t>stanovnika</w:t>
      </w:r>
      <w:proofErr w:type="spellEnd"/>
    </w:p>
    <w:p w14:paraId="0DA93FC6" w14:textId="6C52D5DD" w:rsidR="00960075" w:rsidRPr="00215C42" w:rsidRDefault="00960075" w:rsidP="00E71B26">
      <w:pPr>
        <w:pStyle w:val="Odlomakpopisa"/>
        <w:numPr>
          <w:ilvl w:val="0"/>
          <w:numId w:val="116"/>
        </w:numPr>
        <w:autoSpaceDE w:val="0"/>
        <w:autoSpaceDN w:val="0"/>
        <w:adjustRightInd w:val="0"/>
        <w:spacing w:after="0"/>
        <w:jc w:val="both"/>
        <w:rPr>
          <w:rFonts w:cstheme="minorHAnsi"/>
          <w:color w:val="000000"/>
          <w:sz w:val="24"/>
          <w:szCs w:val="24"/>
        </w:rPr>
      </w:pPr>
      <w:r w:rsidRPr="00215C42">
        <w:rPr>
          <w:rFonts w:cstheme="minorHAnsi"/>
          <w:color w:val="000000"/>
          <w:sz w:val="24"/>
          <w:szCs w:val="24"/>
        </w:rPr>
        <w:t xml:space="preserve">za </w:t>
      </w:r>
      <w:proofErr w:type="spellStart"/>
      <w:r w:rsidRPr="00215C42">
        <w:rPr>
          <w:rFonts w:cstheme="minorHAnsi"/>
          <w:color w:val="000000"/>
          <w:sz w:val="24"/>
          <w:szCs w:val="24"/>
        </w:rPr>
        <w:t>naselje</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Veternica</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povjerenik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i</w:t>
      </w:r>
      <w:proofErr w:type="spellEnd"/>
      <w:r w:rsidRPr="00215C42">
        <w:rPr>
          <w:rFonts w:cstheme="minorHAnsi"/>
          <w:color w:val="000000"/>
          <w:sz w:val="24"/>
          <w:szCs w:val="24"/>
        </w:rPr>
        <w:t xml:space="preserve"> 1 </w:t>
      </w:r>
      <w:proofErr w:type="spellStart"/>
      <w:r w:rsidRPr="00215C42">
        <w:rPr>
          <w:rFonts w:cstheme="minorHAnsi"/>
          <w:color w:val="000000"/>
          <w:sz w:val="24"/>
          <w:szCs w:val="24"/>
        </w:rPr>
        <w:t>zamjenik</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povjerenika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na</w:t>
      </w:r>
      <w:proofErr w:type="spellEnd"/>
      <w:r w:rsidRPr="00215C42">
        <w:rPr>
          <w:rFonts w:cstheme="minorHAnsi"/>
          <w:color w:val="000000"/>
          <w:sz w:val="24"/>
          <w:szCs w:val="24"/>
        </w:rPr>
        <w:t xml:space="preserve"> </w:t>
      </w:r>
      <w:proofErr w:type="spellStart"/>
      <w:r w:rsidRPr="00215C42">
        <w:rPr>
          <w:rFonts w:cstheme="minorHAnsi"/>
          <w:color w:val="000000"/>
          <w:sz w:val="24"/>
          <w:szCs w:val="24"/>
        </w:rPr>
        <w:t>ukupno</w:t>
      </w:r>
      <w:proofErr w:type="spellEnd"/>
      <w:r w:rsidRPr="00215C42">
        <w:rPr>
          <w:rFonts w:cstheme="minorHAnsi"/>
          <w:color w:val="000000"/>
          <w:sz w:val="24"/>
          <w:szCs w:val="24"/>
        </w:rPr>
        <w:t xml:space="preserve"> 169 </w:t>
      </w:r>
      <w:proofErr w:type="spellStart"/>
      <w:r w:rsidRPr="00215C42">
        <w:rPr>
          <w:rFonts w:cstheme="minorHAnsi"/>
          <w:color w:val="000000"/>
          <w:sz w:val="24"/>
          <w:szCs w:val="24"/>
        </w:rPr>
        <w:t>stanovnika</w:t>
      </w:r>
      <w:proofErr w:type="spellEnd"/>
      <w:r w:rsidRPr="00215C42">
        <w:rPr>
          <w:rFonts w:cstheme="minorHAnsi"/>
          <w:color w:val="000000"/>
          <w:sz w:val="24"/>
          <w:szCs w:val="24"/>
        </w:rPr>
        <w:t>.</w:t>
      </w:r>
    </w:p>
    <w:p w14:paraId="1744AE5A" w14:textId="77777777" w:rsidR="00F7568D" w:rsidRPr="00215C42" w:rsidRDefault="00F7568D" w:rsidP="00A62F27">
      <w:pPr>
        <w:autoSpaceDE w:val="0"/>
        <w:autoSpaceDN w:val="0"/>
        <w:adjustRightInd w:val="0"/>
        <w:spacing w:after="0"/>
        <w:rPr>
          <w:rFonts w:cstheme="minorHAnsi"/>
          <w:color w:val="000000"/>
          <w:szCs w:val="24"/>
        </w:rPr>
      </w:pPr>
    </w:p>
    <w:p w14:paraId="048BB99B" w14:textId="40415613" w:rsidR="0028436E" w:rsidRPr="00215C42" w:rsidRDefault="00A62F27" w:rsidP="00A62F27">
      <w:pPr>
        <w:rPr>
          <w:szCs w:val="24"/>
        </w:rPr>
      </w:pPr>
      <w:r w:rsidRPr="00215C42">
        <w:rPr>
          <w:rFonts w:cstheme="minorHAnsi"/>
          <w:szCs w:val="24"/>
        </w:rPr>
        <w:t>Kontakt podaci povjerenika civilne zaštite kao i drugih operativnih snaga sustava civilne zaštite (adrese, fiksni i mobilni telefonski brojevi), kontinuirano se ažuriraju u planskim dokumentima Općine</w:t>
      </w:r>
      <w:r w:rsidRPr="00215C42">
        <w:rPr>
          <w:szCs w:val="24"/>
        </w:rPr>
        <w:t>.)</w:t>
      </w:r>
    </w:p>
    <w:p w14:paraId="4C7DBD6E" w14:textId="60B3CB02" w:rsidR="00651E34" w:rsidRPr="00215C42" w:rsidRDefault="00651E34" w:rsidP="00651E34">
      <w:pPr>
        <w:spacing w:after="0" w:line="240" w:lineRule="auto"/>
        <w:jc w:val="center"/>
        <w:rPr>
          <w:rFonts w:cs="Arial"/>
          <w:b/>
          <w:bCs/>
          <w:sz w:val="20"/>
          <w:szCs w:val="20"/>
        </w:rPr>
      </w:pPr>
      <w:bookmarkStart w:id="1277" w:name="_Toc513643764"/>
      <w:bookmarkStart w:id="1278" w:name="_Toc520198652"/>
      <w:bookmarkStart w:id="1279" w:name="_Toc523819236"/>
      <w:bookmarkStart w:id="1280" w:name="_Toc525218536"/>
      <w:bookmarkStart w:id="1281" w:name="_Toc527545422"/>
      <w:bookmarkStart w:id="1282" w:name="_Toc532551970"/>
      <w:bookmarkStart w:id="1283" w:name="_Toc13211374"/>
      <w:bookmarkStart w:id="1284" w:name="_Toc52787476"/>
      <w:bookmarkStart w:id="1285" w:name="_Toc58923485"/>
      <w:bookmarkStart w:id="1286" w:name="_Toc65151834"/>
      <w:bookmarkStart w:id="1287" w:name="_Toc100648025"/>
      <w:r w:rsidRPr="00215C42">
        <w:rPr>
          <w:rFonts w:cs="Arial"/>
          <w:b/>
          <w:bCs/>
          <w:sz w:val="20"/>
          <w:szCs w:val="20"/>
        </w:rPr>
        <w:t>Tablica</w:t>
      </w:r>
      <w:r w:rsidR="00CB391D" w:rsidRPr="00215C42">
        <w:rPr>
          <w:rFonts w:cs="Arial"/>
          <w:b/>
          <w:bCs/>
          <w:noProof/>
          <w:sz w:val="20"/>
          <w:szCs w:val="20"/>
        </w:rPr>
        <w:t xml:space="preserve"> 75</w:t>
      </w:r>
      <w:r w:rsidRPr="00215C42">
        <w:rPr>
          <w:rFonts w:cs="Arial"/>
          <w:b/>
          <w:bCs/>
          <w:sz w:val="20"/>
          <w:szCs w:val="20"/>
        </w:rPr>
        <w:t>: Prikaz sposobnosti operativnih snaga povjerenika i zamjenika povjerenika sustava civilne zaštite</w:t>
      </w:r>
      <w:bookmarkEnd w:id="1277"/>
      <w:bookmarkEnd w:id="1278"/>
      <w:bookmarkEnd w:id="1279"/>
      <w:bookmarkEnd w:id="1280"/>
      <w:bookmarkEnd w:id="1281"/>
      <w:bookmarkEnd w:id="1282"/>
      <w:bookmarkEnd w:id="1283"/>
      <w:bookmarkEnd w:id="1284"/>
      <w:bookmarkEnd w:id="1285"/>
      <w:bookmarkEnd w:id="1286"/>
      <w:bookmarkEnd w:id="1287"/>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1E34" w:rsidRPr="00215C42" w14:paraId="5FBB8777"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8FE0E" w14:textId="77777777" w:rsidR="00651E34" w:rsidRPr="00215C42" w:rsidRDefault="00651E34" w:rsidP="00651E34">
            <w:pPr>
              <w:spacing w:after="0" w:line="240" w:lineRule="auto"/>
              <w:rPr>
                <w:rFonts w:cs="Calibri"/>
                <w:sz w:val="20"/>
                <w:szCs w:val="20"/>
              </w:rPr>
            </w:pPr>
            <w:bookmarkStart w:id="1288" w:name="_Hlk511033067"/>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5971170"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F84D1EC"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5763B94"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3D86585"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Vrlo visoka spremnost</w:t>
            </w:r>
          </w:p>
        </w:tc>
      </w:tr>
      <w:tr w:rsidR="00651E34" w:rsidRPr="00215C42" w14:paraId="7DD5BAA6"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8CC81" w14:textId="77777777" w:rsidR="00651E34" w:rsidRPr="00215C42" w:rsidRDefault="00651E34" w:rsidP="00651E34">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BDA3665"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D65B01C"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121FFD6"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0606A2B" w14:textId="77777777" w:rsidR="00651E34" w:rsidRPr="00215C42" w:rsidRDefault="00651E34" w:rsidP="00651E34">
            <w:pPr>
              <w:spacing w:after="0" w:line="240" w:lineRule="auto"/>
              <w:jc w:val="center"/>
              <w:rPr>
                <w:rFonts w:cs="Calibri"/>
                <w:sz w:val="20"/>
                <w:szCs w:val="20"/>
              </w:rPr>
            </w:pPr>
            <w:r w:rsidRPr="00215C42">
              <w:rPr>
                <w:rFonts w:cs="Calibri"/>
                <w:b/>
                <w:sz w:val="20"/>
                <w:szCs w:val="20"/>
              </w:rPr>
              <w:t>1</w:t>
            </w:r>
          </w:p>
        </w:tc>
      </w:tr>
      <w:tr w:rsidR="00651E34" w:rsidRPr="00215C42" w14:paraId="28CA1D06"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67A01" w14:textId="77777777" w:rsidR="00651E34" w:rsidRPr="00215C42" w:rsidRDefault="00651E34" w:rsidP="00651E34">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32A0A"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0ABE1" w14:textId="32255ABB"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EC675"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049C1" w14:textId="5E168555" w:rsidR="00651E34" w:rsidRPr="00215C42" w:rsidRDefault="00960075" w:rsidP="00651E34">
            <w:pPr>
              <w:spacing w:after="0" w:line="240" w:lineRule="auto"/>
              <w:jc w:val="center"/>
              <w:rPr>
                <w:rFonts w:cs="Calibri"/>
                <w:b/>
                <w:sz w:val="20"/>
                <w:szCs w:val="20"/>
              </w:rPr>
            </w:pPr>
            <w:r w:rsidRPr="00215C42">
              <w:rPr>
                <w:rFonts w:cs="Calibri"/>
                <w:b/>
                <w:sz w:val="20"/>
                <w:szCs w:val="20"/>
              </w:rPr>
              <w:t>X</w:t>
            </w:r>
          </w:p>
        </w:tc>
      </w:tr>
      <w:tr w:rsidR="00651E34" w:rsidRPr="00215C42" w14:paraId="22BD1D5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83397" w14:textId="77777777" w:rsidR="00651E34" w:rsidRPr="00215C42" w:rsidRDefault="00651E34" w:rsidP="00651E34">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0127A"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1BE72"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3D302"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2EB64"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r>
      <w:tr w:rsidR="00651E34" w:rsidRPr="00215C42" w14:paraId="4B107854"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6D6B" w14:textId="77777777" w:rsidR="00651E34" w:rsidRPr="00215C42" w:rsidRDefault="00651E34" w:rsidP="00651E34">
            <w:pPr>
              <w:spacing w:after="0" w:line="240" w:lineRule="auto"/>
              <w:rPr>
                <w:rFonts w:cs="Calibri"/>
                <w:sz w:val="20"/>
                <w:szCs w:val="20"/>
              </w:rPr>
            </w:pPr>
            <w:r w:rsidRPr="00215C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18167"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E3CF7"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57C77"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4A591" w14:textId="77777777" w:rsidR="00651E34" w:rsidRPr="00215C42" w:rsidRDefault="00651E34" w:rsidP="00651E34">
            <w:pPr>
              <w:spacing w:after="0" w:line="240" w:lineRule="auto"/>
              <w:jc w:val="center"/>
              <w:rPr>
                <w:rFonts w:cs="Calibri"/>
                <w:b/>
                <w:sz w:val="20"/>
                <w:szCs w:val="20"/>
              </w:rPr>
            </w:pPr>
          </w:p>
        </w:tc>
      </w:tr>
      <w:tr w:rsidR="00651E34" w:rsidRPr="00215C42" w14:paraId="5C3B36F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50163" w14:textId="77777777" w:rsidR="00651E34" w:rsidRPr="00215C42" w:rsidRDefault="00651E34" w:rsidP="00651E34">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308C2"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3D37E"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55A85"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E80AC" w14:textId="77777777" w:rsidR="00651E34" w:rsidRPr="00215C42" w:rsidRDefault="00651E34" w:rsidP="00651E34">
            <w:pPr>
              <w:spacing w:after="0" w:line="240" w:lineRule="auto"/>
              <w:jc w:val="center"/>
              <w:rPr>
                <w:rFonts w:cs="Calibri"/>
                <w:b/>
                <w:sz w:val="20"/>
                <w:szCs w:val="20"/>
              </w:rPr>
            </w:pPr>
          </w:p>
        </w:tc>
      </w:tr>
      <w:tr w:rsidR="00651E34" w:rsidRPr="00215C42" w14:paraId="21DC91E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7FAD7" w14:textId="77777777" w:rsidR="00651E34" w:rsidRPr="00215C42" w:rsidRDefault="00651E34" w:rsidP="00651E34">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EFFE5"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BBC59"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5791A"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39AF6" w14:textId="77777777" w:rsidR="00651E34" w:rsidRPr="00215C42" w:rsidRDefault="00651E34" w:rsidP="00651E34">
            <w:pPr>
              <w:spacing w:after="0" w:line="240" w:lineRule="auto"/>
              <w:jc w:val="center"/>
              <w:rPr>
                <w:rFonts w:cs="Calibri"/>
                <w:b/>
                <w:sz w:val="20"/>
                <w:szCs w:val="20"/>
              </w:rPr>
            </w:pPr>
          </w:p>
        </w:tc>
      </w:tr>
      <w:tr w:rsidR="00651E34" w:rsidRPr="00215C42" w14:paraId="622E2E62"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63026" w14:textId="77777777" w:rsidR="00651E34" w:rsidRPr="00215C42" w:rsidRDefault="00651E34" w:rsidP="00651E34">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1E47E"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78293"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92236"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23F2B" w14:textId="77777777" w:rsidR="00651E34" w:rsidRPr="00215C42" w:rsidRDefault="00651E34" w:rsidP="00651E34">
            <w:pPr>
              <w:spacing w:after="0" w:line="240" w:lineRule="auto"/>
              <w:jc w:val="center"/>
              <w:rPr>
                <w:rFonts w:cs="Calibri"/>
                <w:b/>
                <w:sz w:val="20"/>
                <w:szCs w:val="20"/>
              </w:rPr>
            </w:pPr>
          </w:p>
        </w:tc>
      </w:tr>
      <w:tr w:rsidR="00651E34" w:rsidRPr="00215C42" w14:paraId="784EB1B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656AC" w14:textId="77777777" w:rsidR="00651E34" w:rsidRPr="00215C42" w:rsidRDefault="00651E34" w:rsidP="00651E34">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7BBA3"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603B4" w14:textId="77777777"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8DFAA" w14:textId="77777777" w:rsidR="00651E34" w:rsidRPr="00215C42" w:rsidRDefault="00651E34" w:rsidP="00651E34">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95D57" w14:textId="77777777" w:rsidR="00651E34" w:rsidRPr="00215C42" w:rsidRDefault="00651E34" w:rsidP="00651E34">
            <w:pPr>
              <w:spacing w:after="0" w:line="240" w:lineRule="auto"/>
              <w:jc w:val="center"/>
              <w:rPr>
                <w:rFonts w:cs="Calibri"/>
                <w:b/>
                <w:sz w:val="20"/>
                <w:szCs w:val="20"/>
              </w:rPr>
            </w:pPr>
          </w:p>
        </w:tc>
      </w:tr>
      <w:tr w:rsidR="00651E34" w:rsidRPr="00215C42" w14:paraId="2F21BE6E"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39A1B" w14:textId="77777777" w:rsidR="00651E34" w:rsidRPr="00215C42" w:rsidRDefault="00651E34" w:rsidP="00651E34">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BF0AC" w14:textId="77777777" w:rsidR="00651E34" w:rsidRPr="00215C42" w:rsidRDefault="00651E34" w:rsidP="00651E34">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CE1DB" w14:textId="0BDF91F7" w:rsidR="00651E34" w:rsidRPr="00215C42" w:rsidRDefault="00CE5A83" w:rsidP="00651E34">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173A3" w14:textId="23ABAB83" w:rsidR="00651E34" w:rsidRPr="00215C42" w:rsidRDefault="00651E34" w:rsidP="00651E34">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E0F66" w14:textId="77777777" w:rsidR="00651E34" w:rsidRPr="00215C42" w:rsidRDefault="00651E34" w:rsidP="00651E34">
            <w:pPr>
              <w:spacing w:after="0" w:line="240" w:lineRule="auto"/>
              <w:jc w:val="center"/>
              <w:rPr>
                <w:rFonts w:cs="Calibri"/>
                <w:b/>
                <w:sz w:val="20"/>
                <w:szCs w:val="20"/>
              </w:rPr>
            </w:pPr>
          </w:p>
        </w:tc>
      </w:tr>
      <w:bookmarkEnd w:id="1288"/>
    </w:tbl>
    <w:p w14:paraId="08C54472" w14:textId="4B3EF866" w:rsidR="00655E17" w:rsidRPr="00215C42" w:rsidRDefault="00655E17" w:rsidP="00651E34">
      <w:pPr>
        <w:spacing w:after="0"/>
      </w:pPr>
    </w:p>
    <w:p w14:paraId="1D83BC22" w14:textId="66D70502" w:rsidR="00CD1D5B" w:rsidRPr="00215C42" w:rsidRDefault="00651E34" w:rsidP="00E71B26">
      <w:pPr>
        <w:pStyle w:val="Odlomakpopisa"/>
        <w:numPr>
          <w:ilvl w:val="0"/>
          <w:numId w:val="103"/>
        </w:numPr>
        <w:jc w:val="both"/>
        <w:rPr>
          <w:sz w:val="24"/>
          <w:szCs w:val="24"/>
        </w:rPr>
      </w:pPr>
      <w:proofErr w:type="spellStart"/>
      <w:r w:rsidRPr="00215C42">
        <w:rPr>
          <w:rFonts w:cs="Calibri"/>
          <w:b/>
          <w:bCs/>
          <w:sz w:val="24"/>
          <w:szCs w:val="24"/>
        </w:rPr>
        <w:t>Pravne</w:t>
      </w:r>
      <w:proofErr w:type="spellEnd"/>
      <w:r w:rsidRPr="00215C42">
        <w:rPr>
          <w:rFonts w:cs="Calibri"/>
          <w:b/>
          <w:bCs/>
          <w:sz w:val="24"/>
          <w:szCs w:val="24"/>
        </w:rPr>
        <w:t xml:space="preserve"> </w:t>
      </w:r>
      <w:proofErr w:type="spellStart"/>
      <w:r w:rsidRPr="00215C42">
        <w:rPr>
          <w:rFonts w:cs="Calibri"/>
          <w:b/>
          <w:bCs/>
          <w:sz w:val="24"/>
          <w:szCs w:val="24"/>
        </w:rPr>
        <w:t>osobe</w:t>
      </w:r>
      <w:proofErr w:type="spellEnd"/>
      <w:r w:rsidRPr="00215C42">
        <w:rPr>
          <w:rFonts w:cs="Calibri"/>
          <w:b/>
          <w:bCs/>
          <w:sz w:val="24"/>
          <w:szCs w:val="24"/>
        </w:rPr>
        <w:t xml:space="preserve"> </w:t>
      </w:r>
      <w:proofErr w:type="spellStart"/>
      <w:r w:rsidRPr="00215C42">
        <w:rPr>
          <w:rFonts w:cs="Calibri"/>
          <w:b/>
          <w:bCs/>
          <w:sz w:val="24"/>
          <w:szCs w:val="24"/>
        </w:rPr>
        <w:t>od</w:t>
      </w:r>
      <w:proofErr w:type="spellEnd"/>
      <w:r w:rsidRPr="00215C42">
        <w:rPr>
          <w:rFonts w:cs="Calibri"/>
          <w:b/>
          <w:bCs/>
          <w:sz w:val="24"/>
          <w:szCs w:val="24"/>
        </w:rPr>
        <w:t xml:space="preserve"> </w:t>
      </w:r>
      <w:proofErr w:type="spellStart"/>
      <w:r w:rsidRPr="00215C42">
        <w:rPr>
          <w:rFonts w:cs="Calibri"/>
          <w:b/>
          <w:bCs/>
          <w:sz w:val="24"/>
          <w:szCs w:val="24"/>
        </w:rPr>
        <w:t>interesa</w:t>
      </w:r>
      <w:proofErr w:type="spellEnd"/>
      <w:r w:rsidRPr="00215C42">
        <w:rPr>
          <w:rFonts w:cs="Calibri"/>
          <w:b/>
          <w:bCs/>
          <w:sz w:val="24"/>
          <w:szCs w:val="24"/>
        </w:rPr>
        <w:t xml:space="preserve"> za </w:t>
      </w:r>
      <w:proofErr w:type="spellStart"/>
      <w:r w:rsidRPr="00215C42">
        <w:rPr>
          <w:rFonts w:cs="Calibri"/>
          <w:b/>
          <w:bCs/>
          <w:sz w:val="24"/>
          <w:szCs w:val="24"/>
        </w:rPr>
        <w:t>sustav</w:t>
      </w:r>
      <w:proofErr w:type="spellEnd"/>
      <w:r w:rsidRPr="00215C42">
        <w:rPr>
          <w:rFonts w:cs="Calibri"/>
          <w:b/>
          <w:bCs/>
          <w:sz w:val="24"/>
          <w:szCs w:val="24"/>
        </w:rPr>
        <w:t xml:space="preserve"> </w:t>
      </w:r>
      <w:proofErr w:type="spellStart"/>
      <w:r w:rsidRPr="00215C42">
        <w:rPr>
          <w:rFonts w:cs="Calibri"/>
          <w:b/>
          <w:bCs/>
          <w:sz w:val="24"/>
          <w:szCs w:val="24"/>
        </w:rPr>
        <w:t>civilne</w:t>
      </w:r>
      <w:proofErr w:type="spellEnd"/>
      <w:r w:rsidRPr="00215C42">
        <w:rPr>
          <w:rFonts w:cs="Calibri"/>
          <w:b/>
          <w:bCs/>
          <w:sz w:val="24"/>
          <w:szCs w:val="24"/>
        </w:rPr>
        <w:t xml:space="preserve"> </w:t>
      </w:r>
      <w:proofErr w:type="spellStart"/>
      <w:r w:rsidRPr="00215C42">
        <w:rPr>
          <w:rFonts w:cs="Calibri"/>
          <w:b/>
          <w:bCs/>
          <w:sz w:val="24"/>
          <w:szCs w:val="24"/>
        </w:rPr>
        <w:t>zaštite</w:t>
      </w:r>
      <w:proofErr w:type="spellEnd"/>
      <w:r w:rsidRPr="00215C42">
        <w:rPr>
          <w:rFonts w:cs="Calibri"/>
          <w:b/>
          <w:bCs/>
          <w:sz w:val="24"/>
          <w:szCs w:val="24"/>
        </w:rPr>
        <w:t xml:space="preserve">: </w:t>
      </w:r>
      <w:r w:rsidR="00D44F15" w:rsidRPr="00215C42">
        <w:rPr>
          <w:sz w:val="24"/>
          <w:szCs w:val="24"/>
        </w:rPr>
        <w:t xml:space="preserve">Temeljem </w:t>
      </w:r>
      <w:proofErr w:type="spellStart"/>
      <w:r w:rsidR="00D44F15" w:rsidRPr="00215C42">
        <w:rPr>
          <w:sz w:val="24"/>
          <w:szCs w:val="24"/>
        </w:rPr>
        <w:t>odredbe</w:t>
      </w:r>
      <w:proofErr w:type="spellEnd"/>
      <w:r w:rsidR="00D44F15" w:rsidRPr="00215C42">
        <w:rPr>
          <w:sz w:val="24"/>
          <w:szCs w:val="24"/>
        </w:rPr>
        <w:t xml:space="preserve"> </w:t>
      </w:r>
      <w:proofErr w:type="spellStart"/>
      <w:r w:rsidR="00D44F15" w:rsidRPr="00215C42">
        <w:rPr>
          <w:sz w:val="24"/>
          <w:szCs w:val="24"/>
        </w:rPr>
        <w:t>članka</w:t>
      </w:r>
      <w:proofErr w:type="spellEnd"/>
      <w:r w:rsidR="00D44F15" w:rsidRPr="00215C42">
        <w:rPr>
          <w:sz w:val="24"/>
          <w:szCs w:val="24"/>
        </w:rPr>
        <w:t xml:space="preserve"> 17. </w:t>
      </w:r>
      <w:proofErr w:type="spellStart"/>
      <w:r w:rsidR="00D44F15" w:rsidRPr="00215C42">
        <w:rPr>
          <w:sz w:val="24"/>
          <w:szCs w:val="24"/>
        </w:rPr>
        <w:t>stavak</w:t>
      </w:r>
      <w:proofErr w:type="spellEnd"/>
      <w:r w:rsidR="00D44F15" w:rsidRPr="00215C42">
        <w:rPr>
          <w:sz w:val="24"/>
          <w:szCs w:val="24"/>
        </w:rPr>
        <w:t xml:space="preserve"> 1. </w:t>
      </w:r>
      <w:proofErr w:type="spellStart"/>
      <w:r w:rsidR="00D44F15" w:rsidRPr="00215C42">
        <w:rPr>
          <w:sz w:val="24"/>
          <w:szCs w:val="24"/>
        </w:rPr>
        <w:t>podstavak</w:t>
      </w:r>
      <w:proofErr w:type="spellEnd"/>
      <w:r w:rsidR="00D44F15" w:rsidRPr="00215C42">
        <w:rPr>
          <w:sz w:val="24"/>
          <w:szCs w:val="24"/>
        </w:rPr>
        <w:t xml:space="preserve"> 3. </w:t>
      </w:r>
      <w:proofErr w:type="spellStart"/>
      <w:r w:rsidR="00D44F15" w:rsidRPr="00215C42">
        <w:rPr>
          <w:sz w:val="24"/>
          <w:szCs w:val="24"/>
        </w:rPr>
        <w:t>Zakona</w:t>
      </w:r>
      <w:proofErr w:type="spellEnd"/>
      <w:r w:rsidR="00D44F15" w:rsidRPr="00215C42">
        <w:rPr>
          <w:sz w:val="24"/>
          <w:szCs w:val="24"/>
        </w:rPr>
        <w:t xml:space="preserve"> o </w:t>
      </w:r>
      <w:proofErr w:type="spellStart"/>
      <w:r w:rsidR="00D44F15" w:rsidRPr="00215C42">
        <w:rPr>
          <w:sz w:val="24"/>
          <w:szCs w:val="24"/>
        </w:rPr>
        <w:t>sustavu</w:t>
      </w:r>
      <w:proofErr w:type="spellEnd"/>
      <w:r w:rsidR="00D44F15" w:rsidRPr="00215C42">
        <w:rPr>
          <w:sz w:val="24"/>
          <w:szCs w:val="24"/>
        </w:rPr>
        <w:t xml:space="preserve"> </w:t>
      </w:r>
      <w:proofErr w:type="spellStart"/>
      <w:r w:rsidR="00D44F15" w:rsidRPr="00215C42">
        <w:rPr>
          <w:sz w:val="24"/>
          <w:szCs w:val="24"/>
        </w:rPr>
        <w:t>civilne</w:t>
      </w:r>
      <w:proofErr w:type="spellEnd"/>
      <w:r w:rsidR="00D44F15" w:rsidRPr="00215C42">
        <w:rPr>
          <w:sz w:val="24"/>
          <w:szCs w:val="24"/>
        </w:rPr>
        <w:t xml:space="preserve"> </w:t>
      </w:r>
      <w:proofErr w:type="spellStart"/>
      <w:r w:rsidR="00D44F15" w:rsidRPr="00215C42">
        <w:rPr>
          <w:sz w:val="24"/>
          <w:szCs w:val="24"/>
        </w:rPr>
        <w:t>zaštite</w:t>
      </w:r>
      <w:proofErr w:type="spellEnd"/>
      <w:r w:rsidR="00D44F15" w:rsidRPr="00215C42">
        <w:rPr>
          <w:sz w:val="24"/>
          <w:szCs w:val="24"/>
        </w:rPr>
        <w:t xml:space="preserve"> (“</w:t>
      </w:r>
      <w:proofErr w:type="spellStart"/>
      <w:r w:rsidR="00D44F15" w:rsidRPr="00215C42">
        <w:rPr>
          <w:sz w:val="24"/>
          <w:szCs w:val="24"/>
        </w:rPr>
        <w:t>Narodne</w:t>
      </w:r>
      <w:proofErr w:type="spellEnd"/>
      <w:r w:rsidR="00D44F15" w:rsidRPr="00215C42">
        <w:rPr>
          <w:sz w:val="24"/>
          <w:szCs w:val="24"/>
        </w:rPr>
        <w:t xml:space="preserve"> Novine” </w:t>
      </w:r>
      <w:proofErr w:type="spellStart"/>
      <w:r w:rsidR="00D44F15" w:rsidRPr="00215C42">
        <w:rPr>
          <w:sz w:val="24"/>
          <w:szCs w:val="24"/>
        </w:rPr>
        <w:t>broj</w:t>
      </w:r>
      <w:proofErr w:type="spellEnd"/>
      <w:r w:rsidR="00E25536" w:rsidRPr="00215C42">
        <w:rPr>
          <w:sz w:val="24"/>
          <w:szCs w:val="24"/>
        </w:rPr>
        <w:t xml:space="preserve"> </w:t>
      </w:r>
      <w:r w:rsidR="00E25536" w:rsidRPr="00215C42">
        <w:rPr>
          <w:rFonts w:ascii="Calibri" w:hAnsi="Calibri" w:cs="Calibri"/>
          <w:color w:val="000000"/>
          <w:szCs w:val="24"/>
        </w:rPr>
        <w:t>82/15, 118/18, 31/20, 20/21, 114/22</w:t>
      </w:r>
      <w:r w:rsidR="00D44F15" w:rsidRPr="00215C42">
        <w:rPr>
          <w:sz w:val="24"/>
          <w:szCs w:val="24"/>
        </w:rPr>
        <w:t xml:space="preserve">), a </w:t>
      </w:r>
      <w:proofErr w:type="spellStart"/>
      <w:r w:rsidR="00D44F15" w:rsidRPr="00215C42">
        <w:rPr>
          <w:sz w:val="24"/>
          <w:szCs w:val="24"/>
        </w:rPr>
        <w:t>sukladno</w:t>
      </w:r>
      <w:proofErr w:type="spellEnd"/>
      <w:r w:rsidR="00D44F15" w:rsidRPr="00215C42">
        <w:rPr>
          <w:sz w:val="24"/>
          <w:szCs w:val="24"/>
        </w:rPr>
        <w:t xml:space="preserve"> </w:t>
      </w:r>
      <w:proofErr w:type="spellStart"/>
      <w:r w:rsidR="00D44F15" w:rsidRPr="00215C42">
        <w:rPr>
          <w:sz w:val="24"/>
          <w:szCs w:val="24"/>
        </w:rPr>
        <w:t>odluci</w:t>
      </w:r>
      <w:proofErr w:type="spellEnd"/>
      <w:r w:rsidR="00D44F15" w:rsidRPr="00215C42">
        <w:rPr>
          <w:sz w:val="24"/>
          <w:szCs w:val="24"/>
        </w:rPr>
        <w:t xml:space="preserve"> o </w:t>
      </w:r>
      <w:proofErr w:type="spellStart"/>
      <w:r w:rsidR="00D44F15" w:rsidRPr="00215C42">
        <w:rPr>
          <w:sz w:val="24"/>
          <w:szCs w:val="24"/>
        </w:rPr>
        <w:t>donošenju</w:t>
      </w:r>
      <w:proofErr w:type="spellEnd"/>
      <w:r w:rsidR="00D44F15" w:rsidRPr="00215C42">
        <w:rPr>
          <w:sz w:val="24"/>
          <w:szCs w:val="24"/>
        </w:rPr>
        <w:t xml:space="preserve"> </w:t>
      </w:r>
      <w:proofErr w:type="spellStart"/>
      <w:r w:rsidR="00D44F15" w:rsidRPr="00215C42">
        <w:rPr>
          <w:sz w:val="24"/>
          <w:szCs w:val="24"/>
        </w:rPr>
        <w:t>Procjene</w:t>
      </w:r>
      <w:proofErr w:type="spellEnd"/>
      <w:r w:rsidR="00D44F15" w:rsidRPr="00215C42">
        <w:rPr>
          <w:sz w:val="24"/>
          <w:szCs w:val="24"/>
        </w:rPr>
        <w:t xml:space="preserve"> </w:t>
      </w:r>
      <w:proofErr w:type="spellStart"/>
      <w:r w:rsidR="00D44F15" w:rsidRPr="00215C42">
        <w:rPr>
          <w:sz w:val="24"/>
          <w:szCs w:val="24"/>
        </w:rPr>
        <w:t>rizika</w:t>
      </w:r>
      <w:proofErr w:type="spellEnd"/>
      <w:r w:rsidR="00D44F15" w:rsidRPr="00215C42">
        <w:rPr>
          <w:sz w:val="24"/>
          <w:szCs w:val="24"/>
        </w:rPr>
        <w:t xml:space="preserve"> </w:t>
      </w:r>
      <w:proofErr w:type="spellStart"/>
      <w:r w:rsidR="00D44F15" w:rsidRPr="00215C42">
        <w:rPr>
          <w:sz w:val="24"/>
          <w:szCs w:val="24"/>
        </w:rPr>
        <w:t>od</w:t>
      </w:r>
      <w:proofErr w:type="spellEnd"/>
      <w:r w:rsidR="00D44F15" w:rsidRPr="00215C42">
        <w:rPr>
          <w:sz w:val="24"/>
          <w:szCs w:val="24"/>
        </w:rPr>
        <w:t xml:space="preserve"> </w:t>
      </w:r>
      <w:proofErr w:type="spellStart"/>
      <w:r w:rsidR="00D44F15" w:rsidRPr="00215C42">
        <w:rPr>
          <w:sz w:val="24"/>
          <w:szCs w:val="24"/>
        </w:rPr>
        <w:t>velikih</w:t>
      </w:r>
      <w:proofErr w:type="spellEnd"/>
      <w:r w:rsidR="00D44F15" w:rsidRPr="00215C42">
        <w:rPr>
          <w:sz w:val="24"/>
          <w:szCs w:val="24"/>
        </w:rPr>
        <w:t xml:space="preserve"> </w:t>
      </w:r>
      <w:proofErr w:type="spellStart"/>
      <w:r w:rsidR="00D44F15" w:rsidRPr="00215C42">
        <w:rPr>
          <w:sz w:val="24"/>
          <w:szCs w:val="24"/>
        </w:rPr>
        <w:t>nesreća</w:t>
      </w:r>
      <w:proofErr w:type="spellEnd"/>
      <w:r w:rsidR="00D44F15" w:rsidRPr="00215C42">
        <w:rPr>
          <w:sz w:val="24"/>
          <w:szCs w:val="24"/>
        </w:rPr>
        <w:t xml:space="preserve"> za </w:t>
      </w:r>
      <w:proofErr w:type="spellStart"/>
      <w:r w:rsidR="00D44F15" w:rsidRPr="00215C42">
        <w:rPr>
          <w:sz w:val="24"/>
          <w:szCs w:val="24"/>
        </w:rPr>
        <w:t>Općinu</w:t>
      </w:r>
      <w:proofErr w:type="spellEnd"/>
      <w:r w:rsidR="00D44F15" w:rsidRPr="00215C42">
        <w:rPr>
          <w:sz w:val="24"/>
          <w:szCs w:val="24"/>
        </w:rPr>
        <w:t xml:space="preserve"> Novi Golubovec (KLASA: 810-01/18-01/02, URBROJ: 2211/09-01-19-2, </w:t>
      </w:r>
      <w:proofErr w:type="spellStart"/>
      <w:r w:rsidR="00D44F15" w:rsidRPr="00215C42">
        <w:rPr>
          <w:sz w:val="24"/>
          <w:szCs w:val="24"/>
        </w:rPr>
        <w:t>od</w:t>
      </w:r>
      <w:proofErr w:type="spellEnd"/>
      <w:r w:rsidR="00D44F15" w:rsidRPr="00215C42">
        <w:rPr>
          <w:sz w:val="24"/>
          <w:szCs w:val="24"/>
        </w:rPr>
        <w:t xml:space="preserve"> 04.05.2018.god.), </w:t>
      </w:r>
      <w:proofErr w:type="spellStart"/>
      <w:r w:rsidR="00D44F15" w:rsidRPr="00215C42">
        <w:rPr>
          <w:sz w:val="24"/>
          <w:szCs w:val="24"/>
        </w:rPr>
        <w:t>Općinsko</w:t>
      </w:r>
      <w:proofErr w:type="spellEnd"/>
      <w:r w:rsidR="00D44F15" w:rsidRPr="00215C42">
        <w:rPr>
          <w:sz w:val="24"/>
          <w:szCs w:val="24"/>
        </w:rPr>
        <w:t xml:space="preserve"> </w:t>
      </w:r>
      <w:proofErr w:type="spellStart"/>
      <w:r w:rsidR="00D44F15" w:rsidRPr="00215C42">
        <w:rPr>
          <w:sz w:val="24"/>
          <w:szCs w:val="24"/>
        </w:rPr>
        <w:t>vijeće</w:t>
      </w:r>
      <w:proofErr w:type="spellEnd"/>
      <w:r w:rsidR="00D44F15" w:rsidRPr="00215C42">
        <w:rPr>
          <w:sz w:val="24"/>
          <w:szCs w:val="24"/>
        </w:rPr>
        <w:t xml:space="preserve"> </w:t>
      </w:r>
      <w:proofErr w:type="spellStart"/>
      <w:r w:rsidR="00D44F15" w:rsidRPr="00215C42">
        <w:rPr>
          <w:sz w:val="24"/>
          <w:szCs w:val="24"/>
        </w:rPr>
        <w:t>Općine</w:t>
      </w:r>
      <w:proofErr w:type="spellEnd"/>
      <w:r w:rsidR="00D44F15" w:rsidRPr="00215C42">
        <w:rPr>
          <w:sz w:val="24"/>
          <w:szCs w:val="24"/>
        </w:rPr>
        <w:t xml:space="preserve"> Novi Golubovec </w:t>
      </w:r>
      <w:proofErr w:type="spellStart"/>
      <w:r w:rsidR="00D44F15" w:rsidRPr="00215C42">
        <w:rPr>
          <w:sz w:val="24"/>
          <w:szCs w:val="24"/>
        </w:rPr>
        <w:t>donijelo</w:t>
      </w:r>
      <w:proofErr w:type="spellEnd"/>
      <w:r w:rsidR="00D44F15" w:rsidRPr="00215C42">
        <w:rPr>
          <w:sz w:val="24"/>
          <w:szCs w:val="24"/>
        </w:rPr>
        <w:t xml:space="preserve"> je </w:t>
      </w:r>
      <w:proofErr w:type="spellStart"/>
      <w:r w:rsidR="00D44F15" w:rsidRPr="00215C42">
        <w:rPr>
          <w:sz w:val="24"/>
          <w:szCs w:val="24"/>
        </w:rPr>
        <w:t>Odluku</w:t>
      </w:r>
      <w:proofErr w:type="spellEnd"/>
      <w:r w:rsidR="00D44F15" w:rsidRPr="00215C42">
        <w:rPr>
          <w:sz w:val="24"/>
          <w:szCs w:val="24"/>
        </w:rPr>
        <w:t xml:space="preserve"> o </w:t>
      </w:r>
      <w:proofErr w:type="spellStart"/>
      <w:r w:rsidR="00D44F15" w:rsidRPr="00215C42">
        <w:rPr>
          <w:sz w:val="24"/>
          <w:szCs w:val="24"/>
        </w:rPr>
        <w:t>određivanju</w:t>
      </w:r>
      <w:proofErr w:type="spellEnd"/>
      <w:r w:rsidR="00D44F15" w:rsidRPr="00215C42">
        <w:rPr>
          <w:sz w:val="24"/>
          <w:szCs w:val="24"/>
        </w:rPr>
        <w:t xml:space="preserve"> </w:t>
      </w:r>
      <w:proofErr w:type="spellStart"/>
      <w:r w:rsidR="00D44F15" w:rsidRPr="00215C42">
        <w:rPr>
          <w:sz w:val="24"/>
          <w:szCs w:val="24"/>
        </w:rPr>
        <w:t>pravnih</w:t>
      </w:r>
      <w:proofErr w:type="spellEnd"/>
      <w:r w:rsidR="00D44F15" w:rsidRPr="00215C42">
        <w:rPr>
          <w:sz w:val="24"/>
          <w:szCs w:val="24"/>
        </w:rPr>
        <w:t xml:space="preserve"> </w:t>
      </w:r>
      <w:proofErr w:type="spellStart"/>
      <w:r w:rsidR="00D44F15" w:rsidRPr="00215C42">
        <w:rPr>
          <w:sz w:val="24"/>
          <w:szCs w:val="24"/>
        </w:rPr>
        <w:t>osoba</w:t>
      </w:r>
      <w:proofErr w:type="spellEnd"/>
      <w:r w:rsidR="00D44F15" w:rsidRPr="00215C42">
        <w:rPr>
          <w:sz w:val="24"/>
          <w:szCs w:val="24"/>
        </w:rPr>
        <w:t xml:space="preserve"> od </w:t>
      </w:r>
      <w:proofErr w:type="spellStart"/>
      <w:r w:rsidR="00D44F15" w:rsidRPr="00215C42">
        <w:rPr>
          <w:sz w:val="24"/>
          <w:szCs w:val="24"/>
        </w:rPr>
        <w:t>interesa</w:t>
      </w:r>
      <w:proofErr w:type="spellEnd"/>
      <w:r w:rsidR="00D44F15" w:rsidRPr="00215C42">
        <w:rPr>
          <w:sz w:val="24"/>
          <w:szCs w:val="24"/>
        </w:rPr>
        <w:t xml:space="preserve"> za </w:t>
      </w:r>
      <w:proofErr w:type="spellStart"/>
      <w:r w:rsidR="00D44F15" w:rsidRPr="00215C42">
        <w:rPr>
          <w:sz w:val="24"/>
          <w:szCs w:val="24"/>
        </w:rPr>
        <w:t>sustav</w:t>
      </w:r>
      <w:proofErr w:type="spellEnd"/>
      <w:r w:rsidR="00D44F15" w:rsidRPr="00215C42">
        <w:rPr>
          <w:sz w:val="24"/>
          <w:szCs w:val="24"/>
        </w:rPr>
        <w:t xml:space="preserve"> </w:t>
      </w:r>
      <w:proofErr w:type="spellStart"/>
      <w:r w:rsidR="00D44F15" w:rsidRPr="00215C42">
        <w:rPr>
          <w:sz w:val="24"/>
          <w:szCs w:val="24"/>
        </w:rPr>
        <w:t>civilne</w:t>
      </w:r>
      <w:proofErr w:type="spellEnd"/>
      <w:r w:rsidR="00D44F15" w:rsidRPr="00215C42">
        <w:rPr>
          <w:sz w:val="24"/>
          <w:szCs w:val="24"/>
        </w:rPr>
        <w:t xml:space="preserve"> </w:t>
      </w:r>
      <w:proofErr w:type="spellStart"/>
      <w:r w:rsidR="00D44F15" w:rsidRPr="00215C42">
        <w:rPr>
          <w:sz w:val="24"/>
          <w:szCs w:val="24"/>
        </w:rPr>
        <w:t>zaštite</w:t>
      </w:r>
      <w:proofErr w:type="spellEnd"/>
      <w:r w:rsidR="00D44F15" w:rsidRPr="00215C42">
        <w:rPr>
          <w:sz w:val="24"/>
          <w:szCs w:val="24"/>
        </w:rPr>
        <w:t xml:space="preserve"> </w:t>
      </w:r>
      <w:proofErr w:type="spellStart"/>
      <w:r w:rsidR="00D44F15" w:rsidRPr="00215C42">
        <w:rPr>
          <w:sz w:val="24"/>
          <w:szCs w:val="24"/>
        </w:rPr>
        <w:t>Općine</w:t>
      </w:r>
      <w:proofErr w:type="spellEnd"/>
      <w:r w:rsidR="00D44F15" w:rsidRPr="00215C42">
        <w:rPr>
          <w:sz w:val="24"/>
          <w:szCs w:val="24"/>
        </w:rPr>
        <w:t xml:space="preserve"> Novi Golubovec (KLASA: 810-01/</w:t>
      </w:r>
      <w:r w:rsidR="00BE7A59">
        <w:rPr>
          <w:sz w:val="24"/>
          <w:szCs w:val="24"/>
        </w:rPr>
        <w:t>21</w:t>
      </w:r>
      <w:r w:rsidR="00D44F15" w:rsidRPr="00215C42">
        <w:rPr>
          <w:sz w:val="24"/>
          <w:szCs w:val="24"/>
        </w:rPr>
        <w:t>-01/02, URBROJ: 2211/09-01-</w:t>
      </w:r>
      <w:r w:rsidR="00BE7A59">
        <w:rPr>
          <w:sz w:val="24"/>
          <w:szCs w:val="24"/>
        </w:rPr>
        <w:t>21</w:t>
      </w:r>
      <w:r w:rsidR="00D44F15" w:rsidRPr="00215C42">
        <w:rPr>
          <w:sz w:val="24"/>
          <w:szCs w:val="24"/>
        </w:rPr>
        <w:t>-</w:t>
      </w:r>
      <w:r w:rsidR="00BE7A59">
        <w:rPr>
          <w:sz w:val="24"/>
          <w:szCs w:val="24"/>
        </w:rPr>
        <w:t>2</w:t>
      </w:r>
      <w:r w:rsidR="00D44F15" w:rsidRPr="00215C42">
        <w:rPr>
          <w:sz w:val="24"/>
          <w:szCs w:val="24"/>
        </w:rPr>
        <w:t xml:space="preserve">, </w:t>
      </w:r>
      <w:proofErr w:type="spellStart"/>
      <w:r w:rsidR="00D44F15" w:rsidRPr="00215C42">
        <w:rPr>
          <w:sz w:val="24"/>
          <w:szCs w:val="24"/>
        </w:rPr>
        <w:t>od</w:t>
      </w:r>
      <w:proofErr w:type="spellEnd"/>
      <w:r w:rsidR="00D44F15" w:rsidRPr="00215C42">
        <w:rPr>
          <w:sz w:val="24"/>
          <w:szCs w:val="24"/>
        </w:rPr>
        <w:t xml:space="preserve"> </w:t>
      </w:r>
      <w:r w:rsidR="00BE7A59">
        <w:rPr>
          <w:sz w:val="24"/>
          <w:szCs w:val="24"/>
        </w:rPr>
        <w:t>03</w:t>
      </w:r>
      <w:r w:rsidR="00D44F15" w:rsidRPr="00215C42">
        <w:rPr>
          <w:sz w:val="24"/>
          <w:szCs w:val="24"/>
        </w:rPr>
        <w:t>.0</w:t>
      </w:r>
      <w:r w:rsidR="00BE7A59">
        <w:rPr>
          <w:sz w:val="24"/>
          <w:szCs w:val="24"/>
        </w:rPr>
        <w:t>9</w:t>
      </w:r>
      <w:r w:rsidR="00D44F15" w:rsidRPr="00215C42">
        <w:rPr>
          <w:sz w:val="24"/>
          <w:szCs w:val="24"/>
        </w:rPr>
        <w:t>.20</w:t>
      </w:r>
      <w:r w:rsidR="00BE7A59">
        <w:rPr>
          <w:sz w:val="24"/>
          <w:szCs w:val="24"/>
        </w:rPr>
        <w:t>21</w:t>
      </w:r>
      <w:r w:rsidR="00D44F15" w:rsidRPr="00215C42">
        <w:rPr>
          <w:sz w:val="24"/>
          <w:szCs w:val="24"/>
        </w:rPr>
        <w:t xml:space="preserve">.god.). </w:t>
      </w:r>
    </w:p>
    <w:p w14:paraId="2194E3B2" w14:textId="36E57953" w:rsidR="00781C94" w:rsidRPr="00215C42" w:rsidRDefault="00D44F15" w:rsidP="00781C94">
      <w:pPr>
        <w:spacing w:before="20" w:after="0"/>
        <w:contextualSpacing/>
        <w:rPr>
          <w:szCs w:val="24"/>
        </w:rPr>
      </w:pPr>
      <w:r w:rsidRPr="00215C42">
        <w:rPr>
          <w:szCs w:val="24"/>
        </w:rPr>
        <w:lastRenderedPageBreak/>
        <w:t>Pravne osobe od interesa za sustav civilne zaštite Općine su:</w:t>
      </w:r>
    </w:p>
    <w:p w14:paraId="1C6C26CB" w14:textId="14736A57" w:rsidR="00D44F15" w:rsidRPr="00215C42" w:rsidRDefault="00D44F15" w:rsidP="00E71B26">
      <w:pPr>
        <w:pStyle w:val="Odlomakpopisa"/>
        <w:numPr>
          <w:ilvl w:val="0"/>
          <w:numId w:val="117"/>
        </w:numPr>
        <w:spacing w:before="20" w:after="0"/>
        <w:jc w:val="both"/>
        <w:rPr>
          <w:sz w:val="24"/>
          <w:szCs w:val="24"/>
        </w:rPr>
      </w:pPr>
      <w:r w:rsidRPr="00215C42">
        <w:rPr>
          <w:sz w:val="24"/>
          <w:szCs w:val="24"/>
        </w:rPr>
        <w:t>Vugrinec d.o.o., Novi Golubovec 26</w:t>
      </w:r>
    </w:p>
    <w:p w14:paraId="2AC3423B" w14:textId="209C3568" w:rsidR="00D44F15" w:rsidRPr="00215C42" w:rsidRDefault="00D44F15" w:rsidP="00E71B26">
      <w:pPr>
        <w:pStyle w:val="Odlomakpopisa"/>
        <w:numPr>
          <w:ilvl w:val="0"/>
          <w:numId w:val="117"/>
        </w:numPr>
        <w:spacing w:before="20" w:after="0"/>
        <w:jc w:val="both"/>
        <w:rPr>
          <w:sz w:val="24"/>
          <w:szCs w:val="24"/>
        </w:rPr>
      </w:pPr>
      <w:proofErr w:type="spellStart"/>
      <w:r w:rsidRPr="00215C42">
        <w:rPr>
          <w:sz w:val="24"/>
          <w:szCs w:val="24"/>
        </w:rPr>
        <w:t>Živina</w:t>
      </w:r>
      <w:proofErr w:type="spellEnd"/>
      <w:r w:rsidRPr="00215C42">
        <w:rPr>
          <w:sz w:val="24"/>
          <w:szCs w:val="24"/>
        </w:rPr>
        <w:t xml:space="preserve"> d.o.o., Velika </w:t>
      </w:r>
      <w:proofErr w:type="spellStart"/>
      <w:r w:rsidRPr="00215C42">
        <w:rPr>
          <w:sz w:val="24"/>
          <w:szCs w:val="24"/>
        </w:rPr>
        <w:t>Veternica</w:t>
      </w:r>
      <w:proofErr w:type="spellEnd"/>
      <w:r w:rsidRPr="00215C42">
        <w:rPr>
          <w:sz w:val="24"/>
          <w:szCs w:val="24"/>
        </w:rPr>
        <w:t xml:space="preserve"> 20.</w:t>
      </w:r>
    </w:p>
    <w:p w14:paraId="23B992F3" w14:textId="77777777" w:rsidR="00F8494B" w:rsidRPr="00215C42" w:rsidRDefault="00F8494B" w:rsidP="00F8494B">
      <w:pPr>
        <w:pStyle w:val="Odlomakpopisa"/>
        <w:spacing w:before="20" w:after="0"/>
        <w:rPr>
          <w:szCs w:val="24"/>
        </w:rPr>
      </w:pPr>
    </w:p>
    <w:p w14:paraId="43541D98" w14:textId="67EFF7BB" w:rsidR="0028436E" w:rsidRPr="00215C42" w:rsidRDefault="00CD1D5B" w:rsidP="00CD1D5B">
      <w:pPr>
        <w:rPr>
          <w:szCs w:val="24"/>
        </w:rPr>
      </w:pPr>
      <w:r w:rsidRPr="00215C42">
        <w:rPr>
          <w:rFonts w:cstheme="minorHAnsi"/>
          <w:szCs w:val="24"/>
        </w:rPr>
        <w:t>Kontakt podaci pravnih osoba od interesa za sustav civilne zaštite kao i drugih operativnih snaga sustava civilne zaštite (adrese, fiksni i mobilni telefonski brojevi), kontinuirano se ažuriraju u planskim dokumentima Općine</w:t>
      </w:r>
      <w:r w:rsidRPr="00215C42">
        <w:rPr>
          <w:szCs w:val="24"/>
        </w:rPr>
        <w:t>.</w:t>
      </w:r>
    </w:p>
    <w:p w14:paraId="6062A2D5" w14:textId="016B9F4B" w:rsidR="00651E34" w:rsidRPr="00215C42" w:rsidRDefault="00651E34" w:rsidP="007F182E">
      <w:pPr>
        <w:spacing w:after="0" w:line="240" w:lineRule="auto"/>
        <w:jc w:val="center"/>
        <w:rPr>
          <w:rFonts w:cs="Calibri"/>
          <w:b/>
          <w:bCs/>
          <w:sz w:val="20"/>
          <w:szCs w:val="24"/>
          <w:lang w:eastAsia="hr-HR"/>
        </w:rPr>
      </w:pPr>
      <w:bookmarkStart w:id="1289" w:name="_Toc52787478"/>
      <w:bookmarkStart w:id="1290" w:name="_Toc58923487"/>
      <w:bookmarkStart w:id="1291" w:name="_Toc65151835"/>
      <w:bookmarkStart w:id="1292" w:name="_Toc100648026"/>
      <w:r w:rsidRPr="00215C42">
        <w:rPr>
          <w:rFonts w:cs="Arial"/>
          <w:b/>
          <w:bCs/>
          <w:sz w:val="20"/>
          <w:szCs w:val="20"/>
        </w:rPr>
        <w:t>Tablica</w:t>
      </w:r>
      <w:r w:rsidR="00CB391D" w:rsidRPr="00215C42">
        <w:rPr>
          <w:rFonts w:cs="Arial"/>
          <w:b/>
          <w:bCs/>
          <w:noProof/>
          <w:sz w:val="20"/>
          <w:szCs w:val="20"/>
        </w:rPr>
        <w:t xml:space="preserve"> 76</w:t>
      </w:r>
      <w:r w:rsidRPr="00215C42">
        <w:rPr>
          <w:rFonts w:cs="Arial"/>
          <w:b/>
          <w:bCs/>
          <w:sz w:val="20"/>
          <w:szCs w:val="20"/>
        </w:rPr>
        <w:t>: Prikaz spremnosti operativnih kapaciteta pravnih osoba od interesa za sustav civilne zaštite</w:t>
      </w:r>
      <w:bookmarkEnd w:id="1289"/>
      <w:bookmarkEnd w:id="1290"/>
      <w:bookmarkEnd w:id="1291"/>
      <w:bookmarkEnd w:id="1292"/>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51E34" w:rsidRPr="00215C42" w14:paraId="22B0488B" w14:textId="77777777" w:rsidTr="00651E34">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DBA0B" w14:textId="77777777" w:rsidR="00651E34" w:rsidRPr="00215C42" w:rsidRDefault="00651E34" w:rsidP="007F182E">
            <w:pPr>
              <w:spacing w:after="0" w:line="240" w:lineRule="auto"/>
              <w:rPr>
                <w:rFonts w:cs="Calibri"/>
                <w:sz w:val="20"/>
                <w:szCs w:val="20"/>
              </w:rPr>
            </w:pPr>
            <w:bookmarkStart w:id="1293" w:name="_Hlk511033527"/>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0A70AB9"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352FCB4"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1B54049"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1700D04"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Vrlo visoka spremnost</w:t>
            </w:r>
          </w:p>
        </w:tc>
      </w:tr>
      <w:tr w:rsidR="00651E34" w:rsidRPr="00215C42" w14:paraId="3B8A45CD" w14:textId="77777777" w:rsidTr="00651E34">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BBA29" w14:textId="77777777" w:rsidR="00651E34" w:rsidRPr="00215C42" w:rsidRDefault="00651E34"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B81A38B"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76BCD83"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DB7CF0A"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F8E922B" w14:textId="77777777" w:rsidR="00651E34" w:rsidRPr="00215C42" w:rsidRDefault="00651E34" w:rsidP="007F182E">
            <w:pPr>
              <w:spacing w:after="0" w:line="240" w:lineRule="auto"/>
              <w:jc w:val="center"/>
              <w:rPr>
                <w:rFonts w:cs="Calibri"/>
                <w:sz w:val="20"/>
                <w:szCs w:val="20"/>
              </w:rPr>
            </w:pPr>
            <w:r w:rsidRPr="00215C42">
              <w:rPr>
                <w:rFonts w:cs="Calibri"/>
                <w:b/>
                <w:sz w:val="20"/>
                <w:szCs w:val="20"/>
              </w:rPr>
              <w:t>1</w:t>
            </w:r>
          </w:p>
        </w:tc>
      </w:tr>
      <w:tr w:rsidR="00781C94" w:rsidRPr="00215C42" w14:paraId="54226090"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49C91" w14:textId="77777777" w:rsidR="00781C94" w:rsidRPr="00215C42" w:rsidRDefault="00781C94" w:rsidP="007F182E">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75160"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99C87" w14:textId="746B4798"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6B9E9" w14:textId="76014CCD"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71BCE" w14:textId="77777777" w:rsidR="00781C94" w:rsidRPr="00215C42" w:rsidRDefault="00781C94" w:rsidP="007F182E">
            <w:pPr>
              <w:spacing w:after="0" w:line="240" w:lineRule="auto"/>
              <w:jc w:val="center"/>
              <w:rPr>
                <w:rFonts w:cs="Calibri"/>
                <w:b/>
                <w:sz w:val="20"/>
                <w:szCs w:val="20"/>
              </w:rPr>
            </w:pPr>
          </w:p>
        </w:tc>
      </w:tr>
      <w:tr w:rsidR="00781C94" w:rsidRPr="00215C42" w14:paraId="52000783"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F4D07" w14:textId="77777777" w:rsidR="00781C94" w:rsidRPr="00215C42" w:rsidRDefault="00781C94" w:rsidP="007F182E">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AE1C8"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48023" w14:textId="77777777"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48752" w14:textId="7D01AA55" w:rsidR="00781C94" w:rsidRPr="00215C42" w:rsidRDefault="004B16BE"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82F01" w14:textId="2E1F2CAD" w:rsidR="00781C94" w:rsidRPr="00215C42" w:rsidRDefault="00781C94" w:rsidP="007F182E">
            <w:pPr>
              <w:spacing w:after="0" w:line="240" w:lineRule="auto"/>
              <w:jc w:val="center"/>
              <w:rPr>
                <w:rFonts w:cs="Calibri"/>
                <w:b/>
                <w:sz w:val="20"/>
                <w:szCs w:val="20"/>
              </w:rPr>
            </w:pPr>
          </w:p>
        </w:tc>
      </w:tr>
      <w:tr w:rsidR="00781C94" w:rsidRPr="00215C42" w14:paraId="26CE1061" w14:textId="77777777" w:rsidTr="00651E34">
        <w:trPr>
          <w:trHeight w:val="153"/>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D17BC" w14:textId="77777777" w:rsidR="00781C94" w:rsidRPr="00215C42" w:rsidRDefault="00781C94" w:rsidP="007F182E">
            <w:pPr>
              <w:spacing w:after="0" w:line="240" w:lineRule="auto"/>
              <w:rPr>
                <w:rFonts w:cs="Calibri"/>
                <w:sz w:val="20"/>
                <w:szCs w:val="20"/>
              </w:rPr>
            </w:pPr>
            <w:r w:rsidRPr="00215C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47DC2"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95BFC" w14:textId="52A6872E"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AAA96" w14:textId="2AEC42FE"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F26BD" w14:textId="77777777" w:rsidR="00781C94" w:rsidRPr="00215C42" w:rsidRDefault="00781C94" w:rsidP="007F182E">
            <w:pPr>
              <w:spacing w:after="0" w:line="240" w:lineRule="auto"/>
              <w:jc w:val="center"/>
              <w:rPr>
                <w:rFonts w:cs="Calibri"/>
                <w:b/>
                <w:sz w:val="20"/>
                <w:szCs w:val="20"/>
              </w:rPr>
            </w:pPr>
          </w:p>
        </w:tc>
      </w:tr>
      <w:tr w:rsidR="00781C94" w:rsidRPr="00215C42" w14:paraId="2209EEC1" w14:textId="77777777" w:rsidTr="00651E34">
        <w:trPr>
          <w:trHeight w:val="8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72C7C" w14:textId="77777777" w:rsidR="00781C94" w:rsidRPr="00215C42" w:rsidRDefault="00781C94" w:rsidP="007F182E">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26352"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90533" w14:textId="599CDE61"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94926" w14:textId="44D2E11E"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8058D" w14:textId="77777777" w:rsidR="00781C94" w:rsidRPr="00215C42" w:rsidRDefault="00781C94" w:rsidP="007F182E">
            <w:pPr>
              <w:spacing w:after="0" w:line="240" w:lineRule="auto"/>
              <w:jc w:val="center"/>
              <w:rPr>
                <w:rFonts w:cs="Calibri"/>
                <w:b/>
                <w:sz w:val="20"/>
                <w:szCs w:val="20"/>
              </w:rPr>
            </w:pPr>
          </w:p>
        </w:tc>
      </w:tr>
      <w:tr w:rsidR="00781C94" w:rsidRPr="00215C42" w14:paraId="6AD76347" w14:textId="77777777" w:rsidTr="00651E34">
        <w:trPr>
          <w:trHeight w:val="12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937C1" w14:textId="77777777" w:rsidR="00781C94" w:rsidRPr="00215C42" w:rsidRDefault="00781C94" w:rsidP="007F182E">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CD88E"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C99B9" w14:textId="720C13F0"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23BC0" w14:textId="69130361"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B242B" w14:textId="77777777" w:rsidR="00781C94" w:rsidRPr="00215C42" w:rsidRDefault="00781C94" w:rsidP="007F182E">
            <w:pPr>
              <w:spacing w:after="0" w:line="240" w:lineRule="auto"/>
              <w:jc w:val="center"/>
              <w:rPr>
                <w:rFonts w:cs="Calibri"/>
                <w:b/>
                <w:sz w:val="20"/>
                <w:szCs w:val="20"/>
              </w:rPr>
            </w:pPr>
          </w:p>
        </w:tc>
      </w:tr>
      <w:tr w:rsidR="00781C94" w:rsidRPr="00215C42" w14:paraId="447C5A2A"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89CF1" w14:textId="77777777" w:rsidR="00781C94" w:rsidRPr="00215C42" w:rsidRDefault="00781C94" w:rsidP="007F182E">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9B706"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F231F" w14:textId="5465E32F"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309BD" w14:textId="19758505"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9A1AE" w14:textId="77777777" w:rsidR="00781C94" w:rsidRPr="00215C42" w:rsidRDefault="00781C94" w:rsidP="007F182E">
            <w:pPr>
              <w:spacing w:after="0" w:line="240" w:lineRule="auto"/>
              <w:jc w:val="center"/>
              <w:rPr>
                <w:rFonts w:cs="Calibri"/>
                <w:b/>
                <w:sz w:val="20"/>
                <w:szCs w:val="20"/>
              </w:rPr>
            </w:pPr>
          </w:p>
        </w:tc>
      </w:tr>
      <w:tr w:rsidR="00781C94" w:rsidRPr="00215C42" w14:paraId="7D0222F8"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BE1CF" w14:textId="77777777" w:rsidR="00781C94" w:rsidRPr="00215C42" w:rsidRDefault="00781C94" w:rsidP="007F182E">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2B944"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A0AF2" w14:textId="15B0C020"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2A3F5" w14:textId="0CB4919B"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8B0C3" w14:textId="77777777" w:rsidR="00781C94" w:rsidRPr="00215C42" w:rsidRDefault="00781C94" w:rsidP="007F182E">
            <w:pPr>
              <w:spacing w:after="0" w:line="240" w:lineRule="auto"/>
              <w:jc w:val="center"/>
              <w:rPr>
                <w:rFonts w:cs="Calibri"/>
                <w:b/>
                <w:sz w:val="20"/>
                <w:szCs w:val="20"/>
              </w:rPr>
            </w:pPr>
          </w:p>
        </w:tc>
      </w:tr>
      <w:tr w:rsidR="00781C94" w:rsidRPr="00215C42" w14:paraId="5EF58AFD" w14:textId="77777777" w:rsidTr="00651E34">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4874B" w14:textId="77777777" w:rsidR="00781C94" w:rsidRPr="00215C42" w:rsidRDefault="00781C94" w:rsidP="007F182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72430" w14:textId="77777777" w:rsidR="00781C94" w:rsidRPr="00215C42" w:rsidRDefault="00781C94"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3F40C" w14:textId="63C96BCC" w:rsidR="00781C94" w:rsidRPr="00215C42" w:rsidRDefault="00781C94"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62317" w14:textId="6B468E9D" w:rsidR="00781C94" w:rsidRPr="00215C42" w:rsidRDefault="00781C94"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CDBB6" w14:textId="77777777" w:rsidR="00781C94" w:rsidRPr="00215C42" w:rsidRDefault="00781C94" w:rsidP="007F182E">
            <w:pPr>
              <w:spacing w:after="0" w:line="240" w:lineRule="auto"/>
              <w:jc w:val="center"/>
              <w:rPr>
                <w:rFonts w:cs="Calibri"/>
                <w:b/>
                <w:sz w:val="20"/>
                <w:szCs w:val="20"/>
              </w:rPr>
            </w:pPr>
          </w:p>
        </w:tc>
      </w:tr>
      <w:bookmarkEnd w:id="1293"/>
    </w:tbl>
    <w:p w14:paraId="105D250A" w14:textId="758C7BCE" w:rsidR="00651E34" w:rsidRPr="00215C42" w:rsidRDefault="00651E34" w:rsidP="00651E34">
      <w:pPr>
        <w:spacing w:after="0"/>
      </w:pPr>
    </w:p>
    <w:p w14:paraId="453C5B7B" w14:textId="7D6B7C26" w:rsidR="00651E34" w:rsidRPr="00215C42" w:rsidRDefault="00651E34" w:rsidP="00E71B26">
      <w:pPr>
        <w:numPr>
          <w:ilvl w:val="0"/>
          <w:numId w:val="90"/>
        </w:numPr>
        <w:autoSpaceDE w:val="0"/>
        <w:autoSpaceDN w:val="0"/>
        <w:adjustRightInd w:val="0"/>
        <w:spacing w:after="0"/>
        <w:rPr>
          <w:rFonts w:cs="Calibri"/>
          <w:color w:val="000000"/>
          <w:szCs w:val="24"/>
        </w:rPr>
      </w:pPr>
      <w:r w:rsidRPr="00215C42">
        <w:rPr>
          <w:rFonts w:cs="Calibri"/>
          <w:b/>
          <w:color w:val="000000"/>
          <w:szCs w:val="24"/>
        </w:rPr>
        <w:t xml:space="preserve">Udruge građana: </w:t>
      </w:r>
      <w:r w:rsidRPr="00215C42">
        <w:rPr>
          <w:rFonts w:cs="Calibri"/>
          <w:color w:val="000000"/>
          <w:szCs w:val="24"/>
        </w:rPr>
        <w:t>Zakonom o sustavu civilne zaštite („Narodne Novine“ broj</w:t>
      </w:r>
      <w:r w:rsidR="00E25536" w:rsidRPr="00215C42">
        <w:rPr>
          <w:rFonts w:cs="Calibri"/>
          <w:color w:val="000000"/>
          <w:szCs w:val="24"/>
        </w:rPr>
        <w:t xml:space="preserve"> </w:t>
      </w:r>
      <w:r w:rsidR="00E25536" w:rsidRPr="00215C42">
        <w:rPr>
          <w:rFonts w:ascii="Calibri" w:hAnsi="Calibri" w:cs="Calibri"/>
          <w:color w:val="000000"/>
          <w:szCs w:val="24"/>
        </w:rPr>
        <w:t>82/15, 118/18, 31/20, 20/21, 114/22</w:t>
      </w:r>
      <w:r w:rsidRPr="00215C42">
        <w:rPr>
          <w:rFonts w:cs="Calibri"/>
          <w:color w:val="000000"/>
          <w:szCs w:val="24"/>
        </w:rPr>
        <w:t xml:space="preserve">), člankom 20. Udruge su određene kao operativne snage sustava civilne zaštite. Udruge koje nemaju javne ovlasti, a od interesa su za sustav civilne zaštite, pričuvni su dio operativnih snaga sustava civilne zaštite koji je osposobljen za provođenje pojedinih mjera i aktivnosti sustava civilne zaštite, svojim sposobnostima nadopunjavaju sposobnosti temeljnih operativnih snaga i specijalističkih i intervencijskih postrojbi civilne zaštite te se uključuju u provođenje mjera i aktivnosti sustava civilne zaštite. </w:t>
      </w:r>
    </w:p>
    <w:p w14:paraId="378E628A" w14:textId="77777777" w:rsidR="00651E34" w:rsidRPr="00215C42" w:rsidRDefault="00651E34" w:rsidP="00651E34">
      <w:pPr>
        <w:pStyle w:val="Odlomakpopisa"/>
        <w:jc w:val="both"/>
        <w:rPr>
          <w:rFonts w:cs="Calibri"/>
          <w:color w:val="000000"/>
          <w:sz w:val="24"/>
          <w:szCs w:val="24"/>
        </w:rPr>
      </w:pPr>
      <w:proofErr w:type="spellStart"/>
      <w:r w:rsidRPr="00215C42">
        <w:rPr>
          <w:rFonts w:cs="Calibri"/>
          <w:color w:val="000000"/>
          <w:sz w:val="24"/>
          <w:szCs w:val="24"/>
        </w:rPr>
        <w:t>Udruge</w:t>
      </w:r>
      <w:proofErr w:type="spellEnd"/>
      <w:r w:rsidRPr="00215C42">
        <w:rPr>
          <w:rFonts w:cs="Calibri"/>
          <w:color w:val="000000"/>
          <w:sz w:val="24"/>
          <w:szCs w:val="24"/>
        </w:rPr>
        <w:t xml:space="preserve"> </w:t>
      </w:r>
      <w:proofErr w:type="spellStart"/>
      <w:r w:rsidRPr="00215C42">
        <w:rPr>
          <w:rFonts w:cs="Calibri"/>
          <w:color w:val="000000"/>
          <w:sz w:val="24"/>
          <w:szCs w:val="24"/>
        </w:rPr>
        <w:t>samostalno</w:t>
      </w:r>
      <w:proofErr w:type="spellEnd"/>
      <w:r w:rsidRPr="00215C42">
        <w:rPr>
          <w:rFonts w:cs="Calibri"/>
          <w:color w:val="000000"/>
          <w:sz w:val="24"/>
          <w:szCs w:val="24"/>
        </w:rPr>
        <w:t xml:space="preserve"> </w:t>
      </w:r>
      <w:proofErr w:type="spellStart"/>
      <w:r w:rsidRPr="00215C42">
        <w:rPr>
          <w:rFonts w:cs="Calibri"/>
          <w:color w:val="000000"/>
          <w:sz w:val="24"/>
          <w:szCs w:val="24"/>
        </w:rPr>
        <w:t>provode</w:t>
      </w:r>
      <w:proofErr w:type="spellEnd"/>
      <w:r w:rsidRPr="00215C42">
        <w:rPr>
          <w:rFonts w:cs="Calibri"/>
          <w:color w:val="000000"/>
          <w:sz w:val="24"/>
          <w:szCs w:val="24"/>
        </w:rPr>
        <w:t xml:space="preserve"> </w:t>
      </w:r>
      <w:proofErr w:type="spellStart"/>
      <w:r w:rsidRPr="00215C42">
        <w:rPr>
          <w:rFonts w:cs="Calibri"/>
          <w:color w:val="000000"/>
          <w:sz w:val="24"/>
          <w:szCs w:val="24"/>
        </w:rPr>
        <w:t>osposobljavanje</w:t>
      </w:r>
      <w:proofErr w:type="spellEnd"/>
      <w:r w:rsidRPr="00215C42">
        <w:rPr>
          <w:rFonts w:cs="Calibri"/>
          <w:color w:val="000000"/>
          <w:sz w:val="24"/>
          <w:szCs w:val="24"/>
        </w:rPr>
        <w:t xml:space="preserve"> </w:t>
      </w:r>
      <w:proofErr w:type="spellStart"/>
      <w:r w:rsidRPr="00215C42">
        <w:rPr>
          <w:rFonts w:cs="Calibri"/>
          <w:color w:val="000000"/>
          <w:sz w:val="24"/>
          <w:szCs w:val="24"/>
        </w:rPr>
        <w:t>svojih</w:t>
      </w:r>
      <w:proofErr w:type="spellEnd"/>
      <w:r w:rsidRPr="00215C42">
        <w:rPr>
          <w:rFonts w:cs="Calibri"/>
          <w:color w:val="000000"/>
          <w:sz w:val="24"/>
          <w:szCs w:val="24"/>
        </w:rPr>
        <w:t xml:space="preserve"> </w:t>
      </w:r>
      <w:proofErr w:type="spellStart"/>
      <w:r w:rsidRPr="00215C42">
        <w:rPr>
          <w:rFonts w:cs="Calibri"/>
          <w:color w:val="000000"/>
          <w:sz w:val="24"/>
          <w:szCs w:val="24"/>
        </w:rPr>
        <w:t>članova</w:t>
      </w:r>
      <w:proofErr w:type="spellEnd"/>
      <w:r w:rsidRPr="00215C42">
        <w:rPr>
          <w:rFonts w:cs="Calibri"/>
          <w:color w:val="000000"/>
          <w:sz w:val="24"/>
          <w:szCs w:val="24"/>
        </w:rPr>
        <w:t xml:space="preserve"> </w:t>
      </w:r>
      <w:proofErr w:type="spellStart"/>
      <w:r w:rsidRPr="00215C42">
        <w:rPr>
          <w:rFonts w:cs="Calibri"/>
          <w:color w:val="000000"/>
          <w:sz w:val="24"/>
          <w:szCs w:val="24"/>
        </w:rPr>
        <w:t>i</w:t>
      </w:r>
      <w:proofErr w:type="spellEnd"/>
      <w:r w:rsidRPr="00215C42">
        <w:rPr>
          <w:rFonts w:cs="Calibri"/>
          <w:color w:val="000000"/>
          <w:sz w:val="24"/>
          <w:szCs w:val="24"/>
        </w:rPr>
        <w:t xml:space="preserve"> </w:t>
      </w:r>
      <w:proofErr w:type="spellStart"/>
      <w:r w:rsidRPr="00215C42">
        <w:rPr>
          <w:rFonts w:cs="Calibri"/>
          <w:color w:val="000000"/>
          <w:sz w:val="24"/>
          <w:szCs w:val="24"/>
        </w:rPr>
        <w:t>sudjeluju</w:t>
      </w:r>
      <w:proofErr w:type="spellEnd"/>
      <w:r w:rsidRPr="00215C42">
        <w:rPr>
          <w:rFonts w:cs="Calibri"/>
          <w:color w:val="000000"/>
          <w:sz w:val="24"/>
          <w:szCs w:val="24"/>
        </w:rPr>
        <w:t xml:space="preserve"> u </w:t>
      </w:r>
      <w:proofErr w:type="spellStart"/>
      <w:r w:rsidRPr="00215C42">
        <w:rPr>
          <w:rFonts w:cs="Calibri"/>
          <w:color w:val="000000"/>
          <w:sz w:val="24"/>
          <w:szCs w:val="24"/>
        </w:rPr>
        <w:t>osposobljavanju</w:t>
      </w:r>
      <w:proofErr w:type="spellEnd"/>
      <w:r w:rsidRPr="00215C42">
        <w:rPr>
          <w:rFonts w:cs="Calibri"/>
          <w:color w:val="000000"/>
          <w:sz w:val="24"/>
          <w:szCs w:val="24"/>
        </w:rPr>
        <w:t xml:space="preserve"> </w:t>
      </w:r>
      <w:proofErr w:type="spellStart"/>
      <w:r w:rsidRPr="00215C42">
        <w:rPr>
          <w:rFonts w:cs="Calibri"/>
          <w:color w:val="000000"/>
          <w:sz w:val="24"/>
          <w:szCs w:val="24"/>
        </w:rPr>
        <w:t>i</w:t>
      </w:r>
      <w:proofErr w:type="spellEnd"/>
      <w:r w:rsidRPr="00215C42">
        <w:rPr>
          <w:rFonts w:cs="Calibri"/>
          <w:color w:val="000000"/>
          <w:sz w:val="24"/>
          <w:szCs w:val="24"/>
        </w:rPr>
        <w:t xml:space="preserve"> </w:t>
      </w:r>
      <w:proofErr w:type="spellStart"/>
      <w:r w:rsidRPr="00215C42">
        <w:rPr>
          <w:rFonts w:cs="Calibri"/>
          <w:color w:val="000000"/>
          <w:sz w:val="24"/>
          <w:szCs w:val="24"/>
        </w:rPr>
        <w:t>vježbama</w:t>
      </w:r>
      <w:proofErr w:type="spellEnd"/>
      <w:r w:rsidRPr="00215C42">
        <w:rPr>
          <w:rFonts w:cs="Calibri"/>
          <w:color w:val="000000"/>
          <w:sz w:val="24"/>
          <w:szCs w:val="24"/>
        </w:rPr>
        <w:t xml:space="preserve"> s </w:t>
      </w:r>
      <w:proofErr w:type="spellStart"/>
      <w:r w:rsidRPr="00215C42">
        <w:rPr>
          <w:rFonts w:cs="Calibri"/>
          <w:color w:val="000000"/>
          <w:sz w:val="24"/>
          <w:szCs w:val="24"/>
        </w:rPr>
        <w:t>drugim</w:t>
      </w:r>
      <w:proofErr w:type="spellEnd"/>
      <w:r w:rsidRPr="00215C42">
        <w:rPr>
          <w:rFonts w:cs="Calibri"/>
          <w:color w:val="000000"/>
          <w:sz w:val="24"/>
          <w:szCs w:val="24"/>
        </w:rPr>
        <w:t xml:space="preserve"> </w:t>
      </w:r>
      <w:proofErr w:type="spellStart"/>
      <w:r w:rsidRPr="00215C42">
        <w:rPr>
          <w:rFonts w:cs="Calibri"/>
          <w:color w:val="000000"/>
          <w:sz w:val="24"/>
          <w:szCs w:val="24"/>
        </w:rPr>
        <w:t>operativnim</w:t>
      </w:r>
      <w:proofErr w:type="spellEnd"/>
      <w:r w:rsidRPr="00215C42">
        <w:rPr>
          <w:rFonts w:cs="Calibri"/>
          <w:color w:val="000000"/>
          <w:sz w:val="24"/>
          <w:szCs w:val="24"/>
        </w:rPr>
        <w:t xml:space="preserve"> </w:t>
      </w:r>
      <w:proofErr w:type="spellStart"/>
      <w:r w:rsidRPr="00215C42">
        <w:rPr>
          <w:rFonts w:cs="Calibri"/>
          <w:color w:val="000000"/>
          <w:sz w:val="24"/>
          <w:szCs w:val="24"/>
        </w:rPr>
        <w:t>snagama</w:t>
      </w:r>
      <w:proofErr w:type="spellEnd"/>
      <w:r w:rsidRPr="00215C42">
        <w:rPr>
          <w:rFonts w:cs="Calibri"/>
          <w:color w:val="000000"/>
          <w:sz w:val="24"/>
          <w:szCs w:val="24"/>
        </w:rPr>
        <w:t xml:space="preserve"> </w:t>
      </w:r>
      <w:proofErr w:type="spellStart"/>
      <w:r w:rsidRPr="00215C42">
        <w:rPr>
          <w:rFonts w:cs="Calibri"/>
          <w:color w:val="000000"/>
          <w:sz w:val="24"/>
          <w:szCs w:val="24"/>
        </w:rPr>
        <w:t>sustav</w:t>
      </w:r>
      <w:proofErr w:type="spellEnd"/>
      <w:r w:rsidRPr="00215C42">
        <w:rPr>
          <w:rFonts w:cs="Calibri"/>
          <w:color w:val="000000"/>
          <w:sz w:val="24"/>
          <w:szCs w:val="24"/>
        </w:rPr>
        <w:t xml:space="preserve"> </w:t>
      </w:r>
      <w:proofErr w:type="spellStart"/>
      <w:r w:rsidRPr="00215C42">
        <w:rPr>
          <w:rFonts w:cs="Calibri"/>
          <w:color w:val="000000"/>
          <w:sz w:val="24"/>
          <w:szCs w:val="24"/>
        </w:rPr>
        <w:t>civilne</w:t>
      </w:r>
      <w:proofErr w:type="spellEnd"/>
      <w:r w:rsidRPr="00215C42">
        <w:rPr>
          <w:rFonts w:cs="Calibri"/>
          <w:color w:val="000000"/>
          <w:sz w:val="24"/>
          <w:szCs w:val="24"/>
        </w:rPr>
        <w:t xml:space="preserve"> </w:t>
      </w:r>
      <w:proofErr w:type="spellStart"/>
      <w:r w:rsidRPr="00215C42">
        <w:rPr>
          <w:rFonts w:cs="Calibri"/>
          <w:color w:val="000000"/>
          <w:sz w:val="24"/>
          <w:szCs w:val="24"/>
        </w:rPr>
        <w:t>zaštite</w:t>
      </w:r>
      <w:proofErr w:type="spellEnd"/>
      <w:r w:rsidRPr="00215C42">
        <w:rPr>
          <w:rFonts w:cs="Calibri"/>
          <w:color w:val="000000"/>
          <w:sz w:val="24"/>
          <w:szCs w:val="24"/>
        </w:rPr>
        <w:t>.</w:t>
      </w:r>
    </w:p>
    <w:p w14:paraId="6C670E57" w14:textId="77777777" w:rsidR="00651E34" w:rsidRPr="00215C42" w:rsidRDefault="00651E34" w:rsidP="00651E34">
      <w:pPr>
        <w:pStyle w:val="Odlomakpopisa"/>
        <w:jc w:val="both"/>
        <w:rPr>
          <w:rFonts w:cs="Calibri"/>
          <w:color w:val="000000"/>
          <w:sz w:val="24"/>
          <w:szCs w:val="24"/>
        </w:rPr>
      </w:pPr>
    </w:p>
    <w:p w14:paraId="489E0103" w14:textId="7CE74F7F" w:rsidR="00651E34" w:rsidRPr="00215C42" w:rsidRDefault="00651E34" w:rsidP="00CD1D5B">
      <w:pPr>
        <w:pStyle w:val="Odlomakpopisa"/>
        <w:jc w:val="both"/>
        <w:rPr>
          <w:rFonts w:cs="Calibri"/>
          <w:color w:val="000000"/>
          <w:sz w:val="24"/>
          <w:szCs w:val="24"/>
        </w:rPr>
      </w:pPr>
      <w:proofErr w:type="spellStart"/>
      <w:r w:rsidRPr="00215C42">
        <w:rPr>
          <w:rFonts w:cs="Calibri"/>
          <w:color w:val="000000"/>
          <w:sz w:val="24"/>
          <w:szCs w:val="24"/>
        </w:rPr>
        <w:t>Popis</w:t>
      </w:r>
      <w:proofErr w:type="spellEnd"/>
      <w:r w:rsidRPr="00215C42">
        <w:rPr>
          <w:rFonts w:cs="Calibri"/>
          <w:color w:val="000000"/>
          <w:sz w:val="24"/>
          <w:szCs w:val="24"/>
        </w:rPr>
        <w:t xml:space="preserve"> </w:t>
      </w:r>
      <w:proofErr w:type="spellStart"/>
      <w:r w:rsidRPr="00215C42">
        <w:rPr>
          <w:rFonts w:cs="Calibri"/>
          <w:color w:val="000000"/>
          <w:sz w:val="24"/>
          <w:szCs w:val="24"/>
        </w:rPr>
        <w:t>udruga</w:t>
      </w:r>
      <w:proofErr w:type="spellEnd"/>
      <w:r w:rsidRPr="00215C42">
        <w:rPr>
          <w:rFonts w:cs="Calibri"/>
          <w:color w:val="000000"/>
          <w:sz w:val="24"/>
          <w:szCs w:val="24"/>
        </w:rPr>
        <w:t xml:space="preserve"> </w:t>
      </w:r>
      <w:proofErr w:type="spellStart"/>
      <w:r w:rsidRPr="00215C42">
        <w:rPr>
          <w:rFonts w:cs="Calibri"/>
          <w:color w:val="000000"/>
          <w:sz w:val="24"/>
          <w:szCs w:val="24"/>
        </w:rPr>
        <w:t>građana</w:t>
      </w:r>
      <w:proofErr w:type="spellEnd"/>
      <w:r w:rsidRPr="00215C42">
        <w:rPr>
          <w:rFonts w:cs="Calibri"/>
          <w:color w:val="000000"/>
          <w:sz w:val="24"/>
          <w:szCs w:val="24"/>
        </w:rPr>
        <w:t xml:space="preserve"> s </w:t>
      </w:r>
      <w:proofErr w:type="spellStart"/>
      <w:r w:rsidRPr="00215C42">
        <w:rPr>
          <w:rFonts w:cs="Calibri"/>
          <w:color w:val="000000"/>
          <w:sz w:val="24"/>
          <w:szCs w:val="24"/>
        </w:rPr>
        <w:t>područja</w:t>
      </w:r>
      <w:proofErr w:type="spellEnd"/>
      <w:r w:rsidRPr="00215C42">
        <w:rPr>
          <w:rFonts w:cs="Calibri"/>
          <w:color w:val="000000"/>
          <w:sz w:val="24"/>
          <w:szCs w:val="24"/>
        </w:rPr>
        <w:t xml:space="preserve"> </w:t>
      </w:r>
      <w:proofErr w:type="spellStart"/>
      <w:r w:rsidRPr="00215C42">
        <w:rPr>
          <w:rFonts w:cs="Calibri"/>
          <w:color w:val="000000"/>
          <w:sz w:val="24"/>
          <w:szCs w:val="24"/>
        </w:rPr>
        <w:t>Općine</w:t>
      </w:r>
      <w:proofErr w:type="spellEnd"/>
      <w:r w:rsidRPr="00215C42">
        <w:rPr>
          <w:rFonts w:cs="Calibri"/>
          <w:color w:val="000000"/>
          <w:sz w:val="24"/>
          <w:szCs w:val="24"/>
        </w:rPr>
        <w:t xml:space="preserve">, a </w:t>
      </w:r>
      <w:proofErr w:type="spellStart"/>
      <w:r w:rsidRPr="00215C42">
        <w:rPr>
          <w:rFonts w:cs="Calibri"/>
          <w:color w:val="000000"/>
          <w:sz w:val="24"/>
          <w:szCs w:val="24"/>
        </w:rPr>
        <w:t>koje</w:t>
      </w:r>
      <w:proofErr w:type="spellEnd"/>
      <w:r w:rsidRPr="00215C42">
        <w:rPr>
          <w:rFonts w:cs="Calibri"/>
          <w:color w:val="000000"/>
          <w:sz w:val="24"/>
          <w:szCs w:val="24"/>
        </w:rPr>
        <w:t xml:space="preserve"> </w:t>
      </w:r>
      <w:proofErr w:type="spellStart"/>
      <w:r w:rsidRPr="00215C42">
        <w:rPr>
          <w:rFonts w:cs="Calibri"/>
          <w:color w:val="000000"/>
          <w:sz w:val="24"/>
          <w:szCs w:val="24"/>
        </w:rPr>
        <w:t>mogu</w:t>
      </w:r>
      <w:proofErr w:type="spellEnd"/>
      <w:r w:rsidRPr="00215C42">
        <w:rPr>
          <w:rFonts w:cs="Calibri"/>
          <w:color w:val="000000"/>
          <w:sz w:val="24"/>
          <w:szCs w:val="24"/>
        </w:rPr>
        <w:t xml:space="preserve"> </w:t>
      </w:r>
      <w:proofErr w:type="spellStart"/>
      <w:r w:rsidRPr="00215C42">
        <w:rPr>
          <w:rFonts w:cs="Calibri"/>
          <w:color w:val="000000"/>
          <w:sz w:val="24"/>
          <w:szCs w:val="24"/>
        </w:rPr>
        <w:t>biti</w:t>
      </w:r>
      <w:proofErr w:type="spellEnd"/>
      <w:r w:rsidRPr="00215C42">
        <w:rPr>
          <w:rFonts w:cs="Calibri"/>
          <w:color w:val="000000"/>
          <w:sz w:val="24"/>
          <w:szCs w:val="24"/>
        </w:rPr>
        <w:t xml:space="preserve"> od </w:t>
      </w:r>
      <w:proofErr w:type="spellStart"/>
      <w:r w:rsidRPr="00215C42">
        <w:rPr>
          <w:rFonts w:cs="Calibri"/>
          <w:color w:val="000000"/>
          <w:sz w:val="24"/>
          <w:szCs w:val="24"/>
        </w:rPr>
        <w:t>interesa</w:t>
      </w:r>
      <w:proofErr w:type="spellEnd"/>
      <w:r w:rsidRPr="00215C42">
        <w:rPr>
          <w:rFonts w:cs="Calibri"/>
          <w:color w:val="000000"/>
          <w:sz w:val="24"/>
          <w:szCs w:val="24"/>
        </w:rPr>
        <w:t xml:space="preserve"> za </w:t>
      </w:r>
      <w:proofErr w:type="spellStart"/>
      <w:r w:rsidRPr="00215C42">
        <w:rPr>
          <w:rFonts w:cs="Calibri"/>
          <w:color w:val="000000"/>
          <w:sz w:val="24"/>
          <w:szCs w:val="24"/>
        </w:rPr>
        <w:t>sustav</w:t>
      </w:r>
      <w:proofErr w:type="spellEnd"/>
      <w:r w:rsidRPr="00215C42">
        <w:rPr>
          <w:rFonts w:cs="Calibri"/>
          <w:color w:val="000000"/>
          <w:sz w:val="24"/>
          <w:szCs w:val="24"/>
        </w:rPr>
        <w:t xml:space="preserve"> </w:t>
      </w:r>
      <w:proofErr w:type="spellStart"/>
      <w:r w:rsidRPr="00215C42">
        <w:rPr>
          <w:rFonts w:cs="Calibri"/>
          <w:color w:val="000000"/>
          <w:sz w:val="24"/>
          <w:szCs w:val="24"/>
        </w:rPr>
        <w:t>civilne</w:t>
      </w:r>
      <w:proofErr w:type="spellEnd"/>
      <w:r w:rsidRPr="00215C42">
        <w:rPr>
          <w:rFonts w:cs="Calibri"/>
          <w:color w:val="000000"/>
          <w:sz w:val="24"/>
          <w:szCs w:val="24"/>
        </w:rPr>
        <w:t xml:space="preserve"> </w:t>
      </w:r>
      <w:proofErr w:type="spellStart"/>
      <w:r w:rsidRPr="00215C42">
        <w:rPr>
          <w:rFonts w:cs="Calibri"/>
          <w:color w:val="000000"/>
          <w:sz w:val="24"/>
          <w:szCs w:val="24"/>
        </w:rPr>
        <w:t>zaštite</w:t>
      </w:r>
      <w:proofErr w:type="spellEnd"/>
      <w:r w:rsidRPr="00215C42">
        <w:rPr>
          <w:rFonts w:cs="Calibri"/>
          <w:color w:val="000000"/>
          <w:sz w:val="24"/>
          <w:szCs w:val="24"/>
        </w:rPr>
        <w:t xml:space="preserve">: </w:t>
      </w:r>
    </w:p>
    <w:p w14:paraId="7907D1B6" w14:textId="40E91F47" w:rsidR="00062BB9" w:rsidRPr="00215C42" w:rsidRDefault="00062BB9" w:rsidP="00E71B26">
      <w:pPr>
        <w:pStyle w:val="Odlomakpopisa"/>
        <w:numPr>
          <w:ilvl w:val="0"/>
          <w:numId w:val="104"/>
        </w:numPr>
        <w:jc w:val="both"/>
        <w:rPr>
          <w:rFonts w:cs="Calibri"/>
          <w:color w:val="000000"/>
          <w:sz w:val="24"/>
          <w:szCs w:val="24"/>
        </w:rPr>
      </w:pPr>
      <w:proofErr w:type="spellStart"/>
      <w:r w:rsidRPr="00215C42">
        <w:rPr>
          <w:rFonts w:cs="Calibri"/>
          <w:color w:val="000000"/>
          <w:sz w:val="24"/>
          <w:szCs w:val="24"/>
        </w:rPr>
        <w:t>Udruga</w:t>
      </w:r>
      <w:proofErr w:type="spellEnd"/>
      <w:r w:rsidRPr="00215C42">
        <w:rPr>
          <w:rFonts w:cs="Calibri"/>
          <w:color w:val="000000"/>
          <w:sz w:val="24"/>
          <w:szCs w:val="24"/>
        </w:rPr>
        <w:t xml:space="preserve"> </w:t>
      </w:r>
      <w:proofErr w:type="spellStart"/>
      <w:r w:rsidRPr="00215C42">
        <w:rPr>
          <w:rFonts w:cs="Calibri"/>
          <w:color w:val="000000"/>
          <w:sz w:val="24"/>
          <w:szCs w:val="24"/>
        </w:rPr>
        <w:t>lovačkog</w:t>
      </w:r>
      <w:proofErr w:type="spellEnd"/>
      <w:r w:rsidRPr="00215C42">
        <w:rPr>
          <w:rFonts w:cs="Calibri"/>
          <w:color w:val="000000"/>
          <w:sz w:val="24"/>
          <w:szCs w:val="24"/>
        </w:rPr>
        <w:t xml:space="preserve"> </w:t>
      </w:r>
      <w:proofErr w:type="spellStart"/>
      <w:r w:rsidRPr="00215C42">
        <w:rPr>
          <w:rFonts w:cs="Calibri"/>
          <w:color w:val="000000"/>
          <w:sz w:val="24"/>
          <w:szCs w:val="24"/>
        </w:rPr>
        <w:t>društva</w:t>
      </w:r>
      <w:proofErr w:type="spellEnd"/>
      <w:r w:rsidRPr="00215C42">
        <w:rPr>
          <w:rFonts w:cs="Calibri"/>
          <w:color w:val="000000"/>
          <w:sz w:val="24"/>
          <w:szCs w:val="24"/>
        </w:rPr>
        <w:t xml:space="preserve"> </w:t>
      </w:r>
      <w:proofErr w:type="spellStart"/>
      <w:r w:rsidRPr="00215C42">
        <w:rPr>
          <w:rFonts w:cs="Calibri"/>
          <w:color w:val="000000"/>
          <w:sz w:val="24"/>
          <w:szCs w:val="24"/>
        </w:rPr>
        <w:t>Srnjak</w:t>
      </w:r>
      <w:proofErr w:type="spellEnd"/>
      <w:r w:rsidRPr="00215C42">
        <w:rPr>
          <w:rFonts w:cs="Calibri"/>
          <w:color w:val="000000"/>
          <w:sz w:val="24"/>
          <w:szCs w:val="24"/>
        </w:rPr>
        <w:t xml:space="preserve"> Novi Golubovec.</w:t>
      </w:r>
    </w:p>
    <w:p w14:paraId="1EB857CC" w14:textId="31132C44" w:rsidR="00200C5D" w:rsidRPr="00215C42" w:rsidRDefault="00200C5D" w:rsidP="00200C5D">
      <w:pPr>
        <w:spacing w:after="0" w:line="240" w:lineRule="auto"/>
        <w:jc w:val="center"/>
        <w:rPr>
          <w:rFonts w:cs="Calibri"/>
          <w:b/>
          <w:bCs/>
          <w:sz w:val="20"/>
          <w:szCs w:val="24"/>
          <w:lang w:val="en-US"/>
        </w:rPr>
      </w:pPr>
      <w:bookmarkStart w:id="1294" w:name="_Toc510774966"/>
      <w:bookmarkStart w:id="1295" w:name="_Toc525218538"/>
      <w:bookmarkStart w:id="1296" w:name="_Toc527545424"/>
      <w:bookmarkStart w:id="1297" w:name="_Toc532551972"/>
      <w:bookmarkStart w:id="1298" w:name="_Toc13211376"/>
      <w:bookmarkStart w:id="1299" w:name="_Toc52787479"/>
      <w:bookmarkStart w:id="1300" w:name="_Toc58923488"/>
      <w:bookmarkStart w:id="1301" w:name="_Toc65151836"/>
      <w:bookmarkStart w:id="1302" w:name="_Toc100648027"/>
      <w:r w:rsidRPr="00215C42">
        <w:rPr>
          <w:rFonts w:cs="Arial"/>
          <w:b/>
          <w:bCs/>
          <w:sz w:val="20"/>
          <w:szCs w:val="20"/>
        </w:rPr>
        <w:t>Tablica</w:t>
      </w:r>
      <w:r w:rsidR="00CB391D" w:rsidRPr="00215C42">
        <w:rPr>
          <w:rFonts w:cs="Arial"/>
          <w:b/>
          <w:bCs/>
          <w:noProof/>
          <w:sz w:val="20"/>
          <w:szCs w:val="20"/>
        </w:rPr>
        <w:t xml:space="preserve"> 77</w:t>
      </w:r>
      <w:r w:rsidRPr="00215C42">
        <w:rPr>
          <w:rFonts w:cs="Arial"/>
          <w:b/>
          <w:bCs/>
          <w:sz w:val="20"/>
          <w:szCs w:val="20"/>
        </w:rPr>
        <w:t>: Prikaz spremnosti operativnih kapaciteta udruga</w:t>
      </w:r>
      <w:bookmarkEnd w:id="1294"/>
      <w:bookmarkEnd w:id="1295"/>
      <w:bookmarkEnd w:id="1296"/>
      <w:bookmarkEnd w:id="1297"/>
      <w:bookmarkEnd w:id="1298"/>
      <w:bookmarkEnd w:id="1299"/>
      <w:bookmarkEnd w:id="1300"/>
      <w:bookmarkEnd w:id="1301"/>
      <w:bookmarkEnd w:id="1302"/>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15C42" w14:paraId="3054C1F2"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CF0C6" w14:textId="77777777" w:rsidR="00200C5D" w:rsidRPr="00215C42" w:rsidRDefault="00200C5D" w:rsidP="000847EE">
            <w:pPr>
              <w:spacing w:after="0" w:line="240" w:lineRule="auto"/>
              <w:rPr>
                <w:rFonts w:cs="Calibri"/>
                <w:sz w:val="20"/>
                <w:szCs w:val="20"/>
              </w:rPr>
            </w:pPr>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87DA73D"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7857154"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5976C3"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42DE91C"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visoka spremnost</w:t>
            </w:r>
          </w:p>
        </w:tc>
      </w:tr>
      <w:tr w:rsidR="00200C5D" w:rsidRPr="00215C42" w14:paraId="36CB6472" w14:textId="77777777" w:rsidTr="000847EE">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13489" w14:textId="77777777" w:rsidR="00200C5D" w:rsidRPr="00215C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9693A85"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4F6D67B"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C8F288A"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B1319A3"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1</w:t>
            </w:r>
          </w:p>
        </w:tc>
      </w:tr>
      <w:tr w:rsidR="00200C5D" w:rsidRPr="00215C42" w14:paraId="14D47711"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94846" w14:textId="77777777" w:rsidR="00200C5D" w:rsidRPr="00215C42" w:rsidRDefault="00200C5D" w:rsidP="000847EE">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67D9F"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E0E95"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25174"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BBB7D"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7703EE5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873AF" w14:textId="77777777" w:rsidR="00200C5D" w:rsidRPr="00215C42" w:rsidRDefault="00200C5D" w:rsidP="000847EE">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AD65E"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EAD2B"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5F601"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B64BA"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3CFA0EB7"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5C7C" w14:textId="77777777" w:rsidR="00200C5D" w:rsidRPr="00215C42" w:rsidRDefault="00200C5D" w:rsidP="000847EE">
            <w:pPr>
              <w:spacing w:after="0" w:line="240" w:lineRule="auto"/>
              <w:rPr>
                <w:rFonts w:cs="Calibri"/>
                <w:sz w:val="20"/>
                <w:szCs w:val="20"/>
              </w:rPr>
            </w:pPr>
            <w:r w:rsidRPr="00215C42">
              <w:rPr>
                <w:rFonts w:cs="Calibri"/>
                <w:sz w:val="20"/>
                <w:szCs w:val="20"/>
              </w:rPr>
              <w:lastRenderedPageBreak/>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AF0C5"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36272"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4A80C"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FBF48" w14:textId="77777777" w:rsidR="00200C5D" w:rsidRPr="00215C42" w:rsidRDefault="00200C5D" w:rsidP="000847EE">
            <w:pPr>
              <w:spacing w:after="0" w:line="240" w:lineRule="auto"/>
              <w:jc w:val="center"/>
              <w:rPr>
                <w:rFonts w:cs="Calibri"/>
                <w:b/>
                <w:sz w:val="20"/>
                <w:szCs w:val="20"/>
              </w:rPr>
            </w:pPr>
          </w:p>
        </w:tc>
      </w:tr>
      <w:tr w:rsidR="00200C5D" w:rsidRPr="00215C42" w14:paraId="21C1372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348FD" w14:textId="77777777" w:rsidR="00200C5D" w:rsidRPr="00215C42" w:rsidRDefault="00200C5D" w:rsidP="000847EE">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3E8D3"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7DB77"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B44E3"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9E72" w14:textId="77777777" w:rsidR="00200C5D" w:rsidRPr="00215C42" w:rsidRDefault="00200C5D" w:rsidP="000847EE">
            <w:pPr>
              <w:spacing w:after="0" w:line="240" w:lineRule="auto"/>
              <w:jc w:val="center"/>
              <w:rPr>
                <w:rFonts w:cs="Calibri"/>
                <w:b/>
                <w:sz w:val="20"/>
                <w:szCs w:val="20"/>
              </w:rPr>
            </w:pPr>
          </w:p>
        </w:tc>
      </w:tr>
      <w:tr w:rsidR="00200C5D" w:rsidRPr="00215C42" w14:paraId="5D286D8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CE447" w14:textId="77777777" w:rsidR="00200C5D" w:rsidRPr="00215C42" w:rsidRDefault="00200C5D" w:rsidP="000847EE">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E31DD"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BBC5C"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5DD6D"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C8DCA" w14:textId="77777777" w:rsidR="00200C5D" w:rsidRPr="00215C42" w:rsidRDefault="00200C5D" w:rsidP="000847EE">
            <w:pPr>
              <w:spacing w:after="0" w:line="240" w:lineRule="auto"/>
              <w:jc w:val="center"/>
              <w:rPr>
                <w:rFonts w:cs="Calibri"/>
                <w:b/>
                <w:sz w:val="20"/>
                <w:szCs w:val="20"/>
              </w:rPr>
            </w:pPr>
          </w:p>
        </w:tc>
      </w:tr>
      <w:tr w:rsidR="00200C5D" w:rsidRPr="00215C42" w14:paraId="5C6071E1"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DAFA6" w14:textId="77777777" w:rsidR="00200C5D" w:rsidRPr="00215C42" w:rsidRDefault="00200C5D" w:rsidP="000847EE">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85F94"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77660"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510E6"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62117" w14:textId="77777777" w:rsidR="00200C5D" w:rsidRPr="00215C42" w:rsidRDefault="00200C5D" w:rsidP="000847EE">
            <w:pPr>
              <w:spacing w:after="0" w:line="240" w:lineRule="auto"/>
              <w:jc w:val="center"/>
              <w:rPr>
                <w:rFonts w:cs="Calibri"/>
                <w:b/>
                <w:sz w:val="20"/>
                <w:szCs w:val="20"/>
              </w:rPr>
            </w:pPr>
          </w:p>
        </w:tc>
      </w:tr>
      <w:tr w:rsidR="00200C5D" w:rsidRPr="00215C42" w14:paraId="625BF21B"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DAEC2" w14:textId="77777777" w:rsidR="00200C5D" w:rsidRPr="00215C42" w:rsidRDefault="00200C5D" w:rsidP="000847EE">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64980"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EAB9C" w14:textId="3632C844"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A601B" w14:textId="55399E3C" w:rsidR="00200C5D" w:rsidRPr="00215C42" w:rsidRDefault="00CD1D5B"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5BCE3" w14:textId="77777777" w:rsidR="00200C5D" w:rsidRPr="00215C42" w:rsidRDefault="00200C5D" w:rsidP="000847EE">
            <w:pPr>
              <w:spacing w:after="0" w:line="240" w:lineRule="auto"/>
              <w:jc w:val="center"/>
              <w:rPr>
                <w:rFonts w:cs="Calibri"/>
                <w:b/>
                <w:sz w:val="20"/>
                <w:szCs w:val="20"/>
              </w:rPr>
            </w:pPr>
          </w:p>
        </w:tc>
      </w:tr>
      <w:tr w:rsidR="00200C5D" w:rsidRPr="00215C42" w14:paraId="3839E639"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3E500" w14:textId="77777777" w:rsidR="00200C5D" w:rsidRPr="00215C42" w:rsidRDefault="00200C5D" w:rsidP="000847E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5201F"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E0720"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42380"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2CD46" w14:textId="77777777" w:rsidR="00200C5D" w:rsidRPr="00215C42" w:rsidRDefault="00200C5D" w:rsidP="000847EE">
            <w:pPr>
              <w:spacing w:after="0" w:line="240" w:lineRule="auto"/>
              <w:jc w:val="center"/>
              <w:rPr>
                <w:rFonts w:cs="Calibri"/>
                <w:b/>
                <w:sz w:val="20"/>
                <w:szCs w:val="20"/>
              </w:rPr>
            </w:pPr>
          </w:p>
        </w:tc>
      </w:tr>
    </w:tbl>
    <w:p w14:paraId="7347F2A9" w14:textId="77777777" w:rsidR="004E0685" w:rsidRPr="00215C42" w:rsidRDefault="004E0685" w:rsidP="004E0685">
      <w:pPr>
        <w:pStyle w:val="Odlomakpopisa"/>
        <w:jc w:val="both"/>
        <w:rPr>
          <w:sz w:val="24"/>
          <w:szCs w:val="24"/>
        </w:rPr>
      </w:pPr>
    </w:p>
    <w:p w14:paraId="720345FC" w14:textId="0EFBF739" w:rsidR="00200C5D" w:rsidRPr="00215C42" w:rsidRDefault="00200C5D" w:rsidP="00E71B26">
      <w:pPr>
        <w:pStyle w:val="Odlomakpopisa"/>
        <w:numPr>
          <w:ilvl w:val="0"/>
          <w:numId w:val="90"/>
        </w:numPr>
        <w:jc w:val="both"/>
        <w:rPr>
          <w:sz w:val="24"/>
          <w:szCs w:val="24"/>
        </w:rPr>
      </w:pPr>
      <w:r w:rsidRPr="00215C42">
        <w:rPr>
          <w:rFonts w:cs="Calibri"/>
          <w:b/>
          <w:bCs/>
          <w:sz w:val="24"/>
          <w:szCs w:val="24"/>
          <w:lang w:eastAsia="hr-HR"/>
        </w:rPr>
        <w:t xml:space="preserve">Hrvatska </w:t>
      </w:r>
      <w:proofErr w:type="spellStart"/>
      <w:r w:rsidRPr="00215C42">
        <w:rPr>
          <w:rFonts w:cs="Calibri"/>
          <w:b/>
          <w:bCs/>
          <w:sz w:val="24"/>
          <w:szCs w:val="24"/>
          <w:lang w:eastAsia="hr-HR"/>
        </w:rPr>
        <w:t>gorska</w:t>
      </w:r>
      <w:proofErr w:type="spellEnd"/>
      <w:r w:rsidRPr="00215C42">
        <w:rPr>
          <w:rFonts w:cs="Calibri"/>
          <w:b/>
          <w:bCs/>
          <w:sz w:val="24"/>
          <w:szCs w:val="24"/>
          <w:lang w:eastAsia="hr-HR"/>
        </w:rPr>
        <w:t xml:space="preserve"> </w:t>
      </w:r>
      <w:proofErr w:type="spellStart"/>
      <w:r w:rsidRPr="00215C42">
        <w:rPr>
          <w:rFonts w:cs="Calibri"/>
          <w:b/>
          <w:bCs/>
          <w:sz w:val="24"/>
          <w:szCs w:val="24"/>
          <w:lang w:eastAsia="hr-HR"/>
        </w:rPr>
        <w:t>služba</w:t>
      </w:r>
      <w:proofErr w:type="spellEnd"/>
      <w:r w:rsidRPr="00215C42">
        <w:rPr>
          <w:rFonts w:cs="Calibri"/>
          <w:b/>
          <w:bCs/>
          <w:sz w:val="24"/>
          <w:szCs w:val="24"/>
          <w:lang w:eastAsia="hr-HR"/>
        </w:rPr>
        <w:t xml:space="preserve"> </w:t>
      </w:r>
      <w:proofErr w:type="spellStart"/>
      <w:r w:rsidRPr="00215C42">
        <w:rPr>
          <w:rFonts w:cs="Calibri"/>
          <w:b/>
          <w:bCs/>
          <w:sz w:val="24"/>
          <w:szCs w:val="24"/>
          <w:lang w:eastAsia="hr-HR"/>
        </w:rPr>
        <w:t>spašavanja</w:t>
      </w:r>
      <w:proofErr w:type="spellEnd"/>
      <w:r w:rsidRPr="00215C42">
        <w:rPr>
          <w:rFonts w:cs="Calibri"/>
          <w:b/>
          <w:bCs/>
          <w:sz w:val="24"/>
          <w:szCs w:val="24"/>
          <w:lang w:eastAsia="hr-HR"/>
        </w:rPr>
        <w:t xml:space="preserve"> (HGSS) – Stanica Zlatar Bistrica: </w:t>
      </w:r>
      <w:proofErr w:type="spellStart"/>
      <w:r w:rsidRPr="00215C42">
        <w:rPr>
          <w:sz w:val="24"/>
          <w:szCs w:val="24"/>
        </w:rPr>
        <w:t>Operativne</w:t>
      </w:r>
      <w:proofErr w:type="spellEnd"/>
      <w:r w:rsidRPr="00215C42">
        <w:rPr>
          <w:sz w:val="24"/>
          <w:szCs w:val="24"/>
        </w:rPr>
        <w:t xml:space="preserve"> </w:t>
      </w:r>
      <w:proofErr w:type="spellStart"/>
      <w:r w:rsidRPr="00215C42">
        <w:rPr>
          <w:sz w:val="24"/>
          <w:szCs w:val="24"/>
        </w:rPr>
        <w:t>snage</w:t>
      </w:r>
      <w:proofErr w:type="spellEnd"/>
      <w:r w:rsidRPr="00215C42">
        <w:rPr>
          <w:sz w:val="24"/>
          <w:szCs w:val="24"/>
        </w:rPr>
        <w:t xml:space="preserve"> </w:t>
      </w:r>
      <w:proofErr w:type="spellStart"/>
      <w:r w:rsidRPr="00215C42">
        <w:rPr>
          <w:sz w:val="24"/>
          <w:szCs w:val="24"/>
        </w:rPr>
        <w:t>Hrvatske</w:t>
      </w:r>
      <w:proofErr w:type="spellEnd"/>
      <w:r w:rsidRPr="00215C42">
        <w:rPr>
          <w:sz w:val="24"/>
          <w:szCs w:val="24"/>
        </w:rPr>
        <w:t xml:space="preserve"> Gorske </w:t>
      </w:r>
      <w:proofErr w:type="spellStart"/>
      <w:r w:rsidRPr="00215C42">
        <w:rPr>
          <w:sz w:val="24"/>
          <w:szCs w:val="24"/>
        </w:rPr>
        <w:t>službe</w:t>
      </w:r>
      <w:proofErr w:type="spellEnd"/>
      <w:r w:rsidRPr="00215C42">
        <w:rPr>
          <w:sz w:val="24"/>
          <w:szCs w:val="24"/>
        </w:rPr>
        <w:t xml:space="preserve"> </w:t>
      </w:r>
      <w:proofErr w:type="spellStart"/>
      <w:r w:rsidRPr="00215C42">
        <w:rPr>
          <w:sz w:val="24"/>
          <w:szCs w:val="24"/>
        </w:rPr>
        <w:t>spašavanja</w:t>
      </w:r>
      <w:proofErr w:type="spellEnd"/>
      <w:r w:rsidRPr="00215C42">
        <w:rPr>
          <w:sz w:val="24"/>
          <w:szCs w:val="24"/>
        </w:rPr>
        <w:t xml:space="preserve"> </w:t>
      </w:r>
      <w:proofErr w:type="spellStart"/>
      <w:r w:rsidRPr="00215C42">
        <w:rPr>
          <w:sz w:val="24"/>
          <w:szCs w:val="24"/>
        </w:rPr>
        <w:t>temeljna</w:t>
      </w:r>
      <w:proofErr w:type="spellEnd"/>
      <w:r w:rsidRPr="00215C42">
        <w:rPr>
          <w:sz w:val="24"/>
          <w:szCs w:val="24"/>
        </w:rPr>
        <w:t xml:space="preserve"> </w:t>
      </w:r>
      <w:proofErr w:type="spellStart"/>
      <w:r w:rsidRPr="00215C42">
        <w:rPr>
          <w:sz w:val="24"/>
          <w:szCs w:val="24"/>
        </w:rPr>
        <w:t>su</w:t>
      </w:r>
      <w:proofErr w:type="spellEnd"/>
      <w:r w:rsidRPr="00215C42">
        <w:rPr>
          <w:sz w:val="24"/>
          <w:szCs w:val="24"/>
        </w:rPr>
        <w:t xml:space="preserve"> </w:t>
      </w:r>
      <w:proofErr w:type="spellStart"/>
      <w:r w:rsidRPr="00215C42">
        <w:rPr>
          <w:sz w:val="24"/>
          <w:szCs w:val="24"/>
        </w:rPr>
        <w:t>operativna</w:t>
      </w:r>
      <w:proofErr w:type="spellEnd"/>
      <w:r w:rsidRPr="00215C42">
        <w:rPr>
          <w:sz w:val="24"/>
          <w:szCs w:val="24"/>
        </w:rPr>
        <w:t xml:space="preserve"> </w:t>
      </w:r>
      <w:proofErr w:type="spellStart"/>
      <w:r w:rsidRPr="00215C42">
        <w:rPr>
          <w:sz w:val="24"/>
          <w:szCs w:val="24"/>
        </w:rPr>
        <w:t>snaga</w:t>
      </w:r>
      <w:proofErr w:type="spellEnd"/>
      <w:r w:rsidRPr="00215C42">
        <w:rPr>
          <w:sz w:val="24"/>
          <w:szCs w:val="24"/>
        </w:rPr>
        <w:t xml:space="preserve"> </w:t>
      </w:r>
      <w:proofErr w:type="spellStart"/>
      <w:r w:rsidRPr="00215C42">
        <w:rPr>
          <w:sz w:val="24"/>
          <w:szCs w:val="24"/>
        </w:rPr>
        <w:t>sustava</w:t>
      </w:r>
      <w:proofErr w:type="spellEnd"/>
      <w:r w:rsidRPr="00215C42">
        <w:rPr>
          <w:sz w:val="24"/>
          <w:szCs w:val="24"/>
        </w:rPr>
        <w:t xml:space="preserve"> </w:t>
      </w:r>
      <w:proofErr w:type="spellStart"/>
      <w:r w:rsidRPr="00215C42">
        <w:rPr>
          <w:sz w:val="24"/>
          <w:szCs w:val="24"/>
        </w:rPr>
        <w:t>civilne</w:t>
      </w:r>
      <w:proofErr w:type="spellEnd"/>
      <w:r w:rsidRPr="00215C42">
        <w:rPr>
          <w:sz w:val="24"/>
          <w:szCs w:val="24"/>
        </w:rPr>
        <w:t xml:space="preserve"> </w:t>
      </w:r>
      <w:proofErr w:type="spellStart"/>
      <w:r w:rsidRPr="00215C42">
        <w:rPr>
          <w:sz w:val="24"/>
          <w:szCs w:val="24"/>
        </w:rPr>
        <w:t>zaštite</w:t>
      </w:r>
      <w:proofErr w:type="spellEnd"/>
      <w:r w:rsidRPr="00215C42">
        <w:rPr>
          <w:sz w:val="24"/>
          <w:szCs w:val="24"/>
        </w:rPr>
        <w:t xml:space="preserve"> u </w:t>
      </w:r>
      <w:proofErr w:type="spellStart"/>
      <w:r w:rsidRPr="00215C42">
        <w:rPr>
          <w:sz w:val="24"/>
          <w:szCs w:val="24"/>
        </w:rPr>
        <w:t>velikim</w:t>
      </w:r>
      <w:proofErr w:type="spellEnd"/>
      <w:r w:rsidRPr="00215C42">
        <w:rPr>
          <w:sz w:val="24"/>
          <w:szCs w:val="24"/>
        </w:rPr>
        <w:t xml:space="preserve"> </w:t>
      </w:r>
      <w:proofErr w:type="spellStart"/>
      <w:r w:rsidRPr="00215C42">
        <w:rPr>
          <w:sz w:val="24"/>
          <w:szCs w:val="24"/>
        </w:rPr>
        <w:t>nesrećama</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katastrofama</w:t>
      </w:r>
      <w:proofErr w:type="spellEnd"/>
      <w:r w:rsidRPr="00215C42">
        <w:rPr>
          <w:sz w:val="24"/>
          <w:szCs w:val="24"/>
        </w:rPr>
        <w:t xml:space="preserve"> </w:t>
      </w:r>
      <w:proofErr w:type="spellStart"/>
      <w:r w:rsidRPr="00215C42">
        <w:rPr>
          <w:sz w:val="24"/>
          <w:szCs w:val="24"/>
        </w:rPr>
        <w:t>i</w:t>
      </w:r>
      <w:proofErr w:type="spellEnd"/>
      <w:r w:rsidRPr="00215C42">
        <w:rPr>
          <w:sz w:val="24"/>
          <w:szCs w:val="24"/>
        </w:rPr>
        <w:t xml:space="preserve"> </w:t>
      </w:r>
      <w:proofErr w:type="spellStart"/>
      <w:r w:rsidRPr="00215C42">
        <w:rPr>
          <w:sz w:val="24"/>
          <w:szCs w:val="24"/>
        </w:rPr>
        <w:t>izvršavaju</w:t>
      </w:r>
      <w:proofErr w:type="spellEnd"/>
      <w:r w:rsidRPr="00215C42">
        <w:rPr>
          <w:sz w:val="24"/>
          <w:szCs w:val="24"/>
        </w:rPr>
        <w:t xml:space="preserve"> </w:t>
      </w:r>
      <w:proofErr w:type="spellStart"/>
      <w:r w:rsidRPr="00215C42">
        <w:rPr>
          <w:sz w:val="24"/>
          <w:szCs w:val="24"/>
        </w:rPr>
        <w:t>obveze</w:t>
      </w:r>
      <w:proofErr w:type="spellEnd"/>
      <w:r w:rsidRPr="00215C42">
        <w:rPr>
          <w:sz w:val="24"/>
          <w:szCs w:val="24"/>
        </w:rPr>
        <w:t xml:space="preserve"> u </w:t>
      </w:r>
      <w:proofErr w:type="spellStart"/>
      <w:r w:rsidRPr="00215C42">
        <w:rPr>
          <w:sz w:val="24"/>
          <w:szCs w:val="24"/>
        </w:rPr>
        <w:t>sustavu</w:t>
      </w:r>
      <w:proofErr w:type="spellEnd"/>
      <w:r w:rsidRPr="00215C42">
        <w:rPr>
          <w:sz w:val="24"/>
          <w:szCs w:val="24"/>
        </w:rPr>
        <w:t xml:space="preserve"> </w:t>
      </w:r>
      <w:proofErr w:type="spellStart"/>
      <w:r w:rsidRPr="00215C42">
        <w:rPr>
          <w:sz w:val="24"/>
          <w:szCs w:val="24"/>
        </w:rPr>
        <w:t>civilne</w:t>
      </w:r>
      <w:proofErr w:type="spellEnd"/>
      <w:r w:rsidRPr="00215C42">
        <w:rPr>
          <w:sz w:val="24"/>
          <w:szCs w:val="24"/>
        </w:rPr>
        <w:t xml:space="preserve"> </w:t>
      </w:r>
      <w:proofErr w:type="spellStart"/>
      <w:r w:rsidRPr="00215C42">
        <w:rPr>
          <w:sz w:val="24"/>
          <w:szCs w:val="24"/>
        </w:rPr>
        <w:t>zaštite</w:t>
      </w:r>
      <w:proofErr w:type="spellEnd"/>
      <w:r w:rsidRPr="00215C42">
        <w:rPr>
          <w:sz w:val="24"/>
          <w:szCs w:val="24"/>
        </w:rPr>
        <w:t xml:space="preserve"> </w:t>
      </w:r>
      <w:proofErr w:type="spellStart"/>
      <w:r w:rsidRPr="00215C42">
        <w:rPr>
          <w:sz w:val="24"/>
          <w:szCs w:val="24"/>
        </w:rPr>
        <w:t>sukladno</w:t>
      </w:r>
      <w:proofErr w:type="spellEnd"/>
      <w:r w:rsidRPr="00215C42">
        <w:rPr>
          <w:sz w:val="24"/>
          <w:szCs w:val="24"/>
        </w:rPr>
        <w:t xml:space="preserve"> </w:t>
      </w:r>
      <w:proofErr w:type="spellStart"/>
      <w:r w:rsidRPr="00215C42">
        <w:rPr>
          <w:sz w:val="24"/>
          <w:szCs w:val="24"/>
        </w:rPr>
        <w:t>posebnim</w:t>
      </w:r>
      <w:proofErr w:type="spellEnd"/>
      <w:r w:rsidRPr="00215C42">
        <w:rPr>
          <w:sz w:val="24"/>
          <w:szCs w:val="24"/>
        </w:rPr>
        <w:t xml:space="preserve"> </w:t>
      </w:r>
      <w:proofErr w:type="spellStart"/>
      <w:r w:rsidRPr="00215C42">
        <w:rPr>
          <w:sz w:val="24"/>
          <w:szCs w:val="24"/>
        </w:rPr>
        <w:t>propisima</w:t>
      </w:r>
      <w:proofErr w:type="spellEnd"/>
      <w:r w:rsidRPr="00215C42">
        <w:rPr>
          <w:sz w:val="24"/>
          <w:szCs w:val="24"/>
        </w:rPr>
        <w:t xml:space="preserve"> </w:t>
      </w:r>
      <w:proofErr w:type="spellStart"/>
      <w:r w:rsidRPr="00215C42">
        <w:rPr>
          <w:sz w:val="24"/>
          <w:szCs w:val="24"/>
        </w:rPr>
        <w:t>kojima</w:t>
      </w:r>
      <w:proofErr w:type="spellEnd"/>
      <w:r w:rsidRPr="00215C42">
        <w:rPr>
          <w:sz w:val="24"/>
          <w:szCs w:val="24"/>
        </w:rPr>
        <w:t xml:space="preserve"> se </w:t>
      </w:r>
      <w:proofErr w:type="spellStart"/>
      <w:r w:rsidRPr="00215C42">
        <w:rPr>
          <w:sz w:val="24"/>
          <w:szCs w:val="24"/>
        </w:rPr>
        <w:t>uređuje</w:t>
      </w:r>
      <w:proofErr w:type="spellEnd"/>
      <w:r w:rsidRPr="00215C42">
        <w:rPr>
          <w:sz w:val="24"/>
          <w:szCs w:val="24"/>
        </w:rPr>
        <w:t xml:space="preserve"> </w:t>
      </w:r>
      <w:proofErr w:type="spellStart"/>
      <w:r w:rsidRPr="00215C42">
        <w:rPr>
          <w:sz w:val="24"/>
          <w:szCs w:val="24"/>
        </w:rPr>
        <w:t>područje</w:t>
      </w:r>
      <w:proofErr w:type="spellEnd"/>
      <w:r w:rsidRPr="00215C42">
        <w:rPr>
          <w:sz w:val="24"/>
          <w:szCs w:val="24"/>
        </w:rPr>
        <w:t xml:space="preserve"> </w:t>
      </w:r>
      <w:proofErr w:type="spellStart"/>
      <w:r w:rsidRPr="00215C42">
        <w:rPr>
          <w:sz w:val="24"/>
          <w:szCs w:val="24"/>
        </w:rPr>
        <w:t>djelovanja</w:t>
      </w:r>
      <w:proofErr w:type="spellEnd"/>
      <w:r w:rsidRPr="00215C42">
        <w:rPr>
          <w:sz w:val="24"/>
          <w:szCs w:val="24"/>
        </w:rPr>
        <w:t xml:space="preserve"> </w:t>
      </w:r>
      <w:proofErr w:type="spellStart"/>
      <w:r w:rsidRPr="00215C42">
        <w:rPr>
          <w:sz w:val="24"/>
          <w:szCs w:val="24"/>
        </w:rPr>
        <w:t>Hrvatske</w:t>
      </w:r>
      <w:proofErr w:type="spellEnd"/>
      <w:r w:rsidRPr="00215C42">
        <w:rPr>
          <w:sz w:val="24"/>
          <w:szCs w:val="24"/>
        </w:rPr>
        <w:t xml:space="preserve"> </w:t>
      </w:r>
      <w:proofErr w:type="spellStart"/>
      <w:r w:rsidRPr="00215C42">
        <w:rPr>
          <w:sz w:val="24"/>
          <w:szCs w:val="24"/>
        </w:rPr>
        <w:t>gorske</w:t>
      </w:r>
      <w:proofErr w:type="spellEnd"/>
      <w:r w:rsidRPr="00215C42">
        <w:rPr>
          <w:sz w:val="24"/>
          <w:szCs w:val="24"/>
        </w:rPr>
        <w:t xml:space="preserve"> </w:t>
      </w:r>
      <w:proofErr w:type="spellStart"/>
      <w:r w:rsidRPr="00215C42">
        <w:rPr>
          <w:sz w:val="24"/>
          <w:szCs w:val="24"/>
        </w:rPr>
        <w:t>službe</w:t>
      </w:r>
      <w:proofErr w:type="spellEnd"/>
      <w:r w:rsidRPr="00215C42">
        <w:rPr>
          <w:sz w:val="24"/>
          <w:szCs w:val="24"/>
        </w:rPr>
        <w:t xml:space="preserve"> </w:t>
      </w:r>
      <w:proofErr w:type="spellStart"/>
      <w:r w:rsidRPr="00215C42">
        <w:rPr>
          <w:sz w:val="24"/>
          <w:szCs w:val="24"/>
        </w:rPr>
        <w:t>spašavanja</w:t>
      </w:r>
      <w:proofErr w:type="spellEnd"/>
      <w:r w:rsidRPr="00215C42">
        <w:rPr>
          <w:sz w:val="24"/>
          <w:szCs w:val="24"/>
        </w:rPr>
        <w:t xml:space="preserve">. </w:t>
      </w:r>
    </w:p>
    <w:p w14:paraId="7968C331" w14:textId="4315257D" w:rsidR="00574771" w:rsidRPr="00215C42" w:rsidRDefault="00200C5D" w:rsidP="00574771">
      <w:pPr>
        <w:pStyle w:val="Opisslike"/>
        <w:spacing w:line="240" w:lineRule="auto"/>
        <w:jc w:val="center"/>
      </w:pPr>
      <w:bookmarkStart w:id="1303" w:name="_Toc100648028"/>
      <w:r w:rsidRPr="00215C42">
        <w:t>Tablica</w:t>
      </w:r>
      <w:r w:rsidR="00CB391D" w:rsidRPr="00215C42">
        <w:rPr>
          <w:noProof/>
        </w:rPr>
        <w:t xml:space="preserve"> 78</w:t>
      </w:r>
      <w:r w:rsidRPr="00215C42">
        <w:t>: Prikaz podataka HGSS – Stanica Zlatar Bistrica</w:t>
      </w:r>
      <w:bookmarkEnd w:id="1303"/>
    </w:p>
    <w:p w14:paraId="1D4BFB76" w14:textId="77777777" w:rsidR="00574771" w:rsidRPr="00215C42" w:rsidRDefault="00574771" w:rsidP="00574771"/>
    <w:tbl>
      <w:tblPr>
        <w:tblStyle w:val="Reetkatablice"/>
        <w:tblW w:w="0" w:type="auto"/>
        <w:tblLook w:val="04A0" w:firstRow="1" w:lastRow="0" w:firstColumn="1" w:lastColumn="0" w:noHBand="0" w:noVBand="1"/>
      </w:tblPr>
      <w:tblGrid>
        <w:gridCol w:w="2829"/>
        <w:gridCol w:w="6231"/>
      </w:tblGrid>
      <w:tr w:rsidR="00200C5D" w:rsidRPr="00215C42" w14:paraId="66A8E0AF" w14:textId="77777777" w:rsidTr="000847EE">
        <w:tc>
          <w:tcPr>
            <w:tcW w:w="2830" w:type="dxa"/>
            <w:vAlign w:val="center"/>
          </w:tcPr>
          <w:p w14:paraId="0B94AE58" w14:textId="77777777" w:rsidR="00200C5D" w:rsidRPr="00215C42" w:rsidRDefault="00200C5D" w:rsidP="00200C5D">
            <w:pPr>
              <w:spacing w:after="0" w:line="240" w:lineRule="auto"/>
              <w:jc w:val="left"/>
              <w:rPr>
                <w:b/>
                <w:bCs/>
                <w:sz w:val="20"/>
                <w:szCs w:val="20"/>
              </w:rPr>
            </w:pPr>
            <w:r w:rsidRPr="00215C42">
              <w:rPr>
                <w:b/>
                <w:bCs/>
                <w:sz w:val="20"/>
                <w:szCs w:val="20"/>
              </w:rPr>
              <w:t>POPIS POSTOJEĆE OPREME</w:t>
            </w:r>
          </w:p>
        </w:tc>
        <w:tc>
          <w:tcPr>
            <w:tcW w:w="6232" w:type="dxa"/>
            <w:vAlign w:val="center"/>
          </w:tcPr>
          <w:p w14:paraId="61F12FEC" w14:textId="77777777" w:rsidR="00200C5D" w:rsidRPr="00215C42" w:rsidRDefault="00200C5D" w:rsidP="00200C5D">
            <w:pPr>
              <w:spacing w:after="0" w:line="240" w:lineRule="auto"/>
              <w:rPr>
                <w:sz w:val="20"/>
                <w:szCs w:val="20"/>
              </w:rPr>
            </w:pPr>
            <w:r w:rsidRPr="00215C42">
              <w:rPr>
                <w:sz w:val="20"/>
                <w:szCs w:val="20"/>
              </w:rPr>
              <w:t>- 1 teretno vozilo</w:t>
            </w:r>
          </w:p>
          <w:p w14:paraId="2ECF77C3" w14:textId="480FAFED" w:rsidR="00ED34AA" w:rsidRPr="00215C42" w:rsidRDefault="00ED34AA" w:rsidP="00200C5D">
            <w:pPr>
              <w:spacing w:after="0" w:line="240" w:lineRule="auto"/>
              <w:rPr>
                <w:sz w:val="20"/>
                <w:szCs w:val="20"/>
              </w:rPr>
            </w:pPr>
            <w:r w:rsidRPr="00215C42">
              <w:rPr>
                <w:sz w:val="20"/>
                <w:szCs w:val="20"/>
              </w:rPr>
              <w:t>- 1 osobno vozilo</w:t>
            </w:r>
          </w:p>
          <w:p w14:paraId="7CC85549" w14:textId="4D180D9F" w:rsidR="00200C5D" w:rsidRPr="00215C42" w:rsidRDefault="00ED34AA" w:rsidP="00200C5D">
            <w:pPr>
              <w:spacing w:after="0" w:line="240" w:lineRule="auto"/>
              <w:rPr>
                <w:sz w:val="20"/>
                <w:szCs w:val="20"/>
              </w:rPr>
            </w:pPr>
            <w:r w:rsidRPr="00215C42">
              <w:rPr>
                <w:sz w:val="20"/>
                <w:szCs w:val="20"/>
              </w:rPr>
              <w:t>- 2</w:t>
            </w:r>
            <w:r w:rsidR="00200C5D" w:rsidRPr="00215C42">
              <w:rPr>
                <w:sz w:val="20"/>
                <w:szCs w:val="20"/>
              </w:rPr>
              <w:t xml:space="preserve"> terenska vozila</w:t>
            </w:r>
          </w:p>
          <w:p w14:paraId="2C7CC895" w14:textId="4DA2CD6E" w:rsidR="00200C5D" w:rsidRPr="00215C42" w:rsidRDefault="00ED34AA" w:rsidP="00200C5D">
            <w:pPr>
              <w:spacing w:after="0" w:line="240" w:lineRule="auto"/>
              <w:rPr>
                <w:sz w:val="20"/>
                <w:szCs w:val="20"/>
              </w:rPr>
            </w:pPr>
            <w:r w:rsidRPr="00215C42">
              <w:rPr>
                <w:sz w:val="20"/>
                <w:szCs w:val="20"/>
              </w:rPr>
              <w:t>- 2</w:t>
            </w:r>
            <w:r w:rsidR="00200C5D" w:rsidRPr="00215C42">
              <w:rPr>
                <w:sz w:val="20"/>
                <w:szCs w:val="20"/>
              </w:rPr>
              <w:t xml:space="preserve"> </w:t>
            </w:r>
            <w:proofErr w:type="spellStart"/>
            <w:r w:rsidR="00200C5D" w:rsidRPr="00215C42">
              <w:rPr>
                <w:sz w:val="20"/>
                <w:szCs w:val="20"/>
              </w:rPr>
              <w:t>quad</w:t>
            </w:r>
            <w:proofErr w:type="spellEnd"/>
            <w:r w:rsidR="00200C5D" w:rsidRPr="00215C42">
              <w:rPr>
                <w:sz w:val="20"/>
                <w:szCs w:val="20"/>
              </w:rPr>
              <w:t xml:space="preserve"> vozilo</w:t>
            </w:r>
          </w:p>
          <w:p w14:paraId="680AC6BD" w14:textId="6A96541A" w:rsidR="00ED34AA" w:rsidRPr="00215C42" w:rsidRDefault="00ED34AA" w:rsidP="00200C5D">
            <w:pPr>
              <w:spacing w:after="0" w:line="240" w:lineRule="auto"/>
              <w:rPr>
                <w:sz w:val="20"/>
                <w:szCs w:val="20"/>
              </w:rPr>
            </w:pPr>
            <w:r w:rsidRPr="00215C42">
              <w:rPr>
                <w:sz w:val="20"/>
                <w:szCs w:val="20"/>
              </w:rPr>
              <w:t xml:space="preserve">- 1  prikolica za prijevoz </w:t>
            </w:r>
            <w:proofErr w:type="spellStart"/>
            <w:r w:rsidRPr="00215C42">
              <w:rPr>
                <w:sz w:val="20"/>
                <w:szCs w:val="20"/>
              </w:rPr>
              <w:t>quada</w:t>
            </w:r>
            <w:proofErr w:type="spellEnd"/>
          </w:p>
          <w:p w14:paraId="496C2122" w14:textId="2425533F" w:rsidR="00ED34AA" w:rsidRPr="00215C42" w:rsidRDefault="00ED34AA" w:rsidP="00200C5D">
            <w:pPr>
              <w:spacing w:after="0" w:line="240" w:lineRule="auto"/>
              <w:rPr>
                <w:sz w:val="20"/>
                <w:szCs w:val="20"/>
              </w:rPr>
            </w:pPr>
            <w:r w:rsidRPr="00215C42">
              <w:rPr>
                <w:sz w:val="20"/>
                <w:szCs w:val="20"/>
              </w:rPr>
              <w:t>- 1 prikolica za prijevoz pasa</w:t>
            </w:r>
          </w:p>
          <w:p w14:paraId="4A27C7BB" w14:textId="77777777" w:rsidR="00200C5D" w:rsidRPr="00215C42" w:rsidRDefault="00200C5D" w:rsidP="00200C5D">
            <w:pPr>
              <w:spacing w:after="0" w:line="240" w:lineRule="auto"/>
              <w:rPr>
                <w:sz w:val="20"/>
                <w:szCs w:val="20"/>
              </w:rPr>
            </w:pPr>
            <w:r w:rsidRPr="00215C42">
              <w:rPr>
                <w:sz w:val="20"/>
                <w:szCs w:val="20"/>
              </w:rPr>
              <w:t>- 1 bespilotna letjelica (dron)</w:t>
            </w:r>
          </w:p>
          <w:p w14:paraId="6F387B5D" w14:textId="3C181DE4" w:rsidR="0096287E" w:rsidRPr="00215C42" w:rsidRDefault="0096287E" w:rsidP="00200C5D">
            <w:pPr>
              <w:spacing w:after="0" w:line="240" w:lineRule="auto"/>
              <w:rPr>
                <w:sz w:val="20"/>
                <w:szCs w:val="20"/>
              </w:rPr>
            </w:pPr>
            <w:r w:rsidRPr="00215C42">
              <w:rPr>
                <w:sz w:val="20"/>
                <w:szCs w:val="20"/>
              </w:rPr>
              <w:t xml:space="preserve">- 1DJI </w:t>
            </w:r>
            <w:proofErr w:type="spellStart"/>
            <w:r w:rsidRPr="00215C42">
              <w:rPr>
                <w:sz w:val="20"/>
                <w:szCs w:val="20"/>
              </w:rPr>
              <w:t>Phantom</w:t>
            </w:r>
            <w:proofErr w:type="spellEnd"/>
            <w:r w:rsidRPr="00215C42">
              <w:rPr>
                <w:sz w:val="20"/>
                <w:szCs w:val="20"/>
              </w:rPr>
              <w:t xml:space="preserve"> IV bespilotna letjelica</w:t>
            </w:r>
          </w:p>
          <w:p w14:paraId="043F7744" w14:textId="28C4294F" w:rsidR="0096287E" w:rsidRPr="00215C42" w:rsidRDefault="0096287E" w:rsidP="00200C5D">
            <w:pPr>
              <w:spacing w:after="0" w:line="240" w:lineRule="auto"/>
              <w:rPr>
                <w:sz w:val="20"/>
                <w:szCs w:val="20"/>
              </w:rPr>
            </w:pPr>
            <w:r w:rsidRPr="00215C42">
              <w:rPr>
                <w:sz w:val="20"/>
                <w:szCs w:val="20"/>
              </w:rPr>
              <w:t xml:space="preserve">-1 DJI </w:t>
            </w:r>
            <w:proofErr w:type="spellStart"/>
            <w:r w:rsidRPr="00215C42">
              <w:rPr>
                <w:sz w:val="20"/>
                <w:szCs w:val="20"/>
              </w:rPr>
              <w:t>Mavick</w:t>
            </w:r>
            <w:proofErr w:type="spellEnd"/>
            <w:r w:rsidRPr="00215C42">
              <w:rPr>
                <w:sz w:val="20"/>
                <w:szCs w:val="20"/>
              </w:rPr>
              <w:t xml:space="preserve"> Dual bespilotna letjelica</w:t>
            </w:r>
          </w:p>
          <w:p w14:paraId="73263556" w14:textId="77777777" w:rsidR="00200C5D" w:rsidRPr="00215C42" w:rsidRDefault="00200C5D" w:rsidP="00200C5D">
            <w:pPr>
              <w:spacing w:after="0" w:line="240" w:lineRule="auto"/>
              <w:rPr>
                <w:sz w:val="20"/>
                <w:szCs w:val="20"/>
              </w:rPr>
            </w:pPr>
            <w:r w:rsidRPr="00215C42">
              <w:rPr>
                <w:sz w:val="20"/>
                <w:szCs w:val="20"/>
              </w:rPr>
              <w:t>- 1 motorna pila</w:t>
            </w:r>
          </w:p>
          <w:p w14:paraId="1BD90D5E" w14:textId="77777777" w:rsidR="00200C5D" w:rsidRPr="00215C42" w:rsidRDefault="00200C5D" w:rsidP="00200C5D">
            <w:pPr>
              <w:spacing w:after="0" w:line="240" w:lineRule="auto"/>
              <w:rPr>
                <w:sz w:val="20"/>
                <w:szCs w:val="20"/>
              </w:rPr>
            </w:pPr>
            <w:r w:rsidRPr="00215C42">
              <w:rPr>
                <w:sz w:val="20"/>
                <w:szCs w:val="20"/>
              </w:rPr>
              <w:t xml:space="preserve">- 1 specijalizirana brdska nosiljka </w:t>
            </w:r>
            <w:proofErr w:type="spellStart"/>
            <w:r w:rsidRPr="00215C42">
              <w:rPr>
                <w:sz w:val="20"/>
                <w:szCs w:val="20"/>
              </w:rPr>
              <w:t>Mariner</w:t>
            </w:r>
            <w:proofErr w:type="spellEnd"/>
          </w:p>
          <w:p w14:paraId="70E2A2FE" w14:textId="47224F37" w:rsidR="00200C5D" w:rsidRPr="00215C42" w:rsidRDefault="00ED34AA" w:rsidP="00200C5D">
            <w:pPr>
              <w:spacing w:after="0" w:line="240" w:lineRule="auto"/>
              <w:rPr>
                <w:sz w:val="20"/>
                <w:szCs w:val="20"/>
              </w:rPr>
            </w:pPr>
            <w:r w:rsidRPr="00215C42">
              <w:rPr>
                <w:sz w:val="20"/>
                <w:szCs w:val="20"/>
              </w:rPr>
              <w:t>- 2</w:t>
            </w:r>
            <w:r w:rsidR="00200C5D" w:rsidRPr="00215C42">
              <w:rPr>
                <w:sz w:val="20"/>
                <w:szCs w:val="20"/>
              </w:rPr>
              <w:t xml:space="preserve"> specijalizirana nosiljka UT 2000</w:t>
            </w:r>
          </w:p>
          <w:p w14:paraId="4193CDEE" w14:textId="77777777" w:rsidR="00200C5D" w:rsidRPr="00215C42" w:rsidRDefault="00200C5D" w:rsidP="00200C5D">
            <w:pPr>
              <w:spacing w:after="0" w:line="240" w:lineRule="auto"/>
              <w:rPr>
                <w:sz w:val="20"/>
                <w:szCs w:val="20"/>
              </w:rPr>
            </w:pPr>
            <w:r w:rsidRPr="00215C42">
              <w:rPr>
                <w:sz w:val="20"/>
                <w:szCs w:val="20"/>
              </w:rPr>
              <w:t>- 1 specijalizirana nosiljka „kliješta“</w:t>
            </w:r>
          </w:p>
          <w:p w14:paraId="5E4FED6A" w14:textId="77777777" w:rsidR="00200C5D" w:rsidRPr="00215C42" w:rsidRDefault="00200C5D" w:rsidP="00200C5D">
            <w:pPr>
              <w:spacing w:after="0" w:line="240" w:lineRule="auto"/>
              <w:rPr>
                <w:sz w:val="20"/>
                <w:szCs w:val="20"/>
              </w:rPr>
            </w:pPr>
            <w:r w:rsidRPr="00215C42">
              <w:rPr>
                <w:sz w:val="20"/>
                <w:szCs w:val="20"/>
              </w:rPr>
              <w:t>- 1 specijalizirana nosiljka za snježne uvjete „</w:t>
            </w:r>
            <w:proofErr w:type="spellStart"/>
            <w:r w:rsidRPr="00215C42">
              <w:rPr>
                <w:sz w:val="20"/>
                <w:szCs w:val="20"/>
              </w:rPr>
              <w:t>akja</w:t>
            </w:r>
            <w:proofErr w:type="spellEnd"/>
            <w:r w:rsidRPr="00215C42">
              <w:rPr>
                <w:sz w:val="20"/>
                <w:szCs w:val="20"/>
              </w:rPr>
              <w:t>“</w:t>
            </w:r>
          </w:p>
          <w:p w14:paraId="3B53E010" w14:textId="77777777" w:rsidR="00200C5D" w:rsidRPr="00215C42" w:rsidRDefault="00200C5D" w:rsidP="00200C5D">
            <w:pPr>
              <w:spacing w:after="0" w:line="240" w:lineRule="auto"/>
              <w:rPr>
                <w:sz w:val="20"/>
                <w:szCs w:val="20"/>
              </w:rPr>
            </w:pPr>
            <w:r w:rsidRPr="00215C42">
              <w:rPr>
                <w:sz w:val="20"/>
                <w:szCs w:val="20"/>
              </w:rPr>
              <w:t xml:space="preserve">- 1 specijalizirana nosiljka za </w:t>
            </w:r>
            <w:proofErr w:type="spellStart"/>
            <w:r w:rsidRPr="00215C42">
              <w:rPr>
                <w:sz w:val="20"/>
                <w:szCs w:val="20"/>
              </w:rPr>
              <w:t>speleo</w:t>
            </w:r>
            <w:proofErr w:type="spellEnd"/>
            <w:r w:rsidRPr="00215C42">
              <w:rPr>
                <w:sz w:val="20"/>
                <w:szCs w:val="20"/>
              </w:rPr>
              <w:t xml:space="preserve"> spašavanje</w:t>
            </w:r>
          </w:p>
          <w:p w14:paraId="1BC79683" w14:textId="77777777" w:rsidR="00200C5D" w:rsidRPr="00215C42" w:rsidRDefault="00200C5D" w:rsidP="00200C5D">
            <w:pPr>
              <w:spacing w:after="0" w:line="240" w:lineRule="auto"/>
              <w:rPr>
                <w:sz w:val="20"/>
                <w:szCs w:val="20"/>
              </w:rPr>
            </w:pPr>
            <w:r w:rsidRPr="00215C42">
              <w:rPr>
                <w:sz w:val="20"/>
                <w:szCs w:val="20"/>
              </w:rPr>
              <w:t>- 1 imobilizacijska daska</w:t>
            </w:r>
          </w:p>
          <w:p w14:paraId="5979BB55" w14:textId="11159593" w:rsidR="00200C5D" w:rsidRPr="00215C42" w:rsidRDefault="00ED34AA" w:rsidP="00200C5D">
            <w:pPr>
              <w:spacing w:after="0" w:line="240" w:lineRule="auto"/>
              <w:rPr>
                <w:sz w:val="20"/>
                <w:szCs w:val="20"/>
              </w:rPr>
            </w:pPr>
            <w:r w:rsidRPr="00215C42">
              <w:rPr>
                <w:sz w:val="20"/>
                <w:szCs w:val="20"/>
              </w:rPr>
              <w:t>- 3</w:t>
            </w:r>
            <w:r w:rsidR="00200C5D" w:rsidRPr="00215C42">
              <w:rPr>
                <w:sz w:val="20"/>
                <w:szCs w:val="20"/>
              </w:rPr>
              <w:t xml:space="preserve"> vakuum madraca (imobilizacijsko sredstvo za cijelo tijelo)</w:t>
            </w:r>
          </w:p>
          <w:p w14:paraId="2E149920" w14:textId="77777777" w:rsidR="00200C5D" w:rsidRPr="00215C42" w:rsidRDefault="00200C5D" w:rsidP="00200C5D">
            <w:pPr>
              <w:spacing w:after="0" w:line="240" w:lineRule="auto"/>
              <w:rPr>
                <w:sz w:val="20"/>
                <w:szCs w:val="20"/>
              </w:rPr>
            </w:pPr>
            <w:r w:rsidRPr="00215C42">
              <w:rPr>
                <w:sz w:val="20"/>
                <w:szCs w:val="20"/>
              </w:rPr>
              <w:t xml:space="preserve">- 2 seta </w:t>
            </w:r>
            <w:proofErr w:type="spellStart"/>
            <w:r w:rsidRPr="00215C42">
              <w:rPr>
                <w:sz w:val="20"/>
                <w:szCs w:val="20"/>
              </w:rPr>
              <w:t>blue</w:t>
            </w:r>
            <w:proofErr w:type="spellEnd"/>
            <w:r w:rsidRPr="00215C42">
              <w:rPr>
                <w:sz w:val="20"/>
                <w:szCs w:val="20"/>
              </w:rPr>
              <w:t xml:space="preserve"> </w:t>
            </w:r>
            <w:proofErr w:type="spellStart"/>
            <w:r w:rsidRPr="00215C42">
              <w:rPr>
                <w:sz w:val="20"/>
                <w:szCs w:val="20"/>
              </w:rPr>
              <w:t>splint</w:t>
            </w:r>
            <w:proofErr w:type="spellEnd"/>
            <w:r w:rsidRPr="00215C42">
              <w:rPr>
                <w:sz w:val="20"/>
                <w:szCs w:val="20"/>
              </w:rPr>
              <w:t xml:space="preserve"> udlaga</w:t>
            </w:r>
          </w:p>
          <w:p w14:paraId="2FDAFB3C" w14:textId="4EB5D6C9" w:rsidR="0096287E" w:rsidRPr="00215C42" w:rsidRDefault="0096287E" w:rsidP="00200C5D">
            <w:pPr>
              <w:spacing w:after="0" w:line="240" w:lineRule="auto"/>
              <w:rPr>
                <w:sz w:val="20"/>
                <w:szCs w:val="20"/>
              </w:rPr>
            </w:pPr>
            <w:r w:rsidRPr="00215C42">
              <w:rPr>
                <w:sz w:val="20"/>
                <w:szCs w:val="20"/>
              </w:rPr>
              <w:t>- 2 Vakuum udlage set</w:t>
            </w:r>
          </w:p>
          <w:p w14:paraId="30FDC6AB" w14:textId="4137C8AE" w:rsidR="0096287E" w:rsidRPr="00215C42" w:rsidRDefault="0096287E" w:rsidP="00200C5D">
            <w:pPr>
              <w:spacing w:after="0" w:line="240" w:lineRule="auto"/>
              <w:rPr>
                <w:sz w:val="20"/>
                <w:szCs w:val="20"/>
              </w:rPr>
            </w:pPr>
            <w:r w:rsidRPr="00215C42">
              <w:rPr>
                <w:sz w:val="20"/>
                <w:szCs w:val="20"/>
              </w:rPr>
              <w:t xml:space="preserve">- SAM </w:t>
            </w:r>
            <w:proofErr w:type="spellStart"/>
            <w:r w:rsidRPr="00215C42">
              <w:rPr>
                <w:sz w:val="20"/>
                <w:szCs w:val="20"/>
              </w:rPr>
              <w:t>splint</w:t>
            </w:r>
            <w:proofErr w:type="spellEnd"/>
            <w:r w:rsidRPr="00215C42">
              <w:rPr>
                <w:sz w:val="20"/>
                <w:szCs w:val="20"/>
              </w:rPr>
              <w:t xml:space="preserve"> udlage</w:t>
            </w:r>
          </w:p>
          <w:p w14:paraId="141A9F2B" w14:textId="4930C669" w:rsidR="0096287E" w:rsidRPr="00215C42" w:rsidRDefault="0096287E" w:rsidP="00200C5D">
            <w:pPr>
              <w:spacing w:after="0" w:line="240" w:lineRule="auto"/>
              <w:rPr>
                <w:sz w:val="20"/>
                <w:szCs w:val="20"/>
              </w:rPr>
            </w:pPr>
            <w:r w:rsidRPr="00215C42">
              <w:rPr>
                <w:sz w:val="20"/>
                <w:szCs w:val="20"/>
              </w:rPr>
              <w:t>- Kramer udlage</w:t>
            </w:r>
          </w:p>
          <w:p w14:paraId="67433405" w14:textId="762C0309" w:rsidR="00200C5D" w:rsidRPr="00215C42" w:rsidRDefault="00ED34AA" w:rsidP="00200C5D">
            <w:pPr>
              <w:spacing w:after="0" w:line="240" w:lineRule="auto"/>
              <w:rPr>
                <w:sz w:val="20"/>
                <w:szCs w:val="20"/>
              </w:rPr>
            </w:pPr>
            <w:r w:rsidRPr="00215C42">
              <w:rPr>
                <w:sz w:val="20"/>
                <w:szCs w:val="20"/>
              </w:rPr>
              <w:t>- 2</w:t>
            </w:r>
            <w:r w:rsidR="00200C5D" w:rsidRPr="00215C42">
              <w:rPr>
                <w:sz w:val="20"/>
                <w:szCs w:val="20"/>
              </w:rPr>
              <w:t xml:space="preserve"> AED (defibrilator)</w:t>
            </w:r>
          </w:p>
          <w:p w14:paraId="182F8407" w14:textId="77777777" w:rsidR="00200C5D" w:rsidRPr="00215C42" w:rsidRDefault="00200C5D" w:rsidP="00200C5D">
            <w:pPr>
              <w:spacing w:after="0" w:line="240" w:lineRule="auto"/>
              <w:rPr>
                <w:sz w:val="20"/>
                <w:szCs w:val="20"/>
              </w:rPr>
            </w:pPr>
            <w:r w:rsidRPr="00215C42">
              <w:rPr>
                <w:sz w:val="20"/>
                <w:szCs w:val="20"/>
              </w:rPr>
              <w:t xml:space="preserve">- 1 liječnički ruksak (sadrži </w:t>
            </w:r>
            <w:proofErr w:type="spellStart"/>
            <w:r w:rsidRPr="00215C42">
              <w:rPr>
                <w:sz w:val="20"/>
                <w:szCs w:val="20"/>
              </w:rPr>
              <w:t>ampularij</w:t>
            </w:r>
            <w:proofErr w:type="spellEnd"/>
            <w:r w:rsidRPr="00215C42">
              <w:rPr>
                <w:sz w:val="20"/>
                <w:szCs w:val="20"/>
              </w:rPr>
              <w:t xml:space="preserve">, lijekove, boce s infuzijom, zavojni materijal, set za </w:t>
            </w:r>
            <w:proofErr w:type="spellStart"/>
            <w:r w:rsidRPr="00215C42">
              <w:rPr>
                <w:sz w:val="20"/>
                <w:szCs w:val="20"/>
              </w:rPr>
              <w:t>intubaciju</w:t>
            </w:r>
            <w:proofErr w:type="spellEnd"/>
            <w:r w:rsidRPr="00215C42">
              <w:rPr>
                <w:sz w:val="20"/>
                <w:szCs w:val="20"/>
              </w:rPr>
              <w:t xml:space="preserve">, </w:t>
            </w:r>
            <w:proofErr w:type="spellStart"/>
            <w:r w:rsidRPr="00215C42">
              <w:rPr>
                <w:sz w:val="20"/>
                <w:szCs w:val="20"/>
              </w:rPr>
              <w:t>pulsni</w:t>
            </w:r>
            <w:proofErr w:type="spellEnd"/>
            <w:r w:rsidRPr="00215C42">
              <w:rPr>
                <w:sz w:val="20"/>
                <w:szCs w:val="20"/>
              </w:rPr>
              <w:t xml:space="preserve"> </w:t>
            </w:r>
            <w:proofErr w:type="spellStart"/>
            <w:r w:rsidRPr="00215C42">
              <w:rPr>
                <w:sz w:val="20"/>
                <w:szCs w:val="20"/>
              </w:rPr>
              <w:t>oksimetar</w:t>
            </w:r>
            <w:proofErr w:type="spellEnd"/>
            <w:r w:rsidRPr="00215C42">
              <w:rPr>
                <w:sz w:val="20"/>
                <w:szCs w:val="20"/>
              </w:rPr>
              <w:t xml:space="preserve"> i dr.)</w:t>
            </w:r>
          </w:p>
          <w:p w14:paraId="71E8BCB5" w14:textId="2C207E7B" w:rsidR="00200C5D" w:rsidRPr="00215C42" w:rsidRDefault="00ED34AA" w:rsidP="00200C5D">
            <w:pPr>
              <w:spacing w:after="0" w:line="240" w:lineRule="auto"/>
              <w:rPr>
                <w:sz w:val="20"/>
                <w:szCs w:val="20"/>
              </w:rPr>
            </w:pPr>
            <w:r w:rsidRPr="00215C42">
              <w:rPr>
                <w:sz w:val="20"/>
                <w:szCs w:val="20"/>
              </w:rPr>
              <w:t xml:space="preserve">- 3 </w:t>
            </w:r>
            <w:r w:rsidR="00200C5D" w:rsidRPr="00215C42">
              <w:rPr>
                <w:sz w:val="20"/>
                <w:szCs w:val="20"/>
              </w:rPr>
              <w:t xml:space="preserve">torbe za prvu pomoć (svaka od njih sadržava imobilizacijski ovratnik, udlage, zavojni materijal, </w:t>
            </w:r>
            <w:proofErr w:type="spellStart"/>
            <w:r w:rsidR="00200C5D" w:rsidRPr="00215C42">
              <w:rPr>
                <w:sz w:val="20"/>
                <w:szCs w:val="20"/>
              </w:rPr>
              <w:t>pulsni</w:t>
            </w:r>
            <w:proofErr w:type="spellEnd"/>
            <w:r w:rsidR="00200C5D" w:rsidRPr="00215C42">
              <w:rPr>
                <w:sz w:val="20"/>
                <w:szCs w:val="20"/>
              </w:rPr>
              <w:t xml:space="preserve"> </w:t>
            </w:r>
            <w:proofErr w:type="spellStart"/>
            <w:r w:rsidR="00200C5D" w:rsidRPr="00215C42">
              <w:rPr>
                <w:sz w:val="20"/>
                <w:szCs w:val="20"/>
              </w:rPr>
              <w:t>okimetar</w:t>
            </w:r>
            <w:proofErr w:type="spellEnd"/>
            <w:r w:rsidR="00200C5D" w:rsidRPr="00215C42">
              <w:rPr>
                <w:sz w:val="20"/>
                <w:szCs w:val="20"/>
              </w:rPr>
              <w:t xml:space="preserve"> i dr.)</w:t>
            </w:r>
          </w:p>
          <w:p w14:paraId="089C667D" w14:textId="47FC6DDC" w:rsidR="00200C5D" w:rsidRPr="00215C42" w:rsidRDefault="00ED34AA" w:rsidP="00200C5D">
            <w:pPr>
              <w:spacing w:after="0" w:line="240" w:lineRule="auto"/>
              <w:rPr>
                <w:sz w:val="20"/>
                <w:szCs w:val="20"/>
              </w:rPr>
            </w:pPr>
            <w:r w:rsidRPr="00215C42">
              <w:rPr>
                <w:sz w:val="20"/>
                <w:szCs w:val="20"/>
              </w:rPr>
              <w:t>- 3</w:t>
            </w:r>
            <w:r w:rsidR="00200C5D" w:rsidRPr="00215C42">
              <w:rPr>
                <w:sz w:val="20"/>
                <w:szCs w:val="20"/>
              </w:rPr>
              <w:t xml:space="preserve"> boce s kisikom</w:t>
            </w:r>
          </w:p>
          <w:p w14:paraId="73149143" w14:textId="77777777" w:rsidR="00200C5D" w:rsidRPr="00215C42" w:rsidRDefault="00200C5D" w:rsidP="00200C5D">
            <w:pPr>
              <w:spacing w:after="0" w:line="240" w:lineRule="auto"/>
              <w:rPr>
                <w:sz w:val="20"/>
                <w:szCs w:val="20"/>
              </w:rPr>
            </w:pPr>
            <w:r w:rsidRPr="00215C42">
              <w:rPr>
                <w:sz w:val="20"/>
                <w:szCs w:val="20"/>
              </w:rPr>
              <w:t>- 8 prijenosnih radio uređaja</w:t>
            </w:r>
          </w:p>
          <w:p w14:paraId="7715BEF5" w14:textId="77777777" w:rsidR="00200C5D" w:rsidRPr="00215C42" w:rsidRDefault="00200C5D" w:rsidP="00200C5D">
            <w:pPr>
              <w:spacing w:after="0" w:line="240" w:lineRule="auto"/>
              <w:rPr>
                <w:sz w:val="20"/>
                <w:szCs w:val="20"/>
              </w:rPr>
            </w:pPr>
            <w:r w:rsidRPr="00215C42">
              <w:rPr>
                <w:sz w:val="20"/>
                <w:szCs w:val="20"/>
              </w:rPr>
              <w:t>- 1 stacionirani radio uređaj</w:t>
            </w:r>
          </w:p>
          <w:p w14:paraId="184BB484" w14:textId="45C7E3B9" w:rsidR="00200C5D" w:rsidRPr="00215C42" w:rsidRDefault="00ED34AA" w:rsidP="00200C5D">
            <w:pPr>
              <w:spacing w:after="0" w:line="240" w:lineRule="auto"/>
              <w:rPr>
                <w:sz w:val="20"/>
                <w:szCs w:val="20"/>
              </w:rPr>
            </w:pPr>
            <w:r w:rsidRPr="00215C42">
              <w:rPr>
                <w:sz w:val="20"/>
                <w:szCs w:val="20"/>
              </w:rPr>
              <w:t>- 2</w:t>
            </w:r>
            <w:r w:rsidR="00200C5D" w:rsidRPr="00215C42">
              <w:rPr>
                <w:sz w:val="20"/>
                <w:szCs w:val="20"/>
              </w:rPr>
              <w:t xml:space="preserve">0 ručnih radio uređaja </w:t>
            </w:r>
            <w:proofErr w:type="spellStart"/>
            <w:r w:rsidR="00200C5D" w:rsidRPr="00215C42">
              <w:rPr>
                <w:sz w:val="20"/>
                <w:szCs w:val="20"/>
              </w:rPr>
              <w:t>tetra</w:t>
            </w:r>
            <w:proofErr w:type="spellEnd"/>
          </w:p>
          <w:p w14:paraId="2B58FB01" w14:textId="77777777" w:rsidR="00200C5D" w:rsidRPr="00215C42" w:rsidRDefault="00200C5D" w:rsidP="00200C5D">
            <w:pPr>
              <w:spacing w:after="0" w:line="240" w:lineRule="auto"/>
              <w:rPr>
                <w:sz w:val="20"/>
                <w:szCs w:val="20"/>
              </w:rPr>
            </w:pPr>
            <w:r w:rsidRPr="00215C42">
              <w:rPr>
                <w:sz w:val="20"/>
                <w:szCs w:val="20"/>
              </w:rPr>
              <w:t xml:space="preserve">- 2 stacionirana radio uređaja </w:t>
            </w:r>
            <w:proofErr w:type="spellStart"/>
            <w:r w:rsidRPr="00215C42">
              <w:rPr>
                <w:sz w:val="20"/>
                <w:szCs w:val="20"/>
              </w:rPr>
              <w:t>tetra</w:t>
            </w:r>
            <w:proofErr w:type="spellEnd"/>
          </w:p>
          <w:p w14:paraId="0FA2210B" w14:textId="36CB25A4" w:rsidR="00200C5D" w:rsidRPr="00215C42" w:rsidRDefault="00ED34AA" w:rsidP="00200C5D">
            <w:pPr>
              <w:spacing w:after="0" w:line="240" w:lineRule="auto"/>
              <w:rPr>
                <w:sz w:val="20"/>
                <w:szCs w:val="20"/>
              </w:rPr>
            </w:pPr>
            <w:r w:rsidRPr="00215C42">
              <w:rPr>
                <w:sz w:val="20"/>
                <w:szCs w:val="20"/>
              </w:rPr>
              <w:t>- 18</w:t>
            </w:r>
            <w:r w:rsidR="00200C5D" w:rsidRPr="00215C42">
              <w:rPr>
                <w:sz w:val="20"/>
                <w:szCs w:val="20"/>
              </w:rPr>
              <w:t xml:space="preserve"> ručnih GPS uređaja</w:t>
            </w:r>
          </w:p>
          <w:p w14:paraId="59DA6801" w14:textId="776A7E3C" w:rsidR="00200C5D" w:rsidRPr="00215C42" w:rsidRDefault="00ED34AA" w:rsidP="00200C5D">
            <w:pPr>
              <w:spacing w:after="0" w:line="240" w:lineRule="auto"/>
              <w:rPr>
                <w:sz w:val="20"/>
                <w:szCs w:val="20"/>
              </w:rPr>
            </w:pPr>
            <w:r w:rsidRPr="00215C42">
              <w:rPr>
                <w:sz w:val="20"/>
                <w:szCs w:val="20"/>
              </w:rPr>
              <w:t>- 1</w:t>
            </w:r>
            <w:r w:rsidR="00200C5D" w:rsidRPr="00215C42">
              <w:rPr>
                <w:sz w:val="20"/>
                <w:szCs w:val="20"/>
              </w:rPr>
              <w:t xml:space="preserve"> GPS uređaja za pse</w:t>
            </w:r>
          </w:p>
          <w:p w14:paraId="4B79AAD3" w14:textId="0CCAF6FF" w:rsidR="00ED34AA" w:rsidRPr="00215C42" w:rsidRDefault="00ED34AA" w:rsidP="00200C5D">
            <w:pPr>
              <w:spacing w:after="0" w:line="240" w:lineRule="auto"/>
              <w:rPr>
                <w:sz w:val="20"/>
                <w:szCs w:val="20"/>
              </w:rPr>
            </w:pPr>
            <w:r w:rsidRPr="00215C42">
              <w:rPr>
                <w:sz w:val="20"/>
                <w:szCs w:val="20"/>
              </w:rPr>
              <w:t>-1 GPS uređaj za vozilo</w:t>
            </w:r>
          </w:p>
          <w:p w14:paraId="331A5E71" w14:textId="15A5DC16" w:rsidR="0096287E" w:rsidRPr="00215C42" w:rsidRDefault="0096287E" w:rsidP="00200C5D">
            <w:pPr>
              <w:spacing w:after="0" w:line="240" w:lineRule="auto"/>
              <w:rPr>
                <w:sz w:val="20"/>
                <w:szCs w:val="20"/>
              </w:rPr>
            </w:pPr>
            <w:r w:rsidRPr="00215C42">
              <w:rPr>
                <w:sz w:val="20"/>
                <w:szCs w:val="20"/>
              </w:rPr>
              <w:lastRenderedPageBreak/>
              <w:t>-1 benzinski agregat</w:t>
            </w:r>
          </w:p>
          <w:p w14:paraId="16F8F2F7" w14:textId="237C6DD0" w:rsidR="0096287E" w:rsidRPr="00215C42" w:rsidRDefault="0096287E" w:rsidP="00200C5D">
            <w:pPr>
              <w:spacing w:after="0" w:line="240" w:lineRule="auto"/>
              <w:rPr>
                <w:sz w:val="20"/>
                <w:szCs w:val="20"/>
              </w:rPr>
            </w:pPr>
            <w:r w:rsidRPr="00215C42">
              <w:rPr>
                <w:sz w:val="20"/>
                <w:szCs w:val="20"/>
              </w:rPr>
              <w:t xml:space="preserve">- 9 </w:t>
            </w:r>
            <w:proofErr w:type="spellStart"/>
            <w:r w:rsidRPr="00215C42">
              <w:rPr>
                <w:sz w:val="20"/>
                <w:szCs w:val="20"/>
              </w:rPr>
              <w:t>svjetuljka</w:t>
            </w:r>
            <w:proofErr w:type="spellEnd"/>
            <w:r w:rsidRPr="00215C42">
              <w:rPr>
                <w:sz w:val="20"/>
                <w:szCs w:val="20"/>
              </w:rPr>
              <w:t xml:space="preserve"> ručna</w:t>
            </w:r>
          </w:p>
          <w:p w14:paraId="778D8BAB" w14:textId="64FBBF89" w:rsidR="0096287E" w:rsidRPr="00215C42" w:rsidRDefault="0096287E" w:rsidP="00200C5D">
            <w:pPr>
              <w:spacing w:after="0" w:line="240" w:lineRule="auto"/>
              <w:rPr>
                <w:sz w:val="20"/>
                <w:szCs w:val="20"/>
              </w:rPr>
            </w:pPr>
            <w:r w:rsidRPr="00215C42">
              <w:rPr>
                <w:sz w:val="20"/>
                <w:szCs w:val="20"/>
              </w:rPr>
              <w:t>- 2 akumulatorska bušilica (za postavljanje sidrišta)</w:t>
            </w:r>
          </w:p>
          <w:p w14:paraId="2AD4D35E" w14:textId="77777777" w:rsidR="00200C5D" w:rsidRPr="00215C42" w:rsidRDefault="00200C5D" w:rsidP="00200C5D">
            <w:pPr>
              <w:spacing w:after="0" w:line="240" w:lineRule="auto"/>
              <w:rPr>
                <w:sz w:val="20"/>
                <w:szCs w:val="20"/>
              </w:rPr>
            </w:pPr>
            <w:r w:rsidRPr="00215C42">
              <w:rPr>
                <w:sz w:val="20"/>
                <w:szCs w:val="20"/>
              </w:rPr>
              <w:t xml:space="preserve">- 5 kompleta za </w:t>
            </w:r>
            <w:proofErr w:type="spellStart"/>
            <w:r w:rsidRPr="00215C42">
              <w:rPr>
                <w:sz w:val="20"/>
                <w:szCs w:val="20"/>
              </w:rPr>
              <w:t>speleo</w:t>
            </w:r>
            <w:proofErr w:type="spellEnd"/>
            <w:r w:rsidRPr="00215C42">
              <w:rPr>
                <w:sz w:val="20"/>
                <w:szCs w:val="20"/>
              </w:rPr>
              <w:t xml:space="preserve"> spašavanje</w:t>
            </w:r>
          </w:p>
          <w:p w14:paraId="207BC36A" w14:textId="77777777" w:rsidR="00200C5D" w:rsidRPr="00215C42" w:rsidRDefault="00200C5D" w:rsidP="00200C5D">
            <w:pPr>
              <w:spacing w:after="0" w:line="240" w:lineRule="auto"/>
              <w:rPr>
                <w:sz w:val="20"/>
                <w:szCs w:val="20"/>
              </w:rPr>
            </w:pPr>
            <w:r w:rsidRPr="00215C42">
              <w:rPr>
                <w:sz w:val="20"/>
                <w:szCs w:val="20"/>
              </w:rPr>
              <w:t>- 2 kompleta za spašavanje na divljim vodama i poplavama</w:t>
            </w:r>
          </w:p>
          <w:p w14:paraId="470472D4" w14:textId="77777777" w:rsidR="00200C5D" w:rsidRPr="00215C42" w:rsidRDefault="00200C5D" w:rsidP="00200C5D">
            <w:pPr>
              <w:spacing w:after="0" w:line="240" w:lineRule="auto"/>
              <w:rPr>
                <w:sz w:val="20"/>
                <w:szCs w:val="20"/>
              </w:rPr>
            </w:pPr>
            <w:r w:rsidRPr="00215C42">
              <w:rPr>
                <w:sz w:val="20"/>
                <w:szCs w:val="20"/>
              </w:rPr>
              <w:t xml:space="preserve">- 2 kompleta za spašavanje </w:t>
            </w:r>
            <w:proofErr w:type="spellStart"/>
            <w:r w:rsidRPr="00215C42">
              <w:rPr>
                <w:sz w:val="20"/>
                <w:szCs w:val="20"/>
              </w:rPr>
              <w:t>paraglajdera</w:t>
            </w:r>
            <w:proofErr w:type="spellEnd"/>
            <w:r w:rsidRPr="00215C42">
              <w:rPr>
                <w:sz w:val="20"/>
                <w:szCs w:val="20"/>
              </w:rPr>
              <w:t xml:space="preserve"> sa stabla </w:t>
            </w:r>
          </w:p>
          <w:p w14:paraId="10B60722" w14:textId="30F9FD7D" w:rsidR="00200C5D" w:rsidRPr="00215C42" w:rsidRDefault="0096287E" w:rsidP="00200C5D">
            <w:pPr>
              <w:spacing w:after="0" w:line="240" w:lineRule="auto"/>
              <w:rPr>
                <w:sz w:val="20"/>
                <w:szCs w:val="20"/>
              </w:rPr>
            </w:pPr>
            <w:r w:rsidRPr="00215C42">
              <w:rPr>
                <w:sz w:val="20"/>
                <w:szCs w:val="20"/>
              </w:rPr>
              <w:t xml:space="preserve">- 8 </w:t>
            </w:r>
            <w:r w:rsidR="00200C5D" w:rsidRPr="00215C42">
              <w:rPr>
                <w:sz w:val="20"/>
                <w:szCs w:val="20"/>
              </w:rPr>
              <w:t xml:space="preserve">pari </w:t>
            </w:r>
            <w:proofErr w:type="spellStart"/>
            <w:r w:rsidR="00200C5D" w:rsidRPr="00215C42">
              <w:rPr>
                <w:sz w:val="20"/>
                <w:szCs w:val="20"/>
              </w:rPr>
              <w:t>turnih</w:t>
            </w:r>
            <w:proofErr w:type="spellEnd"/>
            <w:r w:rsidR="00200C5D" w:rsidRPr="00215C42">
              <w:rPr>
                <w:sz w:val="20"/>
                <w:szCs w:val="20"/>
              </w:rPr>
              <w:t xml:space="preserve"> skija s krznima (omogućuju hodanje po snijegu)</w:t>
            </w:r>
          </w:p>
          <w:p w14:paraId="0871873B" w14:textId="00072092" w:rsidR="0096287E" w:rsidRPr="00215C42" w:rsidRDefault="0096287E" w:rsidP="00200C5D">
            <w:pPr>
              <w:spacing w:after="0" w:line="240" w:lineRule="auto"/>
              <w:rPr>
                <w:sz w:val="20"/>
                <w:szCs w:val="20"/>
              </w:rPr>
            </w:pPr>
            <w:r w:rsidRPr="00215C42">
              <w:rPr>
                <w:sz w:val="20"/>
                <w:szCs w:val="20"/>
              </w:rPr>
              <w:t xml:space="preserve">- 4 </w:t>
            </w:r>
            <w:proofErr w:type="spellStart"/>
            <w:r w:rsidRPr="00215C42">
              <w:rPr>
                <w:sz w:val="20"/>
                <w:szCs w:val="20"/>
              </w:rPr>
              <w:t>Dereze</w:t>
            </w:r>
            <w:proofErr w:type="spellEnd"/>
            <w:r w:rsidRPr="00215C42">
              <w:rPr>
                <w:sz w:val="20"/>
                <w:szCs w:val="20"/>
              </w:rPr>
              <w:t xml:space="preserve"> za kretanje po zamrznutim površinama</w:t>
            </w:r>
          </w:p>
          <w:p w14:paraId="323C6E35" w14:textId="02E32882" w:rsidR="00200C5D" w:rsidRPr="00215C42" w:rsidRDefault="0096287E" w:rsidP="00200C5D">
            <w:pPr>
              <w:spacing w:after="0" w:line="240" w:lineRule="auto"/>
              <w:rPr>
                <w:sz w:val="20"/>
                <w:szCs w:val="20"/>
              </w:rPr>
            </w:pPr>
            <w:r w:rsidRPr="00215C42">
              <w:rPr>
                <w:sz w:val="20"/>
                <w:szCs w:val="20"/>
              </w:rPr>
              <w:t>- 1</w:t>
            </w:r>
            <w:r w:rsidR="00200C5D" w:rsidRPr="00215C42">
              <w:rPr>
                <w:sz w:val="20"/>
                <w:szCs w:val="20"/>
              </w:rPr>
              <w:t xml:space="preserve"> puška za prebacivanje užeta na veće udaljenosti</w:t>
            </w:r>
          </w:p>
          <w:p w14:paraId="254C4B37" w14:textId="77777777" w:rsidR="00200C5D" w:rsidRPr="00215C42" w:rsidRDefault="00200C5D" w:rsidP="00200C5D">
            <w:pPr>
              <w:spacing w:after="0" w:line="240" w:lineRule="auto"/>
              <w:rPr>
                <w:sz w:val="20"/>
                <w:szCs w:val="20"/>
              </w:rPr>
            </w:pPr>
            <w:r w:rsidRPr="00215C42">
              <w:rPr>
                <w:sz w:val="20"/>
                <w:szCs w:val="20"/>
              </w:rPr>
              <w:t>- 1 uže od 200 metara</w:t>
            </w:r>
          </w:p>
          <w:p w14:paraId="7AEE4D00" w14:textId="77777777" w:rsidR="00200C5D" w:rsidRPr="00215C42" w:rsidRDefault="00200C5D" w:rsidP="00200C5D">
            <w:pPr>
              <w:spacing w:after="0" w:line="240" w:lineRule="auto"/>
              <w:rPr>
                <w:sz w:val="20"/>
                <w:szCs w:val="20"/>
              </w:rPr>
            </w:pPr>
            <w:r w:rsidRPr="00215C42">
              <w:rPr>
                <w:sz w:val="20"/>
                <w:szCs w:val="20"/>
              </w:rPr>
              <w:t>- 5 komada užadi od 100 metara</w:t>
            </w:r>
          </w:p>
          <w:p w14:paraId="230CF8E8" w14:textId="77777777" w:rsidR="00200C5D" w:rsidRPr="00215C42" w:rsidRDefault="00200C5D" w:rsidP="00200C5D">
            <w:pPr>
              <w:spacing w:after="0" w:line="240" w:lineRule="auto"/>
              <w:rPr>
                <w:sz w:val="20"/>
                <w:szCs w:val="20"/>
              </w:rPr>
            </w:pPr>
            <w:r w:rsidRPr="00215C42">
              <w:rPr>
                <w:sz w:val="20"/>
                <w:szCs w:val="20"/>
              </w:rPr>
              <w:t>- 4 komada užadi od 50 metara</w:t>
            </w:r>
          </w:p>
          <w:p w14:paraId="43B59228" w14:textId="4482E19C" w:rsidR="00200C5D" w:rsidRPr="00215C42" w:rsidRDefault="0096287E" w:rsidP="00200C5D">
            <w:pPr>
              <w:spacing w:after="0" w:line="240" w:lineRule="auto"/>
              <w:rPr>
                <w:sz w:val="20"/>
                <w:szCs w:val="20"/>
              </w:rPr>
            </w:pPr>
            <w:r w:rsidRPr="00215C42">
              <w:rPr>
                <w:sz w:val="20"/>
                <w:szCs w:val="20"/>
              </w:rPr>
              <w:t>- 4</w:t>
            </w:r>
            <w:r w:rsidR="00200C5D" w:rsidRPr="00215C42">
              <w:rPr>
                <w:sz w:val="20"/>
                <w:szCs w:val="20"/>
              </w:rPr>
              <w:t xml:space="preserve"> komada užadi od 60 metara</w:t>
            </w:r>
          </w:p>
          <w:p w14:paraId="5F0FE2B2" w14:textId="77777777" w:rsidR="00200C5D" w:rsidRPr="00215C42" w:rsidRDefault="00200C5D" w:rsidP="00200C5D">
            <w:pPr>
              <w:spacing w:after="0" w:line="240" w:lineRule="auto"/>
              <w:rPr>
                <w:sz w:val="20"/>
                <w:szCs w:val="20"/>
              </w:rPr>
            </w:pPr>
            <w:r w:rsidRPr="00215C42">
              <w:rPr>
                <w:sz w:val="20"/>
                <w:szCs w:val="20"/>
              </w:rPr>
              <w:t>- 30 komada razne pomoćne užadi</w:t>
            </w:r>
          </w:p>
          <w:p w14:paraId="7F78A0E0" w14:textId="77777777" w:rsidR="00200C5D" w:rsidRPr="00215C42" w:rsidRDefault="00200C5D" w:rsidP="00200C5D">
            <w:pPr>
              <w:spacing w:after="0" w:line="240" w:lineRule="auto"/>
              <w:rPr>
                <w:sz w:val="20"/>
                <w:szCs w:val="20"/>
              </w:rPr>
            </w:pPr>
            <w:r w:rsidRPr="00215C42">
              <w:rPr>
                <w:sz w:val="20"/>
                <w:szCs w:val="20"/>
              </w:rPr>
              <w:t>- vitlo za uže, za stijensko spašavanje</w:t>
            </w:r>
          </w:p>
          <w:p w14:paraId="6C1600F3" w14:textId="232F5DF8" w:rsidR="0096287E" w:rsidRPr="00215C42" w:rsidRDefault="0096287E" w:rsidP="00200C5D">
            <w:pPr>
              <w:spacing w:after="0" w:line="240" w:lineRule="auto"/>
              <w:rPr>
                <w:sz w:val="20"/>
                <w:szCs w:val="20"/>
              </w:rPr>
            </w:pPr>
            <w:r w:rsidRPr="00215C42">
              <w:rPr>
                <w:sz w:val="20"/>
                <w:szCs w:val="20"/>
              </w:rPr>
              <w:t>- tronožac za spašavanje</w:t>
            </w:r>
          </w:p>
          <w:p w14:paraId="51C0A5E3" w14:textId="77777777" w:rsidR="00200C5D" w:rsidRPr="00215C42" w:rsidRDefault="00200C5D" w:rsidP="00200C5D">
            <w:pPr>
              <w:spacing w:after="0" w:line="240" w:lineRule="auto"/>
              <w:rPr>
                <w:sz w:val="20"/>
                <w:szCs w:val="20"/>
              </w:rPr>
            </w:pPr>
            <w:r w:rsidRPr="00215C42">
              <w:rPr>
                <w:sz w:val="20"/>
                <w:szCs w:val="20"/>
              </w:rPr>
              <w:t>- preko 100 komada raznih spravica i komada specijalizirane opreme koja se koristi za izradu sistema kod spašavanja (</w:t>
            </w:r>
            <w:proofErr w:type="spellStart"/>
            <w:r w:rsidRPr="00215C42">
              <w:rPr>
                <w:sz w:val="20"/>
                <w:szCs w:val="20"/>
              </w:rPr>
              <w:t>karabineri</w:t>
            </w:r>
            <w:proofErr w:type="spellEnd"/>
            <w:r w:rsidRPr="00215C42">
              <w:rPr>
                <w:sz w:val="20"/>
                <w:szCs w:val="20"/>
              </w:rPr>
              <w:t xml:space="preserve">, </w:t>
            </w:r>
            <w:proofErr w:type="spellStart"/>
            <w:r w:rsidRPr="00215C42">
              <w:rPr>
                <w:sz w:val="20"/>
                <w:szCs w:val="20"/>
              </w:rPr>
              <w:t>spuštalice</w:t>
            </w:r>
            <w:proofErr w:type="spellEnd"/>
            <w:r w:rsidRPr="00215C42">
              <w:rPr>
                <w:sz w:val="20"/>
                <w:szCs w:val="20"/>
              </w:rPr>
              <w:t xml:space="preserve">, koloture, </w:t>
            </w:r>
            <w:proofErr w:type="spellStart"/>
            <w:r w:rsidRPr="00215C42">
              <w:rPr>
                <w:sz w:val="20"/>
                <w:szCs w:val="20"/>
              </w:rPr>
              <w:t>gurtne</w:t>
            </w:r>
            <w:proofErr w:type="spellEnd"/>
            <w:r w:rsidRPr="00215C42">
              <w:rPr>
                <w:sz w:val="20"/>
                <w:szCs w:val="20"/>
              </w:rPr>
              <w:t xml:space="preserve">, itd.) </w:t>
            </w:r>
          </w:p>
        </w:tc>
      </w:tr>
      <w:tr w:rsidR="00200C5D" w:rsidRPr="00215C42" w14:paraId="251FFE8A" w14:textId="77777777" w:rsidTr="000847EE">
        <w:tc>
          <w:tcPr>
            <w:tcW w:w="2830" w:type="dxa"/>
            <w:vAlign w:val="center"/>
          </w:tcPr>
          <w:p w14:paraId="77C09700" w14:textId="11CF3177" w:rsidR="00200C5D" w:rsidRPr="00215C42" w:rsidRDefault="00200C5D" w:rsidP="00200C5D">
            <w:pPr>
              <w:spacing w:after="0" w:line="240" w:lineRule="auto"/>
              <w:jc w:val="left"/>
              <w:rPr>
                <w:b/>
                <w:bCs/>
                <w:sz w:val="20"/>
                <w:szCs w:val="20"/>
              </w:rPr>
            </w:pPr>
            <w:r w:rsidRPr="00215C42">
              <w:rPr>
                <w:b/>
                <w:bCs/>
                <w:sz w:val="20"/>
                <w:szCs w:val="20"/>
              </w:rPr>
              <w:lastRenderedPageBreak/>
              <w:t>BROJ ČLANOVA</w:t>
            </w:r>
          </w:p>
          <w:p w14:paraId="326DDDC0" w14:textId="77777777" w:rsidR="00200C5D" w:rsidRPr="00215C42" w:rsidRDefault="00200C5D" w:rsidP="00200C5D">
            <w:pPr>
              <w:spacing w:after="0" w:line="240" w:lineRule="auto"/>
              <w:jc w:val="left"/>
              <w:rPr>
                <w:sz w:val="20"/>
                <w:szCs w:val="20"/>
              </w:rPr>
            </w:pPr>
            <w:r w:rsidRPr="00215C42">
              <w:rPr>
                <w:sz w:val="20"/>
                <w:szCs w:val="20"/>
              </w:rPr>
              <w:t>(zaposleni, operativni, volonteri)</w:t>
            </w:r>
          </w:p>
        </w:tc>
        <w:tc>
          <w:tcPr>
            <w:tcW w:w="6232" w:type="dxa"/>
            <w:vAlign w:val="center"/>
          </w:tcPr>
          <w:p w14:paraId="3BE0E73E" w14:textId="7713EA4D" w:rsidR="00200C5D" w:rsidRPr="00215C42" w:rsidRDefault="007D5A06" w:rsidP="00200C5D">
            <w:pPr>
              <w:spacing w:after="0" w:line="240" w:lineRule="auto"/>
              <w:rPr>
                <w:sz w:val="20"/>
                <w:szCs w:val="20"/>
              </w:rPr>
            </w:pPr>
            <w:r w:rsidRPr="00215C42">
              <w:rPr>
                <w:sz w:val="20"/>
                <w:szCs w:val="20"/>
              </w:rPr>
              <w:t>- 3</w:t>
            </w:r>
            <w:r w:rsidR="00BB26FB" w:rsidRPr="00215C42">
              <w:rPr>
                <w:sz w:val="20"/>
                <w:szCs w:val="20"/>
              </w:rPr>
              <w:t>7</w:t>
            </w:r>
            <w:r w:rsidR="00FE64A2" w:rsidRPr="00215C42">
              <w:rPr>
                <w:sz w:val="20"/>
                <w:szCs w:val="20"/>
              </w:rPr>
              <w:t xml:space="preserve"> člana ukupno od čega 1</w:t>
            </w:r>
            <w:r w:rsidR="00BB26FB" w:rsidRPr="00215C42">
              <w:rPr>
                <w:sz w:val="20"/>
                <w:szCs w:val="20"/>
              </w:rPr>
              <w:t>7</w:t>
            </w:r>
            <w:r w:rsidR="00FE64A2" w:rsidRPr="00215C42">
              <w:rPr>
                <w:sz w:val="20"/>
                <w:szCs w:val="20"/>
              </w:rPr>
              <w:t xml:space="preserve"> gorskih spašavatelja, 3 </w:t>
            </w:r>
            <w:r w:rsidR="0096287E" w:rsidRPr="00215C42">
              <w:rPr>
                <w:sz w:val="20"/>
                <w:szCs w:val="20"/>
              </w:rPr>
              <w:t xml:space="preserve">spašavatelja, </w:t>
            </w:r>
            <w:r w:rsidR="00BB26FB" w:rsidRPr="00215C42">
              <w:rPr>
                <w:sz w:val="20"/>
                <w:szCs w:val="20"/>
              </w:rPr>
              <w:t>17</w:t>
            </w:r>
            <w:r w:rsidR="00200C5D" w:rsidRPr="00215C42">
              <w:rPr>
                <w:sz w:val="20"/>
                <w:szCs w:val="20"/>
              </w:rPr>
              <w:t xml:space="preserve"> pripravnika, od čega:</w:t>
            </w:r>
          </w:p>
          <w:p w14:paraId="3E13FCDB" w14:textId="77777777" w:rsidR="00200C5D" w:rsidRPr="00215C42" w:rsidRDefault="00200C5D" w:rsidP="00200C5D">
            <w:pPr>
              <w:spacing w:after="0" w:line="240" w:lineRule="auto"/>
              <w:rPr>
                <w:sz w:val="20"/>
                <w:szCs w:val="20"/>
              </w:rPr>
            </w:pPr>
            <w:r w:rsidRPr="00215C42">
              <w:rPr>
                <w:sz w:val="20"/>
                <w:szCs w:val="20"/>
              </w:rPr>
              <w:t>- 2 liječnika</w:t>
            </w:r>
          </w:p>
          <w:p w14:paraId="1FD83467" w14:textId="77777777" w:rsidR="00200C5D" w:rsidRPr="00215C42" w:rsidRDefault="00200C5D" w:rsidP="00200C5D">
            <w:pPr>
              <w:spacing w:after="0" w:line="240" w:lineRule="auto"/>
              <w:rPr>
                <w:sz w:val="20"/>
                <w:szCs w:val="20"/>
              </w:rPr>
            </w:pPr>
            <w:r w:rsidRPr="00215C42">
              <w:rPr>
                <w:sz w:val="20"/>
                <w:szCs w:val="20"/>
              </w:rPr>
              <w:t>- 1 vodič potražnog psa</w:t>
            </w:r>
          </w:p>
          <w:p w14:paraId="445F1AE6" w14:textId="77777777" w:rsidR="00200C5D" w:rsidRPr="00215C42" w:rsidRDefault="00200C5D" w:rsidP="00200C5D">
            <w:pPr>
              <w:spacing w:after="0" w:line="240" w:lineRule="auto"/>
              <w:rPr>
                <w:sz w:val="20"/>
                <w:szCs w:val="20"/>
              </w:rPr>
            </w:pPr>
            <w:r w:rsidRPr="00215C42">
              <w:rPr>
                <w:sz w:val="20"/>
                <w:szCs w:val="20"/>
              </w:rPr>
              <w:t>- 2 pripadnika s licencom ITLS – a (</w:t>
            </w:r>
            <w:proofErr w:type="spellStart"/>
            <w:r w:rsidRPr="00215C42">
              <w:rPr>
                <w:sz w:val="20"/>
                <w:szCs w:val="20"/>
              </w:rPr>
              <w:t>international</w:t>
            </w:r>
            <w:proofErr w:type="spellEnd"/>
            <w:r w:rsidRPr="00215C42">
              <w:rPr>
                <w:sz w:val="20"/>
                <w:szCs w:val="20"/>
              </w:rPr>
              <w:t xml:space="preserve"> trauma </w:t>
            </w:r>
            <w:proofErr w:type="spellStart"/>
            <w:r w:rsidRPr="00215C42">
              <w:rPr>
                <w:sz w:val="20"/>
                <w:szCs w:val="20"/>
              </w:rPr>
              <w:t>life</w:t>
            </w:r>
            <w:proofErr w:type="spellEnd"/>
            <w:r w:rsidRPr="00215C42">
              <w:rPr>
                <w:sz w:val="20"/>
                <w:szCs w:val="20"/>
              </w:rPr>
              <w:t xml:space="preserve"> </w:t>
            </w:r>
            <w:proofErr w:type="spellStart"/>
            <w:r w:rsidRPr="00215C42">
              <w:rPr>
                <w:sz w:val="20"/>
                <w:szCs w:val="20"/>
              </w:rPr>
              <w:t>support</w:t>
            </w:r>
            <w:proofErr w:type="spellEnd"/>
            <w:r w:rsidRPr="00215C42">
              <w:rPr>
                <w:sz w:val="20"/>
                <w:szCs w:val="20"/>
              </w:rPr>
              <w:t>)</w:t>
            </w:r>
          </w:p>
          <w:p w14:paraId="0F97CE56" w14:textId="77777777" w:rsidR="00200C5D" w:rsidRPr="00215C42" w:rsidRDefault="00200C5D" w:rsidP="00200C5D">
            <w:pPr>
              <w:spacing w:after="0" w:line="240" w:lineRule="auto"/>
              <w:rPr>
                <w:sz w:val="20"/>
                <w:szCs w:val="20"/>
              </w:rPr>
            </w:pPr>
            <w:r w:rsidRPr="00215C42">
              <w:rPr>
                <w:sz w:val="20"/>
                <w:szCs w:val="20"/>
              </w:rPr>
              <w:t>- 1 pripadnik s licencom PITLS – a (</w:t>
            </w:r>
            <w:proofErr w:type="spellStart"/>
            <w:r w:rsidRPr="00215C42">
              <w:rPr>
                <w:sz w:val="20"/>
                <w:szCs w:val="20"/>
              </w:rPr>
              <w:t>pediatric</w:t>
            </w:r>
            <w:proofErr w:type="spellEnd"/>
            <w:r w:rsidRPr="00215C42">
              <w:rPr>
                <w:sz w:val="20"/>
                <w:szCs w:val="20"/>
              </w:rPr>
              <w:t xml:space="preserve"> </w:t>
            </w:r>
            <w:proofErr w:type="spellStart"/>
            <w:r w:rsidRPr="00215C42">
              <w:rPr>
                <w:sz w:val="20"/>
                <w:szCs w:val="20"/>
              </w:rPr>
              <w:t>international</w:t>
            </w:r>
            <w:proofErr w:type="spellEnd"/>
            <w:r w:rsidRPr="00215C42">
              <w:rPr>
                <w:sz w:val="20"/>
                <w:szCs w:val="20"/>
              </w:rPr>
              <w:t xml:space="preserve"> trauma </w:t>
            </w:r>
            <w:proofErr w:type="spellStart"/>
            <w:r w:rsidRPr="00215C42">
              <w:rPr>
                <w:sz w:val="20"/>
                <w:szCs w:val="20"/>
              </w:rPr>
              <w:t>life</w:t>
            </w:r>
            <w:proofErr w:type="spellEnd"/>
            <w:r w:rsidRPr="00215C42">
              <w:rPr>
                <w:sz w:val="20"/>
                <w:szCs w:val="20"/>
              </w:rPr>
              <w:t xml:space="preserve"> </w:t>
            </w:r>
            <w:proofErr w:type="spellStart"/>
            <w:r w:rsidRPr="00215C42">
              <w:rPr>
                <w:sz w:val="20"/>
                <w:szCs w:val="20"/>
              </w:rPr>
              <w:t>support</w:t>
            </w:r>
            <w:proofErr w:type="spellEnd"/>
            <w:r w:rsidRPr="00215C42">
              <w:rPr>
                <w:sz w:val="20"/>
                <w:szCs w:val="20"/>
              </w:rPr>
              <w:t>)</w:t>
            </w:r>
          </w:p>
          <w:p w14:paraId="4DD3787B" w14:textId="77777777" w:rsidR="00200C5D" w:rsidRPr="00215C42" w:rsidRDefault="00200C5D" w:rsidP="00200C5D">
            <w:pPr>
              <w:spacing w:after="0" w:line="240" w:lineRule="auto"/>
              <w:rPr>
                <w:sz w:val="20"/>
                <w:szCs w:val="20"/>
              </w:rPr>
            </w:pPr>
            <w:r w:rsidRPr="00215C42">
              <w:rPr>
                <w:sz w:val="20"/>
                <w:szCs w:val="20"/>
              </w:rPr>
              <w:t>- 9 pripadnika s licencom SRT (spašavanje iz poplava i divljih voda)</w:t>
            </w:r>
          </w:p>
          <w:p w14:paraId="44C1EC36" w14:textId="77777777" w:rsidR="00200C5D" w:rsidRPr="00215C42" w:rsidRDefault="00200C5D" w:rsidP="00200C5D">
            <w:pPr>
              <w:spacing w:after="0" w:line="240" w:lineRule="auto"/>
              <w:rPr>
                <w:sz w:val="20"/>
                <w:szCs w:val="20"/>
              </w:rPr>
            </w:pPr>
            <w:r w:rsidRPr="00215C42">
              <w:rPr>
                <w:sz w:val="20"/>
                <w:szCs w:val="20"/>
              </w:rPr>
              <w:t>- 10 pripadnika osposobljenih za vođenje potražnih akcija</w:t>
            </w:r>
          </w:p>
          <w:p w14:paraId="5E8FB22D" w14:textId="77777777" w:rsidR="00200C5D" w:rsidRPr="00215C42" w:rsidRDefault="00200C5D" w:rsidP="00200C5D">
            <w:pPr>
              <w:spacing w:after="0" w:line="240" w:lineRule="auto"/>
              <w:rPr>
                <w:sz w:val="20"/>
                <w:szCs w:val="20"/>
              </w:rPr>
            </w:pPr>
            <w:r w:rsidRPr="00215C42">
              <w:rPr>
                <w:sz w:val="20"/>
                <w:szCs w:val="20"/>
              </w:rPr>
              <w:t>- 2 pripadnika osposobljena za kartografiju</w:t>
            </w:r>
          </w:p>
          <w:p w14:paraId="49B34B07" w14:textId="77777777" w:rsidR="00200C5D" w:rsidRPr="00215C42" w:rsidRDefault="00200C5D" w:rsidP="00200C5D">
            <w:pPr>
              <w:spacing w:after="0" w:line="240" w:lineRule="auto"/>
              <w:rPr>
                <w:sz w:val="20"/>
                <w:szCs w:val="20"/>
              </w:rPr>
            </w:pPr>
            <w:r w:rsidRPr="00215C42">
              <w:rPr>
                <w:sz w:val="20"/>
                <w:szCs w:val="20"/>
              </w:rPr>
              <w:t>- 2 pripadnika osposobljena za spašavanje iz helikoptera</w:t>
            </w:r>
          </w:p>
          <w:p w14:paraId="7E522DD8" w14:textId="77777777" w:rsidR="00200C5D" w:rsidRPr="00215C42" w:rsidRDefault="00200C5D" w:rsidP="00200C5D">
            <w:pPr>
              <w:spacing w:after="0" w:line="240" w:lineRule="auto"/>
              <w:rPr>
                <w:sz w:val="20"/>
                <w:szCs w:val="20"/>
              </w:rPr>
            </w:pPr>
            <w:r w:rsidRPr="00215C42">
              <w:rPr>
                <w:sz w:val="20"/>
                <w:szCs w:val="20"/>
              </w:rPr>
              <w:t xml:space="preserve">-  2 učitelja skijanja </w:t>
            </w:r>
          </w:p>
          <w:p w14:paraId="31B5C3A9" w14:textId="1CA172DC" w:rsidR="00200C5D" w:rsidRPr="00215C42" w:rsidRDefault="00200C5D" w:rsidP="00200C5D">
            <w:pPr>
              <w:spacing w:after="0" w:line="240" w:lineRule="auto"/>
              <w:rPr>
                <w:sz w:val="20"/>
                <w:szCs w:val="20"/>
              </w:rPr>
            </w:pPr>
            <w:r w:rsidRPr="00215C42">
              <w:rPr>
                <w:sz w:val="20"/>
                <w:szCs w:val="20"/>
              </w:rPr>
              <w:t>- 2</w:t>
            </w:r>
            <w:r w:rsidR="0096287E" w:rsidRPr="00215C42">
              <w:rPr>
                <w:sz w:val="20"/>
                <w:szCs w:val="20"/>
              </w:rPr>
              <w:t xml:space="preserve"> operatera bespilotne letjelice </w:t>
            </w:r>
            <w:r w:rsidRPr="00215C42">
              <w:rPr>
                <w:sz w:val="20"/>
                <w:szCs w:val="20"/>
              </w:rPr>
              <w:t>(dron)</w:t>
            </w:r>
          </w:p>
        </w:tc>
      </w:tr>
    </w:tbl>
    <w:p w14:paraId="46AFF264" w14:textId="51AE07CD" w:rsidR="00200C5D" w:rsidRPr="00215C42" w:rsidRDefault="00200C5D" w:rsidP="00200C5D">
      <w:pPr>
        <w:spacing w:after="0"/>
      </w:pPr>
    </w:p>
    <w:p w14:paraId="14446C98" w14:textId="5681898C" w:rsidR="00200C5D" w:rsidRPr="00215C42" w:rsidRDefault="00200C5D" w:rsidP="00200C5D">
      <w:pPr>
        <w:spacing w:after="0" w:line="240" w:lineRule="auto"/>
        <w:jc w:val="center"/>
        <w:rPr>
          <w:rFonts w:cs="Arial"/>
          <w:b/>
          <w:bCs/>
          <w:sz w:val="20"/>
          <w:szCs w:val="24"/>
        </w:rPr>
      </w:pPr>
      <w:bookmarkStart w:id="1304" w:name="_Toc514048542"/>
      <w:bookmarkStart w:id="1305" w:name="_Toc527545425"/>
      <w:bookmarkStart w:id="1306" w:name="_Toc532551974"/>
      <w:bookmarkStart w:id="1307" w:name="_Toc13211377"/>
      <w:bookmarkStart w:id="1308" w:name="_Toc52787481"/>
      <w:bookmarkStart w:id="1309" w:name="_Toc58923490"/>
      <w:bookmarkStart w:id="1310" w:name="_Toc65151838"/>
      <w:bookmarkStart w:id="1311" w:name="_Toc100648029"/>
      <w:r w:rsidRPr="00215C42">
        <w:rPr>
          <w:rFonts w:cs="Arial"/>
          <w:b/>
          <w:bCs/>
          <w:sz w:val="20"/>
          <w:szCs w:val="20"/>
        </w:rPr>
        <w:t>Tablica</w:t>
      </w:r>
      <w:r w:rsidR="00CB391D" w:rsidRPr="00215C42">
        <w:rPr>
          <w:rFonts w:cs="Arial"/>
          <w:b/>
          <w:bCs/>
          <w:noProof/>
          <w:sz w:val="20"/>
          <w:szCs w:val="20"/>
        </w:rPr>
        <w:t xml:space="preserve"> 79</w:t>
      </w:r>
      <w:r w:rsidRPr="00215C42">
        <w:rPr>
          <w:rFonts w:cs="Arial"/>
          <w:b/>
          <w:bCs/>
          <w:sz w:val="20"/>
          <w:szCs w:val="20"/>
        </w:rPr>
        <w:t xml:space="preserve">: Prikaz spremnosti operativnih kapaciteta Hrvatske gorske službe spašavanja (HGSS) - Stanica </w:t>
      </w:r>
      <w:bookmarkEnd w:id="1304"/>
      <w:bookmarkEnd w:id="1305"/>
      <w:bookmarkEnd w:id="1306"/>
      <w:bookmarkEnd w:id="1307"/>
      <w:bookmarkEnd w:id="1308"/>
      <w:bookmarkEnd w:id="1309"/>
      <w:bookmarkEnd w:id="1310"/>
      <w:r w:rsidRPr="00215C42">
        <w:rPr>
          <w:rFonts w:cs="Arial"/>
          <w:b/>
          <w:bCs/>
          <w:sz w:val="20"/>
          <w:szCs w:val="20"/>
        </w:rPr>
        <w:t>Zlatar Bistrica</w:t>
      </w:r>
      <w:bookmarkEnd w:id="131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15C42" w14:paraId="0AFB54E9"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6CAA1" w14:textId="77777777" w:rsidR="00200C5D" w:rsidRPr="00215C42" w:rsidRDefault="00200C5D" w:rsidP="000847EE">
            <w:pPr>
              <w:spacing w:after="0" w:line="240" w:lineRule="auto"/>
              <w:rPr>
                <w:rFonts w:cs="Calibri"/>
                <w:sz w:val="20"/>
                <w:szCs w:val="20"/>
              </w:rPr>
            </w:pPr>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F9839F0"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DF36F8C"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F0B3304"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BB0DC2C"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visoka spremnost</w:t>
            </w:r>
          </w:p>
        </w:tc>
      </w:tr>
      <w:tr w:rsidR="00200C5D" w:rsidRPr="00215C42" w14:paraId="26944F79" w14:textId="77777777" w:rsidTr="000847EE">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528B6" w14:textId="77777777" w:rsidR="00200C5D" w:rsidRPr="00215C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627C58D"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ED2A098"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167B00D"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D9AB7A"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1</w:t>
            </w:r>
          </w:p>
        </w:tc>
      </w:tr>
      <w:tr w:rsidR="00200C5D" w:rsidRPr="00215C42" w14:paraId="40071E37" w14:textId="77777777" w:rsidTr="000847EE">
        <w:trPr>
          <w:trHeight w:val="76"/>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99ADE" w14:textId="77777777" w:rsidR="00200C5D" w:rsidRPr="00215C42" w:rsidRDefault="00200C5D" w:rsidP="000847EE">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6FC2F"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56022"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5AFA6"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04F18"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05F60E2C"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EFD4B" w14:textId="77777777" w:rsidR="00200C5D" w:rsidRPr="00215C42" w:rsidRDefault="00200C5D" w:rsidP="000847EE">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813DD"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EFB9A"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6EF3B"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46B52"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1F82F4AA" w14:textId="77777777" w:rsidTr="000847EE">
        <w:trPr>
          <w:trHeight w:val="126"/>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A5852" w14:textId="77777777" w:rsidR="00200C5D" w:rsidRPr="00215C42" w:rsidRDefault="00200C5D" w:rsidP="000847EE">
            <w:pPr>
              <w:spacing w:after="0" w:line="240" w:lineRule="auto"/>
              <w:rPr>
                <w:rFonts w:cs="Calibri"/>
                <w:sz w:val="20"/>
                <w:szCs w:val="20"/>
              </w:rPr>
            </w:pPr>
            <w:r w:rsidRPr="00215C42">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B0D52"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AB9DC"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91A2B"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B704"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16ACAB1B"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0D9EC" w14:textId="77777777" w:rsidR="00200C5D" w:rsidRPr="00215C42" w:rsidRDefault="00200C5D" w:rsidP="000847EE">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52D78"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E1C73"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64909"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CAF45"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4C2AD72E" w14:textId="77777777" w:rsidTr="000847EE">
        <w:trPr>
          <w:trHeight w:val="93"/>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CF7C2" w14:textId="77777777" w:rsidR="00200C5D" w:rsidRPr="00215C42" w:rsidRDefault="00200C5D" w:rsidP="000847EE">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9BC38"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69C2A"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1DFB5"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0048A"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4C5067B9" w14:textId="77777777" w:rsidTr="000847EE">
        <w:trPr>
          <w:trHeight w:val="158"/>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DF0A1" w14:textId="77777777" w:rsidR="00200C5D" w:rsidRPr="00215C42" w:rsidRDefault="00200C5D" w:rsidP="000847EE">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52010"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BDBE7"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021CF"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DC377"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5424C173" w14:textId="77777777" w:rsidTr="000847EE">
        <w:trPr>
          <w:trHeight w:val="22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80697" w14:textId="77777777" w:rsidR="00200C5D" w:rsidRPr="00215C42" w:rsidRDefault="00200C5D" w:rsidP="000847EE">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1954A"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907D4"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E48F3"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1728F"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05BF654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E2907" w14:textId="77777777" w:rsidR="00200C5D" w:rsidRPr="00215C42" w:rsidRDefault="00200C5D" w:rsidP="000847E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8B9A0"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FEEC"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18EBC"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D8475"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bl>
    <w:p w14:paraId="115F79D0" w14:textId="77777777" w:rsidR="00C14452" w:rsidRPr="00215C42" w:rsidRDefault="00C14452" w:rsidP="00200C5D">
      <w:pPr>
        <w:spacing w:after="0"/>
      </w:pPr>
    </w:p>
    <w:p w14:paraId="4F1936FA" w14:textId="77777777" w:rsidR="00D0317A" w:rsidRPr="00215C42" w:rsidRDefault="00200C5D" w:rsidP="0038677E">
      <w:pPr>
        <w:pStyle w:val="StandardWeb"/>
        <w:numPr>
          <w:ilvl w:val="0"/>
          <w:numId w:val="90"/>
        </w:numPr>
        <w:shd w:val="clear" w:color="auto" w:fill="FFFFFF"/>
        <w:spacing w:before="0" w:beforeAutospacing="0" w:after="150" w:afterAutospacing="0" w:line="276" w:lineRule="auto"/>
        <w:jc w:val="both"/>
        <w:rPr>
          <w:rFonts w:asciiTheme="minorHAnsi" w:hAnsiTheme="minorHAnsi" w:cstheme="minorHAnsi"/>
        </w:rPr>
      </w:pPr>
      <w:r w:rsidRPr="00215C42">
        <w:rPr>
          <w:rFonts w:asciiTheme="minorHAnsi" w:hAnsiTheme="minorHAnsi" w:cstheme="minorHAnsi"/>
          <w:b/>
          <w:bCs/>
        </w:rPr>
        <w:t xml:space="preserve">Gradsko društvo Crvenog križa </w:t>
      </w:r>
      <w:r w:rsidR="00062BB9" w:rsidRPr="00215C42">
        <w:rPr>
          <w:rFonts w:asciiTheme="minorHAnsi" w:hAnsiTheme="minorHAnsi" w:cstheme="minorHAnsi"/>
          <w:b/>
          <w:bCs/>
        </w:rPr>
        <w:t>Zlatar</w:t>
      </w:r>
      <w:r w:rsidRPr="00215C42">
        <w:rPr>
          <w:rFonts w:asciiTheme="minorHAnsi" w:hAnsiTheme="minorHAnsi" w:cstheme="minorHAnsi"/>
          <w:b/>
          <w:bCs/>
        </w:rPr>
        <w:t xml:space="preserve">: </w:t>
      </w:r>
      <w:r w:rsidR="00D0317A" w:rsidRPr="00215C42">
        <w:rPr>
          <w:rFonts w:asciiTheme="minorHAnsi" w:hAnsiTheme="minorHAnsi" w:cstheme="minorHAnsi"/>
        </w:rPr>
        <w:t xml:space="preserve">Hrvatski Crveni križ u svojemu radu ostvaruje humanitarne ciljeve i zadaće na području zaštite i unapređenja zdravlja, socijalne skrbi, </w:t>
      </w:r>
      <w:r w:rsidR="00D0317A" w:rsidRPr="00215C42">
        <w:rPr>
          <w:rFonts w:asciiTheme="minorHAnsi" w:hAnsiTheme="minorHAnsi" w:cstheme="minorHAnsi"/>
        </w:rPr>
        <w:lastRenderedPageBreak/>
        <w:t>zdravstvenog i humanitarnog odgoja te se zalaže za poštovanje međunarodnoga humanitarnog prava i zaštitu ljudskih prava.</w:t>
      </w:r>
    </w:p>
    <w:p w14:paraId="155EE2AC" w14:textId="77777777" w:rsidR="00D0317A" w:rsidRPr="00215C42" w:rsidRDefault="00D0317A" w:rsidP="0038677E">
      <w:pPr>
        <w:pStyle w:val="StandardWeb"/>
        <w:shd w:val="clear" w:color="auto" w:fill="FFFFFF"/>
        <w:spacing w:before="0" w:beforeAutospacing="0" w:after="150" w:afterAutospacing="0" w:line="276" w:lineRule="auto"/>
        <w:jc w:val="both"/>
        <w:rPr>
          <w:rFonts w:asciiTheme="minorHAnsi" w:hAnsiTheme="minorHAnsi" w:cstheme="minorHAnsi"/>
        </w:rPr>
      </w:pPr>
      <w:r w:rsidRPr="00215C42">
        <w:rPr>
          <w:rFonts w:asciiTheme="minorHAnsi" w:hAnsiTheme="minorHAnsi" w:cstheme="minorHAnsi"/>
        </w:rPr>
        <w:t>Posebne obveze Hrvatski Crveni križ izvršava u situacijama oružanih sukoba, velikih prirodnih, ekoloških, tehnoloških i drugih nesreća i epidemija s posljedicama masovnih stradanja ljudi.</w:t>
      </w:r>
    </w:p>
    <w:p w14:paraId="46B60456" w14:textId="6A0E3A58" w:rsidR="00200C5D" w:rsidRPr="00215C42" w:rsidRDefault="00D0317A" w:rsidP="0038677E">
      <w:pPr>
        <w:pStyle w:val="StandardWeb"/>
        <w:shd w:val="clear" w:color="auto" w:fill="FFFFFF"/>
        <w:spacing w:before="0" w:beforeAutospacing="0" w:after="150" w:afterAutospacing="0" w:line="276" w:lineRule="auto"/>
        <w:jc w:val="both"/>
        <w:rPr>
          <w:rFonts w:asciiTheme="minorHAnsi" w:hAnsiTheme="minorHAnsi" w:cstheme="minorHAnsi"/>
        </w:rPr>
      </w:pPr>
      <w:r w:rsidRPr="00215C42">
        <w:rPr>
          <w:rFonts w:asciiTheme="minorHAnsi" w:hAnsiTheme="minorHAnsi" w:cstheme="minorHAnsi"/>
        </w:rPr>
        <w:t>Prva pomoć, zaštita i promicanje zdravlja, rad na bolestima ovisnosti, pripreme i odgovor na krize, spašavanje života na vodi, ekološka zaštita, skrb o tražiteljima međunarodne zaštite, prevencija trgovanja ljudima, briga za socijalno ugrožene građane, služba traženja nestalih osoba te edukacija mladih neki su od temeljnih programa koje HCK provodi s ciljem izgradnje humanijeg, tolerantnijeg i sigurnijeg društva.</w:t>
      </w:r>
    </w:p>
    <w:p w14:paraId="64198D88" w14:textId="77777777" w:rsidR="00D0317A" w:rsidRPr="00215C42" w:rsidRDefault="00D0317A" w:rsidP="0038677E">
      <w:pPr>
        <w:shd w:val="clear" w:color="auto" w:fill="FFFFFF"/>
        <w:spacing w:after="0"/>
        <w:jc w:val="left"/>
        <w:rPr>
          <w:rFonts w:eastAsia="Times New Roman" w:cstheme="minorHAnsi"/>
          <w:szCs w:val="24"/>
          <w:lang w:eastAsia="hr-HR"/>
        </w:rPr>
      </w:pPr>
      <w:r w:rsidRPr="00215C42">
        <w:rPr>
          <w:rFonts w:eastAsia="Times New Roman" w:cstheme="minorHAnsi"/>
          <w:szCs w:val="24"/>
          <w:lang w:eastAsia="hr-HR"/>
        </w:rPr>
        <w:t>Ciljevi i aktivnosti našeg društva su:</w:t>
      </w:r>
    </w:p>
    <w:p w14:paraId="43578016" w14:textId="15890980"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Održa</w:t>
      </w:r>
      <w:r w:rsidR="00B122D0" w:rsidRPr="00215C42">
        <w:rPr>
          <w:rFonts w:eastAsia="Times New Roman" w:cstheme="minorHAnsi"/>
          <w:szCs w:val="24"/>
          <w:lang w:eastAsia="hr-HR"/>
        </w:rPr>
        <w:t>vanje</w:t>
      </w:r>
      <w:r w:rsidR="00A36D36" w:rsidRPr="00215C42">
        <w:rPr>
          <w:rFonts w:eastAsia="Times New Roman" w:cstheme="minorHAnsi"/>
          <w:szCs w:val="24"/>
          <w:lang w:eastAsia="hr-HR"/>
        </w:rPr>
        <w:t xml:space="preserve"> tečaj prve pomoći,</w:t>
      </w:r>
    </w:p>
    <w:p w14:paraId="0ED99221" w14:textId="0052697E"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Organizi</w:t>
      </w:r>
      <w:r w:rsidR="00B122D0" w:rsidRPr="00215C42">
        <w:rPr>
          <w:rFonts w:eastAsia="Times New Roman" w:cstheme="minorHAnsi"/>
          <w:szCs w:val="24"/>
          <w:lang w:eastAsia="hr-HR"/>
        </w:rPr>
        <w:t>ranje</w:t>
      </w:r>
      <w:r w:rsidRPr="00215C42">
        <w:rPr>
          <w:rFonts w:eastAsia="Times New Roman" w:cstheme="minorHAnsi"/>
          <w:szCs w:val="24"/>
          <w:lang w:eastAsia="hr-HR"/>
        </w:rPr>
        <w:t xml:space="preserve"> služb</w:t>
      </w:r>
      <w:r w:rsidR="00B122D0" w:rsidRPr="00215C42">
        <w:rPr>
          <w:rFonts w:eastAsia="Times New Roman" w:cstheme="minorHAnsi"/>
          <w:szCs w:val="24"/>
          <w:lang w:eastAsia="hr-HR"/>
        </w:rPr>
        <w:t>e</w:t>
      </w:r>
      <w:r w:rsidRPr="00215C42">
        <w:rPr>
          <w:rFonts w:eastAsia="Times New Roman" w:cstheme="minorHAnsi"/>
          <w:szCs w:val="24"/>
          <w:lang w:eastAsia="hr-HR"/>
        </w:rPr>
        <w:t xml:space="preserve"> traženja, te prevenciju t</w:t>
      </w:r>
      <w:r w:rsidR="00A36D36" w:rsidRPr="00215C42">
        <w:rPr>
          <w:rFonts w:eastAsia="Times New Roman" w:cstheme="minorHAnsi"/>
          <w:szCs w:val="24"/>
          <w:lang w:eastAsia="hr-HR"/>
        </w:rPr>
        <w:t>rgovine ljudima i zlostavljanja,</w:t>
      </w:r>
    </w:p>
    <w:p w14:paraId="4BC7B010" w14:textId="78A58998"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Organi</w:t>
      </w:r>
      <w:r w:rsidR="00B122D0" w:rsidRPr="00215C42">
        <w:rPr>
          <w:rFonts w:eastAsia="Times New Roman" w:cstheme="minorHAnsi"/>
          <w:szCs w:val="24"/>
          <w:lang w:eastAsia="hr-HR"/>
        </w:rPr>
        <w:t>ziranje</w:t>
      </w:r>
      <w:r w:rsidRPr="00215C42">
        <w:rPr>
          <w:rFonts w:eastAsia="Times New Roman" w:cstheme="minorHAnsi"/>
          <w:szCs w:val="24"/>
          <w:lang w:eastAsia="hr-HR"/>
        </w:rPr>
        <w:t xml:space="preserve"> dobrovoljno</w:t>
      </w:r>
      <w:r w:rsidR="00B122D0" w:rsidRPr="00215C42">
        <w:rPr>
          <w:rFonts w:eastAsia="Times New Roman" w:cstheme="minorHAnsi"/>
          <w:szCs w:val="24"/>
          <w:lang w:eastAsia="hr-HR"/>
        </w:rPr>
        <w:t>g</w:t>
      </w:r>
      <w:r w:rsidRPr="00215C42">
        <w:rPr>
          <w:rFonts w:eastAsia="Times New Roman" w:cstheme="minorHAnsi"/>
          <w:szCs w:val="24"/>
          <w:lang w:eastAsia="hr-HR"/>
        </w:rPr>
        <w:t xml:space="preserve"> darivanj</w:t>
      </w:r>
      <w:r w:rsidR="00B122D0" w:rsidRPr="00215C42">
        <w:rPr>
          <w:rFonts w:eastAsia="Times New Roman" w:cstheme="minorHAnsi"/>
          <w:szCs w:val="24"/>
          <w:lang w:eastAsia="hr-HR"/>
        </w:rPr>
        <w:t>a</w:t>
      </w:r>
      <w:r w:rsidR="00A36D36" w:rsidRPr="00215C42">
        <w:rPr>
          <w:rFonts w:eastAsia="Times New Roman" w:cstheme="minorHAnsi"/>
          <w:szCs w:val="24"/>
          <w:lang w:eastAsia="hr-HR"/>
        </w:rPr>
        <w:t xml:space="preserve"> krvi,</w:t>
      </w:r>
    </w:p>
    <w:p w14:paraId="46BA38DE" w14:textId="019C7D11"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Vo</w:t>
      </w:r>
      <w:r w:rsidR="00B122D0" w:rsidRPr="00215C42">
        <w:rPr>
          <w:rFonts w:eastAsia="Times New Roman" w:cstheme="minorHAnsi"/>
          <w:szCs w:val="24"/>
          <w:lang w:eastAsia="hr-HR"/>
        </w:rPr>
        <w:t>đenje</w:t>
      </w:r>
      <w:r w:rsidRPr="00215C42">
        <w:rPr>
          <w:rFonts w:eastAsia="Times New Roman" w:cstheme="minorHAnsi"/>
          <w:szCs w:val="24"/>
          <w:lang w:eastAsia="hr-HR"/>
        </w:rPr>
        <w:t xml:space="preserve"> Klub</w:t>
      </w:r>
      <w:r w:rsidR="00B122D0" w:rsidRPr="00215C42">
        <w:rPr>
          <w:rFonts w:eastAsia="Times New Roman" w:cstheme="minorHAnsi"/>
          <w:szCs w:val="24"/>
          <w:lang w:eastAsia="hr-HR"/>
        </w:rPr>
        <w:t>a</w:t>
      </w:r>
      <w:r w:rsidRPr="00215C42">
        <w:rPr>
          <w:rFonts w:eastAsia="Times New Roman" w:cstheme="minorHAnsi"/>
          <w:szCs w:val="24"/>
          <w:lang w:eastAsia="hr-HR"/>
        </w:rPr>
        <w:t xml:space="preserve"> liječenih alkoholičara</w:t>
      </w:r>
      <w:r w:rsidR="00A36D36" w:rsidRPr="00215C42">
        <w:rPr>
          <w:rFonts w:eastAsia="Times New Roman" w:cstheme="minorHAnsi"/>
          <w:szCs w:val="24"/>
          <w:lang w:eastAsia="hr-HR"/>
        </w:rPr>
        <w:t>,</w:t>
      </w:r>
    </w:p>
    <w:p w14:paraId="71247B6E" w14:textId="6B769791"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Obilje</w:t>
      </w:r>
      <w:r w:rsidR="00B122D0" w:rsidRPr="00215C42">
        <w:rPr>
          <w:rFonts w:eastAsia="Times New Roman" w:cstheme="minorHAnsi"/>
          <w:szCs w:val="24"/>
          <w:lang w:eastAsia="hr-HR"/>
        </w:rPr>
        <w:t>žavanje</w:t>
      </w:r>
      <w:r w:rsidRPr="00215C42">
        <w:rPr>
          <w:rFonts w:eastAsia="Times New Roman" w:cstheme="minorHAnsi"/>
          <w:szCs w:val="24"/>
          <w:lang w:eastAsia="hr-HR"/>
        </w:rPr>
        <w:t xml:space="preserve"> Svjetsk</w:t>
      </w:r>
      <w:r w:rsidR="00B122D0" w:rsidRPr="00215C42">
        <w:rPr>
          <w:rFonts w:eastAsia="Times New Roman" w:cstheme="minorHAnsi"/>
          <w:szCs w:val="24"/>
          <w:lang w:eastAsia="hr-HR"/>
        </w:rPr>
        <w:t>og</w:t>
      </w:r>
      <w:r w:rsidRPr="00215C42">
        <w:rPr>
          <w:rFonts w:eastAsia="Times New Roman" w:cstheme="minorHAnsi"/>
          <w:szCs w:val="24"/>
          <w:lang w:eastAsia="hr-HR"/>
        </w:rPr>
        <w:t xml:space="preserve"> dan</w:t>
      </w:r>
      <w:r w:rsidR="00B122D0" w:rsidRPr="00215C42">
        <w:rPr>
          <w:rFonts w:eastAsia="Times New Roman" w:cstheme="minorHAnsi"/>
          <w:szCs w:val="24"/>
          <w:lang w:eastAsia="hr-HR"/>
        </w:rPr>
        <w:t>a</w:t>
      </w:r>
      <w:r w:rsidRPr="00215C42">
        <w:rPr>
          <w:rFonts w:eastAsia="Times New Roman" w:cstheme="minorHAnsi"/>
          <w:szCs w:val="24"/>
          <w:lang w:eastAsia="hr-HR"/>
        </w:rPr>
        <w:t xml:space="preserve"> zdravlja prigodnim aktivnostima</w:t>
      </w:r>
      <w:r w:rsidR="00A36D36" w:rsidRPr="00215C42">
        <w:rPr>
          <w:rFonts w:eastAsia="Times New Roman" w:cstheme="minorHAnsi"/>
          <w:szCs w:val="24"/>
          <w:lang w:eastAsia="hr-HR"/>
        </w:rPr>
        <w:t>,</w:t>
      </w:r>
    </w:p>
    <w:p w14:paraId="1FA0228C" w14:textId="3164FF77"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Sur</w:t>
      </w:r>
      <w:r w:rsidR="00B122D0" w:rsidRPr="00215C42">
        <w:rPr>
          <w:rFonts w:eastAsia="Times New Roman" w:cstheme="minorHAnsi"/>
          <w:szCs w:val="24"/>
          <w:lang w:eastAsia="hr-HR"/>
        </w:rPr>
        <w:t>adnja</w:t>
      </w:r>
      <w:r w:rsidRPr="00215C42">
        <w:rPr>
          <w:rFonts w:eastAsia="Times New Roman" w:cstheme="minorHAnsi"/>
          <w:szCs w:val="24"/>
          <w:lang w:eastAsia="hr-HR"/>
        </w:rPr>
        <w:t xml:space="preserve"> i </w:t>
      </w:r>
      <w:r w:rsidR="00B122D0" w:rsidRPr="00215C42">
        <w:rPr>
          <w:rFonts w:eastAsia="Times New Roman" w:cstheme="minorHAnsi"/>
          <w:szCs w:val="24"/>
          <w:lang w:eastAsia="hr-HR"/>
        </w:rPr>
        <w:t>organizacija</w:t>
      </w:r>
      <w:r w:rsidRPr="00215C42">
        <w:rPr>
          <w:rFonts w:eastAsia="Times New Roman" w:cstheme="minorHAnsi"/>
          <w:szCs w:val="24"/>
          <w:lang w:eastAsia="hr-HR"/>
        </w:rPr>
        <w:t xml:space="preserve"> zajedničk</w:t>
      </w:r>
      <w:r w:rsidR="00B122D0" w:rsidRPr="00215C42">
        <w:rPr>
          <w:rFonts w:eastAsia="Times New Roman" w:cstheme="minorHAnsi"/>
          <w:szCs w:val="24"/>
          <w:lang w:eastAsia="hr-HR"/>
        </w:rPr>
        <w:t>ih</w:t>
      </w:r>
      <w:r w:rsidRPr="00215C42">
        <w:rPr>
          <w:rFonts w:eastAsia="Times New Roman" w:cstheme="minorHAnsi"/>
          <w:szCs w:val="24"/>
          <w:lang w:eastAsia="hr-HR"/>
        </w:rPr>
        <w:t xml:space="preserve"> akcij</w:t>
      </w:r>
      <w:r w:rsidR="00B122D0" w:rsidRPr="00215C42">
        <w:rPr>
          <w:rFonts w:eastAsia="Times New Roman" w:cstheme="minorHAnsi"/>
          <w:szCs w:val="24"/>
          <w:lang w:eastAsia="hr-HR"/>
        </w:rPr>
        <w:t>a</w:t>
      </w:r>
      <w:r w:rsidR="00A36D36" w:rsidRPr="00215C42">
        <w:rPr>
          <w:rFonts w:eastAsia="Times New Roman" w:cstheme="minorHAnsi"/>
          <w:szCs w:val="24"/>
          <w:lang w:eastAsia="hr-HR"/>
        </w:rPr>
        <w:t xml:space="preserve"> s udrugama,</w:t>
      </w:r>
    </w:p>
    <w:p w14:paraId="5D5A2ACD" w14:textId="0AA93CB8"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Održav</w:t>
      </w:r>
      <w:r w:rsidR="00B122D0" w:rsidRPr="00215C42">
        <w:rPr>
          <w:rFonts w:eastAsia="Times New Roman" w:cstheme="minorHAnsi"/>
          <w:szCs w:val="24"/>
          <w:lang w:eastAsia="hr-HR"/>
        </w:rPr>
        <w:t>anje</w:t>
      </w:r>
      <w:r w:rsidRPr="00215C42">
        <w:rPr>
          <w:rFonts w:eastAsia="Times New Roman" w:cstheme="minorHAnsi"/>
          <w:szCs w:val="24"/>
          <w:lang w:eastAsia="hr-HR"/>
        </w:rPr>
        <w:t xml:space="preserve"> “</w:t>
      </w:r>
      <w:proofErr w:type="spellStart"/>
      <w:r w:rsidRPr="00215C42">
        <w:rPr>
          <w:rFonts w:eastAsia="Times New Roman" w:cstheme="minorHAnsi"/>
          <w:szCs w:val="24"/>
          <w:lang w:eastAsia="hr-HR"/>
        </w:rPr>
        <w:t>Geronto</w:t>
      </w:r>
      <w:proofErr w:type="spellEnd"/>
      <w:r w:rsidRPr="00215C42">
        <w:rPr>
          <w:rFonts w:eastAsia="Times New Roman" w:cstheme="minorHAnsi"/>
          <w:szCs w:val="24"/>
          <w:lang w:eastAsia="hr-HR"/>
        </w:rPr>
        <w:t>” – program skrbi za starije osobe</w:t>
      </w:r>
      <w:r w:rsidR="00A36D36" w:rsidRPr="00215C42">
        <w:rPr>
          <w:rFonts w:eastAsia="Times New Roman" w:cstheme="minorHAnsi"/>
          <w:szCs w:val="24"/>
          <w:lang w:eastAsia="hr-HR"/>
        </w:rPr>
        <w:t>,</w:t>
      </w:r>
    </w:p>
    <w:p w14:paraId="6728E16C" w14:textId="0767642C"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Osigura</w:t>
      </w:r>
      <w:r w:rsidR="00B122D0" w:rsidRPr="00215C42">
        <w:rPr>
          <w:rFonts w:eastAsia="Times New Roman" w:cstheme="minorHAnsi"/>
          <w:szCs w:val="24"/>
          <w:lang w:eastAsia="hr-HR"/>
        </w:rPr>
        <w:t>vanje</w:t>
      </w:r>
      <w:r w:rsidRPr="00215C42">
        <w:rPr>
          <w:rFonts w:eastAsia="Times New Roman" w:cstheme="minorHAnsi"/>
          <w:szCs w:val="24"/>
          <w:lang w:eastAsia="hr-HR"/>
        </w:rPr>
        <w:t xml:space="preserve"> palijativ</w:t>
      </w:r>
      <w:r w:rsidR="00B122D0" w:rsidRPr="00215C42">
        <w:rPr>
          <w:rFonts w:eastAsia="Times New Roman" w:cstheme="minorHAnsi"/>
          <w:szCs w:val="24"/>
          <w:lang w:eastAsia="hr-HR"/>
        </w:rPr>
        <w:t>ne</w:t>
      </w:r>
      <w:r w:rsidRPr="00215C42">
        <w:rPr>
          <w:rFonts w:eastAsia="Times New Roman" w:cstheme="minorHAnsi"/>
          <w:szCs w:val="24"/>
          <w:lang w:eastAsia="hr-HR"/>
        </w:rPr>
        <w:t xml:space="preserve"> skrb</w:t>
      </w:r>
      <w:r w:rsidR="00B122D0" w:rsidRPr="00215C42">
        <w:rPr>
          <w:rFonts w:eastAsia="Times New Roman" w:cstheme="minorHAnsi"/>
          <w:szCs w:val="24"/>
          <w:lang w:eastAsia="hr-HR"/>
        </w:rPr>
        <w:t>i</w:t>
      </w:r>
      <w:r w:rsidRPr="00215C42">
        <w:rPr>
          <w:rFonts w:eastAsia="Times New Roman" w:cstheme="minorHAnsi"/>
          <w:szCs w:val="24"/>
          <w:lang w:eastAsia="hr-HR"/>
        </w:rPr>
        <w:t xml:space="preserve"> i opremanj</w:t>
      </w:r>
      <w:r w:rsidR="00B122D0" w:rsidRPr="00215C42">
        <w:rPr>
          <w:rFonts w:eastAsia="Times New Roman" w:cstheme="minorHAnsi"/>
          <w:szCs w:val="24"/>
          <w:lang w:eastAsia="hr-HR"/>
        </w:rPr>
        <w:t>a</w:t>
      </w:r>
      <w:r w:rsidRPr="00215C42">
        <w:rPr>
          <w:rFonts w:eastAsia="Times New Roman" w:cstheme="minorHAnsi"/>
          <w:szCs w:val="24"/>
          <w:lang w:eastAsia="hr-HR"/>
        </w:rPr>
        <w:t xml:space="preserve"> potrebitih sa ortopedskim po</w:t>
      </w:r>
      <w:r w:rsidR="00A36D36" w:rsidRPr="00215C42">
        <w:rPr>
          <w:rFonts w:eastAsia="Times New Roman" w:cstheme="minorHAnsi"/>
          <w:szCs w:val="24"/>
          <w:lang w:eastAsia="hr-HR"/>
        </w:rPr>
        <w:t>magalima,</w:t>
      </w:r>
    </w:p>
    <w:p w14:paraId="265CDC1B" w14:textId="247A9C2A"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 xml:space="preserve">Rad za opće dobro – program sa Ministarstvom pravosuđa, sektorom za </w:t>
      </w:r>
      <w:proofErr w:type="spellStart"/>
      <w:r w:rsidRPr="00215C42">
        <w:rPr>
          <w:rFonts w:eastAsia="Times New Roman" w:cstheme="minorHAnsi"/>
          <w:szCs w:val="24"/>
          <w:lang w:eastAsia="hr-HR"/>
        </w:rPr>
        <w:t>probaciju</w:t>
      </w:r>
      <w:proofErr w:type="spellEnd"/>
      <w:r w:rsidRPr="00215C42">
        <w:rPr>
          <w:rFonts w:eastAsia="Times New Roman" w:cstheme="minorHAnsi"/>
          <w:szCs w:val="24"/>
          <w:lang w:eastAsia="hr-HR"/>
        </w:rPr>
        <w:t xml:space="preserve"> Zagreb</w:t>
      </w:r>
      <w:r w:rsidR="00A36D36" w:rsidRPr="00215C42">
        <w:rPr>
          <w:rFonts w:eastAsia="Times New Roman" w:cstheme="minorHAnsi"/>
          <w:szCs w:val="24"/>
          <w:lang w:eastAsia="hr-HR"/>
        </w:rPr>
        <w:t>,</w:t>
      </w:r>
    </w:p>
    <w:p w14:paraId="5374B28D" w14:textId="169CBD5E"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Pom</w:t>
      </w:r>
      <w:r w:rsidR="00B122D0" w:rsidRPr="00215C42">
        <w:rPr>
          <w:rFonts w:eastAsia="Times New Roman" w:cstheme="minorHAnsi"/>
          <w:szCs w:val="24"/>
          <w:lang w:eastAsia="hr-HR"/>
        </w:rPr>
        <w:t>oć</w:t>
      </w:r>
      <w:r w:rsidRPr="00215C42">
        <w:rPr>
          <w:rFonts w:eastAsia="Times New Roman" w:cstheme="minorHAnsi"/>
          <w:szCs w:val="24"/>
          <w:lang w:eastAsia="hr-HR"/>
        </w:rPr>
        <w:t xml:space="preserve"> obiteljima u po</w:t>
      </w:r>
      <w:r w:rsidR="00A36D36" w:rsidRPr="00215C42">
        <w:rPr>
          <w:rFonts w:eastAsia="Times New Roman" w:cstheme="minorHAnsi"/>
          <w:szCs w:val="24"/>
          <w:lang w:eastAsia="hr-HR"/>
        </w:rPr>
        <w:t>trebi socijalnim intervencijama,</w:t>
      </w:r>
    </w:p>
    <w:p w14:paraId="3EF2B4A6" w14:textId="5FC31E87"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Vo</w:t>
      </w:r>
      <w:r w:rsidR="00B122D0" w:rsidRPr="00215C42">
        <w:rPr>
          <w:rFonts w:eastAsia="Times New Roman" w:cstheme="minorHAnsi"/>
          <w:szCs w:val="24"/>
          <w:lang w:eastAsia="hr-HR"/>
        </w:rPr>
        <w:t>đenje</w:t>
      </w:r>
      <w:r w:rsidRPr="00215C42">
        <w:rPr>
          <w:rFonts w:eastAsia="Times New Roman" w:cstheme="minorHAnsi"/>
          <w:szCs w:val="24"/>
          <w:lang w:eastAsia="hr-HR"/>
        </w:rPr>
        <w:t xml:space="preserve"> skladišt</w:t>
      </w:r>
      <w:r w:rsidR="00B122D0" w:rsidRPr="00215C42">
        <w:rPr>
          <w:rFonts w:eastAsia="Times New Roman" w:cstheme="minorHAnsi"/>
          <w:szCs w:val="24"/>
          <w:lang w:eastAsia="hr-HR"/>
        </w:rPr>
        <w:t>a</w:t>
      </w:r>
      <w:r w:rsidR="00A36D36" w:rsidRPr="00215C42">
        <w:rPr>
          <w:rFonts w:eastAsia="Times New Roman" w:cstheme="minorHAnsi"/>
          <w:szCs w:val="24"/>
          <w:lang w:eastAsia="hr-HR"/>
        </w:rPr>
        <w:t xml:space="preserve"> sa tekstilom i obućom,</w:t>
      </w:r>
    </w:p>
    <w:p w14:paraId="00090D97" w14:textId="5B771C60" w:rsidR="00D0317A" w:rsidRPr="00215C42" w:rsidRDefault="00B122D0"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Z</w:t>
      </w:r>
      <w:r w:rsidR="00D0317A" w:rsidRPr="00215C42">
        <w:rPr>
          <w:rFonts w:eastAsia="Times New Roman" w:cstheme="minorHAnsi"/>
          <w:szCs w:val="24"/>
          <w:lang w:eastAsia="hr-HR"/>
        </w:rPr>
        <w:t>aštit</w:t>
      </w:r>
      <w:r w:rsidRPr="00215C42">
        <w:rPr>
          <w:rFonts w:eastAsia="Times New Roman" w:cstheme="minorHAnsi"/>
          <w:szCs w:val="24"/>
          <w:lang w:eastAsia="hr-HR"/>
        </w:rPr>
        <w:t>a</w:t>
      </w:r>
      <w:r w:rsidR="00D0317A" w:rsidRPr="00215C42">
        <w:rPr>
          <w:rFonts w:eastAsia="Times New Roman" w:cstheme="minorHAnsi"/>
          <w:szCs w:val="24"/>
          <w:lang w:eastAsia="hr-HR"/>
        </w:rPr>
        <w:t xml:space="preserve"> i spašavanj</w:t>
      </w:r>
      <w:r w:rsidRPr="00215C42">
        <w:rPr>
          <w:rFonts w:eastAsia="Times New Roman" w:cstheme="minorHAnsi"/>
          <w:szCs w:val="24"/>
          <w:lang w:eastAsia="hr-HR"/>
        </w:rPr>
        <w:t>e</w:t>
      </w:r>
      <w:r w:rsidR="00A36D36" w:rsidRPr="00215C42">
        <w:rPr>
          <w:rFonts w:eastAsia="Times New Roman" w:cstheme="minorHAnsi"/>
          <w:szCs w:val="24"/>
          <w:lang w:eastAsia="hr-HR"/>
        </w:rPr>
        <w:t>,</w:t>
      </w:r>
    </w:p>
    <w:p w14:paraId="765AFFB1" w14:textId="038867F8" w:rsidR="00D0317A" w:rsidRPr="00215C42" w:rsidRDefault="00D0317A" w:rsidP="0038677E">
      <w:pPr>
        <w:numPr>
          <w:ilvl w:val="0"/>
          <w:numId w:val="120"/>
        </w:numPr>
        <w:shd w:val="clear" w:color="auto" w:fill="FFFFFF"/>
        <w:spacing w:after="0"/>
        <w:ind w:left="714" w:hanging="357"/>
        <w:jc w:val="left"/>
        <w:rPr>
          <w:rFonts w:eastAsia="Times New Roman" w:cstheme="minorHAnsi"/>
          <w:szCs w:val="24"/>
          <w:lang w:eastAsia="hr-HR"/>
        </w:rPr>
      </w:pPr>
      <w:r w:rsidRPr="00215C42">
        <w:rPr>
          <w:rFonts w:eastAsia="Times New Roman" w:cstheme="minorHAnsi"/>
          <w:szCs w:val="24"/>
          <w:lang w:eastAsia="hr-HR"/>
        </w:rPr>
        <w:t>Sura</w:t>
      </w:r>
      <w:r w:rsidR="00B122D0" w:rsidRPr="00215C42">
        <w:rPr>
          <w:rFonts w:eastAsia="Times New Roman" w:cstheme="minorHAnsi"/>
          <w:szCs w:val="24"/>
          <w:lang w:eastAsia="hr-HR"/>
        </w:rPr>
        <w:t>dnja</w:t>
      </w:r>
      <w:r w:rsidRPr="00215C42">
        <w:rPr>
          <w:rFonts w:eastAsia="Times New Roman" w:cstheme="minorHAnsi"/>
          <w:szCs w:val="24"/>
          <w:lang w:eastAsia="hr-HR"/>
        </w:rPr>
        <w:t xml:space="preserve"> sa školama, vrtićima, bolnicama, staračkim domovima</w:t>
      </w:r>
      <w:r w:rsidR="00A36D36" w:rsidRPr="00215C42">
        <w:rPr>
          <w:rFonts w:eastAsia="Times New Roman" w:cstheme="minorHAnsi"/>
          <w:szCs w:val="24"/>
          <w:lang w:eastAsia="hr-HR"/>
        </w:rPr>
        <w:t>.</w:t>
      </w:r>
    </w:p>
    <w:p w14:paraId="3EE12C24" w14:textId="77777777" w:rsidR="00D0317A" w:rsidRPr="00215C42" w:rsidRDefault="00D0317A" w:rsidP="0038677E">
      <w:pPr>
        <w:pStyle w:val="StandardWeb"/>
        <w:shd w:val="clear" w:color="auto" w:fill="FFFFFF"/>
        <w:spacing w:before="0" w:beforeAutospacing="0" w:after="0" w:afterAutospacing="0" w:line="276" w:lineRule="auto"/>
        <w:rPr>
          <w:rFonts w:ascii="Arial" w:hAnsi="Arial" w:cs="Arial"/>
          <w:color w:val="444444"/>
        </w:rPr>
      </w:pPr>
    </w:p>
    <w:p w14:paraId="23094773" w14:textId="06FAA98C" w:rsidR="00A36D36" w:rsidRPr="00215C42" w:rsidRDefault="00200C5D" w:rsidP="00574771">
      <w:pPr>
        <w:pStyle w:val="Opisslike"/>
        <w:spacing w:line="240" w:lineRule="auto"/>
        <w:jc w:val="center"/>
      </w:pPr>
      <w:bookmarkStart w:id="1312" w:name="_Toc100648030"/>
      <w:r w:rsidRPr="00215C42">
        <w:t>Tablica</w:t>
      </w:r>
      <w:r w:rsidR="00CB391D" w:rsidRPr="00215C42">
        <w:rPr>
          <w:noProof/>
        </w:rPr>
        <w:t xml:space="preserve"> 80</w:t>
      </w:r>
      <w:r w:rsidRPr="00215C42">
        <w:t xml:space="preserve">: Pregled opreme Gradskog društva Crvenog križa </w:t>
      </w:r>
      <w:r w:rsidR="00062BB9" w:rsidRPr="00215C42">
        <w:t>Zlatar</w:t>
      </w:r>
      <w:r w:rsidRPr="00215C42">
        <w:t xml:space="preserve"> u 202</w:t>
      </w:r>
      <w:r w:rsidR="005162DF" w:rsidRPr="00215C42">
        <w:t>5</w:t>
      </w:r>
      <w:r w:rsidRPr="00215C42">
        <w:t>.god.</w:t>
      </w:r>
      <w:bookmarkEnd w:id="1312"/>
    </w:p>
    <w:p w14:paraId="594724DE" w14:textId="77777777" w:rsidR="00574771" w:rsidRPr="00215C42" w:rsidRDefault="00574771" w:rsidP="00574771"/>
    <w:tbl>
      <w:tblPr>
        <w:tblStyle w:val="Reetkatablice22"/>
        <w:tblW w:w="9072" w:type="dxa"/>
        <w:tblLook w:val="04A0" w:firstRow="1" w:lastRow="0" w:firstColumn="1" w:lastColumn="0" w:noHBand="0" w:noVBand="1"/>
      </w:tblPr>
      <w:tblGrid>
        <w:gridCol w:w="2830"/>
        <w:gridCol w:w="6242"/>
      </w:tblGrid>
      <w:tr w:rsidR="00126A9B" w:rsidRPr="00215C42" w14:paraId="64B02E4D" w14:textId="77777777" w:rsidTr="00BF1189">
        <w:tc>
          <w:tcPr>
            <w:tcW w:w="2830" w:type="dxa"/>
            <w:vAlign w:val="center"/>
          </w:tcPr>
          <w:p w14:paraId="47206734" w14:textId="77777777" w:rsidR="00126A9B" w:rsidRPr="00215C42" w:rsidRDefault="00126A9B" w:rsidP="00126A9B">
            <w:pPr>
              <w:spacing w:after="0" w:line="240" w:lineRule="auto"/>
              <w:rPr>
                <w:rFonts w:ascii="Calibri" w:hAnsi="Calibri" w:cs="Calibri"/>
                <w:b/>
                <w:sz w:val="20"/>
                <w:szCs w:val="20"/>
              </w:rPr>
            </w:pPr>
            <w:r w:rsidRPr="00215C42">
              <w:rPr>
                <w:rFonts w:ascii="Calibri" w:hAnsi="Calibri" w:cs="Calibri"/>
                <w:b/>
                <w:bCs/>
                <w:sz w:val="20"/>
                <w:szCs w:val="20"/>
              </w:rPr>
              <w:t>POPIS POSTOJEĆE OPREME</w:t>
            </w:r>
          </w:p>
        </w:tc>
        <w:tc>
          <w:tcPr>
            <w:tcW w:w="6242" w:type="dxa"/>
            <w:vAlign w:val="center"/>
          </w:tcPr>
          <w:p w14:paraId="2EE8E4A8" w14:textId="77777777" w:rsidR="00126A9B" w:rsidRPr="00215C42" w:rsidRDefault="00B75A6D" w:rsidP="00E71B26">
            <w:pPr>
              <w:pStyle w:val="Odlomakpopisa"/>
              <w:numPr>
                <w:ilvl w:val="0"/>
                <w:numId w:val="118"/>
              </w:numPr>
              <w:tabs>
                <w:tab w:val="num" w:pos="0"/>
              </w:tabs>
              <w:spacing w:after="0" w:line="240" w:lineRule="auto"/>
              <w:rPr>
                <w:rFonts w:ascii="Calibri" w:hAnsi="Calibri" w:cs="Calibri"/>
                <w:bCs/>
                <w:sz w:val="20"/>
                <w:szCs w:val="20"/>
                <w:lang w:val="pl-PL"/>
              </w:rPr>
            </w:pPr>
            <w:r w:rsidRPr="00215C42">
              <w:rPr>
                <w:rFonts w:ascii="Calibri" w:hAnsi="Calibri" w:cs="Calibri"/>
                <w:bCs/>
                <w:sz w:val="20"/>
                <w:szCs w:val="20"/>
                <w:lang w:val="pl-PL"/>
              </w:rPr>
              <w:t>službeno vozilo</w:t>
            </w:r>
          </w:p>
          <w:p w14:paraId="7C00537A" w14:textId="77777777" w:rsidR="00B75A6D" w:rsidRPr="00215C42" w:rsidRDefault="00B75A6D" w:rsidP="00E71B26">
            <w:pPr>
              <w:pStyle w:val="Odlomakpopisa"/>
              <w:numPr>
                <w:ilvl w:val="0"/>
                <w:numId w:val="118"/>
              </w:numPr>
              <w:tabs>
                <w:tab w:val="num" w:pos="0"/>
              </w:tabs>
              <w:spacing w:after="0" w:line="240" w:lineRule="auto"/>
              <w:rPr>
                <w:rFonts w:ascii="Calibri" w:hAnsi="Calibri" w:cs="Calibri"/>
                <w:bCs/>
                <w:sz w:val="20"/>
                <w:szCs w:val="20"/>
                <w:lang w:val="pl-PL"/>
              </w:rPr>
            </w:pPr>
            <w:r w:rsidRPr="00215C42">
              <w:rPr>
                <w:rFonts w:ascii="Calibri" w:hAnsi="Calibri" w:cs="Calibri"/>
                <w:bCs/>
                <w:sz w:val="20"/>
                <w:szCs w:val="20"/>
                <w:lang w:val="pl-PL"/>
              </w:rPr>
              <w:t>torbice prve pomoći – 40 kom</w:t>
            </w:r>
          </w:p>
          <w:p w14:paraId="742393EE" w14:textId="77777777" w:rsidR="00B75A6D" w:rsidRPr="00215C42" w:rsidRDefault="00B75A6D" w:rsidP="00E71B26">
            <w:pPr>
              <w:pStyle w:val="Odlomakpopisa"/>
              <w:numPr>
                <w:ilvl w:val="0"/>
                <w:numId w:val="118"/>
              </w:numPr>
              <w:tabs>
                <w:tab w:val="num" w:pos="0"/>
              </w:tabs>
              <w:spacing w:after="0" w:line="240" w:lineRule="auto"/>
              <w:rPr>
                <w:rFonts w:ascii="Calibri" w:hAnsi="Calibri" w:cs="Calibri"/>
                <w:bCs/>
                <w:sz w:val="20"/>
                <w:szCs w:val="20"/>
                <w:lang w:val="pl-PL"/>
              </w:rPr>
            </w:pPr>
            <w:r w:rsidRPr="00215C42">
              <w:rPr>
                <w:rFonts w:ascii="Calibri" w:hAnsi="Calibri" w:cs="Calibri"/>
                <w:bCs/>
                <w:sz w:val="20"/>
                <w:szCs w:val="20"/>
                <w:lang w:val="pl-PL"/>
              </w:rPr>
              <w:t>šator Crvenog križa (trenutno u funkciji na posudbi u Loborgradu)</w:t>
            </w:r>
          </w:p>
          <w:p w14:paraId="24DA45B0" w14:textId="64FD9E8A" w:rsidR="00B75A6D" w:rsidRPr="00215C42" w:rsidRDefault="00B75A6D" w:rsidP="00E71B26">
            <w:pPr>
              <w:pStyle w:val="Odlomakpopisa"/>
              <w:numPr>
                <w:ilvl w:val="0"/>
                <w:numId w:val="118"/>
              </w:numPr>
              <w:tabs>
                <w:tab w:val="num" w:pos="0"/>
              </w:tabs>
              <w:spacing w:after="0" w:line="240" w:lineRule="auto"/>
              <w:rPr>
                <w:rFonts w:ascii="Calibri" w:hAnsi="Calibri" w:cs="Calibri"/>
                <w:bCs/>
                <w:sz w:val="20"/>
                <w:szCs w:val="20"/>
                <w:lang w:val="pl-PL"/>
              </w:rPr>
            </w:pPr>
            <w:r w:rsidRPr="00215C42">
              <w:rPr>
                <w:rFonts w:ascii="Calibri" w:hAnsi="Calibri" w:cs="Calibri"/>
                <w:bCs/>
                <w:sz w:val="20"/>
                <w:szCs w:val="20"/>
                <w:lang w:val="pl-PL"/>
              </w:rPr>
              <w:t>u skladištu Crvenog križa sitni materijal i deke</w:t>
            </w:r>
          </w:p>
        </w:tc>
      </w:tr>
      <w:tr w:rsidR="00126A9B" w:rsidRPr="00215C42" w14:paraId="5AB50A06" w14:textId="77777777" w:rsidTr="00200C5D">
        <w:trPr>
          <w:trHeight w:val="63"/>
        </w:trPr>
        <w:tc>
          <w:tcPr>
            <w:tcW w:w="2830" w:type="dxa"/>
            <w:vAlign w:val="center"/>
          </w:tcPr>
          <w:p w14:paraId="55ED371C" w14:textId="77777777" w:rsidR="00126A9B" w:rsidRPr="00215C42" w:rsidRDefault="00126A9B" w:rsidP="00126A9B">
            <w:pPr>
              <w:spacing w:after="0" w:line="240" w:lineRule="auto"/>
              <w:jc w:val="left"/>
              <w:rPr>
                <w:rFonts w:ascii="Calibri" w:hAnsi="Calibri" w:cs="Calibri"/>
                <w:b/>
                <w:bCs/>
                <w:sz w:val="20"/>
                <w:szCs w:val="20"/>
              </w:rPr>
            </w:pPr>
            <w:r w:rsidRPr="00215C42">
              <w:rPr>
                <w:rFonts w:ascii="Calibri" w:hAnsi="Calibri" w:cs="Calibri"/>
                <w:b/>
                <w:bCs/>
                <w:sz w:val="20"/>
                <w:szCs w:val="20"/>
              </w:rPr>
              <w:t>BROJ ČLANOVA</w:t>
            </w:r>
          </w:p>
          <w:p w14:paraId="0867FFAC" w14:textId="77777777" w:rsidR="00126A9B" w:rsidRPr="00215C42" w:rsidRDefault="00126A9B" w:rsidP="00126A9B">
            <w:pPr>
              <w:spacing w:after="0" w:line="240" w:lineRule="auto"/>
              <w:rPr>
                <w:rFonts w:ascii="Calibri" w:hAnsi="Calibri" w:cs="Calibri"/>
                <w:sz w:val="20"/>
                <w:szCs w:val="20"/>
              </w:rPr>
            </w:pPr>
            <w:r w:rsidRPr="00215C42">
              <w:rPr>
                <w:rFonts w:ascii="Calibri" w:hAnsi="Calibri" w:cs="Calibri"/>
                <w:sz w:val="20"/>
                <w:szCs w:val="20"/>
              </w:rPr>
              <w:t>(zaposleni, operativni, volonteri)</w:t>
            </w:r>
          </w:p>
        </w:tc>
        <w:tc>
          <w:tcPr>
            <w:tcW w:w="6242" w:type="dxa"/>
            <w:vAlign w:val="center"/>
          </w:tcPr>
          <w:p w14:paraId="132FB49A" w14:textId="77777777" w:rsidR="00126A9B" w:rsidRPr="00215C42" w:rsidRDefault="00B75A6D" w:rsidP="00E71B26">
            <w:pPr>
              <w:pStyle w:val="Odlomakpopisa"/>
              <w:numPr>
                <w:ilvl w:val="0"/>
                <w:numId w:val="119"/>
              </w:numPr>
              <w:spacing w:after="0" w:line="240" w:lineRule="auto"/>
              <w:rPr>
                <w:rFonts w:ascii="Calibri" w:hAnsi="Calibri" w:cs="Calibri"/>
                <w:sz w:val="20"/>
                <w:szCs w:val="20"/>
              </w:rPr>
            </w:pPr>
            <w:r w:rsidRPr="00215C42">
              <w:rPr>
                <w:rFonts w:ascii="Calibri" w:hAnsi="Calibri" w:cs="Calibri"/>
                <w:sz w:val="20"/>
                <w:szCs w:val="20"/>
              </w:rPr>
              <w:t xml:space="preserve">11 </w:t>
            </w:r>
            <w:proofErr w:type="spellStart"/>
            <w:r w:rsidRPr="00215C42">
              <w:rPr>
                <w:rFonts w:ascii="Calibri" w:hAnsi="Calibri" w:cs="Calibri"/>
                <w:sz w:val="20"/>
                <w:szCs w:val="20"/>
              </w:rPr>
              <w:t>zaposlenik</w:t>
            </w:r>
            <w:proofErr w:type="spellEnd"/>
          </w:p>
          <w:p w14:paraId="7861CAFB" w14:textId="64253A49" w:rsidR="00B75A6D" w:rsidRPr="00215C42" w:rsidRDefault="00B75A6D" w:rsidP="00E71B26">
            <w:pPr>
              <w:pStyle w:val="Odlomakpopisa"/>
              <w:numPr>
                <w:ilvl w:val="0"/>
                <w:numId w:val="119"/>
              </w:numPr>
              <w:spacing w:after="0" w:line="240" w:lineRule="auto"/>
              <w:rPr>
                <w:rFonts w:ascii="Calibri" w:hAnsi="Calibri" w:cs="Calibri"/>
                <w:sz w:val="20"/>
                <w:szCs w:val="20"/>
              </w:rPr>
            </w:pPr>
            <w:proofErr w:type="spellStart"/>
            <w:r w:rsidRPr="00215C42">
              <w:rPr>
                <w:rFonts w:ascii="Calibri" w:hAnsi="Calibri" w:cs="Calibri"/>
                <w:sz w:val="20"/>
                <w:szCs w:val="20"/>
              </w:rPr>
              <w:t>osposobljeni</w:t>
            </w:r>
            <w:proofErr w:type="spellEnd"/>
            <w:r w:rsidRPr="00215C42">
              <w:rPr>
                <w:rFonts w:ascii="Calibri" w:hAnsi="Calibri" w:cs="Calibri"/>
                <w:sz w:val="20"/>
                <w:szCs w:val="20"/>
              </w:rPr>
              <w:t xml:space="preserve"> </w:t>
            </w:r>
            <w:proofErr w:type="spellStart"/>
            <w:r w:rsidRPr="00215C42">
              <w:rPr>
                <w:rFonts w:ascii="Calibri" w:hAnsi="Calibri" w:cs="Calibri"/>
                <w:sz w:val="20"/>
                <w:szCs w:val="20"/>
              </w:rPr>
              <w:t>volonteri</w:t>
            </w:r>
            <w:proofErr w:type="spellEnd"/>
            <w:r w:rsidRPr="00215C42">
              <w:rPr>
                <w:rFonts w:ascii="Calibri" w:hAnsi="Calibri" w:cs="Calibri"/>
                <w:sz w:val="20"/>
                <w:szCs w:val="20"/>
              </w:rPr>
              <w:t xml:space="preserve"> po </w:t>
            </w:r>
            <w:proofErr w:type="spellStart"/>
            <w:r w:rsidRPr="00215C42">
              <w:rPr>
                <w:rFonts w:ascii="Calibri" w:hAnsi="Calibri" w:cs="Calibri"/>
                <w:sz w:val="20"/>
                <w:szCs w:val="20"/>
              </w:rPr>
              <w:t>potrebi</w:t>
            </w:r>
            <w:proofErr w:type="spellEnd"/>
            <w:r w:rsidRPr="00215C42">
              <w:rPr>
                <w:rFonts w:ascii="Calibri" w:hAnsi="Calibri" w:cs="Calibri"/>
                <w:sz w:val="20"/>
                <w:szCs w:val="20"/>
              </w:rPr>
              <w:t xml:space="preserve">, Prva </w:t>
            </w:r>
            <w:proofErr w:type="spellStart"/>
            <w:r w:rsidRPr="00215C42">
              <w:rPr>
                <w:rFonts w:ascii="Calibri" w:hAnsi="Calibri" w:cs="Calibri"/>
                <w:sz w:val="20"/>
                <w:szCs w:val="20"/>
              </w:rPr>
              <w:t>pomoć</w:t>
            </w:r>
            <w:proofErr w:type="spellEnd"/>
            <w:r w:rsidRPr="00215C42">
              <w:rPr>
                <w:rFonts w:ascii="Calibri" w:hAnsi="Calibri" w:cs="Calibri"/>
                <w:sz w:val="20"/>
                <w:szCs w:val="20"/>
              </w:rPr>
              <w:t xml:space="preserve"> </w:t>
            </w:r>
            <w:proofErr w:type="spellStart"/>
            <w:r w:rsidRPr="00215C42">
              <w:rPr>
                <w:rFonts w:ascii="Calibri" w:hAnsi="Calibri" w:cs="Calibri"/>
                <w:sz w:val="20"/>
                <w:szCs w:val="20"/>
              </w:rPr>
              <w:t>služba</w:t>
            </w:r>
            <w:proofErr w:type="spellEnd"/>
            <w:r w:rsidRPr="00215C42">
              <w:rPr>
                <w:rFonts w:ascii="Calibri" w:hAnsi="Calibri" w:cs="Calibri"/>
                <w:sz w:val="20"/>
                <w:szCs w:val="20"/>
              </w:rPr>
              <w:t xml:space="preserve"> </w:t>
            </w:r>
            <w:proofErr w:type="spellStart"/>
            <w:r w:rsidRPr="00215C42">
              <w:rPr>
                <w:rFonts w:ascii="Calibri" w:hAnsi="Calibri" w:cs="Calibri"/>
                <w:sz w:val="20"/>
                <w:szCs w:val="20"/>
              </w:rPr>
              <w:t>traženja</w:t>
            </w:r>
            <w:proofErr w:type="spellEnd"/>
            <w:r w:rsidR="00D0317A" w:rsidRPr="00215C42">
              <w:rPr>
                <w:rFonts w:ascii="Calibri" w:hAnsi="Calibri" w:cs="Calibri"/>
                <w:sz w:val="20"/>
                <w:szCs w:val="20"/>
              </w:rPr>
              <w:t xml:space="preserve">, </w:t>
            </w:r>
            <w:proofErr w:type="spellStart"/>
            <w:r w:rsidR="00D0317A" w:rsidRPr="00215C42">
              <w:rPr>
                <w:rFonts w:ascii="Calibri" w:hAnsi="Calibri" w:cs="Calibri"/>
                <w:sz w:val="20"/>
                <w:szCs w:val="20"/>
              </w:rPr>
              <w:t>neposredni</w:t>
            </w:r>
            <w:proofErr w:type="spellEnd"/>
            <w:r w:rsidR="00D0317A" w:rsidRPr="00215C42">
              <w:rPr>
                <w:rFonts w:ascii="Calibri" w:hAnsi="Calibri" w:cs="Calibri"/>
                <w:sz w:val="20"/>
                <w:szCs w:val="20"/>
              </w:rPr>
              <w:t xml:space="preserve"> rad s </w:t>
            </w:r>
            <w:proofErr w:type="spellStart"/>
            <w:r w:rsidR="00D0317A" w:rsidRPr="00215C42">
              <w:rPr>
                <w:rFonts w:ascii="Calibri" w:hAnsi="Calibri" w:cs="Calibri"/>
                <w:sz w:val="20"/>
                <w:szCs w:val="20"/>
              </w:rPr>
              <w:t>građanima</w:t>
            </w:r>
            <w:proofErr w:type="spellEnd"/>
            <w:r w:rsidR="00D0317A" w:rsidRPr="00215C42">
              <w:rPr>
                <w:rFonts w:ascii="Calibri" w:hAnsi="Calibri" w:cs="Calibri"/>
                <w:sz w:val="20"/>
                <w:szCs w:val="20"/>
              </w:rPr>
              <w:t xml:space="preserve">, </w:t>
            </w:r>
            <w:proofErr w:type="spellStart"/>
            <w:r w:rsidR="00D0317A" w:rsidRPr="00215C42">
              <w:rPr>
                <w:rFonts w:ascii="Calibri" w:hAnsi="Calibri" w:cs="Calibri"/>
                <w:sz w:val="20"/>
                <w:szCs w:val="20"/>
              </w:rPr>
              <w:t>psihosocijalna</w:t>
            </w:r>
            <w:proofErr w:type="spellEnd"/>
            <w:r w:rsidR="00D0317A" w:rsidRPr="00215C42">
              <w:rPr>
                <w:rFonts w:ascii="Calibri" w:hAnsi="Calibri" w:cs="Calibri"/>
                <w:sz w:val="20"/>
                <w:szCs w:val="20"/>
              </w:rPr>
              <w:t xml:space="preserve"> </w:t>
            </w:r>
            <w:proofErr w:type="spellStart"/>
            <w:r w:rsidR="00D0317A" w:rsidRPr="00215C42">
              <w:rPr>
                <w:rFonts w:ascii="Calibri" w:hAnsi="Calibri" w:cs="Calibri"/>
                <w:sz w:val="20"/>
                <w:szCs w:val="20"/>
              </w:rPr>
              <w:t>pomoć</w:t>
            </w:r>
            <w:proofErr w:type="spellEnd"/>
          </w:p>
        </w:tc>
      </w:tr>
    </w:tbl>
    <w:p w14:paraId="0846689F" w14:textId="5B169F28" w:rsidR="00C14452" w:rsidRPr="00215C42" w:rsidRDefault="00C14452" w:rsidP="00200C5D">
      <w:pPr>
        <w:spacing w:after="0"/>
      </w:pPr>
    </w:p>
    <w:p w14:paraId="5F9815F5" w14:textId="66595B78" w:rsidR="00200C5D" w:rsidRPr="00215C42" w:rsidRDefault="00200C5D" w:rsidP="00200C5D">
      <w:pPr>
        <w:spacing w:after="0" w:line="240" w:lineRule="auto"/>
        <w:jc w:val="center"/>
        <w:rPr>
          <w:rFonts w:cs="Arial"/>
          <w:b/>
          <w:bCs/>
          <w:sz w:val="20"/>
          <w:szCs w:val="20"/>
        </w:rPr>
      </w:pPr>
      <w:bookmarkStart w:id="1313" w:name="_Toc513643767"/>
      <w:bookmarkStart w:id="1314" w:name="_Toc520198655"/>
      <w:bookmarkStart w:id="1315" w:name="_Toc523819239"/>
      <w:bookmarkStart w:id="1316" w:name="_Toc525218541"/>
      <w:bookmarkStart w:id="1317" w:name="_Toc527545427"/>
      <w:bookmarkStart w:id="1318" w:name="_Toc532551976"/>
      <w:bookmarkStart w:id="1319" w:name="_Toc13211378"/>
      <w:bookmarkStart w:id="1320" w:name="_Toc52787483"/>
      <w:bookmarkStart w:id="1321" w:name="_Toc58923492"/>
      <w:bookmarkStart w:id="1322" w:name="_Toc65151840"/>
      <w:bookmarkStart w:id="1323" w:name="_Toc100648031"/>
      <w:r w:rsidRPr="00215C42">
        <w:rPr>
          <w:rFonts w:cs="Arial"/>
          <w:b/>
          <w:bCs/>
          <w:sz w:val="20"/>
          <w:szCs w:val="20"/>
        </w:rPr>
        <w:t>Tablica</w:t>
      </w:r>
      <w:r w:rsidR="00CB391D" w:rsidRPr="00215C42">
        <w:rPr>
          <w:rFonts w:cs="Arial"/>
          <w:b/>
          <w:bCs/>
          <w:noProof/>
          <w:sz w:val="20"/>
          <w:szCs w:val="20"/>
        </w:rPr>
        <w:t xml:space="preserve"> 81</w:t>
      </w:r>
      <w:r w:rsidRPr="00215C42">
        <w:rPr>
          <w:rFonts w:cs="Arial"/>
          <w:b/>
          <w:bCs/>
          <w:sz w:val="20"/>
          <w:szCs w:val="20"/>
        </w:rPr>
        <w:t>: Prikaz spremnosti operativnih kapaciteta Gradskog društva Crvenog križa</w:t>
      </w:r>
      <w:bookmarkEnd w:id="1313"/>
      <w:bookmarkEnd w:id="1314"/>
      <w:bookmarkEnd w:id="1315"/>
      <w:bookmarkEnd w:id="1316"/>
      <w:bookmarkEnd w:id="1317"/>
      <w:bookmarkEnd w:id="1318"/>
      <w:r w:rsidRPr="00215C42">
        <w:rPr>
          <w:rFonts w:cs="Arial"/>
          <w:b/>
          <w:bCs/>
          <w:sz w:val="20"/>
          <w:szCs w:val="20"/>
        </w:rPr>
        <w:t xml:space="preserve"> </w:t>
      </w:r>
      <w:bookmarkEnd w:id="1319"/>
      <w:bookmarkEnd w:id="1320"/>
      <w:bookmarkEnd w:id="1321"/>
      <w:bookmarkEnd w:id="1322"/>
      <w:r w:rsidR="00062BB9" w:rsidRPr="00215C42">
        <w:rPr>
          <w:rFonts w:cs="Arial"/>
          <w:b/>
          <w:bCs/>
          <w:sz w:val="20"/>
          <w:szCs w:val="20"/>
        </w:rPr>
        <w:t>Zlatar</w:t>
      </w:r>
      <w:bookmarkEnd w:id="1323"/>
    </w:p>
    <w:p w14:paraId="4682F026" w14:textId="77777777" w:rsidR="00DE1278" w:rsidRPr="00215C42" w:rsidRDefault="00DE1278" w:rsidP="00200C5D">
      <w:pPr>
        <w:spacing w:after="0" w:line="240" w:lineRule="auto"/>
        <w:jc w:val="center"/>
        <w:rPr>
          <w:rFonts w:cs="Arial"/>
          <w:b/>
          <w:bCs/>
          <w:sz w:val="20"/>
          <w:szCs w:val="20"/>
          <w:lang w:eastAsia="hr-HR"/>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15C42" w14:paraId="30C89078"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F47DF" w14:textId="77777777" w:rsidR="00200C5D" w:rsidRPr="00215C42" w:rsidRDefault="00200C5D" w:rsidP="000847EE">
            <w:pPr>
              <w:spacing w:after="0" w:line="240" w:lineRule="auto"/>
              <w:rPr>
                <w:rFonts w:cs="Calibri"/>
                <w:sz w:val="20"/>
                <w:szCs w:val="20"/>
              </w:rPr>
            </w:pPr>
            <w:bookmarkStart w:id="1324" w:name="_Hlk511033738"/>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BC5171E"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314C353"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E96106F"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E013E87"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visoka spremnost</w:t>
            </w:r>
          </w:p>
        </w:tc>
      </w:tr>
      <w:tr w:rsidR="00200C5D" w:rsidRPr="00215C42" w14:paraId="286772D9" w14:textId="77777777" w:rsidTr="000847EE">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B13C1" w14:textId="77777777" w:rsidR="00200C5D" w:rsidRPr="00215C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6118384"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EF45D4"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E56BEEB"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0E6FC3D"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1</w:t>
            </w:r>
          </w:p>
        </w:tc>
      </w:tr>
      <w:tr w:rsidR="00200C5D" w:rsidRPr="00215C42" w14:paraId="60039284"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DBBA3" w14:textId="77777777" w:rsidR="00200C5D" w:rsidRPr="00215C42" w:rsidRDefault="00200C5D" w:rsidP="000847EE">
            <w:pPr>
              <w:spacing w:after="0" w:line="240" w:lineRule="auto"/>
              <w:rPr>
                <w:rFonts w:cs="Calibri"/>
                <w:sz w:val="20"/>
                <w:szCs w:val="20"/>
              </w:rPr>
            </w:pPr>
            <w:r w:rsidRPr="00215C42">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416A8"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61EF2"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E03AF"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FF4EA"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21F2130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8C62C" w14:textId="77777777" w:rsidR="00200C5D" w:rsidRPr="00215C42" w:rsidRDefault="00200C5D" w:rsidP="000847EE">
            <w:pPr>
              <w:spacing w:after="0" w:line="240" w:lineRule="auto"/>
              <w:rPr>
                <w:rFonts w:cs="Calibri"/>
                <w:sz w:val="20"/>
                <w:szCs w:val="20"/>
              </w:rPr>
            </w:pPr>
            <w:r w:rsidRPr="00215C42">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72EE5"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EE7C7"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E75F0"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F5E50"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55234242"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FF570" w14:textId="77777777" w:rsidR="00200C5D" w:rsidRPr="00215C42" w:rsidRDefault="00200C5D" w:rsidP="000847EE">
            <w:pPr>
              <w:spacing w:after="0" w:line="240" w:lineRule="auto"/>
              <w:rPr>
                <w:rFonts w:cs="Calibri"/>
                <w:sz w:val="20"/>
                <w:szCs w:val="20"/>
              </w:rPr>
            </w:pPr>
            <w:r w:rsidRPr="00215C42">
              <w:rPr>
                <w:rFonts w:cs="Calibri"/>
                <w:sz w:val="20"/>
                <w:szCs w:val="20"/>
              </w:rPr>
              <w:lastRenderedPageBreak/>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7AEFD"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10FEE"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CE638"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8B421"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58E326B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C9F3" w14:textId="77777777" w:rsidR="00200C5D" w:rsidRPr="00215C42" w:rsidRDefault="00200C5D" w:rsidP="000847EE">
            <w:pPr>
              <w:spacing w:after="0" w:line="240" w:lineRule="auto"/>
              <w:rPr>
                <w:rFonts w:cs="Calibri"/>
                <w:sz w:val="20"/>
                <w:szCs w:val="20"/>
              </w:rPr>
            </w:pPr>
            <w:r w:rsidRPr="00215C42">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D3F4C"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24682"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7EBD3"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EEE91"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07FECC1F"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00B13" w14:textId="77777777" w:rsidR="00200C5D" w:rsidRPr="00215C42" w:rsidRDefault="00200C5D" w:rsidP="000847EE">
            <w:pPr>
              <w:spacing w:after="0" w:line="240" w:lineRule="auto"/>
              <w:rPr>
                <w:rFonts w:cs="Calibri"/>
                <w:sz w:val="20"/>
                <w:szCs w:val="20"/>
              </w:rPr>
            </w:pPr>
            <w:r w:rsidRPr="00215C42">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5A947"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BC650"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3A369"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0BD65"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54964212" w14:textId="77777777" w:rsidTr="000847EE">
        <w:trPr>
          <w:trHeight w:val="9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98179" w14:textId="77777777" w:rsidR="00200C5D" w:rsidRPr="00215C42" w:rsidRDefault="00200C5D" w:rsidP="000847EE">
            <w:pPr>
              <w:spacing w:after="0" w:line="240" w:lineRule="auto"/>
              <w:rPr>
                <w:rFonts w:cs="Calibri"/>
                <w:sz w:val="20"/>
                <w:szCs w:val="20"/>
              </w:rPr>
            </w:pPr>
            <w:r w:rsidRPr="00215C42">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8F259"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60FAE"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46DC4"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3ACBA"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2623699B" w14:textId="77777777" w:rsidTr="000847EE">
        <w:trPr>
          <w:trHeight w:val="14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198F6" w14:textId="77777777" w:rsidR="00200C5D" w:rsidRPr="00215C42" w:rsidRDefault="00200C5D" w:rsidP="000847EE">
            <w:pPr>
              <w:spacing w:after="0" w:line="240" w:lineRule="auto"/>
              <w:rPr>
                <w:rFonts w:cs="Calibri"/>
                <w:sz w:val="20"/>
                <w:szCs w:val="20"/>
              </w:rPr>
            </w:pPr>
            <w:r w:rsidRPr="00215C42">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5E8D6"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240EA"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155C8"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4AE67"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7F8D290D" w14:textId="77777777" w:rsidTr="000847EE">
        <w:trPr>
          <w:trHeight w:val="8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71E06" w14:textId="77777777" w:rsidR="00200C5D" w:rsidRPr="00215C42" w:rsidRDefault="00200C5D" w:rsidP="000847E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7A74B"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9BD4B"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F9FF1"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7B525"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bl>
    <w:p w14:paraId="077C902A" w14:textId="77777777" w:rsidR="005162DF" w:rsidRPr="00215C42" w:rsidRDefault="005162DF" w:rsidP="005162DF">
      <w:bookmarkStart w:id="1325" w:name="_Toc513643688"/>
      <w:bookmarkStart w:id="1326" w:name="_Toc520198556"/>
      <w:bookmarkStart w:id="1327" w:name="_Toc523819146"/>
      <w:bookmarkStart w:id="1328" w:name="_Toc525218455"/>
      <w:bookmarkStart w:id="1329" w:name="_Toc528304091"/>
      <w:bookmarkStart w:id="1330" w:name="_Toc532552148"/>
      <w:bookmarkStart w:id="1331" w:name="_Toc13211232"/>
      <w:bookmarkStart w:id="1332" w:name="_Toc52864434"/>
      <w:bookmarkStart w:id="1333" w:name="_Toc58923376"/>
      <w:bookmarkStart w:id="1334" w:name="_Toc65151655"/>
      <w:bookmarkEnd w:id="1324"/>
    </w:p>
    <w:p w14:paraId="18D01170" w14:textId="3AD1DBE1" w:rsidR="00200C5D" w:rsidRPr="00215C42" w:rsidRDefault="00200C5D" w:rsidP="00200C5D">
      <w:pPr>
        <w:pStyle w:val="Naslov3"/>
        <w:spacing w:before="0"/>
      </w:pPr>
      <w:bookmarkStart w:id="1335" w:name="_Toc208210823"/>
      <w:r w:rsidRPr="00215C42">
        <w:t>8.2.3. Stanje mobilnosti operativnih kapaciteta sustava civilne zaštite i stanja komunikacijskih kapaciteta</w:t>
      </w:r>
      <w:bookmarkEnd w:id="1325"/>
      <w:bookmarkEnd w:id="1326"/>
      <w:bookmarkEnd w:id="1327"/>
      <w:bookmarkEnd w:id="1328"/>
      <w:bookmarkEnd w:id="1329"/>
      <w:bookmarkEnd w:id="1330"/>
      <w:bookmarkEnd w:id="1331"/>
      <w:bookmarkEnd w:id="1332"/>
      <w:bookmarkEnd w:id="1333"/>
      <w:bookmarkEnd w:id="1334"/>
      <w:bookmarkEnd w:id="1335"/>
    </w:p>
    <w:p w14:paraId="0139B262" w14:textId="77777777" w:rsidR="00200C5D" w:rsidRPr="00215C42" w:rsidRDefault="00200C5D" w:rsidP="00200C5D">
      <w:pPr>
        <w:spacing w:after="0"/>
        <w:rPr>
          <w:lang w:eastAsia="hr-HR"/>
        </w:rPr>
      </w:pPr>
    </w:p>
    <w:p w14:paraId="2843AD1C" w14:textId="195E3DA8" w:rsidR="00DE1278" w:rsidRPr="00215C42" w:rsidRDefault="00200C5D" w:rsidP="00200C5D">
      <w:pPr>
        <w:rPr>
          <w:szCs w:val="24"/>
        </w:rPr>
      </w:pPr>
      <w:bookmarkStart w:id="1336" w:name="_Hlk511033997"/>
      <w:r w:rsidRPr="00215C42">
        <w:rPr>
          <w:szCs w:val="24"/>
        </w:rPr>
        <w:t xml:space="preserve">Procjena spremnosti sustava civilne zaštite ocjenjuje se na temelju procjene stanja mobilnosti operativnih kapaciteta sustava civilne zaštite i stanja komunikacijskih kapaciteta na temelju procjene stanja transportne potpore i komunikacijskih </w:t>
      </w:r>
      <w:r w:rsidR="00A36D36" w:rsidRPr="00215C42">
        <w:rPr>
          <w:szCs w:val="24"/>
        </w:rPr>
        <w:t xml:space="preserve">kapaciteta Općine. </w:t>
      </w:r>
    </w:p>
    <w:p w14:paraId="62294167" w14:textId="441DB2C9" w:rsidR="00200C5D" w:rsidRPr="00215C42" w:rsidRDefault="00200C5D" w:rsidP="00200C5D">
      <w:pPr>
        <w:spacing w:after="0" w:line="240" w:lineRule="auto"/>
        <w:jc w:val="center"/>
        <w:rPr>
          <w:rFonts w:cs="Arial"/>
          <w:b/>
          <w:bCs/>
          <w:sz w:val="20"/>
          <w:szCs w:val="20"/>
        </w:rPr>
      </w:pPr>
      <w:bookmarkStart w:id="1337" w:name="_Toc513643769"/>
      <w:bookmarkStart w:id="1338" w:name="_Toc520198657"/>
      <w:bookmarkStart w:id="1339" w:name="_Toc523819241"/>
      <w:bookmarkStart w:id="1340" w:name="_Toc525218542"/>
      <w:bookmarkStart w:id="1341" w:name="_Toc527545428"/>
      <w:bookmarkStart w:id="1342" w:name="_Toc532551977"/>
      <w:bookmarkStart w:id="1343" w:name="_Toc13211379"/>
      <w:bookmarkStart w:id="1344" w:name="_Toc52787484"/>
      <w:bookmarkStart w:id="1345" w:name="_Toc58923493"/>
      <w:bookmarkStart w:id="1346" w:name="_Toc65151841"/>
      <w:bookmarkStart w:id="1347" w:name="_Toc100648032"/>
      <w:bookmarkEnd w:id="1336"/>
      <w:r w:rsidRPr="00215C42">
        <w:rPr>
          <w:rFonts w:cs="Arial"/>
          <w:b/>
          <w:bCs/>
          <w:sz w:val="20"/>
          <w:szCs w:val="20"/>
        </w:rPr>
        <w:t>Tablica</w:t>
      </w:r>
      <w:r w:rsidR="00CB391D" w:rsidRPr="00215C42">
        <w:rPr>
          <w:rFonts w:cs="Arial"/>
          <w:b/>
          <w:bCs/>
          <w:noProof/>
          <w:sz w:val="20"/>
          <w:szCs w:val="20"/>
        </w:rPr>
        <w:t xml:space="preserve"> 82</w:t>
      </w:r>
      <w:r w:rsidRPr="00215C42">
        <w:rPr>
          <w:rFonts w:cs="Arial"/>
          <w:b/>
          <w:bCs/>
          <w:sz w:val="20"/>
          <w:szCs w:val="20"/>
        </w:rPr>
        <w:t>: Prikaz stanja mobilnosti operativnih kapaciteta sustava civilne zaštite i stanja komunikacijskih kapaciteta</w:t>
      </w:r>
      <w:bookmarkEnd w:id="1337"/>
      <w:bookmarkEnd w:id="1338"/>
      <w:bookmarkEnd w:id="1339"/>
      <w:bookmarkEnd w:id="1340"/>
      <w:bookmarkEnd w:id="1341"/>
      <w:bookmarkEnd w:id="1342"/>
      <w:bookmarkEnd w:id="1343"/>
      <w:bookmarkEnd w:id="1344"/>
      <w:bookmarkEnd w:id="1345"/>
      <w:bookmarkEnd w:id="1346"/>
      <w:bookmarkEnd w:id="1347"/>
    </w:p>
    <w:p w14:paraId="6058E2C3" w14:textId="77777777" w:rsidR="0038677E" w:rsidRPr="00215C42" w:rsidRDefault="0038677E" w:rsidP="00200C5D">
      <w:pPr>
        <w:spacing w:after="0" w:line="240" w:lineRule="auto"/>
        <w:jc w:val="center"/>
        <w:rPr>
          <w:rFonts w:cs="Arial"/>
          <w:b/>
          <w:bCs/>
          <w:sz w:val="20"/>
          <w:szCs w:val="24"/>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00C5D" w:rsidRPr="00215C42" w14:paraId="60E78ACB" w14:textId="77777777" w:rsidTr="000847EE">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EEDDC" w14:textId="77777777" w:rsidR="00200C5D" w:rsidRPr="00215C42" w:rsidRDefault="00200C5D" w:rsidP="000847EE">
            <w:pPr>
              <w:spacing w:after="0" w:line="240" w:lineRule="auto"/>
              <w:rPr>
                <w:rFonts w:cs="Calibri"/>
                <w:sz w:val="20"/>
                <w:szCs w:val="20"/>
              </w:rPr>
            </w:pPr>
            <w:bookmarkStart w:id="1348" w:name="_Hlk511034009"/>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EB80690"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4E07C88"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3164C6B"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7E64A2"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Vrlo visoka spremnost</w:t>
            </w:r>
          </w:p>
        </w:tc>
      </w:tr>
      <w:tr w:rsidR="00200C5D" w:rsidRPr="00215C42" w14:paraId="321BAB19" w14:textId="77777777" w:rsidTr="000847EE">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475D3" w14:textId="77777777" w:rsidR="00200C5D" w:rsidRPr="00215C42" w:rsidRDefault="00200C5D" w:rsidP="000847E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4E8DE97"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4B036DF"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735F80F"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C7A1245" w14:textId="77777777" w:rsidR="00200C5D" w:rsidRPr="00215C42" w:rsidRDefault="00200C5D" w:rsidP="000847EE">
            <w:pPr>
              <w:spacing w:after="0" w:line="240" w:lineRule="auto"/>
              <w:jc w:val="center"/>
              <w:rPr>
                <w:rFonts w:cs="Calibri"/>
                <w:sz w:val="20"/>
                <w:szCs w:val="20"/>
              </w:rPr>
            </w:pPr>
            <w:r w:rsidRPr="00215C42">
              <w:rPr>
                <w:rFonts w:cs="Calibri"/>
                <w:b/>
                <w:sz w:val="20"/>
                <w:szCs w:val="20"/>
              </w:rPr>
              <w:t>1</w:t>
            </w:r>
          </w:p>
        </w:tc>
      </w:tr>
      <w:tr w:rsidR="00200C5D" w:rsidRPr="00215C42" w14:paraId="20D26850"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FA33D" w14:textId="77777777" w:rsidR="00200C5D" w:rsidRPr="00215C42" w:rsidRDefault="00200C5D" w:rsidP="000847EE">
            <w:pPr>
              <w:spacing w:after="0" w:line="240" w:lineRule="auto"/>
              <w:rPr>
                <w:rFonts w:cs="Calibri"/>
                <w:sz w:val="20"/>
                <w:szCs w:val="20"/>
              </w:rPr>
            </w:pPr>
            <w:r w:rsidRPr="00215C42">
              <w:rPr>
                <w:rFonts w:cs="Calibri"/>
                <w:sz w:val="20"/>
                <w:szCs w:val="20"/>
              </w:rPr>
              <w:t>Stanje transportne potpore.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64E1A"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F0759"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9BB3F"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3886"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2E5540A3"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893AA" w14:textId="77777777" w:rsidR="00200C5D" w:rsidRPr="00215C42" w:rsidRDefault="00200C5D" w:rsidP="000847EE">
            <w:pPr>
              <w:spacing w:after="0" w:line="240" w:lineRule="auto"/>
              <w:rPr>
                <w:rFonts w:cs="Calibri"/>
                <w:sz w:val="20"/>
                <w:szCs w:val="20"/>
              </w:rPr>
            </w:pPr>
            <w:r w:rsidRPr="00215C42">
              <w:rPr>
                <w:rFonts w:cs="Calibri"/>
                <w:sz w:val="20"/>
                <w:szCs w:val="20"/>
              </w:rPr>
              <w:t>Stanje komunikacijskih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A8FD"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0CFA5"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ACFB3"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EC916"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tr w:rsidR="00200C5D" w:rsidRPr="00215C42" w14:paraId="5AFD39CE" w14:textId="77777777" w:rsidTr="000847EE">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D7992" w14:textId="77777777" w:rsidR="00200C5D" w:rsidRPr="00215C42" w:rsidRDefault="00200C5D" w:rsidP="000847E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D8D0A" w14:textId="77777777" w:rsidR="00200C5D" w:rsidRPr="00215C42" w:rsidRDefault="00200C5D" w:rsidP="000847E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8788C"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56A61" w14:textId="77777777" w:rsidR="00200C5D" w:rsidRPr="00215C42" w:rsidRDefault="00200C5D" w:rsidP="000847E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EC4B5" w14:textId="77777777" w:rsidR="00200C5D" w:rsidRPr="00215C42" w:rsidRDefault="00200C5D" w:rsidP="000847EE">
            <w:pPr>
              <w:spacing w:after="0" w:line="240" w:lineRule="auto"/>
              <w:jc w:val="center"/>
              <w:rPr>
                <w:rFonts w:cs="Calibri"/>
                <w:b/>
                <w:sz w:val="20"/>
                <w:szCs w:val="20"/>
              </w:rPr>
            </w:pPr>
            <w:r w:rsidRPr="00215C42">
              <w:rPr>
                <w:rFonts w:cs="Calibri"/>
                <w:b/>
                <w:sz w:val="20"/>
                <w:szCs w:val="20"/>
              </w:rPr>
              <w:t>X</w:t>
            </w:r>
          </w:p>
        </w:tc>
      </w:tr>
      <w:bookmarkEnd w:id="1348"/>
    </w:tbl>
    <w:p w14:paraId="3F9F7CD0" w14:textId="77777777" w:rsidR="00200C5D" w:rsidRPr="00215C42" w:rsidRDefault="00200C5D" w:rsidP="00200C5D">
      <w:pPr>
        <w:spacing w:after="0"/>
        <w:rPr>
          <w:lang w:eastAsia="hr-HR"/>
        </w:rPr>
      </w:pPr>
    </w:p>
    <w:p w14:paraId="6483FD65" w14:textId="3331C7E6" w:rsidR="00200C5D" w:rsidRPr="00215C42" w:rsidRDefault="00200C5D" w:rsidP="00200C5D">
      <w:pPr>
        <w:spacing w:after="0"/>
        <w:rPr>
          <w:lang w:eastAsia="hr-HR"/>
        </w:rPr>
      </w:pPr>
    </w:p>
    <w:p w14:paraId="17CE80F9" w14:textId="68368FB2" w:rsidR="000847EE" w:rsidRPr="00215C42" w:rsidRDefault="000847EE" w:rsidP="00200C5D">
      <w:pPr>
        <w:spacing w:after="0"/>
        <w:rPr>
          <w:lang w:eastAsia="hr-HR"/>
        </w:rPr>
      </w:pPr>
    </w:p>
    <w:p w14:paraId="10338532" w14:textId="2389875D" w:rsidR="000847EE" w:rsidRPr="00215C42" w:rsidRDefault="000847EE" w:rsidP="00200C5D">
      <w:pPr>
        <w:spacing w:after="0"/>
        <w:rPr>
          <w:lang w:eastAsia="hr-HR"/>
        </w:rPr>
      </w:pPr>
    </w:p>
    <w:p w14:paraId="6E1AB71A" w14:textId="11EF42C1" w:rsidR="000847EE" w:rsidRPr="00215C42" w:rsidRDefault="000847EE" w:rsidP="00200C5D">
      <w:pPr>
        <w:spacing w:after="0"/>
        <w:rPr>
          <w:lang w:eastAsia="hr-HR"/>
        </w:rPr>
      </w:pPr>
    </w:p>
    <w:p w14:paraId="22E0A594" w14:textId="1F3CF2D6" w:rsidR="000847EE" w:rsidRPr="00215C42" w:rsidRDefault="000847EE" w:rsidP="00200C5D">
      <w:pPr>
        <w:spacing w:after="0"/>
        <w:rPr>
          <w:lang w:eastAsia="hr-HR"/>
        </w:rPr>
      </w:pPr>
    </w:p>
    <w:p w14:paraId="003CCDF1" w14:textId="37B553FE" w:rsidR="000847EE" w:rsidRPr="00215C42" w:rsidRDefault="000847EE" w:rsidP="00200C5D">
      <w:pPr>
        <w:spacing w:after="0"/>
        <w:rPr>
          <w:lang w:eastAsia="hr-HR"/>
        </w:rPr>
      </w:pPr>
    </w:p>
    <w:p w14:paraId="42640F04" w14:textId="51FFE5BA" w:rsidR="000847EE" w:rsidRPr="00215C42" w:rsidRDefault="000847EE" w:rsidP="00200C5D">
      <w:pPr>
        <w:spacing w:after="0"/>
        <w:rPr>
          <w:lang w:eastAsia="hr-HR"/>
        </w:rPr>
      </w:pPr>
    </w:p>
    <w:p w14:paraId="611CF87F" w14:textId="5F75BDC5" w:rsidR="00EB3F08" w:rsidRPr="00215C42" w:rsidRDefault="00EB3F08" w:rsidP="00200C5D">
      <w:pPr>
        <w:spacing w:after="0"/>
        <w:rPr>
          <w:lang w:eastAsia="hr-HR"/>
        </w:rPr>
      </w:pPr>
    </w:p>
    <w:p w14:paraId="42FE16CB" w14:textId="62A8CC90" w:rsidR="00EB3F08" w:rsidRPr="00215C42" w:rsidRDefault="00EB3F08" w:rsidP="00200C5D">
      <w:pPr>
        <w:spacing w:after="0"/>
        <w:rPr>
          <w:lang w:eastAsia="hr-HR"/>
        </w:rPr>
      </w:pPr>
    </w:p>
    <w:p w14:paraId="00BC8A75" w14:textId="6520B2A3" w:rsidR="00EB3F08" w:rsidRPr="00215C42" w:rsidRDefault="00EB3F08" w:rsidP="00200C5D">
      <w:pPr>
        <w:spacing w:after="0"/>
        <w:rPr>
          <w:lang w:eastAsia="hr-HR"/>
        </w:rPr>
      </w:pPr>
    </w:p>
    <w:p w14:paraId="3271F33A" w14:textId="0CE8F6C2" w:rsidR="00EB3F08" w:rsidRPr="00215C42" w:rsidRDefault="00EB3F08" w:rsidP="00200C5D">
      <w:pPr>
        <w:spacing w:after="0"/>
        <w:rPr>
          <w:lang w:eastAsia="hr-HR"/>
        </w:rPr>
      </w:pPr>
    </w:p>
    <w:p w14:paraId="604F22D4" w14:textId="6C72DC52" w:rsidR="00EB3F08" w:rsidRPr="00215C42" w:rsidRDefault="00EB3F08" w:rsidP="00200C5D">
      <w:pPr>
        <w:spacing w:after="0"/>
        <w:rPr>
          <w:lang w:eastAsia="hr-HR"/>
        </w:rPr>
      </w:pPr>
    </w:p>
    <w:p w14:paraId="0D7B365F" w14:textId="0152B0E7" w:rsidR="00EB3F08" w:rsidRPr="00215C42" w:rsidRDefault="00EB3F08" w:rsidP="00200C5D">
      <w:pPr>
        <w:spacing w:after="0"/>
        <w:rPr>
          <w:lang w:eastAsia="hr-HR"/>
        </w:rPr>
      </w:pPr>
    </w:p>
    <w:p w14:paraId="5C59485C" w14:textId="35B259A5" w:rsidR="00EB3F08" w:rsidRPr="00215C42" w:rsidRDefault="00EB3F08" w:rsidP="00200C5D">
      <w:pPr>
        <w:spacing w:after="0"/>
        <w:rPr>
          <w:lang w:eastAsia="hr-HR"/>
        </w:rPr>
      </w:pPr>
    </w:p>
    <w:p w14:paraId="1625DBBF" w14:textId="61C08439" w:rsidR="00EB3F08" w:rsidRPr="00215C42" w:rsidRDefault="00EB3F08" w:rsidP="00200C5D">
      <w:pPr>
        <w:spacing w:after="0"/>
        <w:rPr>
          <w:lang w:eastAsia="hr-HR"/>
        </w:rPr>
      </w:pPr>
    </w:p>
    <w:p w14:paraId="319D6FC6" w14:textId="453A7544" w:rsidR="00EB3F08" w:rsidRPr="00215C42" w:rsidRDefault="00EB3F08" w:rsidP="00200C5D">
      <w:pPr>
        <w:spacing w:after="0"/>
        <w:rPr>
          <w:lang w:eastAsia="hr-HR"/>
        </w:rPr>
      </w:pPr>
    </w:p>
    <w:p w14:paraId="3C31A8F9" w14:textId="77777777" w:rsidR="00EB3F08" w:rsidRPr="00215C42" w:rsidRDefault="00EB3F08" w:rsidP="00200C5D">
      <w:pPr>
        <w:spacing w:after="0"/>
        <w:rPr>
          <w:lang w:eastAsia="hr-HR"/>
        </w:rPr>
        <w:sectPr w:rsidR="00EB3F08" w:rsidRPr="00215C42" w:rsidSect="00832180">
          <w:footerReference w:type="default" r:id="rId81"/>
          <w:pgSz w:w="11906" w:h="16838"/>
          <w:pgMar w:top="1418" w:right="1418" w:bottom="1418" w:left="1418" w:header="709" w:footer="709" w:gutter="0"/>
          <w:cols w:space="708"/>
          <w:docGrid w:linePitch="360"/>
        </w:sectPr>
      </w:pPr>
    </w:p>
    <w:p w14:paraId="6AA1CB5C" w14:textId="030F8693" w:rsidR="000847EE" w:rsidRPr="00215C42" w:rsidRDefault="000847EE" w:rsidP="000847EE">
      <w:pPr>
        <w:pStyle w:val="Naslov3"/>
        <w:spacing w:before="0"/>
      </w:pPr>
      <w:bookmarkStart w:id="1349" w:name="_Toc513643689"/>
      <w:bookmarkStart w:id="1350" w:name="_Toc520198557"/>
      <w:bookmarkStart w:id="1351" w:name="_Toc523819147"/>
      <w:bookmarkStart w:id="1352" w:name="_Toc525218456"/>
      <w:bookmarkStart w:id="1353" w:name="_Toc528304092"/>
      <w:bookmarkStart w:id="1354" w:name="_Toc532552149"/>
      <w:bookmarkStart w:id="1355" w:name="_Toc13211233"/>
      <w:bookmarkStart w:id="1356" w:name="_Toc52864435"/>
      <w:bookmarkStart w:id="1357" w:name="_Toc58923377"/>
      <w:bookmarkStart w:id="1358" w:name="_Toc65151656"/>
      <w:bookmarkStart w:id="1359" w:name="_Toc208210824"/>
      <w:r w:rsidRPr="00215C42">
        <w:lastRenderedPageBreak/>
        <w:t xml:space="preserve">8.2.4. Analiza sustava na području reagiranja za svaki rizik obrađen u Procjeni rizika od velikih nesreća za </w:t>
      </w:r>
      <w:bookmarkEnd w:id="1349"/>
      <w:bookmarkEnd w:id="1350"/>
      <w:bookmarkEnd w:id="1351"/>
      <w:bookmarkEnd w:id="1352"/>
      <w:bookmarkEnd w:id="1353"/>
      <w:bookmarkEnd w:id="1354"/>
      <w:bookmarkEnd w:id="1355"/>
      <w:bookmarkEnd w:id="1356"/>
      <w:bookmarkEnd w:id="1357"/>
      <w:bookmarkEnd w:id="1358"/>
      <w:r w:rsidR="00304639" w:rsidRPr="00215C42">
        <w:t>Novi Golubovec</w:t>
      </w:r>
      <w:bookmarkEnd w:id="1359"/>
    </w:p>
    <w:p w14:paraId="5C037AE9" w14:textId="77777777" w:rsidR="000847EE" w:rsidRPr="00215C42" w:rsidRDefault="000847EE" w:rsidP="000847EE">
      <w:pPr>
        <w:pStyle w:val="Naslov4"/>
        <w:rPr>
          <w:rFonts w:eastAsia="Times New Roman"/>
        </w:rPr>
      </w:pPr>
      <w:bookmarkStart w:id="1360" w:name="_Toc513643690"/>
      <w:bookmarkStart w:id="1361" w:name="_Toc520198558"/>
      <w:bookmarkStart w:id="1362" w:name="_Toc523819148"/>
      <w:bookmarkStart w:id="1363" w:name="_Toc525218457"/>
      <w:bookmarkStart w:id="1364" w:name="_Toc528304093"/>
      <w:bookmarkStart w:id="1365" w:name="_Toc532552150"/>
      <w:bookmarkStart w:id="1366" w:name="_Toc13211234"/>
      <w:bookmarkStart w:id="1367" w:name="_Toc52864436"/>
      <w:bookmarkStart w:id="1368" w:name="_Toc58923378"/>
      <w:bookmarkStart w:id="1369" w:name="_Toc65151657"/>
      <w:bookmarkStart w:id="1370" w:name="_Toc208210825"/>
      <w:r w:rsidRPr="00215C42">
        <w:rPr>
          <w:rFonts w:eastAsia="Times New Roman"/>
        </w:rPr>
        <w:t>8.2.4.1. Epidemije i pandemije</w:t>
      </w:r>
      <w:bookmarkEnd w:id="1360"/>
      <w:bookmarkEnd w:id="1361"/>
      <w:bookmarkEnd w:id="1362"/>
      <w:bookmarkEnd w:id="1363"/>
      <w:bookmarkEnd w:id="1364"/>
      <w:bookmarkEnd w:id="1365"/>
      <w:bookmarkEnd w:id="1366"/>
      <w:bookmarkEnd w:id="1367"/>
      <w:bookmarkEnd w:id="1368"/>
      <w:bookmarkEnd w:id="1369"/>
      <w:bookmarkEnd w:id="1370"/>
    </w:p>
    <w:p w14:paraId="0C8F2B78" w14:textId="77777777" w:rsidR="000847EE" w:rsidRPr="00215C42" w:rsidRDefault="000847EE" w:rsidP="000847EE">
      <w:pPr>
        <w:spacing w:after="0"/>
      </w:pPr>
    </w:p>
    <w:p w14:paraId="6B834081" w14:textId="2DEBEAC9" w:rsidR="000847EE" w:rsidRPr="00215C42" w:rsidRDefault="000847EE" w:rsidP="000847EE">
      <w:pPr>
        <w:autoSpaceDE w:val="0"/>
        <w:spacing w:after="0"/>
        <w:rPr>
          <w:color w:val="000000"/>
          <w:szCs w:val="24"/>
        </w:rPr>
      </w:pPr>
      <w:bookmarkStart w:id="1371" w:name="_Hlk511034178"/>
      <w:r w:rsidRPr="00215C42">
        <w:rPr>
          <w:color w:val="000000"/>
          <w:szCs w:val="24"/>
        </w:rPr>
        <w:t>U slučaju pojava epidemija i pandemija na području Općine, Općina ne može samostalno u potpunosti zbrinuti oboljelo stanovništvo, prema tome postoji potreba uključivanja pravnih osoba koje djeluju na području Krapinsko - zagorske županije, a koje postupaju prema vlastitim operativnim planovima.</w:t>
      </w:r>
    </w:p>
    <w:p w14:paraId="254E919F" w14:textId="1276CB06" w:rsidR="000847EE" w:rsidRPr="00215C42" w:rsidRDefault="000847EE" w:rsidP="000847EE">
      <w:pPr>
        <w:spacing w:after="0" w:line="240" w:lineRule="auto"/>
        <w:jc w:val="center"/>
        <w:rPr>
          <w:rFonts w:cs="Arial"/>
          <w:b/>
          <w:bCs/>
          <w:sz w:val="20"/>
          <w:szCs w:val="20"/>
        </w:rPr>
      </w:pPr>
      <w:bookmarkStart w:id="1372" w:name="_Toc513643770"/>
      <w:bookmarkStart w:id="1373" w:name="_Toc520198658"/>
      <w:bookmarkStart w:id="1374" w:name="_Toc523819242"/>
      <w:bookmarkStart w:id="1375" w:name="_Toc525218543"/>
      <w:bookmarkStart w:id="1376" w:name="_Toc527545429"/>
      <w:bookmarkStart w:id="1377" w:name="_Toc532551978"/>
      <w:bookmarkStart w:id="1378" w:name="_Toc13211380"/>
      <w:bookmarkStart w:id="1379" w:name="_Toc52787485"/>
      <w:bookmarkStart w:id="1380" w:name="_Toc58923494"/>
      <w:bookmarkStart w:id="1381" w:name="_Toc65151842"/>
      <w:bookmarkStart w:id="1382" w:name="_Toc100648033"/>
      <w:bookmarkEnd w:id="1371"/>
      <w:r w:rsidRPr="00215C42">
        <w:rPr>
          <w:rFonts w:cs="Arial"/>
          <w:b/>
          <w:bCs/>
          <w:sz w:val="20"/>
          <w:szCs w:val="20"/>
        </w:rPr>
        <w:t>Tablica</w:t>
      </w:r>
      <w:r w:rsidR="00CB391D" w:rsidRPr="00215C42">
        <w:rPr>
          <w:rFonts w:cs="Arial"/>
          <w:b/>
          <w:bCs/>
          <w:noProof/>
          <w:sz w:val="20"/>
          <w:szCs w:val="20"/>
        </w:rPr>
        <w:t xml:space="preserve"> 83</w:t>
      </w:r>
      <w:r w:rsidRPr="00215C42">
        <w:rPr>
          <w:rFonts w:cs="Arial"/>
          <w:b/>
          <w:bCs/>
          <w:sz w:val="20"/>
          <w:szCs w:val="20"/>
        </w:rPr>
        <w:t>: Analiza stanja sustava civilne zaštite - Područje reagiranja - Epidemije i pandemije</w:t>
      </w:r>
      <w:bookmarkEnd w:id="1372"/>
      <w:bookmarkEnd w:id="1373"/>
      <w:bookmarkEnd w:id="1374"/>
      <w:bookmarkEnd w:id="1375"/>
      <w:bookmarkEnd w:id="1376"/>
      <w:bookmarkEnd w:id="1377"/>
      <w:bookmarkEnd w:id="1378"/>
      <w:bookmarkEnd w:id="1379"/>
      <w:bookmarkEnd w:id="1380"/>
      <w:bookmarkEnd w:id="1381"/>
      <w:bookmarkEnd w:id="1382"/>
    </w:p>
    <w:p w14:paraId="4D003778" w14:textId="77777777" w:rsidR="0038677E" w:rsidRPr="00215C42" w:rsidRDefault="0038677E" w:rsidP="000847EE">
      <w:pPr>
        <w:spacing w:after="0" w:line="240" w:lineRule="auto"/>
        <w:jc w:val="center"/>
        <w:rPr>
          <w:rFonts w:cs="Arial"/>
          <w:b/>
          <w:bCs/>
          <w:color w:val="000000"/>
          <w:sz w:val="20"/>
          <w:szCs w:val="24"/>
        </w:rPr>
      </w:pPr>
    </w:p>
    <w:tbl>
      <w:tblPr>
        <w:tblW w:w="13758" w:type="dxa"/>
        <w:jc w:val="center"/>
        <w:tblCellMar>
          <w:left w:w="10" w:type="dxa"/>
          <w:right w:w="10" w:type="dxa"/>
        </w:tblCellMar>
        <w:tblLook w:val="04A0" w:firstRow="1" w:lastRow="0" w:firstColumn="1" w:lastColumn="0" w:noHBand="0" w:noVBand="1"/>
      </w:tblPr>
      <w:tblGrid>
        <w:gridCol w:w="7219"/>
        <w:gridCol w:w="1690"/>
        <w:gridCol w:w="55"/>
        <w:gridCol w:w="1633"/>
        <w:gridCol w:w="1542"/>
        <w:gridCol w:w="1619"/>
      </w:tblGrid>
      <w:tr w:rsidR="000847EE" w:rsidRPr="00215C42" w14:paraId="45B32846" w14:textId="77777777" w:rsidTr="000847EE">
        <w:trPr>
          <w:trHeight w:val="352"/>
          <w:jc w:val="center"/>
        </w:trPr>
        <w:tc>
          <w:tcPr>
            <w:tcW w:w="72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544DF" w14:textId="77777777" w:rsidR="000847EE" w:rsidRPr="00215C42" w:rsidRDefault="000847EE" w:rsidP="000847EE">
            <w:pPr>
              <w:spacing w:after="0" w:line="240" w:lineRule="auto"/>
              <w:jc w:val="center"/>
              <w:rPr>
                <w:rFonts w:cs="Calibri"/>
                <w:b/>
                <w:sz w:val="20"/>
                <w:szCs w:val="20"/>
              </w:rPr>
            </w:pPr>
          </w:p>
          <w:p w14:paraId="609FFD1F" w14:textId="77777777" w:rsidR="000847EE" w:rsidRPr="00215C42" w:rsidRDefault="000847EE" w:rsidP="000847EE">
            <w:pPr>
              <w:spacing w:after="0" w:line="240" w:lineRule="auto"/>
              <w:rPr>
                <w:rFonts w:cs="Calibri"/>
                <w:b/>
                <w:sz w:val="20"/>
                <w:szCs w:val="20"/>
              </w:rPr>
            </w:pPr>
            <w:r w:rsidRPr="00215C42">
              <w:rPr>
                <w:rFonts w:cs="Calibri"/>
                <w:b/>
                <w:sz w:val="20"/>
                <w:szCs w:val="20"/>
              </w:rPr>
              <w:t>PODRUČJE REAGIRANJA</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4BE6D7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niska spremnost</w:t>
            </w:r>
          </w:p>
        </w:tc>
        <w:tc>
          <w:tcPr>
            <w:tcW w:w="163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87B75C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Niska spremnost</w:t>
            </w:r>
          </w:p>
        </w:tc>
        <w:tc>
          <w:tcPr>
            <w:tcW w:w="15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363439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Visoka spremnost</w:t>
            </w:r>
          </w:p>
        </w:tc>
        <w:tc>
          <w:tcPr>
            <w:tcW w:w="16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223E27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visoka spremnost</w:t>
            </w:r>
          </w:p>
        </w:tc>
      </w:tr>
      <w:tr w:rsidR="000847EE" w:rsidRPr="00215C42" w14:paraId="18277F8B" w14:textId="77777777" w:rsidTr="000847EE">
        <w:trPr>
          <w:trHeight w:val="70"/>
          <w:jc w:val="center"/>
        </w:trPr>
        <w:tc>
          <w:tcPr>
            <w:tcW w:w="72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CDEC0" w14:textId="77777777" w:rsidR="000847EE" w:rsidRPr="00215C42" w:rsidRDefault="000847EE" w:rsidP="000847EE">
            <w:pPr>
              <w:spacing w:after="0" w:line="240" w:lineRule="auto"/>
              <w:rPr>
                <w:rFonts w:cs="Calibri"/>
                <w:b/>
                <w:sz w:val="20"/>
                <w:szCs w:val="20"/>
              </w:rPr>
            </w:pPr>
          </w:p>
        </w:tc>
        <w:tc>
          <w:tcPr>
            <w:tcW w:w="17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A0CA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4</w:t>
            </w:r>
          </w:p>
        </w:tc>
        <w:tc>
          <w:tcPr>
            <w:tcW w:w="1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3E5D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44E8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57572"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w:t>
            </w:r>
          </w:p>
        </w:tc>
      </w:tr>
      <w:tr w:rsidR="000847EE" w:rsidRPr="00215C42" w14:paraId="50470E9B" w14:textId="77777777" w:rsidTr="000847EE">
        <w:trPr>
          <w:trHeight w:val="157"/>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4A4E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0847EE" w:rsidRPr="00215C42" w14:paraId="3F7CBA0A" w14:textId="77777777" w:rsidTr="000847EE">
        <w:trPr>
          <w:trHeight w:val="18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81E3C"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Čelne osobe</w:t>
            </w:r>
          </w:p>
        </w:tc>
      </w:tr>
      <w:tr w:rsidR="000847EE" w:rsidRPr="00215C42" w14:paraId="0EE0F5C1" w14:textId="77777777" w:rsidTr="000847EE">
        <w:trPr>
          <w:trHeight w:val="107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9EE18"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EE1A" w14:textId="77777777" w:rsidR="000847EE" w:rsidRPr="00215C42" w:rsidRDefault="000847EE" w:rsidP="009A3E0F">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E3E0D" w14:textId="77777777" w:rsidR="000847EE" w:rsidRPr="00215C42" w:rsidRDefault="000847EE" w:rsidP="009A3E0F">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F5410" w14:textId="77777777" w:rsidR="000847EE" w:rsidRPr="00215C42" w:rsidRDefault="000847EE" w:rsidP="009A3E0F">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8AD65" w14:textId="77777777" w:rsidR="000847EE" w:rsidRPr="00215C42" w:rsidRDefault="000847EE" w:rsidP="009A3E0F">
            <w:pPr>
              <w:spacing w:after="0" w:line="240" w:lineRule="auto"/>
              <w:jc w:val="center"/>
              <w:rPr>
                <w:rFonts w:cs="Calibri"/>
                <w:b/>
                <w:sz w:val="20"/>
                <w:szCs w:val="20"/>
              </w:rPr>
            </w:pPr>
            <w:r w:rsidRPr="00215C42">
              <w:rPr>
                <w:rFonts w:cs="Calibri"/>
                <w:b/>
                <w:sz w:val="20"/>
                <w:szCs w:val="20"/>
              </w:rPr>
              <w:t>X</w:t>
            </w:r>
          </w:p>
        </w:tc>
      </w:tr>
      <w:tr w:rsidR="000847EE" w:rsidRPr="00215C42" w14:paraId="222F67DA" w14:textId="77777777" w:rsidTr="000847EE">
        <w:trPr>
          <w:trHeight w:val="55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09C8A"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25983" w14:textId="77777777" w:rsidR="000847EE" w:rsidRPr="00215C42" w:rsidRDefault="000847EE" w:rsidP="009A3E0F">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0C857" w14:textId="77777777" w:rsidR="000847EE" w:rsidRPr="00215C42" w:rsidRDefault="000847EE" w:rsidP="009A3E0F">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26B9A" w14:textId="77777777" w:rsidR="000847EE" w:rsidRPr="00215C42" w:rsidRDefault="000847EE" w:rsidP="009A3E0F">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6BD0E" w14:textId="77777777" w:rsidR="000847EE" w:rsidRPr="00215C42" w:rsidRDefault="000847EE" w:rsidP="009A3E0F">
            <w:pPr>
              <w:spacing w:after="0" w:line="240" w:lineRule="auto"/>
              <w:jc w:val="center"/>
              <w:rPr>
                <w:rFonts w:cs="Calibri"/>
                <w:b/>
                <w:sz w:val="20"/>
                <w:szCs w:val="20"/>
              </w:rPr>
            </w:pPr>
            <w:r w:rsidRPr="00215C42">
              <w:rPr>
                <w:rFonts w:cs="Calibri"/>
                <w:b/>
                <w:sz w:val="20"/>
                <w:szCs w:val="20"/>
              </w:rPr>
              <w:t>X</w:t>
            </w:r>
          </w:p>
        </w:tc>
      </w:tr>
      <w:tr w:rsidR="000847EE" w:rsidRPr="00215C42" w14:paraId="69F5270A" w14:textId="77777777" w:rsidTr="000847EE">
        <w:trPr>
          <w:trHeight w:val="2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FDEA7"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D78F1" w14:textId="77777777" w:rsidR="000847EE" w:rsidRPr="00215C42" w:rsidRDefault="000847EE" w:rsidP="009A3E0F">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5B24E" w14:textId="77777777" w:rsidR="000847EE" w:rsidRPr="00215C42" w:rsidRDefault="000847EE" w:rsidP="009A3E0F">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644BC" w14:textId="161B2EFE" w:rsidR="000847EE" w:rsidRPr="00215C42" w:rsidRDefault="000847EE" w:rsidP="009A3E0F">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7B771" w14:textId="2BE69660" w:rsidR="000847EE" w:rsidRPr="00215C42" w:rsidRDefault="009A3E0F" w:rsidP="009A3E0F">
            <w:pPr>
              <w:spacing w:after="0" w:line="240" w:lineRule="auto"/>
              <w:jc w:val="center"/>
              <w:rPr>
                <w:rFonts w:cs="Calibri"/>
                <w:b/>
                <w:sz w:val="20"/>
                <w:szCs w:val="20"/>
              </w:rPr>
            </w:pPr>
            <w:r w:rsidRPr="00215C42">
              <w:rPr>
                <w:rFonts w:cs="Calibri"/>
                <w:b/>
                <w:sz w:val="20"/>
                <w:szCs w:val="20"/>
              </w:rPr>
              <w:t>X</w:t>
            </w:r>
          </w:p>
        </w:tc>
      </w:tr>
      <w:tr w:rsidR="000847EE" w:rsidRPr="00215C42" w14:paraId="272EEE0C"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7A549" w14:textId="77777777" w:rsidR="000847EE" w:rsidRPr="00215C42" w:rsidRDefault="000847EE" w:rsidP="000847EE">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CEEFC" w14:textId="77777777" w:rsidR="000847EE" w:rsidRPr="00215C42" w:rsidRDefault="000847EE" w:rsidP="009A3E0F">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910FD" w14:textId="77777777" w:rsidR="000847EE" w:rsidRPr="00215C42" w:rsidRDefault="000847EE" w:rsidP="009A3E0F">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D92C7" w14:textId="77777777" w:rsidR="000847EE" w:rsidRPr="00215C42" w:rsidRDefault="000847EE" w:rsidP="009A3E0F">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4A01B" w14:textId="77777777" w:rsidR="000847EE" w:rsidRPr="00215C42" w:rsidRDefault="000847EE" w:rsidP="009A3E0F">
            <w:pPr>
              <w:spacing w:after="0" w:line="240" w:lineRule="auto"/>
              <w:jc w:val="center"/>
              <w:rPr>
                <w:rFonts w:cs="Calibri"/>
                <w:b/>
                <w:sz w:val="20"/>
                <w:szCs w:val="20"/>
              </w:rPr>
            </w:pPr>
            <w:r w:rsidRPr="00215C42">
              <w:rPr>
                <w:rFonts w:cs="Calibri"/>
                <w:b/>
                <w:sz w:val="20"/>
                <w:szCs w:val="20"/>
              </w:rPr>
              <w:t>X</w:t>
            </w:r>
          </w:p>
        </w:tc>
      </w:tr>
      <w:tr w:rsidR="000847EE" w:rsidRPr="00215C42" w14:paraId="15213EA7"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F0BB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Stožer civilne zaštite</w:t>
            </w:r>
          </w:p>
        </w:tc>
      </w:tr>
      <w:tr w:rsidR="000847EE" w:rsidRPr="00215C42" w14:paraId="440F098C" w14:textId="77777777" w:rsidTr="000847EE">
        <w:trPr>
          <w:trHeight w:val="105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D57F9"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4B3FC"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9C429"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704E0"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2F71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0B8070B3" w14:textId="77777777" w:rsidTr="000847EE">
        <w:trPr>
          <w:trHeight w:val="35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E1CEC"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85424"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0AAB7"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20CD1"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27BB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0DF0BDD" w14:textId="77777777" w:rsidTr="000847EE">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0415E" w14:textId="77777777" w:rsidR="000847EE" w:rsidRPr="00215C42" w:rsidRDefault="000847EE" w:rsidP="000847EE">
            <w:pPr>
              <w:spacing w:after="0" w:line="240" w:lineRule="auto"/>
            </w:pPr>
            <w:r w:rsidRPr="00215C42">
              <w:rPr>
                <w:rFonts w:cs="Calibri"/>
                <w:sz w:val="20"/>
                <w:szCs w:val="20"/>
              </w:rPr>
              <w:lastRenderedPageBreak/>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891C8"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D8F4F"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F8186"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8B18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287860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7013D" w14:textId="77777777" w:rsidR="000847EE" w:rsidRPr="00215C42" w:rsidRDefault="000847EE" w:rsidP="000847EE">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766D7"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10C3D"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F5A99"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382A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7A1983A6"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C7F39"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Koordinator na mjestu izvanrednog događaja</w:t>
            </w:r>
          </w:p>
        </w:tc>
      </w:tr>
      <w:tr w:rsidR="000847EE" w:rsidRPr="00215C42" w14:paraId="5F39AB9F" w14:textId="77777777" w:rsidTr="000847EE">
        <w:trPr>
          <w:trHeight w:val="8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C5E42"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8D3A3"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BB688"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66096"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44AE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2DD0562" w14:textId="77777777" w:rsidTr="000847EE">
        <w:trPr>
          <w:trHeight w:val="299"/>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9E5B4"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DF64B"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E7528"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17E88"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02309"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3A9DD5B" w14:textId="77777777" w:rsidTr="000847EE">
        <w:trPr>
          <w:trHeight w:val="11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456C5"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1990F"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9B7F5"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2EDDE"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C62DF"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0E1DE873"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DA574" w14:textId="77777777" w:rsidR="000847EE" w:rsidRPr="00215C42" w:rsidRDefault="000847EE" w:rsidP="000847EE">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1323A"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0A1CD"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C214B"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622B2"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86FE792" w14:textId="77777777" w:rsidTr="000847EE">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B38D4"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0847EE" w:rsidRPr="00215C42" w14:paraId="5345AC20" w14:textId="77777777" w:rsidTr="000847EE">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39B9C"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Operativne snage Crvenog križa</w:t>
            </w:r>
          </w:p>
        </w:tc>
      </w:tr>
      <w:tr w:rsidR="000847EE" w:rsidRPr="00215C42" w14:paraId="41D9AD66" w14:textId="77777777" w:rsidTr="000847EE">
        <w:trPr>
          <w:trHeight w:val="204"/>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93C84" w14:textId="77777777" w:rsidR="000847EE" w:rsidRPr="00215C42" w:rsidRDefault="000847EE" w:rsidP="000847EE">
            <w:pPr>
              <w:spacing w:after="0" w:line="240" w:lineRule="auto"/>
              <w:rPr>
                <w:rFonts w:cs="Calibri"/>
                <w:b/>
                <w:sz w:val="20"/>
                <w:szCs w:val="20"/>
              </w:rPr>
            </w:pPr>
            <w:r w:rsidRPr="00215C42">
              <w:rPr>
                <w:rFonts w:cs="Calibri"/>
                <w:sz w:val="20"/>
                <w:szCs w:val="20"/>
              </w:rPr>
              <w:t>Stupnja popunjenosti ljudstvom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8C35537"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8A900D6"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4691F41F"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84F360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9C0FA16" w14:textId="77777777" w:rsidTr="000847EE">
        <w:trPr>
          <w:trHeight w:val="93"/>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DF4A0" w14:textId="77777777" w:rsidR="000847EE" w:rsidRPr="00215C42" w:rsidRDefault="000847EE" w:rsidP="000847EE">
            <w:pPr>
              <w:spacing w:after="0" w:line="240" w:lineRule="auto"/>
              <w:rPr>
                <w:rFonts w:cs="Calibri"/>
                <w:b/>
                <w:sz w:val="20"/>
                <w:szCs w:val="20"/>
              </w:rPr>
            </w:pPr>
            <w:r w:rsidRPr="00215C42">
              <w:rPr>
                <w:rFonts w:cs="Calibri"/>
                <w:sz w:val="20"/>
                <w:szCs w:val="20"/>
              </w:rPr>
              <w:t>Stupnja spremnosti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BFE7E69"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0D444549"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F22AB68"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40167CDD"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5ACCBA8B" w14:textId="77777777" w:rsidTr="000847EE">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6E2A1" w14:textId="77777777" w:rsidR="000847EE" w:rsidRPr="00215C42" w:rsidRDefault="000847EE" w:rsidP="000847EE">
            <w:pPr>
              <w:spacing w:after="0" w:line="240" w:lineRule="auto"/>
              <w:rPr>
                <w:rFonts w:cs="Calibri"/>
                <w:b/>
                <w:sz w:val="20"/>
                <w:szCs w:val="20"/>
              </w:rPr>
            </w:pPr>
            <w:r w:rsidRPr="00215C42">
              <w:rPr>
                <w:rFonts w:cs="Calibri"/>
                <w:sz w:val="20"/>
                <w:szCs w:val="20"/>
              </w:rPr>
              <w:t>Stupnja osposobljenosti ljudstva 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970FCA7"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6E99550D"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B60D162"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1C4D413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E76CCAE" w14:textId="77777777" w:rsidTr="000847EE">
        <w:trPr>
          <w:trHeight w:val="27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D4A39" w14:textId="77777777" w:rsidR="000847EE" w:rsidRPr="00215C42" w:rsidRDefault="000847EE" w:rsidP="000847EE">
            <w:pPr>
              <w:spacing w:after="0" w:line="240" w:lineRule="auto"/>
              <w:rPr>
                <w:rFonts w:cs="Calibri"/>
                <w:b/>
                <w:sz w:val="20"/>
                <w:szCs w:val="20"/>
              </w:rPr>
            </w:pPr>
            <w:r w:rsidRPr="00215C42">
              <w:rPr>
                <w:rFonts w:cs="Calibri"/>
                <w:sz w:val="20"/>
                <w:szCs w:val="20"/>
              </w:rPr>
              <w:t>Stupnja uvježbanosti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DB563D8"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2C4281E"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A43C7C9"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5544F6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52D14904"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6F3C5" w14:textId="77777777" w:rsidR="000847EE" w:rsidRPr="00215C42" w:rsidRDefault="000847EE" w:rsidP="000847EE">
            <w:pPr>
              <w:spacing w:after="0" w:line="240" w:lineRule="auto"/>
              <w:rPr>
                <w:rFonts w:cs="Calibri"/>
                <w:b/>
                <w:sz w:val="20"/>
                <w:szCs w:val="20"/>
              </w:rPr>
            </w:pPr>
            <w:r w:rsidRPr="00215C42">
              <w:rPr>
                <w:rFonts w:cs="Calibri"/>
                <w:sz w:val="20"/>
                <w:szCs w:val="20"/>
              </w:rPr>
              <w:t>Stupnja opremljenosti materijalnim sredstvima i opremom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012AE20"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57AEC848"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7465702"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1084D44D"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9A515F7"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AFD63" w14:textId="77777777" w:rsidR="000847EE" w:rsidRPr="00215C42" w:rsidRDefault="000847EE" w:rsidP="000847EE">
            <w:pPr>
              <w:spacing w:after="0" w:line="240" w:lineRule="auto"/>
              <w:rPr>
                <w:rFonts w:cs="Calibri"/>
                <w:b/>
                <w:sz w:val="20"/>
                <w:szCs w:val="20"/>
              </w:rPr>
            </w:pPr>
            <w:r w:rsidRPr="00215C42">
              <w:rPr>
                <w:rFonts w:cs="Calibri"/>
                <w:sz w:val="20"/>
                <w:szCs w:val="20"/>
              </w:rPr>
              <w:t>Vremena mobilizacijske spremnosti/operativne gotovosti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F079E1F"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1249FF54"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3BD4FAEE"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4AB45E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5FB5F9F3"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89259" w14:textId="77777777" w:rsidR="000847EE" w:rsidRPr="00215C42" w:rsidRDefault="000847EE" w:rsidP="000847EE">
            <w:pPr>
              <w:spacing w:after="0" w:line="240" w:lineRule="auto"/>
              <w:rPr>
                <w:rFonts w:cs="Calibri"/>
                <w:b/>
                <w:sz w:val="20"/>
                <w:szCs w:val="20"/>
              </w:rPr>
            </w:pPr>
            <w:r w:rsidRPr="00215C42">
              <w:rPr>
                <w:rFonts w:cs="Calibri"/>
                <w:sz w:val="20"/>
                <w:szCs w:val="20"/>
              </w:rPr>
              <w:t>Samodostatnosti i logističkoj potpori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4235691"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ABCEACB"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C8839B8"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111B4F1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93F0951" w14:textId="77777777" w:rsidTr="000847EE">
        <w:trPr>
          <w:trHeight w:val="8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2BBE3" w14:textId="77777777" w:rsidR="000847EE" w:rsidRPr="00215C42" w:rsidRDefault="000847EE" w:rsidP="000847EE">
            <w:pPr>
              <w:spacing w:after="0" w:line="240" w:lineRule="auto"/>
              <w:rPr>
                <w:rFonts w:cs="Calibri"/>
                <w:b/>
                <w:sz w:val="20"/>
                <w:szCs w:val="20"/>
              </w:rPr>
            </w:pPr>
            <w:r w:rsidRPr="00215C42">
              <w:rPr>
                <w:rFonts w:cs="Calibri"/>
                <w:sz w:val="20"/>
                <w:szCs w:val="20"/>
                <w:u w:val="single"/>
              </w:rPr>
              <w:t>Područje reagiranja - ZBIRNO</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22EE0CA"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B725962"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CDBE0B0"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A47A2D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BD07CE4" w14:textId="77777777" w:rsidTr="000847EE">
        <w:trPr>
          <w:trHeight w:val="11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541F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Operativne snage vatrogastva</w:t>
            </w:r>
          </w:p>
        </w:tc>
      </w:tr>
      <w:tr w:rsidR="000847EE" w:rsidRPr="00215C42" w14:paraId="6335D4FE"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420DB" w14:textId="77777777" w:rsidR="000847EE" w:rsidRPr="00215C42" w:rsidRDefault="000847EE" w:rsidP="000847EE">
            <w:pPr>
              <w:spacing w:after="0" w:line="240" w:lineRule="auto"/>
              <w:rPr>
                <w:rFonts w:cs="Calibri"/>
                <w:sz w:val="20"/>
                <w:szCs w:val="20"/>
              </w:rPr>
            </w:pPr>
            <w:r w:rsidRPr="00215C42">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D25DB"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23A85"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BD2D1"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34EE0"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C08CDC5"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90A83" w14:textId="77777777" w:rsidR="000847EE" w:rsidRPr="00215C42" w:rsidRDefault="000847EE" w:rsidP="000847EE">
            <w:pPr>
              <w:spacing w:after="0" w:line="240" w:lineRule="auto"/>
              <w:rPr>
                <w:rFonts w:cs="Calibri"/>
                <w:sz w:val="20"/>
                <w:szCs w:val="20"/>
              </w:rPr>
            </w:pPr>
            <w:r w:rsidRPr="00215C42">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50F31"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4AF35"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24705"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383A"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9DF819D"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AC20A" w14:textId="77777777" w:rsidR="000847EE" w:rsidRPr="00215C42" w:rsidRDefault="000847EE" w:rsidP="000847EE">
            <w:pPr>
              <w:spacing w:after="0" w:line="240" w:lineRule="auto"/>
              <w:rPr>
                <w:rFonts w:cs="Calibri"/>
                <w:sz w:val="20"/>
                <w:szCs w:val="20"/>
              </w:rPr>
            </w:pPr>
            <w:r w:rsidRPr="00215C42">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2D60F"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AC621"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FC12D"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7F0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D5A81EC"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C3C13" w14:textId="77777777" w:rsidR="000847EE" w:rsidRPr="00215C42" w:rsidRDefault="000847EE" w:rsidP="000847EE">
            <w:pPr>
              <w:spacing w:after="0" w:line="240" w:lineRule="auto"/>
              <w:rPr>
                <w:rFonts w:cs="Calibri"/>
                <w:sz w:val="20"/>
                <w:szCs w:val="20"/>
              </w:rPr>
            </w:pPr>
            <w:r w:rsidRPr="00215C42">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98F26"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59487"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FABEE"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3755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9A3E0F" w:rsidRPr="00215C42" w14:paraId="09C517A5"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70E5B" w14:textId="77777777" w:rsidR="009A3E0F" w:rsidRPr="00215C42" w:rsidRDefault="009A3E0F" w:rsidP="009A3E0F">
            <w:pPr>
              <w:spacing w:after="0" w:line="240" w:lineRule="auto"/>
              <w:rPr>
                <w:rFonts w:cs="Calibri"/>
                <w:sz w:val="20"/>
                <w:szCs w:val="20"/>
              </w:rPr>
            </w:pPr>
            <w:r w:rsidRPr="00215C42">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E87CE" w14:textId="77777777" w:rsidR="009A3E0F" w:rsidRPr="00215C42" w:rsidRDefault="009A3E0F" w:rsidP="009A3E0F">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CE65D" w14:textId="77777777" w:rsidR="009A3E0F" w:rsidRPr="00215C42" w:rsidRDefault="009A3E0F" w:rsidP="009A3E0F">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E79CA" w14:textId="45760729" w:rsidR="009A3E0F" w:rsidRPr="00215C42" w:rsidRDefault="007C40D6" w:rsidP="009A3E0F">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32BD3" w14:textId="39F6A072" w:rsidR="009A3E0F" w:rsidRPr="00215C42" w:rsidRDefault="009A3E0F" w:rsidP="009A3E0F">
            <w:pPr>
              <w:spacing w:after="0" w:line="240" w:lineRule="auto"/>
              <w:jc w:val="center"/>
              <w:rPr>
                <w:rFonts w:cs="Calibri"/>
                <w:b/>
                <w:sz w:val="20"/>
                <w:szCs w:val="20"/>
              </w:rPr>
            </w:pPr>
          </w:p>
        </w:tc>
      </w:tr>
      <w:tr w:rsidR="00304639" w:rsidRPr="00215C42" w14:paraId="55C833DC"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8CE2F" w14:textId="77777777" w:rsidR="00304639" w:rsidRPr="00215C42" w:rsidRDefault="00304639" w:rsidP="00304639">
            <w:pPr>
              <w:spacing w:after="0" w:line="240" w:lineRule="auto"/>
              <w:rPr>
                <w:rFonts w:cs="Calibri"/>
                <w:sz w:val="20"/>
                <w:szCs w:val="20"/>
              </w:rPr>
            </w:pPr>
            <w:r w:rsidRPr="00215C42">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AD895"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3C177"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1DD4D" w14:textId="43715603"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3C278" w14:textId="2C704B9F" w:rsidR="00304639" w:rsidRPr="00215C42" w:rsidRDefault="00304639" w:rsidP="00304639">
            <w:pPr>
              <w:spacing w:after="0" w:line="240" w:lineRule="auto"/>
              <w:jc w:val="center"/>
              <w:rPr>
                <w:rFonts w:cs="Calibri"/>
                <w:b/>
                <w:sz w:val="20"/>
                <w:szCs w:val="20"/>
              </w:rPr>
            </w:pPr>
          </w:p>
        </w:tc>
      </w:tr>
      <w:tr w:rsidR="00304639" w:rsidRPr="00215C42" w14:paraId="09595B37"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A5696" w14:textId="77777777" w:rsidR="00304639" w:rsidRPr="00215C42" w:rsidRDefault="00304639" w:rsidP="00304639">
            <w:pPr>
              <w:spacing w:after="0" w:line="240" w:lineRule="auto"/>
              <w:rPr>
                <w:rFonts w:cs="Calibri"/>
                <w:sz w:val="20"/>
                <w:szCs w:val="20"/>
              </w:rPr>
            </w:pPr>
            <w:r w:rsidRPr="00215C42">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8A642"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F3639"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01979" w14:textId="3340D0B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E1F08" w14:textId="5893D246" w:rsidR="00304639" w:rsidRPr="00215C42" w:rsidRDefault="007C40D6" w:rsidP="00304639">
            <w:pPr>
              <w:spacing w:after="0" w:line="240" w:lineRule="auto"/>
              <w:jc w:val="center"/>
              <w:rPr>
                <w:rFonts w:cs="Calibri"/>
                <w:b/>
                <w:sz w:val="20"/>
                <w:szCs w:val="20"/>
              </w:rPr>
            </w:pPr>
            <w:r w:rsidRPr="00215C42">
              <w:rPr>
                <w:rFonts w:cs="Calibri"/>
                <w:b/>
                <w:sz w:val="20"/>
                <w:szCs w:val="20"/>
              </w:rPr>
              <w:t>X</w:t>
            </w:r>
          </w:p>
        </w:tc>
      </w:tr>
      <w:tr w:rsidR="00304639" w:rsidRPr="00215C42" w14:paraId="57F8D987" w14:textId="77777777" w:rsidTr="000847EE">
        <w:trPr>
          <w:trHeight w:val="13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CF046" w14:textId="77777777" w:rsidR="00304639" w:rsidRPr="00215C42" w:rsidRDefault="00304639" w:rsidP="00304639">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A761C"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1F15A"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4FA16"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B0984"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146B6A9E" w14:textId="77777777" w:rsidTr="000847EE">
        <w:trPr>
          <w:trHeight w:val="9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E0250"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lastRenderedPageBreak/>
              <w:t>Povjerenici civilne zaštite i njihovi zamjenici</w:t>
            </w:r>
          </w:p>
        </w:tc>
      </w:tr>
      <w:tr w:rsidR="00304639" w:rsidRPr="00215C42" w14:paraId="78BE9B1E" w14:textId="77777777" w:rsidTr="000847EE">
        <w:trPr>
          <w:trHeight w:val="14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5E1AC" w14:textId="77777777" w:rsidR="00304639" w:rsidRPr="00215C42" w:rsidRDefault="00304639" w:rsidP="00304639">
            <w:pPr>
              <w:spacing w:after="0" w:line="240" w:lineRule="auto"/>
              <w:rPr>
                <w:rFonts w:cs="Calibri"/>
                <w:sz w:val="20"/>
                <w:szCs w:val="20"/>
              </w:rPr>
            </w:pPr>
            <w:r w:rsidRPr="00215C42">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F8A9E"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5ACAE" w14:textId="3123F104"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E94E2"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27DBD" w14:textId="4AE1F3B4"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111CC4B4"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1B779" w14:textId="77777777" w:rsidR="00304639" w:rsidRPr="00215C42" w:rsidRDefault="00304639" w:rsidP="00304639">
            <w:pPr>
              <w:spacing w:after="0" w:line="240" w:lineRule="auto"/>
              <w:rPr>
                <w:rFonts w:cs="Calibri"/>
                <w:sz w:val="20"/>
                <w:szCs w:val="20"/>
              </w:rPr>
            </w:pPr>
            <w:r w:rsidRPr="00215C42">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87440"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0862E"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85EC4"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846B0"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3C041935" w14:textId="77777777" w:rsidTr="000847EE">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2DD1F" w14:textId="77777777" w:rsidR="00304639" w:rsidRPr="00215C42" w:rsidRDefault="00304639" w:rsidP="00304639">
            <w:pPr>
              <w:spacing w:after="0" w:line="240" w:lineRule="auto"/>
              <w:rPr>
                <w:rFonts w:cs="Calibri"/>
                <w:sz w:val="20"/>
                <w:szCs w:val="20"/>
              </w:rPr>
            </w:pPr>
            <w:r w:rsidRPr="00215C42">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9BCC9"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C52A6"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B65CD"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D257F" w14:textId="77777777" w:rsidR="00304639" w:rsidRPr="00215C42" w:rsidRDefault="00304639" w:rsidP="00304639">
            <w:pPr>
              <w:spacing w:after="0" w:line="240" w:lineRule="auto"/>
              <w:rPr>
                <w:rFonts w:cs="Calibri"/>
                <w:b/>
                <w:sz w:val="20"/>
                <w:szCs w:val="20"/>
              </w:rPr>
            </w:pPr>
          </w:p>
        </w:tc>
      </w:tr>
      <w:tr w:rsidR="00304639" w:rsidRPr="00215C42" w14:paraId="262E4308"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7D635" w14:textId="77777777" w:rsidR="00304639" w:rsidRPr="00215C42" w:rsidRDefault="00304639" w:rsidP="00304639">
            <w:pPr>
              <w:spacing w:after="0" w:line="240" w:lineRule="auto"/>
              <w:rPr>
                <w:rFonts w:cs="Calibri"/>
                <w:sz w:val="20"/>
                <w:szCs w:val="20"/>
              </w:rPr>
            </w:pPr>
            <w:r w:rsidRPr="00215C42">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166ED"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66A5E"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B4A94"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8CC9B" w14:textId="77777777" w:rsidR="00304639" w:rsidRPr="00215C42" w:rsidRDefault="00304639" w:rsidP="00304639">
            <w:pPr>
              <w:spacing w:after="0" w:line="240" w:lineRule="auto"/>
              <w:rPr>
                <w:rFonts w:cs="Calibri"/>
                <w:b/>
                <w:sz w:val="20"/>
                <w:szCs w:val="20"/>
              </w:rPr>
            </w:pPr>
          </w:p>
        </w:tc>
      </w:tr>
      <w:tr w:rsidR="00304639" w:rsidRPr="00215C42" w14:paraId="619FC2E1"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E52E3" w14:textId="77777777" w:rsidR="00304639" w:rsidRPr="00215C42" w:rsidRDefault="00304639" w:rsidP="00304639">
            <w:pPr>
              <w:spacing w:after="0" w:line="240" w:lineRule="auto"/>
              <w:rPr>
                <w:rFonts w:cs="Calibri"/>
                <w:sz w:val="20"/>
                <w:szCs w:val="20"/>
              </w:rPr>
            </w:pPr>
            <w:r w:rsidRPr="00215C42">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EA529"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2CF70"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CE8B6"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84C9B" w14:textId="77777777" w:rsidR="00304639" w:rsidRPr="00215C42" w:rsidRDefault="00304639" w:rsidP="00304639">
            <w:pPr>
              <w:spacing w:after="0" w:line="240" w:lineRule="auto"/>
              <w:rPr>
                <w:rFonts w:cs="Calibri"/>
                <w:b/>
                <w:sz w:val="20"/>
                <w:szCs w:val="20"/>
              </w:rPr>
            </w:pPr>
          </w:p>
        </w:tc>
      </w:tr>
      <w:tr w:rsidR="00304639" w:rsidRPr="00215C42" w14:paraId="718BC291"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41325" w14:textId="77777777" w:rsidR="00304639" w:rsidRPr="00215C42" w:rsidRDefault="00304639" w:rsidP="00304639">
            <w:pPr>
              <w:spacing w:after="0" w:line="240" w:lineRule="auto"/>
              <w:rPr>
                <w:rFonts w:cs="Calibri"/>
                <w:sz w:val="20"/>
                <w:szCs w:val="20"/>
              </w:rPr>
            </w:pPr>
            <w:r w:rsidRPr="00215C42">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F5160"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1AF09"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4B9F9"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F46CC" w14:textId="77777777" w:rsidR="00304639" w:rsidRPr="00215C42" w:rsidRDefault="00304639" w:rsidP="00304639">
            <w:pPr>
              <w:spacing w:after="0" w:line="240" w:lineRule="auto"/>
              <w:rPr>
                <w:rFonts w:cs="Calibri"/>
                <w:b/>
                <w:sz w:val="20"/>
                <w:szCs w:val="20"/>
              </w:rPr>
            </w:pPr>
          </w:p>
        </w:tc>
      </w:tr>
      <w:tr w:rsidR="00304639" w:rsidRPr="00215C42" w14:paraId="4EC73F86"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4394D" w14:textId="77777777" w:rsidR="00304639" w:rsidRPr="00215C42" w:rsidRDefault="00304639" w:rsidP="00304639">
            <w:pPr>
              <w:spacing w:after="0" w:line="240" w:lineRule="auto"/>
              <w:rPr>
                <w:rFonts w:cs="Calibri"/>
                <w:sz w:val="20"/>
                <w:szCs w:val="20"/>
              </w:rPr>
            </w:pPr>
            <w:r w:rsidRPr="00215C42">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705EE"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B55D3"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85BBD"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44491" w14:textId="77777777" w:rsidR="00304639" w:rsidRPr="00215C42" w:rsidRDefault="00304639" w:rsidP="00304639">
            <w:pPr>
              <w:spacing w:after="0" w:line="240" w:lineRule="auto"/>
              <w:rPr>
                <w:rFonts w:cs="Calibri"/>
                <w:b/>
                <w:sz w:val="20"/>
                <w:szCs w:val="20"/>
              </w:rPr>
            </w:pPr>
          </w:p>
        </w:tc>
      </w:tr>
      <w:tr w:rsidR="00304639" w:rsidRPr="00215C42" w14:paraId="73112A78"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CD125" w14:textId="77777777" w:rsidR="00304639" w:rsidRPr="00215C42" w:rsidRDefault="00304639" w:rsidP="00304639">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04DA2" w14:textId="77777777" w:rsidR="00304639" w:rsidRPr="00215C42" w:rsidRDefault="00304639" w:rsidP="00304639">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F2DD8" w14:textId="3B19B84C"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EAA2F" w14:textId="3AA73143"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3AA84" w14:textId="77777777" w:rsidR="00304639" w:rsidRPr="00215C42" w:rsidRDefault="00304639" w:rsidP="00304639">
            <w:pPr>
              <w:spacing w:after="0" w:line="240" w:lineRule="auto"/>
              <w:rPr>
                <w:rFonts w:cs="Calibri"/>
                <w:b/>
                <w:sz w:val="20"/>
                <w:szCs w:val="20"/>
              </w:rPr>
            </w:pPr>
          </w:p>
        </w:tc>
      </w:tr>
      <w:tr w:rsidR="00304639" w:rsidRPr="00215C42" w14:paraId="68336EE7"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7375A"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304639" w:rsidRPr="00215C42" w14:paraId="675DBB73"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293D3"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Operativne snage Crvenog križa</w:t>
            </w:r>
          </w:p>
        </w:tc>
      </w:tr>
      <w:tr w:rsidR="00304639" w:rsidRPr="00215C42" w14:paraId="4C0D3142"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D14A7" w14:textId="77777777" w:rsidR="00304639" w:rsidRPr="00215C42" w:rsidRDefault="00304639" w:rsidP="00304639">
            <w:pPr>
              <w:spacing w:after="0" w:line="240" w:lineRule="auto"/>
              <w:rPr>
                <w:rFonts w:cs="Calibri"/>
                <w:b/>
                <w:sz w:val="20"/>
                <w:szCs w:val="20"/>
              </w:rPr>
            </w:pPr>
            <w:r w:rsidRPr="00215C42">
              <w:rPr>
                <w:rFonts w:cs="Calibri"/>
                <w:sz w:val="20"/>
                <w:szCs w:val="20"/>
              </w:rPr>
              <w:t>Stanje transportne potpore</w:t>
            </w:r>
          </w:p>
        </w:tc>
        <w:tc>
          <w:tcPr>
            <w:tcW w:w="1690" w:type="dxa"/>
            <w:tcBorders>
              <w:top w:val="single" w:sz="4" w:space="0" w:color="000000"/>
              <w:left w:val="single" w:sz="4" w:space="0" w:color="000000"/>
              <w:bottom w:val="single" w:sz="4" w:space="0" w:color="000000"/>
              <w:right w:val="single" w:sz="4" w:space="0" w:color="000000"/>
            </w:tcBorders>
            <w:vAlign w:val="center"/>
          </w:tcPr>
          <w:p w14:paraId="4F3E1765"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1C145788" w14:textId="77777777" w:rsidR="00304639" w:rsidRPr="00215C42" w:rsidRDefault="00304639" w:rsidP="00304639">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36ECE14" w14:textId="77777777" w:rsidR="00304639" w:rsidRPr="00215C42" w:rsidRDefault="00304639" w:rsidP="00304639">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5CE4AEA7"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28DDD229"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77CBB" w14:textId="77777777" w:rsidR="00304639" w:rsidRPr="00215C42" w:rsidRDefault="00304639" w:rsidP="00304639">
            <w:pPr>
              <w:spacing w:after="0" w:line="240" w:lineRule="auto"/>
              <w:rPr>
                <w:rFonts w:cs="Calibri"/>
                <w:b/>
                <w:sz w:val="20"/>
                <w:szCs w:val="20"/>
              </w:rPr>
            </w:pPr>
            <w:r w:rsidRPr="00215C42">
              <w:rPr>
                <w:rFonts w:cs="Calibri"/>
                <w:sz w:val="20"/>
                <w:szCs w:val="20"/>
              </w:rPr>
              <w:t>Stanje komunikacijskih kapaciteta</w:t>
            </w:r>
          </w:p>
        </w:tc>
        <w:tc>
          <w:tcPr>
            <w:tcW w:w="1690" w:type="dxa"/>
            <w:tcBorders>
              <w:top w:val="single" w:sz="4" w:space="0" w:color="000000"/>
              <w:left w:val="single" w:sz="4" w:space="0" w:color="000000"/>
              <w:bottom w:val="single" w:sz="4" w:space="0" w:color="000000"/>
              <w:right w:val="single" w:sz="4" w:space="0" w:color="000000"/>
            </w:tcBorders>
            <w:vAlign w:val="center"/>
          </w:tcPr>
          <w:p w14:paraId="52E8DDE9"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4A961487" w14:textId="77777777" w:rsidR="00304639" w:rsidRPr="00215C42" w:rsidRDefault="00304639" w:rsidP="00304639">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A9E538F" w14:textId="77777777" w:rsidR="00304639" w:rsidRPr="00215C42" w:rsidRDefault="00304639" w:rsidP="00304639">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26F890F5"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24825F38"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4297D" w14:textId="77777777" w:rsidR="00304639" w:rsidRPr="00215C42" w:rsidRDefault="00304639" w:rsidP="00304639">
            <w:pPr>
              <w:spacing w:after="0" w:line="240" w:lineRule="auto"/>
              <w:rPr>
                <w:rFonts w:cs="Calibri"/>
                <w:b/>
                <w:sz w:val="20"/>
                <w:szCs w:val="20"/>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vAlign w:val="center"/>
          </w:tcPr>
          <w:p w14:paraId="46487BE6"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65C5F813" w14:textId="77777777" w:rsidR="00304639" w:rsidRPr="00215C42" w:rsidRDefault="00304639" w:rsidP="00304639">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6CAE2B7" w14:textId="77777777" w:rsidR="00304639" w:rsidRPr="00215C42" w:rsidRDefault="00304639" w:rsidP="00304639">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068834F"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5FD04FAC"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BA1F0"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Operativne snage vatrogastva</w:t>
            </w:r>
          </w:p>
        </w:tc>
      </w:tr>
      <w:tr w:rsidR="00304639" w:rsidRPr="00215C42" w14:paraId="77FBDA53"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D715E" w14:textId="77777777" w:rsidR="00304639" w:rsidRPr="00215C42" w:rsidRDefault="00304639" w:rsidP="00304639">
            <w:pPr>
              <w:spacing w:after="0" w:line="240" w:lineRule="auto"/>
              <w:rPr>
                <w:rFonts w:cs="Calibri"/>
                <w:sz w:val="20"/>
                <w:szCs w:val="20"/>
              </w:rPr>
            </w:pPr>
            <w:r w:rsidRPr="00215C42">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314F7"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81E32"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B5588"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D156E"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0E5C9EAF"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3994B" w14:textId="77777777" w:rsidR="00304639" w:rsidRPr="00215C42" w:rsidRDefault="00304639" w:rsidP="00304639">
            <w:pPr>
              <w:spacing w:after="0" w:line="240" w:lineRule="auto"/>
              <w:rPr>
                <w:rFonts w:cs="Calibri"/>
                <w:sz w:val="20"/>
                <w:szCs w:val="20"/>
              </w:rPr>
            </w:pPr>
            <w:r w:rsidRPr="00215C42">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C7E88"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EE84C"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26AA0"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163C0"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4A6C7DAC"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06290" w14:textId="77777777" w:rsidR="00304639" w:rsidRPr="00215C42" w:rsidRDefault="00304639" w:rsidP="00304639">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1F0A0"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8FA74"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CDCD4"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07CB1"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0004D38F"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E147D"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Povjerenici civilne zaštite i njihovi zamjenici</w:t>
            </w:r>
          </w:p>
        </w:tc>
      </w:tr>
      <w:tr w:rsidR="00304639" w:rsidRPr="00215C42" w14:paraId="530D2945" w14:textId="77777777" w:rsidTr="000847EE">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4C7C0" w14:textId="77777777" w:rsidR="00304639" w:rsidRPr="00215C42" w:rsidRDefault="00304639" w:rsidP="00304639">
            <w:pPr>
              <w:spacing w:after="0" w:line="240" w:lineRule="auto"/>
              <w:rPr>
                <w:rFonts w:cs="Calibri"/>
                <w:sz w:val="20"/>
                <w:szCs w:val="20"/>
              </w:rPr>
            </w:pPr>
            <w:r w:rsidRPr="00215C42">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FF070"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7B84D"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643FA"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ABE24"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394BBA33"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50CC4" w14:textId="77777777" w:rsidR="00304639" w:rsidRPr="00215C42" w:rsidRDefault="00304639" w:rsidP="00304639">
            <w:pPr>
              <w:spacing w:after="0" w:line="240" w:lineRule="auto"/>
              <w:rPr>
                <w:rFonts w:cs="Calibri"/>
                <w:sz w:val="20"/>
                <w:szCs w:val="20"/>
              </w:rPr>
            </w:pPr>
            <w:r w:rsidRPr="00215C42">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786BB"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8915E"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DB065"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4E617"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r w:rsidR="00304639" w:rsidRPr="00215C42" w14:paraId="4DE1754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3190F" w14:textId="77777777" w:rsidR="00304639" w:rsidRPr="00215C42" w:rsidRDefault="00304639" w:rsidP="00304639">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528D2" w14:textId="77777777" w:rsidR="00304639" w:rsidRPr="00215C42" w:rsidRDefault="00304639" w:rsidP="00304639">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BC7FE" w14:textId="77777777" w:rsidR="00304639" w:rsidRPr="00215C42" w:rsidRDefault="00304639" w:rsidP="00304639">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454F4" w14:textId="77777777" w:rsidR="00304639" w:rsidRPr="00215C42" w:rsidRDefault="00304639" w:rsidP="00304639">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C143E" w14:textId="77777777" w:rsidR="00304639" w:rsidRPr="00215C42" w:rsidRDefault="00304639" w:rsidP="00304639">
            <w:pPr>
              <w:spacing w:after="0" w:line="240" w:lineRule="auto"/>
              <w:jc w:val="center"/>
              <w:rPr>
                <w:rFonts w:cs="Calibri"/>
                <w:b/>
                <w:sz w:val="20"/>
                <w:szCs w:val="20"/>
              </w:rPr>
            </w:pPr>
            <w:r w:rsidRPr="00215C42">
              <w:rPr>
                <w:rFonts w:cs="Calibri"/>
                <w:b/>
                <w:sz w:val="20"/>
                <w:szCs w:val="20"/>
              </w:rPr>
              <w:t>X</w:t>
            </w:r>
          </w:p>
        </w:tc>
      </w:tr>
    </w:tbl>
    <w:p w14:paraId="5D5BF336" w14:textId="77777777" w:rsidR="000847EE" w:rsidRPr="00215C42" w:rsidRDefault="000847EE" w:rsidP="000847EE">
      <w:pPr>
        <w:autoSpaceDE w:val="0"/>
        <w:spacing w:after="0"/>
        <w:rPr>
          <w:color w:val="000000"/>
          <w:szCs w:val="24"/>
        </w:rPr>
      </w:pPr>
    </w:p>
    <w:p w14:paraId="2B8E4C17" w14:textId="77777777" w:rsidR="000847EE" w:rsidRPr="00215C42" w:rsidRDefault="000847EE" w:rsidP="000847EE">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D09D04C" w14:textId="2664A88B" w:rsidR="000847EE" w:rsidRPr="00215C42" w:rsidRDefault="000847EE" w:rsidP="00E71B26">
      <w:pPr>
        <w:numPr>
          <w:ilvl w:val="0"/>
          <w:numId w:val="91"/>
        </w:numPr>
        <w:autoSpaceDE w:val="0"/>
        <w:contextualSpacing/>
        <w:rPr>
          <w:color w:val="000000"/>
          <w:szCs w:val="24"/>
          <w:lang w:val="en-US"/>
        </w:rPr>
      </w:pPr>
      <w:r w:rsidRPr="00215C42">
        <w:rPr>
          <w:color w:val="000000"/>
          <w:szCs w:val="24"/>
          <w:lang w:val="en-US"/>
        </w:rPr>
        <w:t xml:space="preserve">Zavod za </w:t>
      </w:r>
      <w:proofErr w:type="spellStart"/>
      <w:r w:rsidRPr="00215C42">
        <w:rPr>
          <w:color w:val="000000"/>
          <w:szCs w:val="24"/>
          <w:lang w:val="en-US"/>
        </w:rPr>
        <w:t>javno</w:t>
      </w:r>
      <w:proofErr w:type="spellEnd"/>
      <w:r w:rsidRPr="00215C42">
        <w:rPr>
          <w:color w:val="000000"/>
          <w:szCs w:val="24"/>
          <w:lang w:val="en-US"/>
        </w:rPr>
        <w:t xml:space="preserve"> </w:t>
      </w:r>
      <w:proofErr w:type="spellStart"/>
      <w:r w:rsidRPr="00215C42">
        <w:rPr>
          <w:color w:val="000000"/>
          <w:szCs w:val="24"/>
          <w:lang w:val="en-US"/>
        </w:rPr>
        <w:t>zdravstvo</w:t>
      </w:r>
      <w:proofErr w:type="spellEnd"/>
      <w:r w:rsidRPr="00215C42">
        <w:rPr>
          <w:color w:val="000000"/>
          <w:szCs w:val="24"/>
          <w:lang w:val="en-US"/>
        </w:rPr>
        <w:t xml:space="preserve"> Krapinsko - zagorske županije,</w:t>
      </w:r>
    </w:p>
    <w:p w14:paraId="4C88A117" w14:textId="5482127F" w:rsidR="000847EE" w:rsidRPr="00215C42" w:rsidRDefault="000847EE" w:rsidP="00E71B26">
      <w:pPr>
        <w:numPr>
          <w:ilvl w:val="0"/>
          <w:numId w:val="91"/>
        </w:numPr>
        <w:autoSpaceDE w:val="0"/>
        <w:contextualSpacing/>
        <w:rPr>
          <w:color w:val="000000"/>
          <w:szCs w:val="24"/>
          <w:lang w:val="en-US"/>
        </w:rPr>
      </w:pPr>
      <w:r w:rsidRPr="00215C42">
        <w:rPr>
          <w:color w:val="000000"/>
          <w:szCs w:val="24"/>
          <w:lang w:val="en-US"/>
        </w:rPr>
        <w:t xml:space="preserve">Zavod za </w:t>
      </w:r>
      <w:proofErr w:type="spellStart"/>
      <w:r w:rsidRPr="00215C42">
        <w:rPr>
          <w:color w:val="000000"/>
          <w:szCs w:val="24"/>
          <w:lang w:val="en-US"/>
        </w:rPr>
        <w:t>hitnu</w:t>
      </w:r>
      <w:proofErr w:type="spellEnd"/>
      <w:r w:rsidRPr="00215C42">
        <w:rPr>
          <w:color w:val="000000"/>
          <w:szCs w:val="24"/>
          <w:lang w:val="en-US"/>
        </w:rPr>
        <w:t xml:space="preserve"> </w:t>
      </w:r>
      <w:proofErr w:type="spellStart"/>
      <w:r w:rsidRPr="00215C42">
        <w:rPr>
          <w:color w:val="000000"/>
          <w:szCs w:val="24"/>
          <w:lang w:val="en-US"/>
        </w:rPr>
        <w:t>medicinu</w:t>
      </w:r>
      <w:proofErr w:type="spellEnd"/>
      <w:r w:rsidRPr="00215C42">
        <w:rPr>
          <w:color w:val="000000"/>
          <w:szCs w:val="24"/>
          <w:lang w:val="en-US"/>
        </w:rPr>
        <w:t xml:space="preserve"> Krapinsko - zagorske županije,</w:t>
      </w:r>
    </w:p>
    <w:p w14:paraId="3098D303" w14:textId="30107AF8" w:rsidR="000847EE" w:rsidRPr="00215C42" w:rsidRDefault="000847EE" w:rsidP="00E71B26">
      <w:pPr>
        <w:numPr>
          <w:ilvl w:val="0"/>
          <w:numId w:val="91"/>
        </w:numPr>
        <w:autoSpaceDE w:val="0"/>
        <w:spacing w:after="0"/>
        <w:contextualSpacing/>
        <w:rPr>
          <w:color w:val="000000"/>
          <w:szCs w:val="24"/>
          <w:lang w:val="en-US"/>
        </w:rPr>
      </w:pPr>
      <w:r w:rsidRPr="00215C42">
        <w:rPr>
          <w:color w:val="000000"/>
          <w:szCs w:val="24"/>
          <w:lang w:val="en-US"/>
        </w:rPr>
        <w:t xml:space="preserve">Dom </w:t>
      </w:r>
      <w:proofErr w:type="spellStart"/>
      <w:r w:rsidRPr="00215C42">
        <w:rPr>
          <w:color w:val="000000"/>
          <w:szCs w:val="24"/>
          <w:lang w:val="en-US"/>
        </w:rPr>
        <w:t>zdravlja</w:t>
      </w:r>
      <w:proofErr w:type="spellEnd"/>
      <w:r w:rsidRPr="00215C42">
        <w:rPr>
          <w:color w:val="000000"/>
          <w:szCs w:val="24"/>
          <w:lang w:val="en-US"/>
        </w:rPr>
        <w:t xml:space="preserve"> Krapinsko - zagorske županije,</w:t>
      </w:r>
    </w:p>
    <w:p w14:paraId="71E3E3E4" w14:textId="23631100" w:rsidR="000847EE" w:rsidRPr="00215C42" w:rsidRDefault="000847EE" w:rsidP="00E71B26">
      <w:pPr>
        <w:numPr>
          <w:ilvl w:val="0"/>
          <w:numId w:val="91"/>
        </w:numPr>
        <w:autoSpaceDE w:val="0"/>
        <w:spacing w:after="0"/>
        <w:contextualSpacing/>
        <w:rPr>
          <w:color w:val="000000"/>
          <w:szCs w:val="24"/>
          <w:lang w:val="en-US"/>
        </w:rPr>
      </w:pPr>
      <w:proofErr w:type="spellStart"/>
      <w:r w:rsidRPr="00215C42">
        <w:rPr>
          <w:color w:val="000000"/>
          <w:szCs w:val="24"/>
          <w:lang w:val="en-US"/>
        </w:rPr>
        <w:t>Ambulanta</w:t>
      </w:r>
      <w:proofErr w:type="spellEnd"/>
      <w:r w:rsidRPr="00215C42">
        <w:rPr>
          <w:color w:val="000000"/>
          <w:szCs w:val="24"/>
          <w:lang w:val="en-US"/>
        </w:rPr>
        <w:t xml:space="preserve"> </w:t>
      </w:r>
      <w:r w:rsidR="00304639" w:rsidRPr="00215C42">
        <w:rPr>
          <w:color w:val="000000"/>
          <w:szCs w:val="24"/>
          <w:lang w:val="en-US"/>
        </w:rPr>
        <w:t>Novi Golubovec</w:t>
      </w:r>
      <w:r w:rsidRPr="00215C42">
        <w:rPr>
          <w:color w:val="000000"/>
          <w:szCs w:val="24"/>
          <w:lang w:val="en-US"/>
        </w:rPr>
        <w:t>,</w:t>
      </w:r>
    </w:p>
    <w:p w14:paraId="4EAA9ECF" w14:textId="3842EB9B" w:rsidR="000847EE" w:rsidRPr="00215C42" w:rsidRDefault="000847EE" w:rsidP="00E71B26">
      <w:pPr>
        <w:numPr>
          <w:ilvl w:val="0"/>
          <w:numId w:val="91"/>
        </w:numPr>
        <w:autoSpaceDE w:val="0"/>
        <w:contextualSpacing/>
        <w:rPr>
          <w:color w:val="000000"/>
          <w:szCs w:val="24"/>
          <w:lang w:val="en-US"/>
        </w:rPr>
      </w:pPr>
      <w:proofErr w:type="spellStart"/>
      <w:r w:rsidRPr="00215C42">
        <w:rPr>
          <w:color w:val="000000"/>
          <w:szCs w:val="24"/>
          <w:lang w:val="en-US"/>
        </w:rPr>
        <w:t>Opća</w:t>
      </w:r>
      <w:proofErr w:type="spellEnd"/>
      <w:r w:rsidRPr="00215C42">
        <w:rPr>
          <w:color w:val="000000"/>
          <w:szCs w:val="24"/>
          <w:lang w:val="en-US"/>
        </w:rPr>
        <w:t xml:space="preserve"> </w:t>
      </w:r>
      <w:proofErr w:type="spellStart"/>
      <w:r w:rsidRPr="00215C42">
        <w:rPr>
          <w:color w:val="000000"/>
          <w:szCs w:val="24"/>
          <w:lang w:val="en-US"/>
        </w:rPr>
        <w:t>bolnica</w:t>
      </w:r>
      <w:proofErr w:type="spellEnd"/>
      <w:r w:rsidRPr="00215C42">
        <w:rPr>
          <w:color w:val="000000"/>
          <w:szCs w:val="24"/>
          <w:lang w:val="en-US"/>
        </w:rPr>
        <w:t xml:space="preserve"> </w:t>
      </w:r>
      <w:proofErr w:type="spellStart"/>
      <w:r w:rsidRPr="00215C42">
        <w:rPr>
          <w:color w:val="000000"/>
          <w:szCs w:val="24"/>
          <w:lang w:val="en-US"/>
        </w:rPr>
        <w:t>Zabok</w:t>
      </w:r>
      <w:proofErr w:type="spellEnd"/>
      <w:r w:rsidRPr="00215C42">
        <w:rPr>
          <w:color w:val="000000"/>
          <w:szCs w:val="24"/>
          <w:lang w:val="en-US"/>
        </w:rPr>
        <w:t xml:space="preserve"> </w:t>
      </w:r>
      <w:proofErr w:type="spellStart"/>
      <w:r w:rsidRPr="00215C42">
        <w:rPr>
          <w:color w:val="000000"/>
          <w:szCs w:val="24"/>
          <w:lang w:val="en-US"/>
        </w:rPr>
        <w:t>i</w:t>
      </w:r>
      <w:proofErr w:type="spellEnd"/>
      <w:r w:rsidRPr="00215C42">
        <w:rPr>
          <w:color w:val="000000"/>
          <w:szCs w:val="24"/>
          <w:lang w:val="en-US"/>
        </w:rPr>
        <w:t xml:space="preserve"> </w:t>
      </w:r>
      <w:proofErr w:type="spellStart"/>
      <w:r w:rsidRPr="00215C42">
        <w:rPr>
          <w:color w:val="000000"/>
          <w:szCs w:val="24"/>
          <w:lang w:val="en-US"/>
        </w:rPr>
        <w:t>bolnica</w:t>
      </w:r>
      <w:proofErr w:type="spellEnd"/>
      <w:r w:rsidRPr="00215C42">
        <w:rPr>
          <w:color w:val="000000"/>
          <w:szCs w:val="24"/>
          <w:lang w:val="en-US"/>
        </w:rPr>
        <w:t xml:space="preserve"> </w:t>
      </w:r>
      <w:proofErr w:type="spellStart"/>
      <w:r w:rsidRPr="00215C42">
        <w:rPr>
          <w:color w:val="000000"/>
          <w:szCs w:val="24"/>
          <w:lang w:val="en-US"/>
        </w:rPr>
        <w:t>hrvatskih</w:t>
      </w:r>
      <w:proofErr w:type="spellEnd"/>
      <w:r w:rsidRPr="00215C42">
        <w:rPr>
          <w:color w:val="000000"/>
          <w:szCs w:val="24"/>
          <w:lang w:val="en-US"/>
        </w:rPr>
        <w:t xml:space="preserve"> </w:t>
      </w:r>
      <w:proofErr w:type="spellStart"/>
      <w:r w:rsidRPr="00215C42">
        <w:rPr>
          <w:color w:val="000000"/>
          <w:szCs w:val="24"/>
          <w:lang w:val="en-US"/>
        </w:rPr>
        <w:t>veterana</w:t>
      </w:r>
      <w:proofErr w:type="spellEnd"/>
      <w:r w:rsidR="009A3E0F" w:rsidRPr="00215C42">
        <w:rPr>
          <w:color w:val="000000"/>
          <w:szCs w:val="24"/>
          <w:lang w:val="en-US"/>
        </w:rPr>
        <w:t>,</w:t>
      </w:r>
    </w:p>
    <w:p w14:paraId="7A5564C2" w14:textId="0897CCAF" w:rsidR="009A3E0F" w:rsidRPr="00215C42" w:rsidRDefault="009A3E0F" w:rsidP="00E71B26">
      <w:pPr>
        <w:numPr>
          <w:ilvl w:val="0"/>
          <w:numId w:val="91"/>
        </w:numPr>
        <w:autoSpaceDE w:val="0"/>
        <w:contextualSpacing/>
        <w:rPr>
          <w:color w:val="000000"/>
          <w:szCs w:val="24"/>
          <w:lang w:val="en-US"/>
        </w:rPr>
      </w:pPr>
      <w:proofErr w:type="spellStart"/>
      <w:r w:rsidRPr="00215C42">
        <w:rPr>
          <w:color w:val="000000"/>
          <w:szCs w:val="24"/>
          <w:lang w:val="en-US"/>
        </w:rPr>
        <w:t>Veterinarska</w:t>
      </w:r>
      <w:proofErr w:type="spellEnd"/>
      <w:r w:rsidRPr="00215C42">
        <w:rPr>
          <w:color w:val="000000"/>
          <w:szCs w:val="24"/>
          <w:lang w:val="en-US"/>
        </w:rPr>
        <w:t xml:space="preserve"> </w:t>
      </w:r>
      <w:proofErr w:type="spellStart"/>
      <w:r w:rsidR="00940F82" w:rsidRPr="00215C42">
        <w:rPr>
          <w:color w:val="000000"/>
          <w:szCs w:val="24"/>
          <w:lang w:val="en-US"/>
        </w:rPr>
        <w:t>ambulanta</w:t>
      </w:r>
      <w:proofErr w:type="spellEnd"/>
      <w:r w:rsidR="00940F82" w:rsidRPr="00215C42">
        <w:rPr>
          <w:color w:val="000000"/>
          <w:szCs w:val="24"/>
          <w:lang w:val="en-US"/>
        </w:rPr>
        <w:t xml:space="preserve"> Zlatar Bistrica,</w:t>
      </w:r>
    </w:p>
    <w:p w14:paraId="47A9298B" w14:textId="77777777" w:rsidR="00C058B1" w:rsidRPr="00215C42" w:rsidRDefault="00C058B1" w:rsidP="00E71B26">
      <w:pPr>
        <w:numPr>
          <w:ilvl w:val="0"/>
          <w:numId w:val="91"/>
        </w:numPr>
        <w:autoSpaceDE w:val="0"/>
        <w:contextualSpacing/>
        <w:rPr>
          <w:color w:val="000000"/>
          <w:szCs w:val="24"/>
          <w:lang w:val="en-US"/>
        </w:rPr>
      </w:pPr>
      <w:r w:rsidRPr="00215C42">
        <w:rPr>
          <w:color w:val="000000"/>
          <w:szCs w:val="24"/>
          <w:lang w:val="en-US"/>
        </w:rPr>
        <w:lastRenderedPageBreak/>
        <w:t xml:space="preserve">Hrvatski </w:t>
      </w:r>
      <w:proofErr w:type="spellStart"/>
      <w:r w:rsidRPr="00215C42">
        <w:rPr>
          <w:color w:val="000000"/>
          <w:szCs w:val="24"/>
          <w:lang w:val="en-US"/>
        </w:rPr>
        <w:t>zavod</w:t>
      </w:r>
      <w:proofErr w:type="spellEnd"/>
      <w:r w:rsidRPr="00215C42">
        <w:rPr>
          <w:color w:val="000000"/>
          <w:szCs w:val="24"/>
          <w:lang w:val="en-US"/>
        </w:rPr>
        <w:t xml:space="preserve"> za </w:t>
      </w:r>
      <w:proofErr w:type="spellStart"/>
      <w:r w:rsidRPr="00215C42">
        <w:rPr>
          <w:color w:val="000000"/>
          <w:szCs w:val="24"/>
          <w:lang w:val="en-US"/>
        </w:rPr>
        <w:t>javno</w:t>
      </w:r>
      <w:proofErr w:type="spellEnd"/>
      <w:r w:rsidRPr="00215C42">
        <w:rPr>
          <w:color w:val="000000"/>
          <w:szCs w:val="24"/>
          <w:lang w:val="en-US"/>
        </w:rPr>
        <w:t xml:space="preserve"> </w:t>
      </w:r>
      <w:proofErr w:type="spellStart"/>
      <w:r w:rsidRPr="00215C42">
        <w:rPr>
          <w:color w:val="000000"/>
          <w:szCs w:val="24"/>
          <w:lang w:val="en-US"/>
        </w:rPr>
        <w:t>zdravstvo</w:t>
      </w:r>
      <w:proofErr w:type="spellEnd"/>
      <w:r w:rsidRPr="00215C42">
        <w:rPr>
          <w:color w:val="000000"/>
          <w:szCs w:val="24"/>
          <w:lang w:val="en-US"/>
        </w:rPr>
        <w:t xml:space="preserve"> – </w:t>
      </w:r>
      <w:proofErr w:type="spellStart"/>
      <w:r w:rsidRPr="00215C42">
        <w:rPr>
          <w:color w:val="000000"/>
          <w:szCs w:val="24"/>
          <w:lang w:val="en-US"/>
        </w:rPr>
        <w:t>Služba</w:t>
      </w:r>
      <w:proofErr w:type="spellEnd"/>
      <w:r w:rsidRPr="00215C42">
        <w:rPr>
          <w:color w:val="000000"/>
          <w:szCs w:val="24"/>
          <w:lang w:val="en-US"/>
        </w:rPr>
        <w:t xml:space="preserve"> za </w:t>
      </w:r>
      <w:proofErr w:type="spellStart"/>
      <w:r w:rsidRPr="00215C42">
        <w:rPr>
          <w:color w:val="000000"/>
          <w:szCs w:val="24"/>
          <w:lang w:val="en-US"/>
        </w:rPr>
        <w:t>toksikologiju</w:t>
      </w:r>
      <w:proofErr w:type="spellEnd"/>
      <w:r w:rsidRPr="00215C42">
        <w:rPr>
          <w:color w:val="000000"/>
          <w:szCs w:val="24"/>
          <w:lang w:val="en-US"/>
        </w:rPr>
        <w:t>,</w:t>
      </w:r>
    </w:p>
    <w:p w14:paraId="64CD8A73" w14:textId="02BA5377" w:rsidR="000847EE" w:rsidRPr="00215C42" w:rsidRDefault="00C058B1" w:rsidP="00A36D36">
      <w:pPr>
        <w:numPr>
          <w:ilvl w:val="0"/>
          <w:numId w:val="91"/>
        </w:numPr>
        <w:autoSpaceDE w:val="0"/>
        <w:contextualSpacing/>
        <w:rPr>
          <w:color w:val="000000"/>
          <w:szCs w:val="24"/>
          <w:lang w:val="en-US"/>
        </w:rPr>
      </w:pPr>
      <w:r w:rsidRPr="00215C42">
        <w:rPr>
          <w:color w:val="000000"/>
          <w:szCs w:val="24"/>
          <w:lang w:val="en-US"/>
        </w:rPr>
        <w:t xml:space="preserve">Hrvatska </w:t>
      </w:r>
      <w:proofErr w:type="spellStart"/>
      <w:r w:rsidRPr="00215C42">
        <w:rPr>
          <w:color w:val="000000"/>
          <w:szCs w:val="24"/>
          <w:lang w:val="en-US"/>
        </w:rPr>
        <w:t>poljoprivredno</w:t>
      </w:r>
      <w:proofErr w:type="spellEnd"/>
      <w:r w:rsidRPr="00215C42">
        <w:rPr>
          <w:color w:val="000000"/>
          <w:szCs w:val="24"/>
          <w:lang w:val="en-US"/>
        </w:rPr>
        <w:t xml:space="preserve"> - </w:t>
      </w:r>
      <w:proofErr w:type="spellStart"/>
      <w:r w:rsidRPr="00215C42">
        <w:rPr>
          <w:color w:val="000000"/>
          <w:szCs w:val="24"/>
          <w:lang w:val="en-US"/>
        </w:rPr>
        <w:t>šumarska</w:t>
      </w:r>
      <w:proofErr w:type="spellEnd"/>
      <w:r w:rsidRPr="00215C42">
        <w:rPr>
          <w:color w:val="000000"/>
          <w:szCs w:val="24"/>
          <w:lang w:val="en-US"/>
        </w:rPr>
        <w:t xml:space="preserve"> </w:t>
      </w:r>
      <w:proofErr w:type="spellStart"/>
      <w:r w:rsidRPr="00215C42">
        <w:rPr>
          <w:color w:val="000000"/>
          <w:szCs w:val="24"/>
          <w:lang w:val="en-US"/>
        </w:rPr>
        <w:t>savjetodavna</w:t>
      </w:r>
      <w:proofErr w:type="spellEnd"/>
      <w:r w:rsidRPr="00215C42">
        <w:rPr>
          <w:color w:val="000000"/>
          <w:szCs w:val="24"/>
          <w:lang w:val="en-US"/>
        </w:rPr>
        <w:t xml:space="preserve"> </w:t>
      </w:r>
      <w:proofErr w:type="spellStart"/>
      <w:r w:rsidRPr="00215C42">
        <w:rPr>
          <w:color w:val="000000"/>
          <w:szCs w:val="24"/>
          <w:lang w:val="en-US"/>
        </w:rPr>
        <w:t>služba</w:t>
      </w:r>
      <w:proofErr w:type="spellEnd"/>
      <w:r w:rsidRPr="00215C42">
        <w:rPr>
          <w:color w:val="000000"/>
          <w:szCs w:val="24"/>
          <w:lang w:val="en-US"/>
        </w:rPr>
        <w:t xml:space="preserve"> – </w:t>
      </w:r>
      <w:proofErr w:type="spellStart"/>
      <w:r w:rsidRPr="00215C42">
        <w:rPr>
          <w:color w:val="000000"/>
          <w:szCs w:val="24"/>
          <w:lang w:val="en-US"/>
        </w:rPr>
        <w:t>Savjetodavna</w:t>
      </w:r>
      <w:proofErr w:type="spellEnd"/>
      <w:r w:rsidRPr="00215C42">
        <w:rPr>
          <w:color w:val="000000"/>
          <w:szCs w:val="24"/>
          <w:lang w:val="en-US"/>
        </w:rPr>
        <w:t xml:space="preserve"> </w:t>
      </w:r>
      <w:proofErr w:type="spellStart"/>
      <w:r w:rsidRPr="00215C42">
        <w:rPr>
          <w:color w:val="000000"/>
          <w:szCs w:val="24"/>
          <w:lang w:val="en-US"/>
        </w:rPr>
        <w:t>služba</w:t>
      </w:r>
      <w:proofErr w:type="spellEnd"/>
      <w:r w:rsidRPr="00215C42">
        <w:rPr>
          <w:color w:val="000000"/>
          <w:szCs w:val="24"/>
          <w:lang w:val="en-US"/>
        </w:rPr>
        <w:t xml:space="preserve"> Krapinsko – zagorske županije – </w:t>
      </w:r>
      <w:proofErr w:type="spellStart"/>
      <w:r w:rsidRPr="00215C42">
        <w:rPr>
          <w:color w:val="000000"/>
          <w:szCs w:val="24"/>
          <w:lang w:val="en-US"/>
        </w:rPr>
        <w:t>Podružnica</w:t>
      </w:r>
      <w:proofErr w:type="spellEnd"/>
      <w:r w:rsidRPr="00215C42">
        <w:rPr>
          <w:color w:val="000000"/>
          <w:szCs w:val="24"/>
          <w:lang w:val="en-US"/>
        </w:rPr>
        <w:t xml:space="preserve"> Zlatar – </w:t>
      </w:r>
      <w:proofErr w:type="spellStart"/>
      <w:r w:rsidRPr="00215C42">
        <w:rPr>
          <w:color w:val="000000"/>
          <w:szCs w:val="24"/>
          <w:lang w:val="en-US"/>
        </w:rPr>
        <w:t>Ispostava</w:t>
      </w:r>
      <w:proofErr w:type="spellEnd"/>
      <w:r w:rsidRPr="00215C42">
        <w:rPr>
          <w:color w:val="000000"/>
          <w:szCs w:val="24"/>
          <w:lang w:val="en-US"/>
        </w:rPr>
        <w:t xml:space="preserve"> Krapina.</w:t>
      </w:r>
    </w:p>
    <w:p w14:paraId="4CC32060" w14:textId="77777777" w:rsidR="000847EE" w:rsidRPr="00215C42" w:rsidRDefault="000847EE" w:rsidP="000847EE">
      <w:pPr>
        <w:pStyle w:val="Naslov4"/>
        <w:rPr>
          <w:rFonts w:eastAsia="Times New Roman"/>
        </w:rPr>
      </w:pPr>
      <w:bookmarkStart w:id="1383" w:name="_Toc513643691"/>
      <w:bookmarkStart w:id="1384" w:name="_Toc520198559"/>
      <w:bookmarkStart w:id="1385" w:name="_Toc523819149"/>
      <w:bookmarkStart w:id="1386" w:name="_Toc525218458"/>
      <w:bookmarkStart w:id="1387" w:name="_Toc528304094"/>
      <w:bookmarkStart w:id="1388" w:name="_Toc532552151"/>
      <w:bookmarkStart w:id="1389" w:name="_Toc13211235"/>
      <w:bookmarkStart w:id="1390" w:name="_Toc52864437"/>
      <w:bookmarkStart w:id="1391" w:name="_Toc58923379"/>
      <w:bookmarkStart w:id="1392" w:name="_Toc65151658"/>
      <w:bookmarkStart w:id="1393" w:name="_Toc208210826"/>
      <w:r w:rsidRPr="00215C42">
        <w:rPr>
          <w:rFonts w:eastAsia="Times New Roman"/>
        </w:rPr>
        <w:t>8.2.4.2. Ekstremne vremenske pojave – Ekstremne temperature</w:t>
      </w:r>
      <w:bookmarkEnd w:id="1383"/>
      <w:bookmarkEnd w:id="1384"/>
      <w:bookmarkEnd w:id="1385"/>
      <w:bookmarkEnd w:id="1386"/>
      <w:bookmarkEnd w:id="1387"/>
      <w:bookmarkEnd w:id="1388"/>
      <w:bookmarkEnd w:id="1389"/>
      <w:bookmarkEnd w:id="1390"/>
      <w:bookmarkEnd w:id="1391"/>
      <w:bookmarkEnd w:id="1392"/>
      <w:bookmarkEnd w:id="1393"/>
    </w:p>
    <w:p w14:paraId="74BDEBEC" w14:textId="77777777" w:rsidR="000847EE" w:rsidRPr="00215C42" w:rsidRDefault="000847EE" w:rsidP="000847EE">
      <w:pPr>
        <w:spacing w:after="0"/>
        <w:rPr>
          <w:lang w:eastAsia="hr-HR"/>
        </w:rPr>
      </w:pPr>
    </w:p>
    <w:p w14:paraId="3510AFE6" w14:textId="7AF83E5D" w:rsidR="000847EE" w:rsidRPr="00215C42" w:rsidRDefault="000847EE" w:rsidP="000847EE">
      <w:pPr>
        <w:autoSpaceDE w:val="0"/>
        <w:spacing w:after="0"/>
        <w:rPr>
          <w:color w:val="000000"/>
          <w:szCs w:val="24"/>
        </w:rPr>
      </w:pPr>
      <w:r w:rsidRPr="00215C42">
        <w:rPr>
          <w:color w:val="000000"/>
          <w:szCs w:val="24"/>
        </w:rPr>
        <w:t>U slučaju pojava ekstremnih temperatura na području Općine, Općina ne može samostalno u potpunosti zbrinuti ugroženo stanovništvo, prema tome postoji potreba uključivanja pravnih osoba koje djeluju na području Krapinsko - zagorske županije, a koje postupaju prema vlastitim operativnim planovima.</w:t>
      </w:r>
    </w:p>
    <w:p w14:paraId="5C38EB70" w14:textId="1F43D06D" w:rsidR="000847EE" w:rsidRPr="00215C42" w:rsidRDefault="000847EE" w:rsidP="000847EE">
      <w:pPr>
        <w:spacing w:after="0" w:line="240" w:lineRule="auto"/>
        <w:jc w:val="center"/>
        <w:rPr>
          <w:rFonts w:cs="Arial"/>
          <w:b/>
          <w:bCs/>
          <w:sz w:val="20"/>
          <w:szCs w:val="20"/>
        </w:rPr>
      </w:pPr>
      <w:bookmarkStart w:id="1394" w:name="_Toc65151843"/>
      <w:bookmarkStart w:id="1395" w:name="_Toc100648034"/>
      <w:r w:rsidRPr="00215C42">
        <w:rPr>
          <w:rFonts w:cs="Arial"/>
          <w:b/>
          <w:bCs/>
          <w:sz w:val="20"/>
          <w:szCs w:val="20"/>
        </w:rPr>
        <w:t>Tablica</w:t>
      </w:r>
      <w:r w:rsidR="00CB391D" w:rsidRPr="00215C42">
        <w:rPr>
          <w:rFonts w:cs="Arial"/>
          <w:b/>
          <w:bCs/>
          <w:noProof/>
          <w:sz w:val="20"/>
          <w:szCs w:val="20"/>
        </w:rPr>
        <w:t xml:space="preserve"> 84</w:t>
      </w:r>
      <w:r w:rsidRPr="00215C42">
        <w:rPr>
          <w:rFonts w:cs="Arial"/>
          <w:b/>
          <w:bCs/>
          <w:sz w:val="20"/>
          <w:szCs w:val="20"/>
        </w:rPr>
        <w:t xml:space="preserve">: Analiza stanja sustava civilne zaštite - Područje reagiranja </w:t>
      </w:r>
      <w:r w:rsidR="008505EF" w:rsidRPr="00215C42">
        <w:rPr>
          <w:rFonts w:cs="Arial"/>
          <w:b/>
          <w:bCs/>
          <w:sz w:val="20"/>
          <w:szCs w:val="20"/>
        </w:rPr>
        <w:t>–</w:t>
      </w:r>
      <w:r w:rsidRPr="00215C42">
        <w:rPr>
          <w:rFonts w:cs="Arial"/>
          <w:b/>
          <w:bCs/>
          <w:sz w:val="20"/>
          <w:szCs w:val="20"/>
        </w:rPr>
        <w:t xml:space="preserve"> E</w:t>
      </w:r>
      <w:bookmarkEnd w:id="1394"/>
      <w:r w:rsidR="008505EF" w:rsidRPr="00215C42">
        <w:rPr>
          <w:rFonts w:cs="Arial"/>
          <w:b/>
          <w:bCs/>
          <w:sz w:val="20"/>
          <w:szCs w:val="20"/>
        </w:rPr>
        <w:t>kstremne temperature</w:t>
      </w:r>
      <w:bookmarkEnd w:id="1395"/>
    </w:p>
    <w:p w14:paraId="1C5CCE43" w14:textId="77777777" w:rsidR="0038677E" w:rsidRPr="00215C42" w:rsidRDefault="0038677E" w:rsidP="000847EE">
      <w:pPr>
        <w:spacing w:after="0" w:line="240" w:lineRule="auto"/>
        <w:jc w:val="center"/>
        <w:rPr>
          <w:rFonts w:cs="Arial"/>
          <w:b/>
          <w:bCs/>
          <w:color w:val="000000"/>
          <w:sz w:val="20"/>
          <w:szCs w:val="24"/>
        </w:rPr>
      </w:pPr>
    </w:p>
    <w:tbl>
      <w:tblPr>
        <w:tblW w:w="13758" w:type="dxa"/>
        <w:jc w:val="center"/>
        <w:tblCellMar>
          <w:left w:w="10" w:type="dxa"/>
          <w:right w:w="10" w:type="dxa"/>
        </w:tblCellMar>
        <w:tblLook w:val="04A0" w:firstRow="1" w:lastRow="0" w:firstColumn="1" w:lastColumn="0" w:noHBand="0" w:noVBand="1"/>
      </w:tblPr>
      <w:tblGrid>
        <w:gridCol w:w="7219"/>
        <w:gridCol w:w="1690"/>
        <w:gridCol w:w="55"/>
        <w:gridCol w:w="1633"/>
        <w:gridCol w:w="1542"/>
        <w:gridCol w:w="1619"/>
      </w:tblGrid>
      <w:tr w:rsidR="000847EE" w:rsidRPr="00215C42" w14:paraId="68579389" w14:textId="77777777" w:rsidTr="000847EE">
        <w:trPr>
          <w:trHeight w:val="352"/>
          <w:jc w:val="center"/>
        </w:trPr>
        <w:tc>
          <w:tcPr>
            <w:tcW w:w="72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CFC36" w14:textId="77777777" w:rsidR="000847EE" w:rsidRPr="00215C42" w:rsidRDefault="000847EE" w:rsidP="000847EE">
            <w:pPr>
              <w:spacing w:after="0" w:line="240" w:lineRule="auto"/>
              <w:jc w:val="center"/>
              <w:rPr>
                <w:rFonts w:cs="Calibri"/>
                <w:b/>
                <w:sz w:val="20"/>
                <w:szCs w:val="20"/>
              </w:rPr>
            </w:pPr>
          </w:p>
          <w:p w14:paraId="1D5452E6" w14:textId="77777777" w:rsidR="000847EE" w:rsidRPr="00215C42" w:rsidRDefault="000847EE" w:rsidP="000847EE">
            <w:pPr>
              <w:spacing w:after="0" w:line="240" w:lineRule="auto"/>
              <w:rPr>
                <w:rFonts w:cs="Calibri"/>
                <w:b/>
                <w:sz w:val="20"/>
                <w:szCs w:val="20"/>
              </w:rPr>
            </w:pPr>
            <w:r w:rsidRPr="00215C42">
              <w:rPr>
                <w:rFonts w:cs="Calibri"/>
                <w:b/>
                <w:sz w:val="20"/>
                <w:szCs w:val="20"/>
              </w:rPr>
              <w:t>PODRUČJE REAGIRANJA</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6FD0CA2"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niska spremnost</w:t>
            </w:r>
          </w:p>
        </w:tc>
        <w:tc>
          <w:tcPr>
            <w:tcW w:w="163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4DA7CD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Niska spremnost</w:t>
            </w:r>
          </w:p>
        </w:tc>
        <w:tc>
          <w:tcPr>
            <w:tcW w:w="15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CF423B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Visoka spremnost</w:t>
            </w:r>
          </w:p>
        </w:tc>
        <w:tc>
          <w:tcPr>
            <w:tcW w:w="16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D0AF4A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visoka spremnost</w:t>
            </w:r>
          </w:p>
        </w:tc>
      </w:tr>
      <w:tr w:rsidR="000847EE" w:rsidRPr="00215C42" w14:paraId="416EA4A4" w14:textId="77777777" w:rsidTr="000847EE">
        <w:trPr>
          <w:trHeight w:val="70"/>
          <w:jc w:val="center"/>
        </w:trPr>
        <w:tc>
          <w:tcPr>
            <w:tcW w:w="72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3E0D0" w14:textId="77777777" w:rsidR="000847EE" w:rsidRPr="00215C42" w:rsidRDefault="000847EE" w:rsidP="000847EE">
            <w:pPr>
              <w:spacing w:after="0" w:line="240" w:lineRule="auto"/>
              <w:rPr>
                <w:rFonts w:cs="Calibri"/>
                <w:b/>
                <w:sz w:val="20"/>
                <w:szCs w:val="20"/>
              </w:rPr>
            </w:pPr>
          </w:p>
        </w:tc>
        <w:tc>
          <w:tcPr>
            <w:tcW w:w="17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4509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4</w:t>
            </w:r>
          </w:p>
        </w:tc>
        <w:tc>
          <w:tcPr>
            <w:tcW w:w="1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3D60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74F2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40E8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w:t>
            </w:r>
          </w:p>
        </w:tc>
      </w:tr>
      <w:tr w:rsidR="000847EE" w:rsidRPr="00215C42" w14:paraId="70913AA5" w14:textId="77777777" w:rsidTr="000847EE">
        <w:trPr>
          <w:trHeight w:val="157"/>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EFF9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0847EE" w:rsidRPr="00215C42" w14:paraId="6EBD55E5" w14:textId="77777777" w:rsidTr="000847EE">
        <w:trPr>
          <w:trHeight w:val="18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3BB8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Čelne osobe</w:t>
            </w:r>
          </w:p>
        </w:tc>
      </w:tr>
      <w:tr w:rsidR="000847EE" w:rsidRPr="00215C42" w14:paraId="1D0872F2" w14:textId="77777777" w:rsidTr="000847EE">
        <w:trPr>
          <w:trHeight w:val="107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53311"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4FD34" w14:textId="77777777" w:rsidR="000847EE" w:rsidRPr="00215C42" w:rsidRDefault="000847EE" w:rsidP="00A5568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26844" w14:textId="77777777" w:rsidR="000847EE" w:rsidRPr="00215C42" w:rsidRDefault="000847EE" w:rsidP="00A5568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6D144" w14:textId="77777777" w:rsidR="000847EE" w:rsidRPr="00215C42" w:rsidRDefault="000847EE" w:rsidP="00A5568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7125E" w14:textId="77777777" w:rsidR="000847EE" w:rsidRPr="00215C42" w:rsidRDefault="000847EE" w:rsidP="00A5568A">
            <w:pPr>
              <w:spacing w:after="0" w:line="240" w:lineRule="auto"/>
              <w:jc w:val="center"/>
              <w:rPr>
                <w:rFonts w:cs="Calibri"/>
                <w:b/>
                <w:sz w:val="20"/>
                <w:szCs w:val="20"/>
              </w:rPr>
            </w:pPr>
            <w:r w:rsidRPr="00215C42">
              <w:rPr>
                <w:rFonts w:cs="Calibri"/>
                <w:b/>
                <w:sz w:val="20"/>
                <w:szCs w:val="20"/>
              </w:rPr>
              <w:t>X</w:t>
            </w:r>
          </w:p>
        </w:tc>
      </w:tr>
      <w:tr w:rsidR="000847EE" w:rsidRPr="00215C42" w14:paraId="2F96F36F" w14:textId="77777777" w:rsidTr="000847EE">
        <w:trPr>
          <w:trHeight w:val="55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E7CBD"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43BCB" w14:textId="77777777" w:rsidR="000847EE" w:rsidRPr="00215C42" w:rsidRDefault="000847EE" w:rsidP="00A5568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6D27B" w14:textId="77777777" w:rsidR="000847EE" w:rsidRPr="00215C42" w:rsidRDefault="000847EE" w:rsidP="00A5568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59C90" w14:textId="77777777" w:rsidR="000847EE" w:rsidRPr="00215C42" w:rsidRDefault="000847EE" w:rsidP="00A5568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41F07" w14:textId="77777777" w:rsidR="000847EE" w:rsidRPr="00215C42" w:rsidRDefault="000847EE" w:rsidP="00A5568A">
            <w:pPr>
              <w:spacing w:after="0" w:line="240" w:lineRule="auto"/>
              <w:jc w:val="center"/>
              <w:rPr>
                <w:rFonts w:cs="Calibri"/>
                <w:b/>
                <w:sz w:val="20"/>
                <w:szCs w:val="20"/>
              </w:rPr>
            </w:pPr>
            <w:r w:rsidRPr="00215C42">
              <w:rPr>
                <w:rFonts w:cs="Calibri"/>
                <w:b/>
                <w:sz w:val="20"/>
                <w:szCs w:val="20"/>
              </w:rPr>
              <w:t>X</w:t>
            </w:r>
          </w:p>
        </w:tc>
      </w:tr>
      <w:tr w:rsidR="000847EE" w:rsidRPr="00215C42" w14:paraId="10C3439C" w14:textId="77777777" w:rsidTr="000847EE">
        <w:trPr>
          <w:trHeight w:val="2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5C363"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5938A" w14:textId="77777777" w:rsidR="000847EE" w:rsidRPr="00215C42" w:rsidRDefault="000847EE" w:rsidP="00A5568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A0886" w14:textId="77777777" w:rsidR="000847EE" w:rsidRPr="00215C42" w:rsidRDefault="000847EE" w:rsidP="00A5568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5CC08" w14:textId="3FDBC3B4" w:rsidR="000847EE" w:rsidRPr="00215C42" w:rsidRDefault="000847EE" w:rsidP="00A5568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11018" w14:textId="6CEFADAD" w:rsidR="000847EE" w:rsidRPr="00215C42" w:rsidRDefault="00A5568A" w:rsidP="00A5568A">
            <w:pPr>
              <w:spacing w:after="0" w:line="240" w:lineRule="auto"/>
              <w:jc w:val="center"/>
              <w:rPr>
                <w:rFonts w:cs="Calibri"/>
                <w:b/>
                <w:sz w:val="20"/>
                <w:szCs w:val="20"/>
              </w:rPr>
            </w:pPr>
            <w:r w:rsidRPr="00215C42">
              <w:rPr>
                <w:rFonts w:cs="Calibri"/>
                <w:b/>
                <w:sz w:val="20"/>
                <w:szCs w:val="20"/>
              </w:rPr>
              <w:t>X</w:t>
            </w:r>
          </w:p>
        </w:tc>
      </w:tr>
      <w:tr w:rsidR="000847EE" w:rsidRPr="00215C42" w14:paraId="38691A3F"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77D0" w14:textId="77777777" w:rsidR="000847EE" w:rsidRPr="00215C42" w:rsidRDefault="000847EE" w:rsidP="000847EE">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22C9F" w14:textId="77777777" w:rsidR="000847EE" w:rsidRPr="00215C42" w:rsidRDefault="000847EE" w:rsidP="00A5568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6A33B" w14:textId="77777777" w:rsidR="000847EE" w:rsidRPr="00215C42" w:rsidRDefault="000847EE" w:rsidP="00A5568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0F59C" w14:textId="77777777" w:rsidR="000847EE" w:rsidRPr="00215C42" w:rsidRDefault="000847EE" w:rsidP="00A5568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B4028" w14:textId="77777777" w:rsidR="000847EE" w:rsidRPr="00215C42" w:rsidRDefault="000847EE" w:rsidP="00A5568A">
            <w:pPr>
              <w:spacing w:after="0" w:line="240" w:lineRule="auto"/>
              <w:jc w:val="center"/>
              <w:rPr>
                <w:rFonts w:cs="Calibri"/>
                <w:b/>
                <w:sz w:val="20"/>
                <w:szCs w:val="20"/>
              </w:rPr>
            </w:pPr>
            <w:r w:rsidRPr="00215C42">
              <w:rPr>
                <w:rFonts w:cs="Calibri"/>
                <w:b/>
                <w:sz w:val="20"/>
                <w:szCs w:val="20"/>
              </w:rPr>
              <w:t>X</w:t>
            </w:r>
          </w:p>
        </w:tc>
      </w:tr>
      <w:tr w:rsidR="000847EE" w:rsidRPr="00215C42" w14:paraId="061829BC"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0A2F4"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Stožer civilne zaštite</w:t>
            </w:r>
          </w:p>
        </w:tc>
      </w:tr>
      <w:tr w:rsidR="000847EE" w:rsidRPr="00215C42" w14:paraId="6FCCB130" w14:textId="77777777" w:rsidTr="000847EE">
        <w:trPr>
          <w:trHeight w:val="105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5C286"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4757B"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BD19E"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55D62"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C614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8684E9A" w14:textId="77777777" w:rsidTr="000847EE">
        <w:trPr>
          <w:trHeight w:val="35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67AD2" w14:textId="77777777" w:rsidR="000847EE" w:rsidRPr="00215C42" w:rsidRDefault="000847EE" w:rsidP="000847EE">
            <w:pPr>
              <w:spacing w:after="0" w:line="240" w:lineRule="auto"/>
            </w:pPr>
            <w:r w:rsidRPr="00215C42">
              <w:rPr>
                <w:rFonts w:cs="Calibri"/>
                <w:sz w:val="20"/>
                <w:szCs w:val="20"/>
              </w:rPr>
              <w:lastRenderedPageBreak/>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291D8"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1F737"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5DA76"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AC6C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53B19DF" w14:textId="77777777" w:rsidTr="000847EE">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C5E63"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DB9C7"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D01E0"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DCE82"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82CCA"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7DDE7E07"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C6DB5" w14:textId="77777777" w:rsidR="000847EE" w:rsidRPr="00215C42" w:rsidRDefault="000847EE" w:rsidP="000847EE">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98F99"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A810"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A5297"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F507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E77D310"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5D77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Koordinator na mjestu izvanrednog događaja</w:t>
            </w:r>
          </w:p>
        </w:tc>
      </w:tr>
      <w:tr w:rsidR="000847EE" w:rsidRPr="00215C42" w14:paraId="03CF72D4" w14:textId="77777777" w:rsidTr="000847EE">
        <w:trPr>
          <w:trHeight w:val="8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8D6B0" w14:textId="77777777" w:rsidR="000847EE" w:rsidRPr="00215C42" w:rsidRDefault="000847EE" w:rsidP="000847EE">
            <w:pPr>
              <w:spacing w:after="0" w:line="240" w:lineRule="auto"/>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121E4"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DD65B"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5598B"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911DF"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5E6088B" w14:textId="77777777" w:rsidTr="000847EE">
        <w:trPr>
          <w:trHeight w:val="299"/>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4E830"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439E"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AD77F"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9E779"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1D99C"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86A2DAD" w14:textId="77777777" w:rsidTr="000847EE">
        <w:trPr>
          <w:trHeight w:val="11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2924A" w14:textId="77777777" w:rsidR="000847EE" w:rsidRPr="00215C42" w:rsidRDefault="000847EE" w:rsidP="000847EE">
            <w:pPr>
              <w:spacing w:after="0" w:line="240" w:lineRule="auto"/>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2F9E7"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9BE4D"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67055"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036FC"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10CE8BA"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70E4E" w14:textId="77777777" w:rsidR="000847EE" w:rsidRPr="00215C42" w:rsidRDefault="000847EE" w:rsidP="000847EE">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C929D"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1676E"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9AAFE"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1CFC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13ECA94" w14:textId="77777777" w:rsidTr="000847EE">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8DC79"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0847EE" w:rsidRPr="00215C42" w14:paraId="3F48D6B0" w14:textId="77777777" w:rsidTr="000847EE">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E413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Operativne snage Crvenog križa</w:t>
            </w:r>
          </w:p>
        </w:tc>
      </w:tr>
      <w:tr w:rsidR="000847EE" w:rsidRPr="00215C42" w14:paraId="069496B9" w14:textId="77777777" w:rsidTr="000847EE">
        <w:trPr>
          <w:trHeight w:val="204"/>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0F381" w14:textId="77777777" w:rsidR="000847EE" w:rsidRPr="00215C42" w:rsidRDefault="000847EE" w:rsidP="000847EE">
            <w:pPr>
              <w:spacing w:after="0" w:line="240" w:lineRule="auto"/>
              <w:rPr>
                <w:rFonts w:cs="Calibri"/>
                <w:b/>
                <w:sz w:val="20"/>
                <w:szCs w:val="20"/>
              </w:rPr>
            </w:pPr>
            <w:r w:rsidRPr="00215C42">
              <w:rPr>
                <w:rFonts w:cs="Calibri"/>
                <w:sz w:val="20"/>
                <w:szCs w:val="20"/>
              </w:rPr>
              <w:t>Stupnja popunjenosti ljudstvom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A6A8656"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13B06F5B"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2ACAEED"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5BFB52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3981D57" w14:textId="77777777" w:rsidTr="000847EE">
        <w:trPr>
          <w:trHeight w:val="93"/>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6E19F" w14:textId="77777777" w:rsidR="000847EE" w:rsidRPr="00215C42" w:rsidRDefault="000847EE" w:rsidP="000847EE">
            <w:pPr>
              <w:spacing w:after="0" w:line="240" w:lineRule="auto"/>
              <w:rPr>
                <w:rFonts w:cs="Calibri"/>
                <w:b/>
                <w:sz w:val="20"/>
                <w:szCs w:val="20"/>
              </w:rPr>
            </w:pPr>
            <w:r w:rsidRPr="00215C42">
              <w:rPr>
                <w:rFonts w:cs="Calibri"/>
                <w:sz w:val="20"/>
                <w:szCs w:val="20"/>
              </w:rPr>
              <w:t>Stupnja spremnosti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EEA3CE5"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B2EF682"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13B3A07D"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D2084E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F755F3C" w14:textId="77777777" w:rsidTr="000847EE">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A50B8" w14:textId="77777777" w:rsidR="000847EE" w:rsidRPr="00215C42" w:rsidRDefault="000847EE" w:rsidP="000847EE">
            <w:pPr>
              <w:spacing w:after="0" w:line="240" w:lineRule="auto"/>
              <w:rPr>
                <w:rFonts w:cs="Calibri"/>
                <w:b/>
                <w:sz w:val="20"/>
                <w:szCs w:val="20"/>
              </w:rPr>
            </w:pPr>
            <w:r w:rsidRPr="00215C42">
              <w:rPr>
                <w:rFonts w:cs="Calibri"/>
                <w:sz w:val="20"/>
                <w:szCs w:val="20"/>
              </w:rPr>
              <w:t>Stupnja osposobljenosti ljudstva 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9E792F0"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63FCD0D6"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4E47ECD"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CE16F3D"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D85A8DF" w14:textId="77777777" w:rsidTr="000847EE">
        <w:trPr>
          <w:trHeight w:val="27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3662E" w14:textId="77777777" w:rsidR="000847EE" w:rsidRPr="00215C42" w:rsidRDefault="000847EE" w:rsidP="000847EE">
            <w:pPr>
              <w:spacing w:after="0" w:line="240" w:lineRule="auto"/>
              <w:rPr>
                <w:rFonts w:cs="Calibri"/>
                <w:b/>
                <w:sz w:val="20"/>
                <w:szCs w:val="20"/>
              </w:rPr>
            </w:pPr>
            <w:r w:rsidRPr="00215C42">
              <w:rPr>
                <w:rFonts w:cs="Calibri"/>
                <w:sz w:val="20"/>
                <w:szCs w:val="20"/>
              </w:rPr>
              <w:t>Stupnja uvježbanosti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D039D0C"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EACA0E3"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4FA501E6"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846C1CE"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27EC79A6"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C2CDC" w14:textId="77777777" w:rsidR="000847EE" w:rsidRPr="00215C42" w:rsidRDefault="000847EE" w:rsidP="000847EE">
            <w:pPr>
              <w:spacing w:after="0" w:line="240" w:lineRule="auto"/>
              <w:rPr>
                <w:rFonts w:cs="Calibri"/>
                <w:b/>
                <w:sz w:val="20"/>
                <w:szCs w:val="20"/>
              </w:rPr>
            </w:pPr>
            <w:r w:rsidRPr="00215C42">
              <w:rPr>
                <w:rFonts w:cs="Calibri"/>
                <w:sz w:val="20"/>
                <w:szCs w:val="20"/>
              </w:rPr>
              <w:t>Stupnja opremljenosti materijalnim sredstvima i opremom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0741B018"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7E0D36B9"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BF94546"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4E3883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055AC75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39179" w14:textId="77777777" w:rsidR="000847EE" w:rsidRPr="00215C42" w:rsidRDefault="000847EE" w:rsidP="000847EE">
            <w:pPr>
              <w:spacing w:after="0" w:line="240" w:lineRule="auto"/>
              <w:rPr>
                <w:rFonts w:cs="Calibri"/>
                <w:b/>
                <w:sz w:val="20"/>
                <w:szCs w:val="20"/>
              </w:rPr>
            </w:pPr>
            <w:r w:rsidRPr="00215C42">
              <w:rPr>
                <w:rFonts w:cs="Calibri"/>
                <w:sz w:val="20"/>
                <w:szCs w:val="20"/>
              </w:rPr>
              <w:t>Vremena mobilizacijske spremnosti/operativne gotovosti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41F0A354"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7B69539"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42877F07"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32108C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80DC91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CF5B3" w14:textId="77777777" w:rsidR="000847EE" w:rsidRPr="00215C42" w:rsidRDefault="000847EE" w:rsidP="000847EE">
            <w:pPr>
              <w:spacing w:after="0" w:line="240" w:lineRule="auto"/>
              <w:rPr>
                <w:rFonts w:cs="Calibri"/>
                <w:b/>
                <w:sz w:val="20"/>
                <w:szCs w:val="20"/>
              </w:rPr>
            </w:pPr>
            <w:r w:rsidRPr="00215C42">
              <w:rPr>
                <w:rFonts w:cs="Calibri"/>
                <w:sz w:val="20"/>
                <w:szCs w:val="20"/>
              </w:rPr>
              <w:t>Samodostatnosti i logističkoj potpori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4E8A78E4"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14CAAC1"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53F857A"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50F09194"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18F858C" w14:textId="77777777" w:rsidTr="000847EE">
        <w:trPr>
          <w:trHeight w:val="8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72CAE" w14:textId="77777777" w:rsidR="000847EE" w:rsidRPr="00215C42" w:rsidRDefault="000847EE" w:rsidP="000847EE">
            <w:pPr>
              <w:spacing w:after="0" w:line="240" w:lineRule="auto"/>
              <w:rPr>
                <w:rFonts w:cs="Calibri"/>
                <w:b/>
                <w:sz w:val="20"/>
                <w:szCs w:val="20"/>
              </w:rPr>
            </w:pPr>
            <w:r w:rsidRPr="00215C42">
              <w:rPr>
                <w:rFonts w:cs="Calibri"/>
                <w:sz w:val="20"/>
                <w:szCs w:val="20"/>
                <w:u w:val="single"/>
              </w:rPr>
              <w:t>Područje reagiranja - ZBIRNO</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56A9B5B9" w14:textId="77777777" w:rsidR="000847EE" w:rsidRPr="00215C42" w:rsidRDefault="000847EE" w:rsidP="000847EE">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7AD61FC"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194C9FA"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241555F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90030B6" w14:textId="77777777" w:rsidTr="000847EE">
        <w:trPr>
          <w:trHeight w:val="11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33B20"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Operativne snage vatrogastva</w:t>
            </w:r>
          </w:p>
        </w:tc>
      </w:tr>
      <w:tr w:rsidR="000847EE" w:rsidRPr="00215C42" w14:paraId="14D7B22D"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99A26" w14:textId="77777777" w:rsidR="000847EE" w:rsidRPr="00215C42" w:rsidRDefault="000847EE" w:rsidP="000847EE">
            <w:pPr>
              <w:spacing w:after="0" w:line="240" w:lineRule="auto"/>
              <w:rPr>
                <w:rFonts w:cs="Calibri"/>
                <w:sz w:val="20"/>
                <w:szCs w:val="20"/>
              </w:rPr>
            </w:pPr>
            <w:r w:rsidRPr="00215C42">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B6A17"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1B65F"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E0EF5"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0D2E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340741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B1C0D" w14:textId="77777777" w:rsidR="000847EE" w:rsidRPr="00215C42" w:rsidRDefault="000847EE" w:rsidP="000847EE">
            <w:pPr>
              <w:spacing w:after="0" w:line="240" w:lineRule="auto"/>
              <w:rPr>
                <w:rFonts w:cs="Calibri"/>
                <w:sz w:val="20"/>
                <w:szCs w:val="20"/>
              </w:rPr>
            </w:pPr>
            <w:r w:rsidRPr="00215C42">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FDEF0"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86A36"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F8F54"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A711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6C805CC"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17051" w14:textId="77777777" w:rsidR="000847EE" w:rsidRPr="00215C42" w:rsidRDefault="000847EE" w:rsidP="000847EE">
            <w:pPr>
              <w:spacing w:after="0" w:line="240" w:lineRule="auto"/>
              <w:rPr>
                <w:rFonts w:cs="Calibri"/>
                <w:sz w:val="20"/>
                <w:szCs w:val="20"/>
              </w:rPr>
            </w:pPr>
            <w:r w:rsidRPr="00215C42">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E997C"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2FD85"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49822"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D086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501D1A8A"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34DA9" w14:textId="77777777" w:rsidR="000847EE" w:rsidRPr="00215C42" w:rsidRDefault="000847EE" w:rsidP="000847EE">
            <w:pPr>
              <w:spacing w:after="0" w:line="240" w:lineRule="auto"/>
              <w:rPr>
                <w:rFonts w:cs="Calibri"/>
                <w:sz w:val="20"/>
                <w:szCs w:val="20"/>
              </w:rPr>
            </w:pPr>
            <w:r w:rsidRPr="00215C42">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70B1B" w14:textId="77777777" w:rsidR="000847EE" w:rsidRPr="00215C42" w:rsidRDefault="000847EE" w:rsidP="000847EE">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20C49" w14:textId="77777777" w:rsidR="000847EE" w:rsidRPr="00215C42" w:rsidRDefault="000847EE" w:rsidP="000847EE">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E3890" w14:textId="77777777" w:rsidR="000847EE" w:rsidRPr="00215C42" w:rsidRDefault="000847EE" w:rsidP="000847EE">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CE9A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A5568A" w:rsidRPr="00215C42" w14:paraId="67D8A527"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FFCAC" w14:textId="77777777" w:rsidR="00A5568A" w:rsidRPr="00215C42" w:rsidRDefault="00A5568A" w:rsidP="00A5568A">
            <w:pPr>
              <w:spacing w:after="0" w:line="240" w:lineRule="auto"/>
              <w:rPr>
                <w:rFonts w:cs="Calibri"/>
                <w:sz w:val="20"/>
                <w:szCs w:val="20"/>
              </w:rPr>
            </w:pPr>
            <w:r w:rsidRPr="00215C42">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D1279" w14:textId="77777777" w:rsidR="00A5568A" w:rsidRPr="00215C42" w:rsidRDefault="00A5568A" w:rsidP="00A5568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A8A70" w14:textId="77777777" w:rsidR="00A5568A" w:rsidRPr="00215C42" w:rsidRDefault="00A5568A" w:rsidP="00A5568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DECC4" w14:textId="2EBD67B8" w:rsidR="00A5568A" w:rsidRPr="00215C42" w:rsidRDefault="007C40D6" w:rsidP="00A5568A">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0DB44" w14:textId="1AD31445" w:rsidR="00A5568A" w:rsidRPr="00215C42" w:rsidRDefault="00A5568A" w:rsidP="00A5568A">
            <w:pPr>
              <w:spacing w:after="0" w:line="240" w:lineRule="auto"/>
              <w:jc w:val="center"/>
              <w:rPr>
                <w:rFonts w:cs="Calibri"/>
                <w:b/>
                <w:sz w:val="20"/>
                <w:szCs w:val="20"/>
              </w:rPr>
            </w:pPr>
          </w:p>
        </w:tc>
      </w:tr>
      <w:tr w:rsidR="000F2213" w:rsidRPr="00215C42" w14:paraId="5B824EC2"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4C71E" w14:textId="77777777" w:rsidR="000F2213" w:rsidRPr="00215C42" w:rsidRDefault="000F2213" w:rsidP="000F2213">
            <w:pPr>
              <w:spacing w:after="0" w:line="240" w:lineRule="auto"/>
              <w:rPr>
                <w:rFonts w:cs="Calibri"/>
                <w:sz w:val="20"/>
                <w:szCs w:val="20"/>
              </w:rPr>
            </w:pPr>
            <w:r w:rsidRPr="00215C42">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7D710"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262BF"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2FC60" w14:textId="296A1E53"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8B131" w14:textId="6D8E4955" w:rsidR="000F2213" w:rsidRPr="00215C42" w:rsidRDefault="000F2213" w:rsidP="000F2213">
            <w:pPr>
              <w:spacing w:after="0" w:line="240" w:lineRule="auto"/>
              <w:jc w:val="center"/>
              <w:rPr>
                <w:rFonts w:cs="Calibri"/>
                <w:b/>
                <w:sz w:val="20"/>
                <w:szCs w:val="20"/>
              </w:rPr>
            </w:pPr>
          </w:p>
        </w:tc>
      </w:tr>
      <w:tr w:rsidR="000F2213" w:rsidRPr="00215C42" w14:paraId="53256D74"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45DE4" w14:textId="77777777" w:rsidR="000F2213" w:rsidRPr="00215C42" w:rsidRDefault="000F2213" w:rsidP="000F2213">
            <w:pPr>
              <w:spacing w:after="0" w:line="240" w:lineRule="auto"/>
              <w:rPr>
                <w:rFonts w:cs="Calibri"/>
                <w:sz w:val="20"/>
                <w:szCs w:val="20"/>
              </w:rPr>
            </w:pPr>
            <w:r w:rsidRPr="00215C42">
              <w:rPr>
                <w:rFonts w:cs="Calibri"/>
                <w:sz w:val="20"/>
                <w:szCs w:val="20"/>
              </w:rPr>
              <w:lastRenderedPageBreak/>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2BF81"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9A33C"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819E0" w14:textId="536F651D"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5817C" w14:textId="7386F0DC" w:rsidR="000F2213" w:rsidRPr="00215C42" w:rsidRDefault="007C40D6" w:rsidP="000F2213">
            <w:pPr>
              <w:spacing w:after="0" w:line="240" w:lineRule="auto"/>
              <w:jc w:val="center"/>
              <w:rPr>
                <w:rFonts w:cs="Calibri"/>
                <w:b/>
                <w:sz w:val="20"/>
                <w:szCs w:val="20"/>
              </w:rPr>
            </w:pPr>
            <w:r w:rsidRPr="00215C42">
              <w:rPr>
                <w:rFonts w:cs="Calibri"/>
                <w:b/>
                <w:sz w:val="20"/>
                <w:szCs w:val="20"/>
              </w:rPr>
              <w:t>X</w:t>
            </w:r>
          </w:p>
        </w:tc>
      </w:tr>
      <w:tr w:rsidR="000F2213" w:rsidRPr="00215C42" w14:paraId="4D5F269C" w14:textId="77777777" w:rsidTr="000847EE">
        <w:trPr>
          <w:trHeight w:val="13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4DB32" w14:textId="77777777" w:rsidR="000F2213" w:rsidRPr="00215C42" w:rsidRDefault="000F2213" w:rsidP="000F2213">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A081F"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669E0"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87D55"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D003F"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32042B9D" w14:textId="77777777" w:rsidTr="000847EE">
        <w:trPr>
          <w:trHeight w:val="9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91194"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Povjerenici civilne zaštite i njihovi zamjenici</w:t>
            </w:r>
          </w:p>
        </w:tc>
      </w:tr>
      <w:tr w:rsidR="000F2213" w:rsidRPr="00215C42" w14:paraId="1FC70900" w14:textId="77777777" w:rsidTr="000847EE">
        <w:trPr>
          <w:trHeight w:val="14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9FF7F" w14:textId="77777777" w:rsidR="000F2213" w:rsidRPr="00215C42" w:rsidRDefault="000F2213" w:rsidP="000F2213">
            <w:pPr>
              <w:spacing w:after="0" w:line="240" w:lineRule="auto"/>
              <w:rPr>
                <w:rFonts w:cs="Calibri"/>
                <w:sz w:val="20"/>
                <w:szCs w:val="20"/>
              </w:rPr>
            </w:pPr>
            <w:r w:rsidRPr="00215C42">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BA6B1"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6C24C" w14:textId="6DDECC6C"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8A9F5"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D1FBA" w14:textId="17554E36"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3E31A51E"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1042A" w14:textId="77777777" w:rsidR="000F2213" w:rsidRPr="00215C42" w:rsidRDefault="000F2213" w:rsidP="000F2213">
            <w:pPr>
              <w:spacing w:after="0" w:line="240" w:lineRule="auto"/>
              <w:rPr>
                <w:rFonts w:cs="Calibri"/>
                <w:sz w:val="20"/>
                <w:szCs w:val="20"/>
              </w:rPr>
            </w:pPr>
            <w:r w:rsidRPr="00215C42">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99DD1"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83D9A"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045B1"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E5DCF"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1C3D4B33" w14:textId="77777777" w:rsidTr="000847EE">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83E5A" w14:textId="77777777" w:rsidR="000F2213" w:rsidRPr="00215C42" w:rsidRDefault="000F2213" w:rsidP="000F2213">
            <w:pPr>
              <w:spacing w:after="0" w:line="240" w:lineRule="auto"/>
              <w:rPr>
                <w:rFonts w:cs="Calibri"/>
                <w:sz w:val="20"/>
                <w:szCs w:val="20"/>
              </w:rPr>
            </w:pPr>
            <w:r w:rsidRPr="00215C42">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CBCFE"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B1BE3"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9B578"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3ACEA" w14:textId="77777777" w:rsidR="000F2213" w:rsidRPr="00215C42" w:rsidRDefault="000F2213" w:rsidP="000F2213">
            <w:pPr>
              <w:spacing w:after="0" w:line="240" w:lineRule="auto"/>
              <w:rPr>
                <w:rFonts w:cs="Calibri"/>
                <w:b/>
                <w:sz w:val="20"/>
                <w:szCs w:val="20"/>
              </w:rPr>
            </w:pPr>
          </w:p>
        </w:tc>
      </w:tr>
      <w:tr w:rsidR="000F2213" w:rsidRPr="00215C42" w14:paraId="43366A84"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AB439" w14:textId="77777777" w:rsidR="000F2213" w:rsidRPr="00215C42" w:rsidRDefault="000F2213" w:rsidP="000F2213">
            <w:pPr>
              <w:spacing w:after="0" w:line="240" w:lineRule="auto"/>
              <w:rPr>
                <w:rFonts w:cs="Calibri"/>
                <w:sz w:val="20"/>
                <w:szCs w:val="20"/>
              </w:rPr>
            </w:pPr>
            <w:r w:rsidRPr="00215C42">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0E099"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52B05"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025B2"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3176C" w14:textId="77777777" w:rsidR="000F2213" w:rsidRPr="00215C42" w:rsidRDefault="000F2213" w:rsidP="000F2213">
            <w:pPr>
              <w:spacing w:after="0" w:line="240" w:lineRule="auto"/>
              <w:rPr>
                <w:rFonts w:cs="Calibri"/>
                <w:b/>
                <w:sz w:val="20"/>
                <w:szCs w:val="20"/>
              </w:rPr>
            </w:pPr>
          </w:p>
        </w:tc>
      </w:tr>
      <w:tr w:rsidR="000F2213" w:rsidRPr="00215C42" w14:paraId="6849CB62"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13374" w14:textId="77777777" w:rsidR="000F2213" w:rsidRPr="00215C42" w:rsidRDefault="000F2213" w:rsidP="000F2213">
            <w:pPr>
              <w:spacing w:after="0" w:line="240" w:lineRule="auto"/>
              <w:rPr>
                <w:rFonts w:cs="Calibri"/>
                <w:sz w:val="20"/>
                <w:szCs w:val="20"/>
              </w:rPr>
            </w:pPr>
            <w:r w:rsidRPr="00215C42">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FB963"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7F969"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800F1"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9088D" w14:textId="77777777" w:rsidR="000F2213" w:rsidRPr="00215C42" w:rsidRDefault="000F2213" w:rsidP="000F2213">
            <w:pPr>
              <w:spacing w:after="0" w:line="240" w:lineRule="auto"/>
              <w:rPr>
                <w:rFonts w:cs="Calibri"/>
                <w:b/>
                <w:sz w:val="20"/>
                <w:szCs w:val="20"/>
              </w:rPr>
            </w:pPr>
          </w:p>
        </w:tc>
      </w:tr>
      <w:tr w:rsidR="000F2213" w:rsidRPr="00215C42" w14:paraId="30865434"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C5759" w14:textId="77777777" w:rsidR="000F2213" w:rsidRPr="00215C42" w:rsidRDefault="000F2213" w:rsidP="000F2213">
            <w:pPr>
              <w:spacing w:after="0" w:line="240" w:lineRule="auto"/>
              <w:rPr>
                <w:rFonts w:cs="Calibri"/>
                <w:sz w:val="20"/>
                <w:szCs w:val="20"/>
              </w:rPr>
            </w:pPr>
            <w:r w:rsidRPr="00215C42">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FEEFC"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02AE9"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B2607"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EBE46" w14:textId="77777777" w:rsidR="000F2213" w:rsidRPr="00215C42" w:rsidRDefault="000F2213" w:rsidP="000F2213">
            <w:pPr>
              <w:spacing w:after="0" w:line="240" w:lineRule="auto"/>
              <w:rPr>
                <w:rFonts w:cs="Calibri"/>
                <w:b/>
                <w:sz w:val="20"/>
                <w:szCs w:val="20"/>
              </w:rPr>
            </w:pPr>
          </w:p>
        </w:tc>
      </w:tr>
      <w:tr w:rsidR="000F2213" w:rsidRPr="00215C42" w14:paraId="470ACB56"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92163" w14:textId="77777777" w:rsidR="000F2213" w:rsidRPr="00215C42" w:rsidRDefault="000F2213" w:rsidP="000F2213">
            <w:pPr>
              <w:spacing w:after="0" w:line="240" w:lineRule="auto"/>
              <w:rPr>
                <w:rFonts w:cs="Calibri"/>
                <w:sz w:val="20"/>
                <w:szCs w:val="20"/>
              </w:rPr>
            </w:pPr>
            <w:r w:rsidRPr="00215C42">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2AC47"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80D6A"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76B74"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23A14" w14:textId="77777777" w:rsidR="000F2213" w:rsidRPr="00215C42" w:rsidRDefault="000F2213" w:rsidP="000F2213">
            <w:pPr>
              <w:spacing w:after="0" w:line="240" w:lineRule="auto"/>
              <w:rPr>
                <w:rFonts w:cs="Calibri"/>
                <w:b/>
                <w:sz w:val="20"/>
                <w:szCs w:val="20"/>
              </w:rPr>
            </w:pPr>
          </w:p>
        </w:tc>
      </w:tr>
      <w:tr w:rsidR="000F2213" w:rsidRPr="00215C42" w14:paraId="4992AC65"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77352" w14:textId="77777777" w:rsidR="000F2213" w:rsidRPr="00215C42" w:rsidRDefault="000F2213" w:rsidP="000F2213">
            <w:pPr>
              <w:spacing w:after="0" w:line="240" w:lineRule="auto"/>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FB26E" w14:textId="77777777" w:rsidR="000F2213" w:rsidRPr="00215C42" w:rsidRDefault="000F2213" w:rsidP="000F2213">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D1527" w14:textId="7C7D3C59"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1684A" w14:textId="4447405E"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AA0AB" w14:textId="77777777" w:rsidR="000F2213" w:rsidRPr="00215C42" w:rsidRDefault="000F2213" w:rsidP="000F2213">
            <w:pPr>
              <w:spacing w:after="0" w:line="240" w:lineRule="auto"/>
              <w:rPr>
                <w:rFonts w:cs="Calibri"/>
                <w:b/>
                <w:sz w:val="20"/>
                <w:szCs w:val="20"/>
              </w:rPr>
            </w:pPr>
          </w:p>
        </w:tc>
      </w:tr>
      <w:tr w:rsidR="000F2213" w:rsidRPr="00215C42" w14:paraId="7D40466B"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C7B3B"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0F2213" w:rsidRPr="00215C42" w14:paraId="49C91DA1"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A7BB9"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Operativne snage Crvenog križa</w:t>
            </w:r>
          </w:p>
        </w:tc>
      </w:tr>
      <w:tr w:rsidR="000F2213" w:rsidRPr="00215C42" w14:paraId="1CFB705B"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296E2" w14:textId="77777777" w:rsidR="000F2213" w:rsidRPr="00215C42" w:rsidRDefault="000F2213" w:rsidP="000F2213">
            <w:pPr>
              <w:spacing w:after="0" w:line="240" w:lineRule="auto"/>
              <w:rPr>
                <w:rFonts w:cs="Calibri"/>
                <w:b/>
                <w:sz w:val="20"/>
                <w:szCs w:val="20"/>
              </w:rPr>
            </w:pPr>
            <w:r w:rsidRPr="00215C42">
              <w:rPr>
                <w:rFonts w:cs="Calibri"/>
                <w:sz w:val="20"/>
                <w:szCs w:val="20"/>
              </w:rPr>
              <w:t>Stanje transportne potpore</w:t>
            </w:r>
          </w:p>
        </w:tc>
        <w:tc>
          <w:tcPr>
            <w:tcW w:w="1690" w:type="dxa"/>
            <w:tcBorders>
              <w:top w:val="single" w:sz="4" w:space="0" w:color="000000"/>
              <w:left w:val="single" w:sz="4" w:space="0" w:color="000000"/>
              <w:bottom w:val="single" w:sz="4" w:space="0" w:color="000000"/>
              <w:right w:val="single" w:sz="4" w:space="0" w:color="000000"/>
            </w:tcBorders>
            <w:vAlign w:val="center"/>
          </w:tcPr>
          <w:p w14:paraId="03E33D70"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3FB8A34A" w14:textId="77777777" w:rsidR="000F2213" w:rsidRPr="00215C42" w:rsidRDefault="000F2213" w:rsidP="000F2213">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295D312A" w14:textId="77777777" w:rsidR="000F2213" w:rsidRPr="00215C42" w:rsidRDefault="000F2213" w:rsidP="000F2213">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733E595"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0E2DD59D"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203D6" w14:textId="77777777" w:rsidR="000F2213" w:rsidRPr="00215C42" w:rsidRDefault="000F2213" w:rsidP="000F2213">
            <w:pPr>
              <w:spacing w:after="0" w:line="240" w:lineRule="auto"/>
              <w:rPr>
                <w:rFonts w:cs="Calibri"/>
                <w:b/>
                <w:sz w:val="20"/>
                <w:szCs w:val="20"/>
              </w:rPr>
            </w:pPr>
            <w:r w:rsidRPr="00215C42">
              <w:rPr>
                <w:rFonts w:cs="Calibri"/>
                <w:sz w:val="20"/>
                <w:szCs w:val="20"/>
              </w:rPr>
              <w:t>Stanje komunikacijskih kapaciteta</w:t>
            </w:r>
          </w:p>
        </w:tc>
        <w:tc>
          <w:tcPr>
            <w:tcW w:w="1690" w:type="dxa"/>
            <w:tcBorders>
              <w:top w:val="single" w:sz="4" w:space="0" w:color="000000"/>
              <w:left w:val="single" w:sz="4" w:space="0" w:color="000000"/>
              <w:bottom w:val="single" w:sz="4" w:space="0" w:color="000000"/>
              <w:right w:val="single" w:sz="4" w:space="0" w:color="000000"/>
            </w:tcBorders>
            <w:vAlign w:val="center"/>
          </w:tcPr>
          <w:p w14:paraId="4F2A0C19"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1B1EEF87" w14:textId="77777777" w:rsidR="000F2213" w:rsidRPr="00215C42" w:rsidRDefault="000F2213" w:rsidP="000F2213">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CD7DCB9" w14:textId="77777777" w:rsidR="000F2213" w:rsidRPr="00215C42" w:rsidRDefault="000F2213" w:rsidP="000F2213">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503B4E0B"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7AFA89AD"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8A4CE" w14:textId="77777777" w:rsidR="000F2213" w:rsidRPr="00215C42" w:rsidRDefault="000F2213" w:rsidP="000F2213">
            <w:pPr>
              <w:spacing w:after="0" w:line="240" w:lineRule="auto"/>
              <w:rPr>
                <w:rFonts w:cs="Calibri"/>
                <w:b/>
                <w:sz w:val="20"/>
                <w:szCs w:val="20"/>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vAlign w:val="center"/>
          </w:tcPr>
          <w:p w14:paraId="3C87323A"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299EA82C" w14:textId="77777777" w:rsidR="000F2213" w:rsidRPr="00215C42" w:rsidRDefault="000F2213" w:rsidP="000F2213">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46A6764D" w14:textId="77777777" w:rsidR="000F2213" w:rsidRPr="00215C42" w:rsidRDefault="000F2213" w:rsidP="000F2213">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B154B66"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7D9FDE6E"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0BB57"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Operativne snage vatrogastva</w:t>
            </w:r>
          </w:p>
        </w:tc>
      </w:tr>
      <w:tr w:rsidR="000F2213" w:rsidRPr="00215C42" w14:paraId="37F67850"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51C77" w14:textId="77777777" w:rsidR="000F2213" w:rsidRPr="00215C42" w:rsidRDefault="000F2213" w:rsidP="000F2213">
            <w:pPr>
              <w:spacing w:after="0" w:line="240" w:lineRule="auto"/>
              <w:rPr>
                <w:rFonts w:cs="Calibri"/>
                <w:sz w:val="20"/>
                <w:szCs w:val="20"/>
              </w:rPr>
            </w:pPr>
            <w:r w:rsidRPr="00215C42">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200D6"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6D21A"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730C5"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6E330"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3DDAA823"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260AB" w14:textId="77777777" w:rsidR="000F2213" w:rsidRPr="00215C42" w:rsidRDefault="000F2213" w:rsidP="000F2213">
            <w:pPr>
              <w:spacing w:after="0" w:line="240" w:lineRule="auto"/>
              <w:rPr>
                <w:rFonts w:cs="Calibri"/>
                <w:sz w:val="20"/>
                <w:szCs w:val="20"/>
              </w:rPr>
            </w:pPr>
            <w:r w:rsidRPr="00215C42">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33E2A"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49406"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F5797"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FF22E"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1905C2BE"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12B9C" w14:textId="77777777" w:rsidR="000F2213" w:rsidRPr="00215C42" w:rsidRDefault="000F2213" w:rsidP="000F2213">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2B637"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5652D"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7394D"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E2387"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3CF704A9" w14:textId="77777777" w:rsidTr="000847EE">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BE8E"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Povjerenici civilne zaštite i njihovi zamjenici</w:t>
            </w:r>
          </w:p>
        </w:tc>
      </w:tr>
      <w:tr w:rsidR="000F2213" w:rsidRPr="00215C42" w14:paraId="354F7A6D" w14:textId="77777777" w:rsidTr="000847EE">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A8E46" w14:textId="77777777" w:rsidR="000F2213" w:rsidRPr="00215C42" w:rsidRDefault="000F2213" w:rsidP="000F2213">
            <w:pPr>
              <w:spacing w:after="0" w:line="240" w:lineRule="auto"/>
              <w:rPr>
                <w:rFonts w:cs="Calibri"/>
                <w:sz w:val="20"/>
                <w:szCs w:val="20"/>
              </w:rPr>
            </w:pPr>
            <w:r w:rsidRPr="00215C42">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10D30"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3CAB9"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4DE58"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2A637"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697F8A0A"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8778C" w14:textId="77777777" w:rsidR="000F2213" w:rsidRPr="00215C42" w:rsidRDefault="000F2213" w:rsidP="000F2213">
            <w:pPr>
              <w:spacing w:after="0" w:line="240" w:lineRule="auto"/>
              <w:rPr>
                <w:rFonts w:cs="Calibri"/>
                <w:sz w:val="20"/>
                <w:szCs w:val="20"/>
              </w:rPr>
            </w:pPr>
            <w:r w:rsidRPr="00215C42">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F086E"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3443F"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DE807"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AFE6D"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r w:rsidR="000F2213" w:rsidRPr="00215C42" w14:paraId="032AEAAA" w14:textId="77777777" w:rsidTr="000847EE">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F97CB" w14:textId="77777777" w:rsidR="000F2213" w:rsidRPr="00215C42" w:rsidRDefault="000F2213" w:rsidP="000F2213">
            <w:pPr>
              <w:spacing w:after="0" w:line="240" w:lineRule="auto"/>
              <w:rPr>
                <w:rFonts w:cs="Calibri"/>
                <w:sz w:val="20"/>
                <w:szCs w:val="20"/>
                <w:u w:val="single"/>
              </w:rPr>
            </w:pPr>
            <w:r w:rsidRPr="00215C42">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F31BF" w14:textId="77777777" w:rsidR="000F2213" w:rsidRPr="00215C42" w:rsidRDefault="000F2213" w:rsidP="000F2213">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42E8D" w14:textId="77777777" w:rsidR="000F2213" w:rsidRPr="00215C42" w:rsidRDefault="000F2213" w:rsidP="000F2213">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A999D" w14:textId="77777777" w:rsidR="000F2213" w:rsidRPr="00215C42" w:rsidRDefault="000F2213" w:rsidP="000F2213">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CCF7" w14:textId="77777777" w:rsidR="000F2213" w:rsidRPr="00215C42" w:rsidRDefault="000F2213" w:rsidP="000F2213">
            <w:pPr>
              <w:spacing w:after="0" w:line="240" w:lineRule="auto"/>
              <w:jc w:val="center"/>
              <w:rPr>
                <w:rFonts w:cs="Calibri"/>
                <w:b/>
                <w:sz w:val="20"/>
                <w:szCs w:val="20"/>
              </w:rPr>
            </w:pPr>
            <w:r w:rsidRPr="00215C42">
              <w:rPr>
                <w:rFonts w:cs="Calibri"/>
                <w:b/>
                <w:sz w:val="20"/>
                <w:szCs w:val="20"/>
              </w:rPr>
              <w:t>X</w:t>
            </w:r>
          </w:p>
        </w:tc>
      </w:tr>
    </w:tbl>
    <w:p w14:paraId="20792173" w14:textId="77777777" w:rsidR="000847EE" w:rsidRPr="00215C42" w:rsidRDefault="000847EE" w:rsidP="000847EE">
      <w:pPr>
        <w:autoSpaceDE w:val="0"/>
        <w:spacing w:after="0"/>
        <w:rPr>
          <w:color w:val="000000"/>
          <w:szCs w:val="24"/>
        </w:rPr>
      </w:pPr>
    </w:p>
    <w:p w14:paraId="0F44FB83" w14:textId="77777777" w:rsidR="000847EE" w:rsidRPr="00215C42" w:rsidRDefault="000847EE" w:rsidP="000847EE">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64718ACF" w14:textId="77777777" w:rsidR="000847EE" w:rsidRPr="00215C42" w:rsidRDefault="000847EE" w:rsidP="00E71B26">
      <w:pPr>
        <w:numPr>
          <w:ilvl w:val="0"/>
          <w:numId w:val="91"/>
        </w:numPr>
        <w:autoSpaceDE w:val="0"/>
        <w:contextualSpacing/>
        <w:rPr>
          <w:color w:val="000000"/>
          <w:szCs w:val="24"/>
          <w:lang w:val="en-US"/>
        </w:rPr>
      </w:pPr>
      <w:r w:rsidRPr="00215C42">
        <w:rPr>
          <w:color w:val="000000"/>
          <w:szCs w:val="24"/>
          <w:lang w:val="en-US"/>
        </w:rPr>
        <w:t xml:space="preserve">Zavod za </w:t>
      </w:r>
      <w:proofErr w:type="spellStart"/>
      <w:r w:rsidRPr="00215C42">
        <w:rPr>
          <w:color w:val="000000"/>
          <w:szCs w:val="24"/>
          <w:lang w:val="en-US"/>
        </w:rPr>
        <w:t>javno</w:t>
      </w:r>
      <w:proofErr w:type="spellEnd"/>
      <w:r w:rsidRPr="00215C42">
        <w:rPr>
          <w:color w:val="000000"/>
          <w:szCs w:val="24"/>
          <w:lang w:val="en-US"/>
        </w:rPr>
        <w:t xml:space="preserve"> </w:t>
      </w:r>
      <w:proofErr w:type="spellStart"/>
      <w:r w:rsidRPr="00215C42">
        <w:rPr>
          <w:color w:val="000000"/>
          <w:szCs w:val="24"/>
          <w:lang w:val="en-US"/>
        </w:rPr>
        <w:t>zdravstvo</w:t>
      </w:r>
      <w:proofErr w:type="spellEnd"/>
      <w:r w:rsidRPr="00215C42">
        <w:rPr>
          <w:color w:val="000000"/>
          <w:szCs w:val="24"/>
          <w:lang w:val="en-US"/>
        </w:rPr>
        <w:t xml:space="preserve"> Krapinsko - zagorske županije,</w:t>
      </w:r>
    </w:p>
    <w:p w14:paraId="72E70635" w14:textId="77777777" w:rsidR="000847EE" w:rsidRPr="00215C42" w:rsidRDefault="000847EE" w:rsidP="00E71B26">
      <w:pPr>
        <w:numPr>
          <w:ilvl w:val="0"/>
          <w:numId w:val="91"/>
        </w:numPr>
        <w:autoSpaceDE w:val="0"/>
        <w:contextualSpacing/>
        <w:rPr>
          <w:color w:val="000000"/>
          <w:szCs w:val="24"/>
          <w:lang w:val="en-US"/>
        </w:rPr>
      </w:pPr>
      <w:r w:rsidRPr="00215C42">
        <w:rPr>
          <w:color w:val="000000"/>
          <w:szCs w:val="24"/>
          <w:lang w:val="en-US"/>
        </w:rPr>
        <w:t xml:space="preserve">Zavod za </w:t>
      </w:r>
      <w:proofErr w:type="spellStart"/>
      <w:r w:rsidRPr="00215C42">
        <w:rPr>
          <w:color w:val="000000"/>
          <w:szCs w:val="24"/>
          <w:lang w:val="en-US"/>
        </w:rPr>
        <w:t>hitnu</w:t>
      </w:r>
      <w:proofErr w:type="spellEnd"/>
      <w:r w:rsidRPr="00215C42">
        <w:rPr>
          <w:color w:val="000000"/>
          <w:szCs w:val="24"/>
          <w:lang w:val="en-US"/>
        </w:rPr>
        <w:t xml:space="preserve"> </w:t>
      </w:r>
      <w:proofErr w:type="spellStart"/>
      <w:r w:rsidRPr="00215C42">
        <w:rPr>
          <w:color w:val="000000"/>
          <w:szCs w:val="24"/>
          <w:lang w:val="en-US"/>
        </w:rPr>
        <w:t>medicinu</w:t>
      </w:r>
      <w:proofErr w:type="spellEnd"/>
      <w:r w:rsidRPr="00215C42">
        <w:rPr>
          <w:color w:val="000000"/>
          <w:szCs w:val="24"/>
          <w:lang w:val="en-US"/>
        </w:rPr>
        <w:t xml:space="preserve"> Krapinsko - zagorske županije,</w:t>
      </w:r>
    </w:p>
    <w:p w14:paraId="23E60562" w14:textId="77777777" w:rsidR="000847EE" w:rsidRPr="00215C42" w:rsidRDefault="000847EE" w:rsidP="00E71B26">
      <w:pPr>
        <w:numPr>
          <w:ilvl w:val="0"/>
          <w:numId w:val="91"/>
        </w:numPr>
        <w:autoSpaceDE w:val="0"/>
        <w:spacing w:after="0"/>
        <w:contextualSpacing/>
        <w:rPr>
          <w:color w:val="000000"/>
          <w:szCs w:val="24"/>
          <w:lang w:val="en-US"/>
        </w:rPr>
      </w:pPr>
      <w:r w:rsidRPr="00215C42">
        <w:rPr>
          <w:color w:val="000000"/>
          <w:szCs w:val="24"/>
          <w:lang w:val="en-US"/>
        </w:rPr>
        <w:t xml:space="preserve">Dom </w:t>
      </w:r>
      <w:proofErr w:type="spellStart"/>
      <w:r w:rsidRPr="00215C42">
        <w:rPr>
          <w:color w:val="000000"/>
          <w:szCs w:val="24"/>
          <w:lang w:val="en-US"/>
        </w:rPr>
        <w:t>zdravlja</w:t>
      </w:r>
      <w:proofErr w:type="spellEnd"/>
      <w:r w:rsidRPr="00215C42">
        <w:rPr>
          <w:color w:val="000000"/>
          <w:szCs w:val="24"/>
          <w:lang w:val="en-US"/>
        </w:rPr>
        <w:t xml:space="preserve"> Krapinsko - zagorske županije,</w:t>
      </w:r>
    </w:p>
    <w:p w14:paraId="4A694A41" w14:textId="2C274452" w:rsidR="000847EE" w:rsidRPr="00215C42" w:rsidRDefault="000847EE" w:rsidP="00E71B26">
      <w:pPr>
        <w:numPr>
          <w:ilvl w:val="0"/>
          <w:numId w:val="91"/>
        </w:numPr>
        <w:autoSpaceDE w:val="0"/>
        <w:spacing w:after="0"/>
        <w:contextualSpacing/>
        <w:rPr>
          <w:color w:val="000000"/>
          <w:szCs w:val="24"/>
          <w:lang w:val="en-US"/>
        </w:rPr>
      </w:pPr>
      <w:proofErr w:type="spellStart"/>
      <w:r w:rsidRPr="00215C42">
        <w:rPr>
          <w:color w:val="000000"/>
          <w:szCs w:val="24"/>
          <w:lang w:val="en-US"/>
        </w:rPr>
        <w:t>Ambulanta</w:t>
      </w:r>
      <w:proofErr w:type="spellEnd"/>
      <w:r w:rsidRPr="00215C42">
        <w:rPr>
          <w:color w:val="000000"/>
          <w:szCs w:val="24"/>
          <w:lang w:val="en-US"/>
        </w:rPr>
        <w:t xml:space="preserve"> </w:t>
      </w:r>
      <w:r w:rsidR="000F2213" w:rsidRPr="00215C42">
        <w:rPr>
          <w:color w:val="000000"/>
          <w:szCs w:val="24"/>
          <w:lang w:val="en-US"/>
        </w:rPr>
        <w:t>Novi Golubovec</w:t>
      </w:r>
      <w:r w:rsidRPr="00215C42">
        <w:rPr>
          <w:color w:val="000000"/>
          <w:szCs w:val="24"/>
          <w:lang w:val="en-US"/>
        </w:rPr>
        <w:t>,</w:t>
      </w:r>
    </w:p>
    <w:p w14:paraId="44528EA8" w14:textId="4CE6C7CD" w:rsidR="000847EE" w:rsidRPr="00215C42" w:rsidRDefault="000847EE" w:rsidP="00E71B26">
      <w:pPr>
        <w:numPr>
          <w:ilvl w:val="0"/>
          <w:numId w:val="91"/>
        </w:numPr>
        <w:autoSpaceDE w:val="0"/>
        <w:contextualSpacing/>
        <w:rPr>
          <w:color w:val="000000"/>
          <w:szCs w:val="24"/>
          <w:lang w:val="en-US"/>
        </w:rPr>
      </w:pPr>
      <w:proofErr w:type="spellStart"/>
      <w:r w:rsidRPr="00215C42">
        <w:rPr>
          <w:color w:val="000000"/>
          <w:szCs w:val="24"/>
          <w:lang w:val="en-US"/>
        </w:rPr>
        <w:t>Opća</w:t>
      </w:r>
      <w:proofErr w:type="spellEnd"/>
      <w:r w:rsidRPr="00215C42">
        <w:rPr>
          <w:color w:val="000000"/>
          <w:szCs w:val="24"/>
          <w:lang w:val="en-US"/>
        </w:rPr>
        <w:t xml:space="preserve"> </w:t>
      </w:r>
      <w:proofErr w:type="spellStart"/>
      <w:r w:rsidRPr="00215C42">
        <w:rPr>
          <w:color w:val="000000"/>
          <w:szCs w:val="24"/>
          <w:lang w:val="en-US"/>
        </w:rPr>
        <w:t>bolnica</w:t>
      </w:r>
      <w:proofErr w:type="spellEnd"/>
      <w:r w:rsidRPr="00215C42">
        <w:rPr>
          <w:color w:val="000000"/>
          <w:szCs w:val="24"/>
          <w:lang w:val="en-US"/>
        </w:rPr>
        <w:t xml:space="preserve"> </w:t>
      </w:r>
      <w:proofErr w:type="spellStart"/>
      <w:r w:rsidRPr="00215C42">
        <w:rPr>
          <w:color w:val="000000"/>
          <w:szCs w:val="24"/>
          <w:lang w:val="en-US"/>
        </w:rPr>
        <w:t>Zabok</w:t>
      </w:r>
      <w:proofErr w:type="spellEnd"/>
      <w:r w:rsidRPr="00215C42">
        <w:rPr>
          <w:color w:val="000000"/>
          <w:szCs w:val="24"/>
          <w:lang w:val="en-US"/>
        </w:rPr>
        <w:t xml:space="preserve"> </w:t>
      </w:r>
      <w:proofErr w:type="spellStart"/>
      <w:r w:rsidRPr="00215C42">
        <w:rPr>
          <w:color w:val="000000"/>
          <w:szCs w:val="24"/>
          <w:lang w:val="en-US"/>
        </w:rPr>
        <w:t>i</w:t>
      </w:r>
      <w:proofErr w:type="spellEnd"/>
      <w:r w:rsidRPr="00215C42">
        <w:rPr>
          <w:color w:val="000000"/>
          <w:szCs w:val="24"/>
          <w:lang w:val="en-US"/>
        </w:rPr>
        <w:t xml:space="preserve"> </w:t>
      </w:r>
      <w:proofErr w:type="spellStart"/>
      <w:r w:rsidRPr="00215C42">
        <w:rPr>
          <w:color w:val="000000"/>
          <w:szCs w:val="24"/>
          <w:lang w:val="en-US"/>
        </w:rPr>
        <w:t>bolnica</w:t>
      </w:r>
      <w:proofErr w:type="spellEnd"/>
      <w:r w:rsidRPr="00215C42">
        <w:rPr>
          <w:color w:val="000000"/>
          <w:szCs w:val="24"/>
          <w:lang w:val="en-US"/>
        </w:rPr>
        <w:t xml:space="preserve"> </w:t>
      </w:r>
      <w:proofErr w:type="spellStart"/>
      <w:r w:rsidRPr="00215C42">
        <w:rPr>
          <w:color w:val="000000"/>
          <w:szCs w:val="24"/>
          <w:lang w:val="en-US"/>
        </w:rPr>
        <w:t>hrvatskih</w:t>
      </w:r>
      <w:proofErr w:type="spellEnd"/>
      <w:r w:rsidRPr="00215C42">
        <w:rPr>
          <w:color w:val="000000"/>
          <w:szCs w:val="24"/>
          <w:lang w:val="en-US"/>
        </w:rPr>
        <w:t xml:space="preserve"> </w:t>
      </w:r>
      <w:proofErr w:type="spellStart"/>
      <w:r w:rsidRPr="00215C42">
        <w:rPr>
          <w:color w:val="000000"/>
          <w:szCs w:val="24"/>
          <w:lang w:val="en-US"/>
        </w:rPr>
        <w:t>veterana</w:t>
      </w:r>
      <w:proofErr w:type="spellEnd"/>
      <w:r w:rsidR="00C058B1" w:rsidRPr="00215C42">
        <w:rPr>
          <w:color w:val="000000"/>
          <w:szCs w:val="24"/>
          <w:lang w:val="en-US"/>
        </w:rPr>
        <w:t>,</w:t>
      </w:r>
    </w:p>
    <w:p w14:paraId="2F50F9BB" w14:textId="71A20A09" w:rsidR="00C058B1" w:rsidRPr="00215C42" w:rsidRDefault="00A5568A" w:rsidP="00E71B26">
      <w:pPr>
        <w:numPr>
          <w:ilvl w:val="0"/>
          <w:numId w:val="91"/>
        </w:numPr>
        <w:autoSpaceDE w:val="0"/>
        <w:contextualSpacing/>
        <w:rPr>
          <w:color w:val="000000"/>
          <w:szCs w:val="24"/>
          <w:lang w:val="en-US"/>
        </w:rPr>
      </w:pPr>
      <w:proofErr w:type="spellStart"/>
      <w:r w:rsidRPr="00215C42">
        <w:rPr>
          <w:color w:val="000000"/>
          <w:szCs w:val="24"/>
          <w:lang w:val="en-US"/>
        </w:rPr>
        <w:lastRenderedPageBreak/>
        <w:t>Veterinarska</w:t>
      </w:r>
      <w:proofErr w:type="spellEnd"/>
      <w:r w:rsidRPr="00215C42">
        <w:rPr>
          <w:color w:val="000000"/>
          <w:szCs w:val="24"/>
          <w:lang w:val="en-US"/>
        </w:rPr>
        <w:t xml:space="preserve"> </w:t>
      </w:r>
      <w:proofErr w:type="spellStart"/>
      <w:r w:rsidR="000F2213" w:rsidRPr="00215C42">
        <w:rPr>
          <w:color w:val="000000"/>
          <w:szCs w:val="24"/>
          <w:lang w:val="en-US"/>
        </w:rPr>
        <w:t>ambulanta</w:t>
      </w:r>
      <w:proofErr w:type="spellEnd"/>
      <w:r w:rsidR="000F2213" w:rsidRPr="00215C42">
        <w:rPr>
          <w:color w:val="000000"/>
          <w:szCs w:val="24"/>
          <w:lang w:val="en-US"/>
        </w:rPr>
        <w:t xml:space="preserve"> Zlatar Bistrica,</w:t>
      </w:r>
      <w:r w:rsidRPr="00215C42">
        <w:rPr>
          <w:color w:val="000000"/>
          <w:szCs w:val="24"/>
          <w:lang w:val="en-US"/>
        </w:rPr>
        <w:t xml:space="preserve"> </w:t>
      </w:r>
    </w:p>
    <w:p w14:paraId="50895752" w14:textId="77777777" w:rsidR="00C058B1" w:rsidRPr="00215C42" w:rsidRDefault="00C058B1" w:rsidP="00E71B26">
      <w:pPr>
        <w:numPr>
          <w:ilvl w:val="0"/>
          <w:numId w:val="91"/>
        </w:numPr>
        <w:autoSpaceDE w:val="0"/>
        <w:contextualSpacing/>
        <w:rPr>
          <w:color w:val="000000"/>
          <w:szCs w:val="24"/>
          <w:lang w:val="en-US"/>
        </w:rPr>
      </w:pPr>
      <w:r w:rsidRPr="00215C42">
        <w:rPr>
          <w:color w:val="000000"/>
          <w:szCs w:val="24"/>
          <w:lang w:val="en-US"/>
        </w:rPr>
        <w:t xml:space="preserve">Hrvatski </w:t>
      </w:r>
      <w:proofErr w:type="spellStart"/>
      <w:r w:rsidRPr="00215C42">
        <w:rPr>
          <w:color w:val="000000"/>
          <w:szCs w:val="24"/>
          <w:lang w:val="en-US"/>
        </w:rPr>
        <w:t>zavod</w:t>
      </w:r>
      <w:proofErr w:type="spellEnd"/>
      <w:r w:rsidRPr="00215C42">
        <w:rPr>
          <w:color w:val="000000"/>
          <w:szCs w:val="24"/>
          <w:lang w:val="en-US"/>
        </w:rPr>
        <w:t xml:space="preserve"> za </w:t>
      </w:r>
      <w:proofErr w:type="spellStart"/>
      <w:r w:rsidRPr="00215C42">
        <w:rPr>
          <w:color w:val="000000"/>
          <w:szCs w:val="24"/>
          <w:lang w:val="en-US"/>
        </w:rPr>
        <w:t>javno</w:t>
      </w:r>
      <w:proofErr w:type="spellEnd"/>
      <w:r w:rsidRPr="00215C42">
        <w:rPr>
          <w:color w:val="000000"/>
          <w:szCs w:val="24"/>
          <w:lang w:val="en-US"/>
        </w:rPr>
        <w:t xml:space="preserve"> </w:t>
      </w:r>
      <w:proofErr w:type="spellStart"/>
      <w:r w:rsidRPr="00215C42">
        <w:rPr>
          <w:color w:val="000000"/>
          <w:szCs w:val="24"/>
          <w:lang w:val="en-US"/>
        </w:rPr>
        <w:t>zdravstvo</w:t>
      </w:r>
      <w:proofErr w:type="spellEnd"/>
      <w:r w:rsidRPr="00215C42">
        <w:rPr>
          <w:color w:val="000000"/>
          <w:szCs w:val="24"/>
          <w:lang w:val="en-US"/>
        </w:rPr>
        <w:t xml:space="preserve"> – </w:t>
      </w:r>
      <w:proofErr w:type="spellStart"/>
      <w:r w:rsidRPr="00215C42">
        <w:rPr>
          <w:color w:val="000000"/>
          <w:szCs w:val="24"/>
          <w:lang w:val="en-US"/>
        </w:rPr>
        <w:t>Služba</w:t>
      </w:r>
      <w:proofErr w:type="spellEnd"/>
      <w:r w:rsidRPr="00215C42">
        <w:rPr>
          <w:color w:val="000000"/>
          <w:szCs w:val="24"/>
          <w:lang w:val="en-US"/>
        </w:rPr>
        <w:t xml:space="preserve"> za </w:t>
      </w:r>
      <w:proofErr w:type="spellStart"/>
      <w:r w:rsidRPr="00215C42">
        <w:rPr>
          <w:color w:val="000000"/>
          <w:szCs w:val="24"/>
          <w:lang w:val="en-US"/>
        </w:rPr>
        <w:t>toksikologiju</w:t>
      </w:r>
      <w:proofErr w:type="spellEnd"/>
      <w:r w:rsidRPr="00215C42">
        <w:rPr>
          <w:color w:val="000000"/>
          <w:szCs w:val="24"/>
          <w:lang w:val="en-US"/>
        </w:rPr>
        <w:t>,</w:t>
      </w:r>
    </w:p>
    <w:p w14:paraId="4C8BEEB2" w14:textId="67723308" w:rsidR="00C058B1" w:rsidRPr="00215C42" w:rsidRDefault="00C058B1" w:rsidP="00E71B26">
      <w:pPr>
        <w:numPr>
          <w:ilvl w:val="0"/>
          <w:numId w:val="91"/>
        </w:numPr>
        <w:autoSpaceDE w:val="0"/>
        <w:contextualSpacing/>
        <w:rPr>
          <w:color w:val="000000"/>
          <w:szCs w:val="24"/>
          <w:lang w:val="en-US"/>
        </w:rPr>
      </w:pPr>
      <w:r w:rsidRPr="00215C42">
        <w:rPr>
          <w:color w:val="000000"/>
          <w:szCs w:val="24"/>
          <w:lang w:val="en-US"/>
        </w:rPr>
        <w:t xml:space="preserve">Hrvatska </w:t>
      </w:r>
      <w:proofErr w:type="spellStart"/>
      <w:r w:rsidRPr="00215C42">
        <w:rPr>
          <w:color w:val="000000"/>
          <w:szCs w:val="24"/>
          <w:lang w:val="en-US"/>
        </w:rPr>
        <w:t>poljoprivredno</w:t>
      </w:r>
      <w:proofErr w:type="spellEnd"/>
      <w:r w:rsidRPr="00215C42">
        <w:rPr>
          <w:color w:val="000000"/>
          <w:szCs w:val="24"/>
          <w:lang w:val="en-US"/>
        </w:rPr>
        <w:t xml:space="preserve"> - </w:t>
      </w:r>
      <w:proofErr w:type="spellStart"/>
      <w:r w:rsidRPr="00215C42">
        <w:rPr>
          <w:color w:val="000000"/>
          <w:szCs w:val="24"/>
          <w:lang w:val="en-US"/>
        </w:rPr>
        <w:t>šumarska</w:t>
      </w:r>
      <w:proofErr w:type="spellEnd"/>
      <w:r w:rsidRPr="00215C42">
        <w:rPr>
          <w:color w:val="000000"/>
          <w:szCs w:val="24"/>
          <w:lang w:val="en-US"/>
        </w:rPr>
        <w:t xml:space="preserve"> </w:t>
      </w:r>
      <w:proofErr w:type="spellStart"/>
      <w:r w:rsidRPr="00215C42">
        <w:rPr>
          <w:color w:val="000000"/>
          <w:szCs w:val="24"/>
          <w:lang w:val="en-US"/>
        </w:rPr>
        <w:t>savjetodavna</w:t>
      </w:r>
      <w:proofErr w:type="spellEnd"/>
      <w:r w:rsidRPr="00215C42">
        <w:rPr>
          <w:color w:val="000000"/>
          <w:szCs w:val="24"/>
          <w:lang w:val="en-US"/>
        </w:rPr>
        <w:t xml:space="preserve"> </w:t>
      </w:r>
      <w:proofErr w:type="spellStart"/>
      <w:r w:rsidRPr="00215C42">
        <w:rPr>
          <w:color w:val="000000"/>
          <w:szCs w:val="24"/>
          <w:lang w:val="en-US"/>
        </w:rPr>
        <w:t>služba</w:t>
      </w:r>
      <w:proofErr w:type="spellEnd"/>
      <w:r w:rsidRPr="00215C42">
        <w:rPr>
          <w:color w:val="000000"/>
          <w:szCs w:val="24"/>
          <w:lang w:val="en-US"/>
        </w:rPr>
        <w:t xml:space="preserve"> – </w:t>
      </w:r>
      <w:proofErr w:type="spellStart"/>
      <w:r w:rsidRPr="00215C42">
        <w:rPr>
          <w:color w:val="000000"/>
          <w:szCs w:val="24"/>
          <w:lang w:val="en-US"/>
        </w:rPr>
        <w:t>Savjetodavna</w:t>
      </w:r>
      <w:proofErr w:type="spellEnd"/>
      <w:r w:rsidRPr="00215C42">
        <w:rPr>
          <w:color w:val="000000"/>
          <w:szCs w:val="24"/>
          <w:lang w:val="en-US"/>
        </w:rPr>
        <w:t xml:space="preserve"> </w:t>
      </w:r>
      <w:proofErr w:type="spellStart"/>
      <w:r w:rsidRPr="00215C42">
        <w:rPr>
          <w:color w:val="000000"/>
          <w:szCs w:val="24"/>
          <w:lang w:val="en-US"/>
        </w:rPr>
        <w:t>služba</w:t>
      </w:r>
      <w:proofErr w:type="spellEnd"/>
      <w:r w:rsidRPr="00215C42">
        <w:rPr>
          <w:color w:val="000000"/>
          <w:szCs w:val="24"/>
          <w:lang w:val="en-US"/>
        </w:rPr>
        <w:t xml:space="preserve"> Krapinsko – zagorske županije – </w:t>
      </w:r>
      <w:proofErr w:type="spellStart"/>
      <w:r w:rsidRPr="00215C42">
        <w:rPr>
          <w:color w:val="000000"/>
          <w:szCs w:val="24"/>
          <w:lang w:val="en-US"/>
        </w:rPr>
        <w:t>Podružnica</w:t>
      </w:r>
      <w:proofErr w:type="spellEnd"/>
      <w:r w:rsidRPr="00215C42">
        <w:rPr>
          <w:color w:val="000000"/>
          <w:szCs w:val="24"/>
          <w:lang w:val="en-US"/>
        </w:rPr>
        <w:t xml:space="preserve"> Zlatar – </w:t>
      </w:r>
      <w:proofErr w:type="spellStart"/>
      <w:r w:rsidRPr="00215C42">
        <w:rPr>
          <w:color w:val="000000"/>
          <w:szCs w:val="24"/>
          <w:lang w:val="en-US"/>
        </w:rPr>
        <w:t>Ispostava</w:t>
      </w:r>
      <w:proofErr w:type="spellEnd"/>
      <w:r w:rsidRPr="00215C42">
        <w:rPr>
          <w:color w:val="000000"/>
          <w:szCs w:val="24"/>
          <w:lang w:val="en-US"/>
        </w:rPr>
        <w:t xml:space="preserve"> Krapina.</w:t>
      </w:r>
    </w:p>
    <w:p w14:paraId="2079CFBA" w14:textId="1CB25152" w:rsidR="000847EE" w:rsidRPr="00215C42" w:rsidRDefault="000847EE" w:rsidP="000847EE">
      <w:pPr>
        <w:pStyle w:val="Naslov4"/>
        <w:rPr>
          <w:rFonts w:eastAsia="Times New Roman"/>
        </w:rPr>
      </w:pPr>
      <w:bookmarkStart w:id="1396" w:name="_Toc65151662"/>
      <w:bookmarkStart w:id="1397" w:name="_Toc208210827"/>
      <w:r w:rsidRPr="00215C42">
        <w:rPr>
          <w:rFonts w:eastAsia="Times New Roman"/>
        </w:rPr>
        <w:t>8.2.4.3. Ekstremne vremenske pojave – Mraz (padaline)</w:t>
      </w:r>
      <w:bookmarkEnd w:id="1396"/>
      <w:bookmarkEnd w:id="1397"/>
    </w:p>
    <w:p w14:paraId="7C22C704" w14:textId="77777777" w:rsidR="000847EE" w:rsidRPr="00215C42" w:rsidRDefault="000847EE" w:rsidP="000847EE">
      <w:pPr>
        <w:spacing w:after="0"/>
      </w:pPr>
    </w:p>
    <w:p w14:paraId="5D39EA59" w14:textId="4384BAF7" w:rsidR="000847EE" w:rsidRPr="00215C42" w:rsidRDefault="000847EE" w:rsidP="000847EE">
      <w:pPr>
        <w:autoSpaceDE w:val="0"/>
        <w:spacing w:after="0"/>
        <w:rPr>
          <w:color w:val="000000"/>
          <w:szCs w:val="24"/>
        </w:rPr>
      </w:pPr>
      <w:r w:rsidRPr="00215C42">
        <w:rPr>
          <w:color w:val="000000"/>
          <w:szCs w:val="24"/>
        </w:rPr>
        <w:t>U slučaju mraza na području Općine, Općina može samostalno u potpunosti zbrinuti ugroženo stanovništvo, prema tome ne postoji potreba uključivanja pravnih osoba koje djeluju na području Krapinsko - zagorske županije, a koje postupaju prema vlastitim operativnim planovima.</w:t>
      </w:r>
    </w:p>
    <w:p w14:paraId="11E048F4" w14:textId="77777777" w:rsidR="000847EE" w:rsidRPr="00215C42" w:rsidRDefault="000847EE" w:rsidP="000847EE">
      <w:pPr>
        <w:autoSpaceDE w:val="0"/>
        <w:spacing w:after="0"/>
        <w:rPr>
          <w:color w:val="000000"/>
          <w:szCs w:val="24"/>
        </w:rPr>
      </w:pPr>
    </w:p>
    <w:p w14:paraId="645B6C57" w14:textId="11DFB2A5" w:rsidR="000847EE" w:rsidRPr="00215C42" w:rsidRDefault="000847EE" w:rsidP="000847EE">
      <w:pPr>
        <w:spacing w:after="0" w:line="240" w:lineRule="auto"/>
        <w:jc w:val="center"/>
        <w:rPr>
          <w:rFonts w:cs="Arial"/>
          <w:b/>
          <w:bCs/>
          <w:sz w:val="20"/>
          <w:szCs w:val="20"/>
        </w:rPr>
      </w:pPr>
      <w:bookmarkStart w:id="1398" w:name="_Toc65151847"/>
      <w:bookmarkStart w:id="1399" w:name="_Toc100648035"/>
      <w:r w:rsidRPr="00215C42">
        <w:rPr>
          <w:rFonts w:cs="Arial"/>
          <w:b/>
          <w:bCs/>
          <w:sz w:val="20"/>
          <w:szCs w:val="20"/>
        </w:rPr>
        <w:t>Tablica</w:t>
      </w:r>
      <w:r w:rsidR="00CB391D" w:rsidRPr="00215C42">
        <w:rPr>
          <w:rFonts w:cs="Arial"/>
          <w:b/>
          <w:bCs/>
          <w:sz w:val="20"/>
          <w:szCs w:val="20"/>
        </w:rPr>
        <w:t xml:space="preserve"> 85</w:t>
      </w:r>
      <w:r w:rsidRPr="00215C42">
        <w:rPr>
          <w:rFonts w:cs="Arial"/>
          <w:b/>
          <w:bCs/>
          <w:sz w:val="20"/>
          <w:szCs w:val="20"/>
        </w:rPr>
        <w:t>: Analiza stanja sustava civilne zaštite - Područje reagiranja – Mraz</w:t>
      </w:r>
      <w:bookmarkEnd w:id="1398"/>
      <w:bookmarkEnd w:id="1399"/>
    </w:p>
    <w:p w14:paraId="795CADD1" w14:textId="77777777" w:rsidR="00DE1278" w:rsidRPr="00215C42" w:rsidRDefault="00DE1278" w:rsidP="000847EE">
      <w:pPr>
        <w:spacing w:after="0" w:line="240" w:lineRule="auto"/>
        <w:jc w:val="center"/>
        <w:rPr>
          <w:rFonts w:cs="Arial"/>
          <w:b/>
          <w:bCs/>
          <w:sz w:val="20"/>
          <w:szCs w:val="20"/>
        </w:rPr>
      </w:pPr>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0847EE" w:rsidRPr="00215C42" w14:paraId="09FC54A4" w14:textId="77777777" w:rsidTr="000847EE">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82C2F" w14:textId="77777777" w:rsidR="000847EE" w:rsidRPr="00215C42" w:rsidRDefault="000847EE" w:rsidP="000847EE">
            <w:pPr>
              <w:spacing w:after="0" w:line="240" w:lineRule="auto"/>
              <w:jc w:val="center"/>
              <w:rPr>
                <w:rFonts w:cs="Calibri"/>
                <w:b/>
                <w:sz w:val="20"/>
                <w:szCs w:val="20"/>
              </w:rPr>
            </w:pPr>
          </w:p>
          <w:p w14:paraId="2BA3D41A" w14:textId="77777777" w:rsidR="000847EE" w:rsidRPr="00215C42" w:rsidRDefault="000847EE" w:rsidP="000847EE">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70CB8C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E1A2B4C"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CFBDD7F"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56D37A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Vrlo visoka spremnost</w:t>
            </w:r>
          </w:p>
        </w:tc>
      </w:tr>
      <w:tr w:rsidR="000847EE" w:rsidRPr="00215C42" w14:paraId="508101EB" w14:textId="77777777" w:rsidTr="000847EE">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7C4B0" w14:textId="77777777" w:rsidR="000847EE" w:rsidRPr="00215C42" w:rsidRDefault="000847EE" w:rsidP="000847EE">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154C0"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D282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A81A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C34C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w:t>
            </w:r>
          </w:p>
        </w:tc>
      </w:tr>
      <w:tr w:rsidR="000847EE" w:rsidRPr="00215C42" w14:paraId="504B9CF6"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36F90"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0847EE" w:rsidRPr="00215C42" w14:paraId="1F2844B1"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1654D"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Čelne osobe</w:t>
            </w:r>
          </w:p>
        </w:tc>
      </w:tr>
      <w:tr w:rsidR="000847EE" w:rsidRPr="00215C42" w14:paraId="214E3912" w14:textId="77777777" w:rsidTr="000847EE">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00EBE"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28410" w14:textId="77777777" w:rsidR="000847EE" w:rsidRPr="00215C42" w:rsidRDefault="000847EE" w:rsidP="004A3A15">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12903" w14:textId="77777777" w:rsidR="000847EE" w:rsidRPr="00215C42" w:rsidRDefault="000847EE" w:rsidP="004A3A15">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F31B4" w14:textId="77777777" w:rsidR="000847EE" w:rsidRPr="00215C42" w:rsidRDefault="000847EE" w:rsidP="004A3A15">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2A985" w14:textId="77777777" w:rsidR="000847EE" w:rsidRPr="00215C42" w:rsidRDefault="000847EE" w:rsidP="004A3A15">
            <w:pPr>
              <w:spacing w:after="0" w:line="240" w:lineRule="auto"/>
              <w:jc w:val="center"/>
              <w:rPr>
                <w:rFonts w:cs="Calibri"/>
                <w:b/>
                <w:sz w:val="20"/>
                <w:szCs w:val="20"/>
              </w:rPr>
            </w:pPr>
            <w:r w:rsidRPr="00215C42">
              <w:rPr>
                <w:rFonts w:cs="Calibri"/>
                <w:b/>
                <w:sz w:val="20"/>
                <w:szCs w:val="20"/>
              </w:rPr>
              <w:t>X</w:t>
            </w:r>
          </w:p>
        </w:tc>
      </w:tr>
      <w:tr w:rsidR="000847EE" w:rsidRPr="00215C42" w14:paraId="38D149B6"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034A4"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04DE6" w14:textId="77777777" w:rsidR="000847EE" w:rsidRPr="00215C42" w:rsidRDefault="000847EE" w:rsidP="004A3A15">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2D9F" w14:textId="77777777" w:rsidR="000847EE" w:rsidRPr="00215C42" w:rsidRDefault="000847EE" w:rsidP="004A3A15">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80806" w14:textId="77777777" w:rsidR="000847EE" w:rsidRPr="00215C42" w:rsidRDefault="000847EE" w:rsidP="004A3A15">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8B128" w14:textId="77777777" w:rsidR="000847EE" w:rsidRPr="00215C42" w:rsidRDefault="000847EE" w:rsidP="004A3A15">
            <w:pPr>
              <w:spacing w:after="0" w:line="240" w:lineRule="auto"/>
              <w:jc w:val="center"/>
              <w:rPr>
                <w:rFonts w:cs="Calibri"/>
                <w:b/>
                <w:sz w:val="20"/>
                <w:szCs w:val="20"/>
              </w:rPr>
            </w:pPr>
            <w:r w:rsidRPr="00215C42">
              <w:rPr>
                <w:rFonts w:cs="Calibri"/>
                <w:b/>
                <w:sz w:val="20"/>
                <w:szCs w:val="20"/>
              </w:rPr>
              <w:t>X</w:t>
            </w:r>
          </w:p>
        </w:tc>
      </w:tr>
      <w:tr w:rsidR="000847EE" w:rsidRPr="00215C42" w14:paraId="76BA61E1"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5A076"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9A470" w14:textId="77777777" w:rsidR="000847EE" w:rsidRPr="00215C42" w:rsidRDefault="000847EE" w:rsidP="004A3A15">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620CC" w14:textId="77777777" w:rsidR="000847EE" w:rsidRPr="00215C42" w:rsidRDefault="000847EE" w:rsidP="004A3A15">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51038" w14:textId="6FDD36E2" w:rsidR="000847EE" w:rsidRPr="00215C42" w:rsidRDefault="000847EE" w:rsidP="004A3A15">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C2A95" w14:textId="148F74F7" w:rsidR="000847EE" w:rsidRPr="00215C42" w:rsidRDefault="004A3A15" w:rsidP="004A3A15">
            <w:pPr>
              <w:spacing w:after="0" w:line="240" w:lineRule="auto"/>
              <w:jc w:val="center"/>
              <w:rPr>
                <w:rFonts w:cs="Calibri"/>
                <w:b/>
                <w:sz w:val="20"/>
                <w:szCs w:val="20"/>
              </w:rPr>
            </w:pPr>
            <w:r w:rsidRPr="00215C42">
              <w:rPr>
                <w:rFonts w:cs="Calibri"/>
                <w:b/>
                <w:sz w:val="20"/>
                <w:szCs w:val="20"/>
              </w:rPr>
              <w:t>X</w:t>
            </w:r>
          </w:p>
        </w:tc>
      </w:tr>
      <w:tr w:rsidR="000847EE" w:rsidRPr="00215C42" w14:paraId="34DE092A"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9E714" w14:textId="77777777" w:rsidR="000847EE" w:rsidRPr="00215C42" w:rsidRDefault="000847EE" w:rsidP="000847E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2CB4D" w14:textId="77777777" w:rsidR="000847EE" w:rsidRPr="00215C42" w:rsidRDefault="000847EE" w:rsidP="004A3A15">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E0511" w14:textId="77777777" w:rsidR="000847EE" w:rsidRPr="00215C42" w:rsidRDefault="000847EE" w:rsidP="004A3A15">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52A94" w14:textId="77777777" w:rsidR="000847EE" w:rsidRPr="00215C42" w:rsidRDefault="000847EE" w:rsidP="004A3A15">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F3B98" w14:textId="77777777" w:rsidR="000847EE" w:rsidRPr="00215C42" w:rsidRDefault="000847EE" w:rsidP="004A3A15">
            <w:pPr>
              <w:spacing w:after="0" w:line="240" w:lineRule="auto"/>
              <w:jc w:val="center"/>
              <w:rPr>
                <w:rFonts w:cs="Calibri"/>
                <w:b/>
                <w:sz w:val="20"/>
                <w:szCs w:val="20"/>
              </w:rPr>
            </w:pPr>
            <w:r w:rsidRPr="00215C42">
              <w:rPr>
                <w:rFonts w:cs="Calibri"/>
                <w:b/>
                <w:sz w:val="20"/>
                <w:szCs w:val="20"/>
              </w:rPr>
              <w:t>X</w:t>
            </w:r>
          </w:p>
        </w:tc>
      </w:tr>
      <w:tr w:rsidR="000847EE" w:rsidRPr="00215C42" w14:paraId="6EED2DB5"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26D05"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Stožer civilne zaštite</w:t>
            </w:r>
          </w:p>
        </w:tc>
      </w:tr>
      <w:tr w:rsidR="000847EE" w:rsidRPr="00215C42" w14:paraId="3013F075" w14:textId="77777777" w:rsidTr="000847EE">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F713E"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w:t>
            </w:r>
            <w:r w:rsidRPr="00215C42">
              <w:rPr>
                <w:rFonts w:cs="Calibri"/>
                <w:sz w:val="20"/>
                <w:szCs w:val="20"/>
              </w:rPr>
              <w:lastRenderedPageBreak/>
              <w:t>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80DFF"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DCB80"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4BB80"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9FAB6"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6BFDB3A" w14:textId="77777777" w:rsidTr="000847EE">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C9844"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A216E"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11956"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59757"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BB232"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4197062C" w14:textId="77777777" w:rsidTr="000847EE">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A24F6"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8CE47"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E5CA0"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43000"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273F4"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2BA3A44"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4981B" w14:textId="77777777" w:rsidR="000847EE" w:rsidRPr="00215C42" w:rsidRDefault="000847EE" w:rsidP="000847E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C37A6"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FAE19"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6EA45"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6363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70CD02CB"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A005F"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Koordinator na mjestu izvanrednog događaja</w:t>
            </w:r>
          </w:p>
        </w:tc>
      </w:tr>
      <w:tr w:rsidR="000847EE" w:rsidRPr="00215C42" w14:paraId="313E4617" w14:textId="77777777" w:rsidTr="000847EE">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10E20"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79626"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8164F"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C9AC2"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9D7F3"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5B5FE96" w14:textId="77777777" w:rsidTr="000847EE">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3BEC4"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A39F3"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DE377"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C0AF3"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CC10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1212F2EF"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4A08E" w14:textId="77777777" w:rsidR="000847EE" w:rsidRPr="00215C42" w:rsidRDefault="000847EE" w:rsidP="000847E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015D0"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1CF8A"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3A818"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454B8"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029D7EF"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E775D" w14:textId="77777777" w:rsidR="000847EE" w:rsidRPr="00215C42" w:rsidRDefault="000847EE" w:rsidP="000847E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621FE"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30D2C"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D5396"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C6C0B"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521AE2A3"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DC211"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0847EE" w:rsidRPr="00215C42" w14:paraId="6EEDDE2F"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56699"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Operativne snage vatrogastva</w:t>
            </w:r>
          </w:p>
        </w:tc>
      </w:tr>
      <w:tr w:rsidR="000847EE" w:rsidRPr="00215C42" w14:paraId="76AD493B"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1B2C7" w14:textId="77777777" w:rsidR="000847EE" w:rsidRPr="00215C42" w:rsidRDefault="000847EE" w:rsidP="000847E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2E43FF4"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9764E4E"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AA6D7EE"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B6BE3F"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96BF9E8"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F4E2C" w14:textId="77777777" w:rsidR="000847EE" w:rsidRPr="00215C42" w:rsidRDefault="000847EE" w:rsidP="000847E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1C6E3FF"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6258AC7"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9499F4D"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87130DA"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3EFFB092"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F0388" w14:textId="77777777" w:rsidR="000847EE" w:rsidRPr="00215C42" w:rsidRDefault="000847EE" w:rsidP="000847E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1E1778D6"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5836A1C"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D8A68C6"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1E23B09"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0847EE" w:rsidRPr="00215C42" w14:paraId="604A1B32"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5A4E2" w14:textId="77777777" w:rsidR="000847EE" w:rsidRPr="00215C42" w:rsidRDefault="000847EE" w:rsidP="000847E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293355C2" w14:textId="77777777" w:rsidR="000847EE" w:rsidRPr="00215C42" w:rsidRDefault="000847EE" w:rsidP="000847E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16DBD6F" w14:textId="77777777" w:rsidR="000847EE" w:rsidRPr="00215C42" w:rsidRDefault="000847EE" w:rsidP="000847E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A090983" w14:textId="77777777" w:rsidR="000847EE" w:rsidRPr="00215C42" w:rsidRDefault="000847EE" w:rsidP="000847E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7BEDDA7" w14:textId="77777777" w:rsidR="000847EE" w:rsidRPr="00215C42" w:rsidRDefault="000847EE" w:rsidP="000847EE">
            <w:pPr>
              <w:spacing w:after="0" w:line="240" w:lineRule="auto"/>
              <w:jc w:val="center"/>
              <w:rPr>
                <w:rFonts w:cs="Calibri"/>
                <w:b/>
                <w:sz w:val="20"/>
                <w:szCs w:val="20"/>
              </w:rPr>
            </w:pPr>
            <w:r w:rsidRPr="00215C42">
              <w:rPr>
                <w:rFonts w:cs="Calibri"/>
                <w:b/>
                <w:sz w:val="20"/>
                <w:szCs w:val="20"/>
              </w:rPr>
              <w:t>X</w:t>
            </w:r>
          </w:p>
        </w:tc>
      </w:tr>
      <w:tr w:rsidR="004A3A15" w:rsidRPr="00215C42" w14:paraId="171FD0B8"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22A9A" w14:textId="77777777" w:rsidR="004A3A15" w:rsidRPr="00215C42" w:rsidRDefault="004A3A15" w:rsidP="004A3A15">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6C291CD3" w14:textId="77777777" w:rsidR="004A3A15" w:rsidRPr="00215C42" w:rsidRDefault="004A3A15" w:rsidP="004A3A15">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043C46A" w14:textId="77777777" w:rsidR="004A3A15" w:rsidRPr="00215C42" w:rsidRDefault="004A3A15" w:rsidP="004A3A15">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2D2D06D" w14:textId="5569B5C7" w:rsidR="004A3A15" w:rsidRPr="00215C42" w:rsidRDefault="007C40D6" w:rsidP="004A3A15">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2C92CF1A" w14:textId="69008E8D" w:rsidR="004A3A15" w:rsidRPr="00215C42" w:rsidRDefault="004A3A15" w:rsidP="004A3A15">
            <w:pPr>
              <w:spacing w:after="0" w:line="240" w:lineRule="auto"/>
              <w:jc w:val="center"/>
              <w:rPr>
                <w:rFonts w:cs="Calibri"/>
                <w:b/>
                <w:sz w:val="20"/>
                <w:szCs w:val="20"/>
              </w:rPr>
            </w:pPr>
          </w:p>
        </w:tc>
      </w:tr>
      <w:tr w:rsidR="00794D1E" w:rsidRPr="00215C42" w14:paraId="0A69BC2E"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6E621" w14:textId="77777777" w:rsidR="00794D1E" w:rsidRPr="00215C42" w:rsidRDefault="00794D1E" w:rsidP="00794D1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A075E2C"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7B4A430"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80B95FD" w14:textId="7EE29C9C"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F85C880" w14:textId="3AFBF9B1" w:rsidR="00794D1E" w:rsidRPr="00215C42" w:rsidRDefault="00794D1E" w:rsidP="00794D1E">
            <w:pPr>
              <w:spacing w:after="0" w:line="240" w:lineRule="auto"/>
              <w:jc w:val="center"/>
              <w:rPr>
                <w:rFonts w:cs="Calibri"/>
                <w:b/>
                <w:sz w:val="20"/>
                <w:szCs w:val="20"/>
              </w:rPr>
            </w:pPr>
          </w:p>
        </w:tc>
      </w:tr>
      <w:tr w:rsidR="00794D1E" w:rsidRPr="00215C42" w14:paraId="776D8925"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4F6D9" w14:textId="77777777" w:rsidR="00794D1E" w:rsidRPr="00215C42" w:rsidRDefault="00794D1E" w:rsidP="00794D1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5D5E96E8"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0D02557"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C353307" w14:textId="3ABDB1AB"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FF364C4" w14:textId="1A55CF5B" w:rsidR="00794D1E" w:rsidRPr="00215C42" w:rsidRDefault="007C40D6" w:rsidP="00794D1E">
            <w:pPr>
              <w:spacing w:after="0" w:line="240" w:lineRule="auto"/>
              <w:jc w:val="center"/>
              <w:rPr>
                <w:rFonts w:cs="Calibri"/>
                <w:b/>
                <w:sz w:val="20"/>
                <w:szCs w:val="20"/>
              </w:rPr>
            </w:pPr>
            <w:r w:rsidRPr="00215C42">
              <w:rPr>
                <w:rFonts w:cs="Calibri"/>
                <w:b/>
                <w:sz w:val="20"/>
                <w:szCs w:val="20"/>
              </w:rPr>
              <w:t>X</w:t>
            </w:r>
          </w:p>
        </w:tc>
      </w:tr>
      <w:tr w:rsidR="00794D1E" w:rsidRPr="00215C42" w14:paraId="6FE06506"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33765" w14:textId="77777777" w:rsidR="00794D1E" w:rsidRPr="00215C42" w:rsidRDefault="00794D1E" w:rsidP="00794D1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7E0E75A"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A180A03"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744F645"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BA8A575"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5A0F9350"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08A1F"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1DD9A73D"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34BEA" w14:textId="77777777" w:rsidR="00794D1E" w:rsidRPr="00215C42" w:rsidRDefault="00794D1E" w:rsidP="00794D1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42069"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C0BCC"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D7F07"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F1B5D"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6E034E10"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18A94" w14:textId="77777777" w:rsidR="00794D1E" w:rsidRPr="00215C42" w:rsidRDefault="00794D1E" w:rsidP="00794D1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E2B2D"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B4E44"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65646"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8B7E3"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12166991"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6AA69" w14:textId="77777777" w:rsidR="00794D1E" w:rsidRPr="00215C42" w:rsidRDefault="00794D1E" w:rsidP="00794D1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43584"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5EBB5"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06808"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3B653"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4B63D18C"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CAA3C" w14:textId="77777777" w:rsidR="00794D1E" w:rsidRPr="00215C42" w:rsidRDefault="00794D1E" w:rsidP="00794D1E">
            <w:pPr>
              <w:spacing w:after="0" w:line="240" w:lineRule="auto"/>
              <w:rPr>
                <w:rFonts w:cs="Calibri"/>
                <w:sz w:val="20"/>
                <w:szCs w:val="20"/>
              </w:rPr>
            </w:pPr>
            <w:r w:rsidRPr="00215C42">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B6902"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847D3"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81D51"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97C57"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24048CC1"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ACDB0" w14:textId="77777777" w:rsidR="00794D1E" w:rsidRPr="00215C42" w:rsidRDefault="00794D1E" w:rsidP="00794D1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1AD02"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6F7EC"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1FC89"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211DF"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451EBDFC"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87B70" w14:textId="77777777" w:rsidR="00794D1E" w:rsidRPr="00215C42" w:rsidRDefault="00794D1E" w:rsidP="00794D1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461C9"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83DA7"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1FD25"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9473D"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1D80D370"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B49AF" w14:textId="77777777" w:rsidR="00794D1E" w:rsidRPr="00215C42" w:rsidRDefault="00794D1E" w:rsidP="00794D1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68FF1"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D1ACC"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9BC88"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27EA3"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15280E66"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C2735" w14:textId="77777777" w:rsidR="00794D1E" w:rsidRPr="00215C42" w:rsidRDefault="00794D1E" w:rsidP="00794D1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923F4"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4F951"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D82AC"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F00D"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3C969BEA"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D1335"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632BF63E"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83AAB" w14:textId="77777777" w:rsidR="00794D1E" w:rsidRPr="00215C42" w:rsidRDefault="00794D1E" w:rsidP="00794D1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FAA16"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CBA20" w14:textId="30C607A4"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D36F2"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19131" w14:textId="381FE6F6"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5E89FCCD"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282AA" w14:textId="77777777" w:rsidR="00794D1E" w:rsidRPr="00215C42" w:rsidRDefault="00794D1E" w:rsidP="00794D1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B7AF1"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83875"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AB03A"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78519"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04686A46"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433E3" w14:textId="77777777" w:rsidR="00794D1E" w:rsidRPr="00215C42" w:rsidRDefault="00794D1E" w:rsidP="00794D1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78F7E"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88A58"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04D4D"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25C36" w14:textId="77777777" w:rsidR="00794D1E" w:rsidRPr="00215C42" w:rsidRDefault="00794D1E" w:rsidP="00794D1E">
            <w:pPr>
              <w:spacing w:after="0" w:line="240" w:lineRule="auto"/>
              <w:rPr>
                <w:rFonts w:cs="Calibri"/>
                <w:b/>
                <w:sz w:val="20"/>
                <w:szCs w:val="20"/>
              </w:rPr>
            </w:pPr>
          </w:p>
        </w:tc>
      </w:tr>
      <w:tr w:rsidR="00794D1E" w:rsidRPr="00215C42" w14:paraId="66989315"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1AD10" w14:textId="77777777" w:rsidR="00794D1E" w:rsidRPr="00215C42" w:rsidRDefault="00794D1E" w:rsidP="00794D1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90A0B"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3098F"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28A52"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11753" w14:textId="77777777" w:rsidR="00794D1E" w:rsidRPr="00215C42" w:rsidRDefault="00794D1E" w:rsidP="00794D1E">
            <w:pPr>
              <w:spacing w:after="0" w:line="240" w:lineRule="auto"/>
              <w:rPr>
                <w:rFonts w:cs="Calibri"/>
                <w:b/>
                <w:sz w:val="20"/>
                <w:szCs w:val="20"/>
              </w:rPr>
            </w:pPr>
          </w:p>
        </w:tc>
      </w:tr>
      <w:tr w:rsidR="00794D1E" w:rsidRPr="00215C42" w14:paraId="6E602022"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F74DC" w14:textId="77777777" w:rsidR="00794D1E" w:rsidRPr="00215C42" w:rsidRDefault="00794D1E" w:rsidP="00794D1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2C270"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A0419"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C22E1"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2C583" w14:textId="77777777" w:rsidR="00794D1E" w:rsidRPr="00215C42" w:rsidRDefault="00794D1E" w:rsidP="00794D1E">
            <w:pPr>
              <w:spacing w:after="0" w:line="240" w:lineRule="auto"/>
              <w:rPr>
                <w:rFonts w:cs="Calibri"/>
                <w:b/>
                <w:sz w:val="20"/>
                <w:szCs w:val="20"/>
              </w:rPr>
            </w:pPr>
          </w:p>
        </w:tc>
      </w:tr>
      <w:tr w:rsidR="00794D1E" w:rsidRPr="00215C42" w14:paraId="277EB4FF"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DA7C4" w14:textId="77777777" w:rsidR="00794D1E" w:rsidRPr="00215C42" w:rsidRDefault="00794D1E" w:rsidP="00794D1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A0E4E"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382CE"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DE2B7"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F6411" w14:textId="77777777" w:rsidR="00794D1E" w:rsidRPr="00215C42" w:rsidRDefault="00794D1E" w:rsidP="00794D1E">
            <w:pPr>
              <w:spacing w:after="0" w:line="240" w:lineRule="auto"/>
              <w:rPr>
                <w:rFonts w:cs="Calibri"/>
                <w:b/>
                <w:sz w:val="20"/>
                <w:szCs w:val="20"/>
              </w:rPr>
            </w:pPr>
          </w:p>
        </w:tc>
      </w:tr>
      <w:tr w:rsidR="00794D1E" w:rsidRPr="00215C42" w14:paraId="1BFC284A"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265CA" w14:textId="77777777" w:rsidR="00794D1E" w:rsidRPr="00215C42" w:rsidRDefault="00794D1E" w:rsidP="00794D1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7D757"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D0018"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96A3E"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D97F9" w14:textId="77777777" w:rsidR="00794D1E" w:rsidRPr="00215C42" w:rsidRDefault="00794D1E" w:rsidP="00794D1E">
            <w:pPr>
              <w:spacing w:after="0" w:line="240" w:lineRule="auto"/>
              <w:rPr>
                <w:rFonts w:cs="Calibri"/>
                <w:b/>
                <w:sz w:val="20"/>
                <w:szCs w:val="20"/>
              </w:rPr>
            </w:pPr>
          </w:p>
        </w:tc>
      </w:tr>
      <w:tr w:rsidR="00794D1E" w:rsidRPr="00215C42" w14:paraId="0226C482"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26A09" w14:textId="77777777" w:rsidR="00794D1E" w:rsidRPr="00215C42" w:rsidRDefault="00794D1E" w:rsidP="00794D1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ABC39"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3D890" w14:textId="50DF51C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7B78B" w14:textId="2D2DCB5C"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94847" w14:textId="77777777" w:rsidR="00794D1E" w:rsidRPr="00215C42" w:rsidRDefault="00794D1E" w:rsidP="00794D1E">
            <w:pPr>
              <w:spacing w:after="0" w:line="240" w:lineRule="auto"/>
              <w:rPr>
                <w:rFonts w:cs="Calibri"/>
                <w:b/>
                <w:sz w:val="20"/>
                <w:szCs w:val="20"/>
              </w:rPr>
            </w:pPr>
          </w:p>
        </w:tc>
      </w:tr>
      <w:tr w:rsidR="00794D1E" w:rsidRPr="00215C42" w14:paraId="439866FC"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32111"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794D1E" w:rsidRPr="00215C42" w14:paraId="32242B39"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3BB45"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Operativne snage vatrogastva</w:t>
            </w:r>
          </w:p>
        </w:tc>
      </w:tr>
      <w:tr w:rsidR="00794D1E" w:rsidRPr="00215C42" w14:paraId="780BFD39"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AE56D" w14:textId="77777777" w:rsidR="00794D1E" w:rsidRPr="00215C42" w:rsidRDefault="00794D1E" w:rsidP="00794D1E">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41605785"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80A69C0"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287BBD3"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C3D55A9"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4E6BD7C9"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E62D2" w14:textId="77777777" w:rsidR="00794D1E" w:rsidRPr="00215C42" w:rsidRDefault="00794D1E" w:rsidP="00794D1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002220E2"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85424B1"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F1062B0"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2A6A746"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17FCFFB1"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20C12" w14:textId="77777777" w:rsidR="00794D1E" w:rsidRPr="00215C42" w:rsidRDefault="00794D1E" w:rsidP="00794D1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2D5D50B"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05B0448"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EBFE63F"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2F0B92E"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2B03C1BE"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9E504"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667D0045"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C5018" w14:textId="77777777" w:rsidR="00794D1E" w:rsidRPr="00215C42" w:rsidRDefault="00794D1E" w:rsidP="00794D1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979CB"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228C2"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23CF2"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8D8AC"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43E7E6C5"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04356" w14:textId="77777777" w:rsidR="00794D1E" w:rsidRPr="00215C42" w:rsidRDefault="00794D1E" w:rsidP="00794D1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42624"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7FC22"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08203"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888E0"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34CE40EE"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CF4E6" w14:textId="77777777" w:rsidR="00794D1E" w:rsidRPr="00215C42" w:rsidRDefault="00794D1E" w:rsidP="00794D1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BF385" w14:textId="77777777" w:rsidR="00794D1E" w:rsidRPr="00215C42" w:rsidRDefault="00794D1E" w:rsidP="00794D1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A1899"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E72E8"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B1981"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2AE24B40" w14:textId="77777777" w:rsidTr="000847E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DC6D8"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6B534BDE"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D969D" w14:textId="77777777" w:rsidR="00794D1E" w:rsidRPr="00215C42" w:rsidRDefault="00794D1E" w:rsidP="00794D1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7DFFF"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9271B"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E1F2F"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F28F7"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27784619"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27011" w14:textId="77777777" w:rsidR="00794D1E" w:rsidRPr="00215C42" w:rsidRDefault="00794D1E" w:rsidP="00794D1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23616"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1B1D9"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0B318"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34A5B"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r w:rsidR="00794D1E" w:rsidRPr="00215C42" w14:paraId="4558B995" w14:textId="77777777" w:rsidTr="000847E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5FA08" w14:textId="77777777" w:rsidR="00794D1E" w:rsidRPr="00215C42" w:rsidRDefault="00794D1E" w:rsidP="00794D1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5F3A6" w14:textId="77777777" w:rsidR="00794D1E" w:rsidRPr="00215C42" w:rsidRDefault="00794D1E" w:rsidP="00794D1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112FA" w14:textId="77777777" w:rsidR="00794D1E" w:rsidRPr="00215C42" w:rsidRDefault="00794D1E" w:rsidP="00794D1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1DB56" w14:textId="77777777" w:rsidR="00794D1E" w:rsidRPr="00215C42" w:rsidRDefault="00794D1E" w:rsidP="00794D1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835E8" w14:textId="77777777" w:rsidR="00794D1E" w:rsidRPr="00215C42" w:rsidRDefault="00794D1E" w:rsidP="00794D1E">
            <w:pPr>
              <w:spacing w:after="0" w:line="240" w:lineRule="auto"/>
              <w:jc w:val="center"/>
              <w:rPr>
                <w:rFonts w:cs="Calibri"/>
                <w:b/>
                <w:sz w:val="20"/>
                <w:szCs w:val="20"/>
              </w:rPr>
            </w:pPr>
            <w:r w:rsidRPr="00215C42">
              <w:rPr>
                <w:rFonts w:cs="Calibri"/>
                <w:b/>
                <w:sz w:val="20"/>
                <w:szCs w:val="20"/>
              </w:rPr>
              <w:t>X</w:t>
            </w:r>
          </w:p>
        </w:tc>
      </w:tr>
    </w:tbl>
    <w:p w14:paraId="2577FB76" w14:textId="77777777" w:rsidR="000847EE" w:rsidRPr="00215C42" w:rsidRDefault="000847EE" w:rsidP="000847EE">
      <w:pPr>
        <w:spacing w:after="0"/>
      </w:pPr>
    </w:p>
    <w:p w14:paraId="06F6A727" w14:textId="77777777" w:rsidR="000847EE" w:rsidRPr="00215C42" w:rsidRDefault="000847EE" w:rsidP="000847EE">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15E7DB12" w14:textId="562F2F6E" w:rsidR="004A3A15" w:rsidRPr="00215C42" w:rsidRDefault="004A3A15"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w:t>
      </w:r>
      <w:r w:rsidR="00794D1E" w:rsidRPr="00215C42">
        <w:rPr>
          <w:rFonts w:eastAsia="Times New Roman"/>
          <w:szCs w:val="24"/>
          <w:lang w:val="en-US" w:eastAsia="hr-HR"/>
        </w:rPr>
        <w:t>Zlatar</w:t>
      </w:r>
      <w:r w:rsidRPr="00215C42">
        <w:rPr>
          <w:rFonts w:eastAsia="Times New Roman"/>
          <w:szCs w:val="24"/>
          <w:lang w:val="en-US" w:eastAsia="hr-HR"/>
        </w:rPr>
        <w:t>,</w:t>
      </w:r>
    </w:p>
    <w:p w14:paraId="7ACC0B7D" w14:textId="4BAE69C5" w:rsidR="004A3A15" w:rsidRPr="00215C42" w:rsidRDefault="004A3A15"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705BF85C" w14:textId="3F777673" w:rsidR="004A3A15" w:rsidRPr="00215C42" w:rsidRDefault="004A3A15" w:rsidP="00E71B26">
      <w:pPr>
        <w:numPr>
          <w:ilvl w:val="0"/>
          <w:numId w:val="105"/>
        </w:numPr>
        <w:spacing w:after="0"/>
        <w:contextualSpacing/>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00794D1E" w:rsidRPr="00215C42">
        <w:rPr>
          <w:rFonts w:eastAsia="Times New Roman"/>
          <w:szCs w:val="24"/>
          <w:lang w:val="en-US" w:eastAsia="hr-HR"/>
        </w:rPr>
        <w:t>ambulanta</w:t>
      </w:r>
      <w:proofErr w:type="spellEnd"/>
      <w:proofErr w:type="gramEnd"/>
      <w:r w:rsidR="00794D1E" w:rsidRPr="00215C42">
        <w:rPr>
          <w:rFonts w:eastAsia="Times New Roman"/>
          <w:szCs w:val="24"/>
          <w:lang w:val="en-US" w:eastAsia="hr-HR"/>
        </w:rPr>
        <w:t xml:space="preserve"> Zlatar Bistrica,</w:t>
      </w:r>
    </w:p>
    <w:p w14:paraId="1353E141" w14:textId="3D798DAA" w:rsidR="004A3A15" w:rsidRPr="00215C42" w:rsidRDefault="004A3A15" w:rsidP="00E71B26">
      <w:pPr>
        <w:numPr>
          <w:ilvl w:val="0"/>
          <w:numId w:val="105"/>
        </w:numPr>
        <w:spacing w:after="0"/>
        <w:contextualSpacing/>
        <w:rPr>
          <w:rFonts w:eastAsia="Times New Roman"/>
          <w:szCs w:val="24"/>
          <w:lang w:val="en-US" w:eastAsia="hr-HR"/>
        </w:rPr>
      </w:pPr>
      <w:r w:rsidRPr="00215C42">
        <w:rPr>
          <w:rFonts w:eastAsia="Times New Roman"/>
          <w:szCs w:val="24"/>
          <w:lang w:val="en-US" w:eastAsia="hr-HR"/>
        </w:rPr>
        <w:lastRenderedPageBreak/>
        <w:t>HEP ODS d.o.o</w:t>
      </w:r>
      <w:r w:rsidR="00794D1E" w:rsidRPr="00215C42">
        <w:rPr>
          <w:rFonts w:eastAsia="Times New Roman"/>
          <w:szCs w:val="24"/>
          <w:lang w:val="en-US" w:eastAsia="hr-HR"/>
        </w:rPr>
        <w:t xml:space="preserve">. Elektra </w:t>
      </w:r>
      <w:proofErr w:type="spellStart"/>
      <w:r w:rsidR="00794D1E" w:rsidRPr="00215C42">
        <w:rPr>
          <w:rFonts w:eastAsia="Times New Roman"/>
          <w:szCs w:val="24"/>
          <w:lang w:val="en-US" w:eastAsia="hr-HR"/>
        </w:rPr>
        <w:t>Varaždin</w:t>
      </w:r>
      <w:proofErr w:type="spellEnd"/>
      <w:r w:rsidR="00794D1E" w:rsidRPr="00215C42">
        <w:rPr>
          <w:rFonts w:eastAsia="Times New Roman"/>
          <w:szCs w:val="24"/>
          <w:lang w:val="en-US" w:eastAsia="hr-HR"/>
        </w:rPr>
        <w:t xml:space="preserve"> – </w:t>
      </w:r>
      <w:proofErr w:type="spellStart"/>
      <w:r w:rsidR="00794D1E" w:rsidRPr="00215C42">
        <w:rPr>
          <w:rFonts w:eastAsia="Times New Roman"/>
          <w:szCs w:val="24"/>
          <w:lang w:val="en-US" w:eastAsia="hr-HR"/>
        </w:rPr>
        <w:t>Pogon</w:t>
      </w:r>
      <w:proofErr w:type="spellEnd"/>
      <w:r w:rsidR="00794D1E" w:rsidRPr="00215C42">
        <w:rPr>
          <w:rFonts w:eastAsia="Times New Roman"/>
          <w:szCs w:val="24"/>
          <w:lang w:val="en-US" w:eastAsia="hr-HR"/>
        </w:rPr>
        <w:t xml:space="preserve"> Ivanec,</w:t>
      </w:r>
    </w:p>
    <w:p w14:paraId="13F534FC" w14:textId="49DF7DA7" w:rsidR="004A3A15" w:rsidRPr="00215C42" w:rsidRDefault="004A3A15" w:rsidP="00E71B26">
      <w:pPr>
        <w:numPr>
          <w:ilvl w:val="0"/>
          <w:numId w:val="105"/>
        </w:numPr>
        <w:contextualSpacing/>
        <w:rPr>
          <w:szCs w:val="24"/>
          <w:lang w:val="en-US"/>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40FE6E21" w14:textId="1DE44277" w:rsidR="004A3A15" w:rsidRPr="00215C42" w:rsidRDefault="004A3A15"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hitnu</w:t>
      </w:r>
      <w:proofErr w:type="spellEnd"/>
      <w:r w:rsidRPr="00215C42">
        <w:rPr>
          <w:szCs w:val="24"/>
          <w:lang w:val="en-US"/>
        </w:rPr>
        <w:t xml:space="preserve"> </w:t>
      </w:r>
      <w:proofErr w:type="spellStart"/>
      <w:r w:rsidRPr="00215C42">
        <w:rPr>
          <w:szCs w:val="24"/>
          <w:lang w:val="en-US"/>
        </w:rPr>
        <w:t>medicinu</w:t>
      </w:r>
      <w:proofErr w:type="spellEnd"/>
      <w:r w:rsidRPr="00215C42">
        <w:rPr>
          <w:szCs w:val="24"/>
          <w:lang w:val="en-US"/>
        </w:rPr>
        <w:t xml:space="preserve"> Krapinsko - zagorske županije,</w:t>
      </w:r>
    </w:p>
    <w:p w14:paraId="7BD3C5DF" w14:textId="58D69E0E" w:rsidR="004A3A15" w:rsidRPr="00215C42" w:rsidRDefault="004A3A15"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javno</w:t>
      </w:r>
      <w:proofErr w:type="spellEnd"/>
      <w:r w:rsidRPr="00215C42">
        <w:rPr>
          <w:szCs w:val="24"/>
          <w:lang w:val="en-US"/>
        </w:rPr>
        <w:t xml:space="preserve"> </w:t>
      </w:r>
      <w:proofErr w:type="spellStart"/>
      <w:r w:rsidRPr="00215C42">
        <w:rPr>
          <w:szCs w:val="24"/>
          <w:lang w:val="en-US"/>
        </w:rPr>
        <w:t>zdravstvo</w:t>
      </w:r>
      <w:proofErr w:type="spellEnd"/>
      <w:r w:rsidRPr="00215C42">
        <w:rPr>
          <w:szCs w:val="24"/>
          <w:lang w:val="en-US"/>
        </w:rPr>
        <w:t xml:space="preserve"> Krapinsko - zagorske županije,</w:t>
      </w:r>
    </w:p>
    <w:p w14:paraId="065AECB5" w14:textId="3C7A5C39" w:rsidR="004A3A15" w:rsidRPr="00215C42" w:rsidRDefault="004A3A15" w:rsidP="00E71B26">
      <w:pPr>
        <w:numPr>
          <w:ilvl w:val="0"/>
          <w:numId w:val="105"/>
        </w:numPr>
        <w:contextualSpacing/>
        <w:jc w:val="left"/>
        <w:rPr>
          <w:szCs w:val="24"/>
          <w:lang w:val="en-US"/>
        </w:rPr>
      </w:pPr>
      <w:r w:rsidRPr="00215C42">
        <w:rPr>
          <w:szCs w:val="24"/>
          <w:lang w:val="en-US"/>
        </w:rPr>
        <w:t xml:space="preserve">Dom </w:t>
      </w:r>
      <w:proofErr w:type="spellStart"/>
      <w:r w:rsidRPr="00215C42">
        <w:rPr>
          <w:szCs w:val="24"/>
          <w:lang w:val="en-US"/>
        </w:rPr>
        <w:t>zdravlja</w:t>
      </w:r>
      <w:proofErr w:type="spellEnd"/>
      <w:r w:rsidRPr="00215C42">
        <w:rPr>
          <w:szCs w:val="24"/>
          <w:lang w:val="en-US"/>
        </w:rPr>
        <w:t xml:space="preserve"> </w:t>
      </w:r>
      <w:proofErr w:type="spellStart"/>
      <w:r w:rsidRPr="00215C42">
        <w:rPr>
          <w:szCs w:val="24"/>
          <w:lang w:val="en-US"/>
        </w:rPr>
        <w:t>krapinsko</w:t>
      </w:r>
      <w:proofErr w:type="spellEnd"/>
      <w:r w:rsidRPr="00215C42">
        <w:rPr>
          <w:szCs w:val="24"/>
          <w:lang w:val="en-US"/>
        </w:rPr>
        <w:t xml:space="preserve"> - zagorske županije,</w:t>
      </w:r>
    </w:p>
    <w:p w14:paraId="0A9EB4E6" w14:textId="73DB472B" w:rsidR="004A3A15" w:rsidRPr="00215C42" w:rsidRDefault="004A3A15" w:rsidP="00E71B26">
      <w:pPr>
        <w:numPr>
          <w:ilvl w:val="0"/>
          <w:numId w:val="105"/>
        </w:numPr>
        <w:contextualSpacing/>
        <w:jc w:val="left"/>
        <w:rPr>
          <w:szCs w:val="24"/>
          <w:lang w:val="en-US"/>
        </w:rPr>
      </w:pPr>
      <w:proofErr w:type="spellStart"/>
      <w:r w:rsidRPr="00215C42">
        <w:rPr>
          <w:szCs w:val="24"/>
          <w:lang w:val="en-US"/>
        </w:rPr>
        <w:t>Ambulanta</w:t>
      </w:r>
      <w:proofErr w:type="spellEnd"/>
      <w:r w:rsidRPr="00215C42">
        <w:rPr>
          <w:szCs w:val="24"/>
          <w:lang w:val="en-US"/>
        </w:rPr>
        <w:t xml:space="preserve"> </w:t>
      </w:r>
      <w:r w:rsidR="00794D1E" w:rsidRPr="00215C42">
        <w:rPr>
          <w:szCs w:val="24"/>
          <w:lang w:val="en-US"/>
        </w:rPr>
        <w:t>Novi Golubovec</w:t>
      </w:r>
      <w:r w:rsidRPr="00215C42">
        <w:rPr>
          <w:szCs w:val="24"/>
          <w:lang w:val="en-US"/>
        </w:rPr>
        <w:t>,</w:t>
      </w:r>
    </w:p>
    <w:p w14:paraId="127EE927" w14:textId="4323ECCA" w:rsidR="004A3A15" w:rsidRPr="00215C42" w:rsidRDefault="004A3A15" w:rsidP="00E71B26">
      <w:pPr>
        <w:numPr>
          <w:ilvl w:val="0"/>
          <w:numId w:val="105"/>
        </w:numPr>
        <w:contextualSpacing/>
        <w:jc w:val="left"/>
        <w:rPr>
          <w:szCs w:val="24"/>
          <w:lang w:val="en-US"/>
        </w:rPr>
      </w:pPr>
      <w:proofErr w:type="spellStart"/>
      <w:r w:rsidRPr="00215C42">
        <w:rPr>
          <w:szCs w:val="24"/>
          <w:lang w:val="en-US"/>
        </w:rPr>
        <w:t>Opća</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Zabok</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hrvatskih</w:t>
      </w:r>
      <w:proofErr w:type="spellEnd"/>
      <w:r w:rsidRPr="00215C42">
        <w:rPr>
          <w:szCs w:val="24"/>
          <w:lang w:val="en-US"/>
        </w:rPr>
        <w:t xml:space="preserve"> </w:t>
      </w:r>
      <w:proofErr w:type="spellStart"/>
      <w:r w:rsidRPr="00215C42">
        <w:rPr>
          <w:szCs w:val="24"/>
          <w:lang w:val="en-US"/>
        </w:rPr>
        <w:t>veterana</w:t>
      </w:r>
      <w:proofErr w:type="spellEnd"/>
      <w:r w:rsidRPr="00215C42">
        <w:rPr>
          <w:szCs w:val="24"/>
          <w:lang w:val="en-US"/>
        </w:rPr>
        <w:t>,</w:t>
      </w:r>
    </w:p>
    <w:p w14:paraId="559F46B3" w14:textId="77777777" w:rsidR="004A3A15" w:rsidRPr="00215C42" w:rsidRDefault="004A3A15" w:rsidP="00E71B26">
      <w:pPr>
        <w:numPr>
          <w:ilvl w:val="0"/>
          <w:numId w:val="105"/>
        </w:numPr>
        <w:contextualSpacing/>
        <w:jc w:val="left"/>
        <w:rPr>
          <w:szCs w:val="24"/>
          <w:lang w:val="en-US"/>
        </w:rPr>
      </w:pPr>
      <w:proofErr w:type="spellStart"/>
      <w:r w:rsidRPr="00215C42">
        <w:rPr>
          <w:szCs w:val="24"/>
          <w:lang w:val="en-US"/>
        </w:rPr>
        <w:t>Hrvatske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 </w:t>
      </w:r>
      <w:proofErr w:type="spellStart"/>
      <w:r w:rsidRPr="00215C42">
        <w:rPr>
          <w:szCs w:val="24"/>
          <w:lang w:val="en-US"/>
        </w:rPr>
        <w:t>Vodnogospodarski</w:t>
      </w:r>
      <w:proofErr w:type="spellEnd"/>
      <w:r w:rsidRPr="00215C42">
        <w:rPr>
          <w:szCs w:val="24"/>
          <w:lang w:val="en-US"/>
        </w:rPr>
        <w:t xml:space="preserve"> </w:t>
      </w:r>
      <w:proofErr w:type="spellStart"/>
      <w:r w:rsidRPr="00215C42">
        <w:rPr>
          <w:szCs w:val="24"/>
          <w:lang w:val="en-US"/>
        </w:rPr>
        <w:t>odjel</w:t>
      </w:r>
      <w:proofErr w:type="spellEnd"/>
      <w:r w:rsidRPr="00215C42">
        <w:rPr>
          <w:szCs w:val="24"/>
          <w:lang w:val="en-US"/>
        </w:rPr>
        <w:t xml:space="preserve"> za </w:t>
      </w:r>
      <w:proofErr w:type="spellStart"/>
      <w:r w:rsidRPr="00215C42">
        <w:rPr>
          <w:szCs w:val="24"/>
          <w:lang w:val="en-US"/>
        </w:rPr>
        <w:t>gornju</w:t>
      </w:r>
      <w:proofErr w:type="spellEnd"/>
      <w:r w:rsidRPr="00215C42">
        <w:rPr>
          <w:szCs w:val="24"/>
          <w:lang w:val="en-US"/>
        </w:rPr>
        <w:t xml:space="preserve"> Savu – </w:t>
      </w:r>
      <w:proofErr w:type="spellStart"/>
      <w:r w:rsidRPr="00215C42">
        <w:rPr>
          <w:szCs w:val="24"/>
          <w:lang w:val="en-US"/>
        </w:rPr>
        <w:t>Vodnogospodarska</w:t>
      </w:r>
      <w:proofErr w:type="spellEnd"/>
      <w:r w:rsidRPr="00215C42">
        <w:rPr>
          <w:szCs w:val="24"/>
          <w:lang w:val="en-US"/>
        </w:rPr>
        <w:t xml:space="preserve"> </w:t>
      </w:r>
      <w:proofErr w:type="spellStart"/>
      <w:r w:rsidRPr="00215C42">
        <w:rPr>
          <w:szCs w:val="24"/>
          <w:lang w:val="en-US"/>
        </w:rPr>
        <w:t>ispostava</w:t>
      </w:r>
      <w:proofErr w:type="spellEnd"/>
      <w:r w:rsidRPr="00215C42">
        <w:rPr>
          <w:szCs w:val="24"/>
          <w:lang w:val="en-US"/>
        </w:rPr>
        <w:t xml:space="preserve"> za </w:t>
      </w:r>
      <w:proofErr w:type="spellStart"/>
      <w:r w:rsidRPr="00215C42">
        <w:rPr>
          <w:szCs w:val="24"/>
          <w:lang w:val="en-US"/>
        </w:rPr>
        <w:t>mali</w:t>
      </w:r>
      <w:proofErr w:type="spellEnd"/>
      <w:r w:rsidRPr="00215C42">
        <w:rPr>
          <w:szCs w:val="24"/>
          <w:lang w:val="en-US"/>
        </w:rPr>
        <w:t xml:space="preserve"> </w:t>
      </w:r>
      <w:proofErr w:type="spellStart"/>
      <w:r w:rsidRPr="00215C42">
        <w:rPr>
          <w:szCs w:val="24"/>
          <w:lang w:val="en-US"/>
        </w:rPr>
        <w:t>sliv</w:t>
      </w:r>
      <w:proofErr w:type="spellEnd"/>
      <w:r w:rsidRPr="00215C42">
        <w:rPr>
          <w:szCs w:val="24"/>
          <w:lang w:val="en-US"/>
        </w:rPr>
        <w:t xml:space="preserve"> Krapina - </w:t>
      </w:r>
      <w:proofErr w:type="spellStart"/>
      <w:r w:rsidRPr="00215C42">
        <w:rPr>
          <w:szCs w:val="24"/>
          <w:lang w:val="en-US"/>
        </w:rPr>
        <w:t>Sutla</w:t>
      </w:r>
      <w:proofErr w:type="spellEnd"/>
    </w:p>
    <w:p w14:paraId="5A683337" w14:textId="77777777" w:rsidR="004A3A15" w:rsidRPr="00215C42" w:rsidRDefault="004A3A15" w:rsidP="00E71B26">
      <w:pPr>
        <w:numPr>
          <w:ilvl w:val="0"/>
          <w:numId w:val="105"/>
        </w:numPr>
        <w:contextualSpacing/>
        <w:jc w:val="left"/>
        <w:rPr>
          <w:szCs w:val="24"/>
          <w:lang w:val="en-US"/>
        </w:rPr>
      </w:pPr>
      <w:r w:rsidRPr="00215C42">
        <w:rPr>
          <w:szCs w:val="24"/>
          <w:lang w:val="en-US"/>
        </w:rPr>
        <w:t xml:space="preserve">MUP – </w:t>
      </w:r>
      <w:proofErr w:type="spellStart"/>
      <w:r w:rsidRPr="00215C42">
        <w:rPr>
          <w:szCs w:val="24"/>
          <w:lang w:val="en-US"/>
        </w:rPr>
        <w:t>Ravnateljstvo</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 </w:t>
      </w:r>
      <w:proofErr w:type="spellStart"/>
      <w:r w:rsidRPr="00215C42">
        <w:rPr>
          <w:szCs w:val="24"/>
          <w:lang w:val="en-US"/>
        </w:rPr>
        <w:t>Područni</w:t>
      </w:r>
      <w:proofErr w:type="spellEnd"/>
      <w:r w:rsidRPr="00215C42">
        <w:rPr>
          <w:szCs w:val="24"/>
          <w:lang w:val="en-US"/>
        </w:rPr>
        <w:t xml:space="preserve"> </w:t>
      </w:r>
      <w:proofErr w:type="spellStart"/>
      <w:r w:rsidRPr="00215C42">
        <w:rPr>
          <w:szCs w:val="24"/>
          <w:lang w:val="en-US"/>
        </w:rPr>
        <w:t>ured</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Varaždin</w:t>
      </w:r>
      <w:proofErr w:type="spellEnd"/>
      <w:r w:rsidRPr="00215C42">
        <w:rPr>
          <w:szCs w:val="24"/>
          <w:lang w:val="en-US"/>
        </w:rPr>
        <w:t xml:space="preserve"> – </w:t>
      </w:r>
      <w:proofErr w:type="spellStart"/>
      <w:r w:rsidRPr="00215C42">
        <w:rPr>
          <w:szCs w:val="24"/>
          <w:lang w:val="en-US"/>
        </w:rPr>
        <w:t>Služba</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Krapina</w:t>
      </w:r>
    </w:p>
    <w:p w14:paraId="78AFE3D0" w14:textId="2FC7E719" w:rsidR="001F12CF" w:rsidRPr="00215C42" w:rsidRDefault="004A3A15" w:rsidP="00E71B26">
      <w:pPr>
        <w:numPr>
          <w:ilvl w:val="0"/>
          <w:numId w:val="105"/>
        </w:numPr>
        <w:spacing w:after="0"/>
        <w:ind w:left="714" w:hanging="357"/>
        <w:contextualSpacing/>
        <w:jc w:val="left"/>
        <w:rPr>
          <w:szCs w:val="24"/>
          <w:lang w:val="en-US"/>
        </w:rPr>
      </w:pPr>
      <w:r w:rsidRPr="00215C42">
        <w:rPr>
          <w:szCs w:val="24"/>
          <w:lang w:val="en-US"/>
        </w:rPr>
        <w:t xml:space="preserve">Hrvatska </w:t>
      </w:r>
      <w:proofErr w:type="spellStart"/>
      <w:r w:rsidRPr="00215C42">
        <w:rPr>
          <w:szCs w:val="24"/>
          <w:lang w:val="en-US"/>
        </w:rPr>
        <w:t>poljoprivredno</w:t>
      </w:r>
      <w:proofErr w:type="spellEnd"/>
      <w:r w:rsidRPr="00215C42">
        <w:rPr>
          <w:szCs w:val="24"/>
          <w:lang w:val="en-US"/>
        </w:rPr>
        <w:t xml:space="preserve"> - </w:t>
      </w:r>
      <w:proofErr w:type="spellStart"/>
      <w:r w:rsidRPr="00215C42">
        <w:rPr>
          <w:szCs w:val="24"/>
          <w:lang w:val="en-US"/>
        </w:rPr>
        <w:t>šumarska</w:t>
      </w:r>
      <w:proofErr w:type="spellEnd"/>
      <w:r w:rsidRPr="00215C42">
        <w:rPr>
          <w:szCs w:val="24"/>
          <w:lang w:val="en-US"/>
        </w:rPr>
        <w:t xml:space="preserve">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Krapinsko - zagorske županije</w:t>
      </w:r>
    </w:p>
    <w:p w14:paraId="2869A735" w14:textId="47039CB8" w:rsidR="00794D1E" w:rsidRPr="00215C42" w:rsidRDefault="00794D1E" w:rsidP="00794D1E">
      <w:pPr>
        <w:pStyle w:val="Naslov4"/>
        <w:rPr>
          <w:rFonts w:eastAsia="Times New Roman"/>
        </w:rPr>
      </w:pPr>
      <w:bookmarkStart w:id="1400" w:name="_Toc208210828"/>
      <w:r w:rsidRPr="00215C42">
        <w:rPr>
          <w:rFonts w:eastAsia="Times New Roman"/>
        </w:rPr>
        <w:t>8.2.4.4. Ekstremne vremenske pojave – Tuča (padaline)</w:t>
      </w:r>
      <w:bookmarkEnd w:id="1400"/>
    </w:p>
    <w:p w14:paraId="7840538C" w14:textId="77777777" w:rsidR="00794D1E" w:rsidRPr="00215C42" w:rsidRDefault="00794D1E" w:rsidP="00794D1E">
      <w:pPr>
        <w:spacing w:after="0"/>
      </w:pPr>
    </w:p>
    <w:p w14:paraId="56D22402" w14:textId="30144BF2" w:rsidR="00794D1E" w:rsidRPr="00215C42" w:rsidRDefault="00794D1E" w:rsidP="00A36D36">
      <w:pPr>
        <w:autoSpaceDE w:val="0"/>
        <w:spacing w:after="0"/>
        <w:rPr>
          <w:color w:val="000000"/>
          <w:szCs w:val="24"/>
        </w:rPr>
      </w:pPr>
      <w:r w:rsidRPr="00215C42">
        <w:rPr>
          <w:color w:val="000000"/>
          <w:szCs w:val="24"/>
        </w:rPr>
        <w:t>U slučaju tuče na području Općine, Općina može samostalno u potpunosti zbrinuti ugroženo stanovništvo, prema tome ne postoji potreba uključivanja pravnih osoba koje djeluju na području Krapinsko - zagorske županije, a koje postupaju prema vlastitim operativnim planovima.</w:t>
      </w:r>
    </w:p>
    <w:p w14:paraId="56BC4E32" w14:textId="77777777" w:rsidR="00794D1E" w:rsidRPr="00215C42" w:rsidRDefault="00794D1E" w:rsidP="00794D1E">
      <w:pPr>
        <w:autoSpaceDE w:val="0"/>
        <w:spacing w:after="0"/>
        <w:rPr>
          <w:color w:val="000000"/>
          <w:szCs w:val="24"/>
        </w:rPr>
      </w:pPr>
    </w:p>
    <w:p w14:paraId="1110BC78" w14:textId="045A6540" w:rsidR="00794D1E" w:rsidRPr="00215C42" w:rsidRDefault="00794D1E" w:rsidP="00794D1E">
      <w:pPr>
        <w:spacing w:after="0" w:line="240" w:lineRule="auto"/>
        <w:jc w:val="center"/>
        <w:rPr>
          <w:rFonts w:cs="Arial"/>
          <w:b/>
          <w:bCs/>
          <w:sz w:val="20"/>
          <w:szCs w:val="20"/>
        </w:rPr>
      </w:pPr>
      <w:bookmarkStart w:id="1401" w:name="_Toc100648036"/>
      <w:r w:rsidRPr="00215C42">
        <w:rPr>
          <w:rFonts w:cs="Arial"/>
          <w:b/>
          <w:bCs/>
          <w:sz w:val="20"/>
          <w:szCs w:val="20"/>
        </w:rPr>
        <w:t>Tablica</w:t>
      </w:r>
      <w:r w:rsidR="00CB391D" w:rsidRPr="00215C42">
        <w:rPr>
          <w:rFonts w:cs="Arial"/>
          <w:b/>
          <w:bCs/>
          <w:sz w:val="20"/>
          <w:szCs w:val="20"/>
        </w:rPr>
        <w:t xml:space="preserve"> 86</w:t>
      </w:r>
      <w:r w:rsidRPr="00215C42">
        <w:rPr>
          <w:rFonts w:cs="Arial"/>
          <w:b/>
          <w:bCs/>
          <w:sz w:val="20"/>
          <w:szCs w:val="20"/>
        </w:rPr>
        <w:t>: Analiza stanja sustava civilne zaštite - Područje reagiranja – Tuča</w:t>
      </w:r>
      <w:bookmarkEnd w:id="1401"/>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794D1E" w:rsidRPr="00215C42" w14:paraId="265220A6" w14:textId="77777777" w:rsidTr="00BF118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AF513" w14:textId="77777777" w:rsidR="00794D1E" w:rsidRPr="00215C42" w:rsidRDefault="00794D1E" w:rsidP="00BF1189">
            <w:pPr>
              <w:spacing w:after="0" w:line="240" w:lineRule="auto"/>
              <w:jc w:val="center"/>
              <w:rPr>
                <w:rFonts w:cs="Calibri"/>
                <w:b/>
                <w:sz w:val="20"/>
                <w:szCs w:val="20"/>
              </w:rPr>
            </w:pPr>
          </w:p>
          <w:p w14:paraId="0738BD90" w14:textId="77777777" w:rsidR="00794D1E" w:rsidRPr="00215C42" w:rsidRDefault="00794D1E" w:rsidP="00BF1189">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6CCE0C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CD722B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45C38E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0FEB42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Vrlo visoka spremnost</w:t>
            </w:r>
          </w:p>
        </w:tc>
      </w:tr>
      <w:tr w:rsidR="00794D1E" w:rsidRPr="00215C42" w14:paraId="6845645F" w14:textId="77777777" w:rsidTr="00BF118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B4A09" w14:textId="77777777" w:rsidR="00794D1E" w:rsidRPr="00215C42" w:rsidRDefault="00794D1E" w:rsidP="00BF1189">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40AE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3B66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A8AB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8E992"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1</w:t>
            </w:r>
          </w:p>
        </w:tc>
      </w:tr>
      <w:tr w:rsidR="00794D1E" w:rsidRPr="00215C42" w14:paraId="3275C2FA"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884A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794D1E" w:rsidRPr="00215C42" w14:paraId="3CDD9688"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5AF2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Čelne osobe</w:t>
            </w:r>
          </w:p>
        </w:tc>
      </w:tr>
      <w:tr w:rsidR="00794D1E" w:rsidRPr="00215C42" w14:paraId="38215066" w14:textId="77777777" w:rsidTr="00BF118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4A2C5"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51E5C"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A6B2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D150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B816E"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826550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6210F"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F2BA4"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A21B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B91E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8A4C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676964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9317B" w14:textId="77777777" w:rsidR="00794D1E" w:rsidRPr="00215C42" w:rsidRDefault="00794D1E" w:rsidP="00BF1189">
            <w:pPr>
              <w:spacing w:after="0" w:line="240" w:lineRule="auto"/>
              <w:rPr>
                <w:rFonts w:cs="Calibri"/>
                <w:sz w:val="20"/>
                <w:szCs w:val="20"/>
              </w:rPr>
            </w:pPr>
            <w:r w:rsidRPr="00215C42">
              <w:rPr>
                <w:rFonts w:cs="Calibri"/>
                <w:sz w:val="20"/>
                <w:szCs w:val="20"/>
              </w:rPr>
              <w:lastRenderedPageBreak/>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C152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4280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F4FA1"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EC63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C9B538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EFB88"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4419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3EAC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E0B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368E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021A64AE"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F7F0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Stožer civilne zaštite</w:t>
            </w:r>
          </w:p>
        </w:tc>
      </w:tr>
      <w:tr w:rsidR="00794D1E" w:rsidRPr="00215C42" w14:paraId="25D252CA" w14:textId="77777777" w:rsidTr="00BF118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50EFF"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D37C9"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2011F"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1D9B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9A742"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BEBA386" w14:textId="77777777" w:rsidTr="00BF118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EE8A0"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F026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C7081"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D01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FEA4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365EF56" w14:textId="77777777" w:rsidTr="00BF118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D1D95"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495B4"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FD33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5A623"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3746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9843FB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B6E23"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D21E4"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9CDE3"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C882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048C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838CC3D"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C8E3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Koordinator na mjestu izvanrednog događaja</w:t>
            </w:r>
          </w:p>
        </w:tc>
      </w:tr>
      <w:tr w:rsidR="00794D1E" w:rsidRPr="00215C42" w14:paraId="3F9C4055" w14:textId="77777777" w:rsidTr="00BF118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02E74"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3005E"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1E30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F44F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53482"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52439E4" w14:textId="77777777" w:rsidTr="00BF118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CE64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C079D"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D049A"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575F"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29FA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B6015F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DA057"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D1281"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BC41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E8F6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0559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69ED721"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665BC"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9DD6C"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0697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A4C4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DF28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F7A46C5"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FC08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794D1E" w:rsidRPr="00215C42" w14:paraId="5F5A4647"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9EF34"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vatrogastva</w:t>
            </w:r>
          </w:p>
        </w:tc>
      </w:tr>
      <w:tr w:rsidR="00794D1E" w:rsidRPr="00215C42" w14:paraId="6398439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6E7F6" w14:textId="77777777" w:rsidR="00794D1E" w:rsidRPr="00215C42" w:rsidRDefault="00794D1E" w:rsidP="00BF1189">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2C3D9DDD"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DDE46D"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5910BD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87FA2E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3B8F738"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4E37F" w14:textId="77777777" w:rsidR="00794D1E" w:rsidRPr="00215C42" w:rsidRDefault="00794D1E" w:rsidP="00BF1189">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078667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5FFA937"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C0B6F7C"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DC0ACF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84BFCB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F79B" w14:textId="77777777" w:rsidR="00794D1E" w:rsidRPr="00215C42" w:rsidRDefault="00794D1E" w:rsidP="00BF1189">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C57F47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54A3626"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B0C1D21"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AC6663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2DDAED8"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9A1F6" w14:textId="77777777" w:rsidR="00794D1E" w:rsidRPr="00215C42" w:rsidRDefault="00794D1E" w:rsidP="00BF1189">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63732C8"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EA4096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608CFA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B1294A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5279E7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98F0D" w14:textId="77777777" w:rsidR="00794D1E" w:rsidRPr="00215C42" w:rsidRDefault="00794D1E" w:rsidP="00BF1189">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141C5D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3503E3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86EE3A0" w14:textId="47199032" w:rsidR="00794D1E" w:rsidRPr="00215C42" w:rsidRDefault="007C40D6"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711F3455" w14:textId="19901245" w:rsidR="00794D1E" w:rsidRPr="00215C42" w:rsidRDefault="00794D1E" w:rsidP="00BF1189">
            <w:pPr>
              <w:spacing w:after="0" w:line="240" w:lineRule="auto"/>
              <w:jc w:val="center"/>
              <w:rPr>
                <w:rFonts w:cs="Calibri"/>
                <w:b/>
                <w:sz w:val="20"/>
                <w:szCs w:val="20"/>
              </w:rPr>
            </w:pPr>
          </w:p>
        </w:tc>
      </w:tr>
      <w:tr w:rsidR="00794D1E" w:rsidRPr="00215C42" w14:paraId="3C84983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6D8D3" w14:textId="77777777" w:rsidR="00794D1E" w:rsidRPr="00215C42" w:rsidRDefault="00794D1E" w:rsidP="00BF1189">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7E90D3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ABD21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A691BE"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15320F60" w14:textId="77777777" w:rsidR="00794D1E" w:rsidRPr="00215C42" w:rsidRDefault="00794D1E" w:rsidP="00BF1189">
            <w:pPr>
              <w:spacing w:after="0" w:line="240" w:lineRule="auto"/>
              <w:jc w:val="center"/>
              <w:rPr>
                <w:rFonts w:cs="Calibri"/>
                <w:b/>
                <w:sz w:val="20"/>
                <w:szCs w:val="20"/>
              </w:rPr>
            </w:pPr>
          </w:p>
        </w:tc>
      </w:tr>
      <w:tr w:rsidR="00794D1E" w:rsidRPr="00215C42" w14:paraId="0A2C309F"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F39C3" w14:textId="77777777" w:rsidR="00794D1E" w:rsidRPr="00215C42" w:rsidRDefault="00794D1E" w:rsidP="00BF1189">
            <w:pPr>
              <w:spacing w:after="0" w:line="240" w:lineRule="auto"/>
              <w:rPr>
                <w:rFonts w:cs="Calibri"/>
                <w:b/>
                <w:sz w:val="20"/>
                <w:szCs w:val="20"/>
              </w:rPr>
            </w:pPr>
            <w:r w:rsidRPr="00215C42">
              <w:rPr>
                <w:rFonts w:cs="Calibri"/>
                <w:sz w:val="20"/>
                <w:szCs w:val="20"/>
              </w:rPr>
              <w:lastRenderedPageBreak/>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39E7BCE4"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A46428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4723A3C" w14:textId="687AD610"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D30F4CC" w14:textId="4B7318ED" w:rsidR="00794D1E" w:rsidRPr="00215C42" w:rsidRDefault="007C40D6" w:rsidP="00BF1189">
            <w:pPr>
              <w:spacing w:after="0" w:line="240" w:lineRule="auto"/>
              <w:jc w:val="center"/>
              <w:rPr>
                <w:rFonts w:cs="Calibri"/>
                <w:b/>
                <w:sz w:val="20"/>
                <w:szCs w:val="20"/>
              </w:rPr>
            </w:pPr>
            <w:r w:rsidRPr="00215C42">
              <w:rPr>
                <w:rFonts w:cs="Calibri"/>
                <w:b/>
                <w:sz w:val="20"/>
                <w:szCs w:val="20"/>
              </w:rPr>
              <w:t>X</w:t>
            </w:r>
          </w:p>
        </w:tc>
      </w:tr>
      <w:tr w:rsidR="00794D1E" w:rsidRPr="00215C42" w14:paraId="4C128D3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1F6A3" w14:textId="77777777" w:rsidR="00794D1E" w:rsidRPr="00215C42" w:rsidRDefault="00794D1E" w:rsidP="00BF1189">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F6FB1DE"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B0765A6"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5D3362C"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2D1F78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2F7F807"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0BBF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4F803EFF"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303C7" w14:textId="77777777" w:rsidR="00794D1E" w:rsidRPr="00215C42" w:rsidRDefault="00794D1E" w:rsidP="00BF1189">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4BDF7"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869F3"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5521E"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FD4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678B66C"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D8AF1" w14:textId="77777777" w:rsidR="00794D1E" w:rsidRPr="00215C42" w:rsidRDefault="00794D1E" w:rsidP="00BF1189">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802E9"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489CD"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7395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F9D7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1236183"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B1F21" w14:textId="77777777" w:rsidR="00794D1E" w:rsidRPr="00215C42" w:rsidRDefault="00794D1E" w:rsidP="00BF1189">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62348"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4696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BA17A"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EAD1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9B48678"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0B8BB" w14:textId="77777777" w:rsidR="00794D1E" w:rsidRPr="00215C42" w:rsidRDefault="00794D1E" w:rsidP="00BF1189">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BA51D"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A38C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2069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27FF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C96CA5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76B9B" w14:textId="77777777" w:rsidR="00794D1E" w:rsidRPr="00215C42" w:rsidRDefault="00794D1E" w:rsidP="00BF1189">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7F42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D28CB"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2E44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CBE2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012B681"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D109F" w14:textId="77777777" w:rsidR="00794D1E" w:rsidRPr="00215C42" w:rsidRDefault="00794D1E" w:rsidP="00BF1189">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37342"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9A07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DC7E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9C3A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2CE255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0437E" w14:textId="77777777" w:rsidR="00794D1E" w:rsidRPr="00215C42" w:rsidRDefault="00794D1E" w:rsidP="00BF1189">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9E27A"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05CD"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5506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9F66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109C046"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B00F9"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13B27"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73A3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FEFF3"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4ECB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820BA93"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1F78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5573F9AB"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26168" w14:textId="77777777" w:rsidR="00794D1E" w:rsidRPr="00215C42" w:rsidRDefault="00794D1E" w:rsidP="00BF1189">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FC1FA"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15C9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95B8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A1C7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F6E1BCC"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E048A" w14:textId="77777777" w:rsidR="00794D1E" w:rsidRPr="00215C42" w:rsidRDefault="00794D1E" w:rsidP="00BF1189">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0FFC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1EA8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F50C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BA9C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E2B91A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D6AC1" w14:textId="77777777" w:rsidR="00794D1E" w:rsidRPr="00215C42" w:rsidRDefault="00794D1E" w:rsidP="00BF1189">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53B83"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902C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C859B"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E41B5" w14:textId="77777777" w:rsidR="00794D1E" w:rsidRPr="00215C42" w:rsidRDefault="00794D1E" w:rsidP="00BF1189">
            <w:pPr>
              <w:spacing w:after="0" w:line="240" w:lineRule="auto"/>
              <w:rPr>
                <w:rFonts w:cs="Calibri"/>
                <w:b/>
                <w:sz w:val="20"/>
                <w:szCs w:val="20"/>
              </w:rPr>
            </w:pPr>
          </w:p>
        </w:tc>
      </w:tr>
      <w:tr w:rsidR="00794D1E" w:rsidRPr="00215C42" w14:paraId="6A0EB2E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F5F6D" w14:textId="77777777" w:rsidR="00794D1E" w:rsidRPr="00215C42" w:rsidRDefault="00794D1E" w:rsidP="00BF1189">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CB56F"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93F3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9E27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0BFE6" w14:textId="77777777" w:rsidR="00794D1E" w:rsidRPr="00215C42" w:rsidRDefault="00794D1E" w:rsidP="00BF1189">
            <w:pPr>
              <w:spacing w:after="0" w:line="240" w:lineRule="auto"/>
              <w:rPr>
                <w:rFonts w:cs="Calibri"/>
                <w:b/>
                <w:sz w:val="20"/>
                <w:szCs w:val="20"/>
              </w:rPr>
            </w:pPr>
          </w:p>
        </w:tc>
      </w:tr>
      <w:tr w:rsidR="00794D1E" w:rsidRPr="00215C42" w14:paraId="10AEB306"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1DAF3" w14:textId="77777777" w:rsidR="00794D1E" w:rsidRPr="00215C42" w:rsidRDefault="00794D1E" w:rsidP="00BF1189">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97B5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E658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964C6"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BE860" w14:textId="77777777" w:rsidR="00794D1E" w:rsidRPr="00215C42" w:rsidRDefault="00794D1E" w:rsidP="00BF1189">
            <w:pPr>
              <w:spacing w:after="0" w:line="240" w:lineRule="auto"/>
              <w:rPr>
                <w:rFonts w:cs="Calibri"/>
                <w:b/>
                <w:sz w:val="20"/>
                <w:szCs w:val="20"/>
              </w:rPr>
            </w:pPr>
          </w:p>
        </w:tc>
      </w:tr>
      <w:tr w:rsidR="00794D1E" w:rsidRPr="00215C42" w14:paraId="4843D07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6A24E" w14:textId="77777777" w:rsidR="00794D1E" w:rsidRPr="00215C42" w:rsidRDefault="00794D1E" w:rsidP="00BF1189">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D5BDC"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9D26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8835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391F8" w14:textId="77777777" w:rsidR="00794D1E" w:rsidRPr="00215C42" w:rsidRDefault="00794D1E" w:rsidP="00BF1189">
            <w:pPr>
              <w:spacing w:after="0" w:line="240" w:lineRule="auto"/>
              <w:rPr>
                <w:rFonts w:cs="Calibri"/>
                <w:b/>
                <w:sz w:val="20"/>
                <w:szCs w:val="20"/>
              </w:rPr>
            </w:pPr>
          </w:p>
        </w:tc>
      </w:tr>
      <w:tr w:rsidR="00794D1E" w:rsidRPr="00215C42" w14:paraId="0A15210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1BC0C" w14:textId="77777777" w:rsidR="00794D1E" w:rsidRPr="00215C42" w:rsidRDefault="00794D1E" w:rsidP="00BF1189">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80F8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4DC9"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FD8E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121A8" w14:textId="77777777" w:rsidR="00794D1E" w:rsidRPr="00215C42" w:rsidRDefault="00794D1E" w:rsidP="00BF1189">
            <w:pPr>
              <w:spacing w:after="0" w:line="240" w:lineRule="auto"/>
              <w:rPr>
                <w:rFonts w:cs="Calibri"/>
                <w:b/>
                <w:sz w:val="20"/>
                <w:szCs w:val="20"/>
              </w:rPr>
            </w:pPr>
          </w:p>
        </w:tc>
      </w:tr>
      <w:tr w:rsidR="00794D1E" w:rsidRPr="00215C42" w14:paraId="7868951B"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08160"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0216F"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F65D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2734C"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DF90F" w14:textId="77777777" w:rsidR="00794D1E" w:rsidRPr="00215C42" w:rsidRDefault="00794D1E" w:rsidP="00BF1189">
            <w:pPr>
              <w:spacing w:after="0" w:line="240" w:lineRule="auto"/>
              <w:rPr>
                <w:rFonts w:cs="Calibri"/>
                <w:b/>
                <w:sz w:val="20"/>
                <w:szCs w:val="20"/>
              </w:rPr>
            </w:pPr>
          </w:p>
        </w:tc>
      </w:tr>
      <w:tr w:rsidR="00794D1E" w:rsidRPr="00215C42" w14:paraId="5F368B19"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D12C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794D1E" w:rsidRPr="00215C42" w14:paraId="26A33795"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3355E"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vatrogastva</w:t>
            </w:r>
          </w:p>
        </w:tc>
      </w:tr>
      <w:tr w:rsidR="00794D1E" w:rsidRPr="00215C42" w14:paraId="68264E7D"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82033" w14:textId="77777777" w:rsidR="00794D1E" w:rsidRPr="00215C42" w:rsidRDefault="00794D1E" w:rsidP="00BF1189">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0D1832E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4656A62"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1AF20B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6871B1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5478A06"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E0028" w14:textId="77777777" w:rsidR="00794D1E" w:rsidRPr="00215C42" w:rsidRDefault="00794D1E" w:rsidP="00BF1189">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6878C3D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BFDE99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6F83C6C"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C32D5F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15F09EF"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6D67A" w14:textId="77777777" w:rsidR="00794D1E" w:rsidRPr="00215C42" w:rsidRDefault="00794D1E" w:rsidP="00BF1189">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3DEFF6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CF900A3"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79A4E8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5C428D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7731407"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CE32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6EBB7E31"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4279C"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0680E"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4DFD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D0803"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9360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5C9330E"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5062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AC73C"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2F4C"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5630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4FD6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B9D029C"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85822"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9E518"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6B44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79C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2C8C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F94B7FE"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9FAB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1D67512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35FDF"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A443"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7654B"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5EEFA"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DA2B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701CF1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0C10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AC392"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DAC8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18872"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C547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06D8B6C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1BDF3"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1205E"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3913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5AC8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801C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bl>
    <w:p w14:paraId="42E91D27" w14:textId="77777777" w:rsidR="00794D1E" w:rsidRPr="00215C42" w:rsidRDefault="00794D1E" w:rsidP="00794D1E">
      <w:pPr>
        <w:spacing w:after="0"/>
      </w:pPr>
    </w:p>
    <w:p w14:paraId="04103CBC" w14:textId="77777777" w:rsidR="00794D1E" w:rsidRPr="00215C42" w:rsidRDefault="00794D1E" w:rsidP="00794D1E">
      <w:pPr>
        <w:spacing w:after="0"/>
      </w:pPr>
      <w:r w:rsidRPr="00215C42">
        <w:lastRenderedPageBreak/>
        <w:t>U slučaju katastrofalnih posljedica, osim analizom navedenih odgovornih i upravljačkih te operativnih kapaciteta, u sanaciju posljedica prijetnje se uključuju redovne gotove snage – pravne osobe, koje postupaju prema vlastitim operativnim planovima, odnosno:</w:t>
      </w:r>
    </w:p>
    <w:p w14:paraId="7DF6AA6C" w14:textId="77777777" w:rsidR="00794D1E" w:rsidRPr="00215C42" w:rsidRDefault="00794D1E"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Zlatar,</w:t>
      </w:r>
    </w:p>
    <w:p w14:paraId="7AF4DEED" w14:textId="77777777" w:rsidR="00794D1E" w:rsidRPr="00215C42" w:rsidRDefault="00794D1E"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1F19274E" w14:textId="77777777" w:rsidR="00794D1E" w:rsidRPr="00215C42" w:rsidRDefault="00794D1E" w:rsidP="00E71B26">
      <w:pPr>
        <w:numPr>
          <w:ilvl w:val="0"/>
          <w:numId w:val="105"/>
        </w:numPr>
        <w:spacing w:after="0"/>
        <w:contextualSpacing/>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ambulanta</w:t>
      </w:r>
      <w:proofErr w:type="spellEnd"/>
      <w:proofErr w:type="gramEnd"/>
      <w:r w:rsidRPr="00215C42">
        <w:rPr>
          <w:rFonts w:eastAsia="Times New Roman"/>
          <w:szCs w:val="24"/>
          <w:lang w:val="en-US" w:eastAsia="hr-HR"/>
        </w:rPr>
        <w:t xml:space="preserve"> Zlatar Bistrica,</w:t>
      </w:r>
    </w:p>
    <w:p w14:paraId="2305A2E5" w14:textId="77777777" w:rsidR="00794D1E" w:rsidRPr="00215C42" w:rsidRDefault="00794D1E" w:rsidP="00E71B26">
      <w:pPr>
        <w:numPr>
          <w:ilvl w:val="0"/>
          <w:numId w:val="105"/>
        </w:numPr>
        <w:spacing w:after="0"/>
        <w:contextualSpacing/>
        <w:rPr>
          <w:rFonts w:eastAsia="Times New Roman"/>
          <w:szCs w:val="24"/>
          <w:lang w:val="en-US" w:eastAsia="hr-HR"/>
        </w:rPr>
      </w:pPr>
      <w:r w:rsidRPr="00215C42">
        <w:rPr>
          <w:rFonts w:eastAsia="Times New Roman"/>
          <w:szCs w:val="24"/>
          <w:lang w:val="en-US" w:eastAsia="hr-HR"/>
        </w:rPr>
        <w:t xml:space="preserve">HEP ODS d.o.o. Elektra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Pogon</w:t>
      </w:r>
      <w:proofErr w:type="spellEnd"/>
      <w:r w:rsidRPr="00215C42">
        <w:rPr>
          <w:rFonts w:eastAsia="Times New Roman"/>
          <w:szCs w:val="24"/>
          <w:lang w:val="en-US" w:eastAsia="hr-HR"/>
        </w:rPr>
        <w:t xml:space="preserve"> Ivanec,</w:t>
      </w:r>
    </w:p>
    <w:p w14:paraId="2A46F094" w14:textId="77777777" w:rsidR="00794D1E" w:rsidRPr="00215C42" w:rsidRDefault="00794D1E" w:rsidP="00E71B26">
      <w:pPr>
        <w:numPr>
          <w:ilvl w:val="0"/>
          <w:numId w:val="105"/>
        </w:numPr>
        <w:contextualSpacing/>
        <w:rPr>
          <w:szCs w:val="24"/>
          <w:lang w:val="en-US"/>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7E8818E1"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hitnu</w:t>
      </w:r>
      <w:proofErr w:type="spellEnd"/>
      <w:r w:rsidRPr="00215C42">
        <w:rPr>
          <w:szCs w:val="24"/>
          <w:lang w:val="en-US"/>
        </w:rPr>
        <w:t xml:space="preserve"> </w:t>
      </w:r>
      <w:proofErr w:type="spellStart"/>
      <w:r w:rsidRPr="00215C42">
        <w:rPr>
          <w:szCs w:val="24"/>
          <w:lang w:val="en-US"/>
        </w:rPr>
        <w:t>medicinu</w:t>
      </w:r>
      <w:proofErr w:type="spellEnd"/>
      <w:r w:rsidRPr="00215C42">
        <w:rPr>
          <w:szCs w:val="24"/>
          <w:lang w:val="en-US"/>
        </w:rPr>
        <w:t xml:space="preserve"> Krapinsko - zagorske županije,</w:t>
      </w:r>
    </w:p>
    <w:p w14:paraId="462F7C01"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javno</w:t>
      </w:r>
      <w:proofErr w:type="spellEnd"/>
      <w:r w:rsidRPr="00215C42">
        <w:rPr>
          <w:szCs w:val="24"/>
          <w:lang w:val="en-US"/>
        </w:rPr>
        <w:t xml:space="preserve"> </w:t>
      </w:r>
      <w:proofErr w:type="spellStart"/>
      <w:r w:rsidRPr="00215C42">
        <w:rPr>
          <w:szCs w:val="24"/>
          <w:lang w:val="en-US"/>
        </w:rPr>
        <w:t>zdravstvo</w:t>
      </w:r>
      <w:proofErr w:type="spellEnd"/>
      <w:r w:rsidRPr="00215C42">
        <w:rPr>
          <w:szCs w:val="24"/>
          <w:lang w:val="en-US"/>
        </w:rPr>
        <w:t xml:space="preserve"> Krapinsko - zagorske županije,</w:t>
      </w:r>
    </w:p>
    <w:p w14:paraId="26B50D67"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Dom </w:t>
      </w:r>
      <w:proofErr w:type="spellStart"/>
      <w:r w:rsidRPr="00215C42">
        <w:rPr>
          <w:szCs w:val="24"/>
          <w:lang w:val="en-US"/>
        </w:rPr>
        <w:t>zdravlja</w:t>
      </w:r>
      <w:proofErr w:type="spellEnd"/>
      <w:r w:rsidRPr="00215C42">
        <w:rPr>
          <w:szCs w:val="24"/>
          <w:lang w:val="en-US"/>
        </w:rPr>
        <w:t xml:space="preserve"> </w:t>
      </w:r>
      <w:proofErr w:type="spellStart"/>
      <w:r w:rsidRPr="00215C42">
        <w:rPr>
          <w:szCs w:val="24"/>
          <w:lang w:val="en-US"/>
        </w:rPr>
        <w:t>krapinsko</w:t>
      </w:r>
      <w:proofErr w:type="spellEnd"/>
      <w:r w:rsidRPr="00215C42">
        <w:rPr>
          <w:szCs w:val="24"/>
          <w:lang w:val="en-US"/>
        </w:rPr>
        <w:t xml:space="preserve"> - zagorske županije,</w:t>
      </w:r>
    </w:p>
    <w:p w14:paraId="0ACFF67F"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Ambulanta</w:t>
      </w:r>
      <w:proofErr w:type="spellEnd"/>
      <w:r w:rsidRPr="00215C42">
        <w:rPr>
          <w:szCs w:val="24"/>
          <w:lang w:val="en-US"/>
        </w:rPr>
        <w:t xml:space="preserve"> Novi Golubovec,</w:t>
      </w:r>
    </w:p>
    <w:p w14:paraId="673023F3"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Opća</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Zabok</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hrvatskih</w:t>
      </w:r>
      <w:proofErr w:type="spellEnd"/>
      <w:r w:rsidRPr="00215C42">
        <w:rPr>
          <w:szCs w:val="24"/>
          <w:lang w:val="en-US"/>
        </w:rPr>
        <w:t xml:space="preserve"> </w:t>
      </w:r>
      <w:proofErr w:type="spellStart"/>
      <w:r w:rsidRPr="00215C42">
        <w:rPr>
          <w:szCs w:val="24"/>
          <w:lang w:val="en-US"/>
        </w:rPr>
        <w:t>veterana</w:t>
      </w:r>
      <w:proofErr w:type="spellEnd"/>
      <w:r w:rsidRPr="00215C42">
        <w:rPr>
          <w:szCs w:val="24"/>
          <w:lang w:val="en-US"/>
        </w:rPr>
        <w:t>,</w:t>
      </w:r>
    </w:p>
    <w:p w14:paraId="3CE01BDC"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Hrvatske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 </w:t>
      </w:r>
      <w:proofErr w:type="spellStart"/>
      <w:r w:rsidRPr="00215C42">
        <w:rPr>
          <w:szCs w:val="24"/>
          <w:lang w:val="en-US"/>
        </w:rPr>
        <w:t>Vodnogospodarski</w:t>
      </w:r>
      <w:proofErr w:type="spellEnd"/>
      <w:r w:rsidRPr="00215C42">
        <w:rPr>
          <w:szCs w:val="24"/>
          <w:lang w:val="en-US"/>
        </w:rPr>
        <w:t xml:space="preserve"> </w:t>
      </w:r>
      <w:proofErr w:type="spellStart"/>
      <w:r w:rsidRPr="00215C42">
        <w:rPr>
          <w:szCs w:val="24"/>
          <w:lang w:val="en-US"/>
        </w:rPr>
        <w:t>odjel</w:t>
      </w:r>
      <w:proofErr w:type="spellEnd"/>
      <w:r w:rsidRPr="00215C42">
        <w:rPr>
          <w:szCs w:val="24"/>
          <w:lang w:val="en-US"/>
        </w:rPr>
        <w:t xml:space="preserve"> za </w:t>
      </w:r>
      <w:proofErr w:type="spellStart"/>
      <w:r w:rsidRPr="00215C42">
        <w:rPr>
          <w:szCs w:val="24"/>
          <w:lang w:val="en-US"/>
        </w:rPr>
        <w:t>gornju</w:t>
      </w:r>
      <w:proofErr w:type="spellEnd"/>
      <w:r w:rsidRPr="00215C42">
        <w:rPr>
          <w:szCs w:val="24"/>
          <w:lang w:val="en-US"/>
        </w:rPr>
        <w:t xml:space="preserve"> Savu – </w:t>
      </w:r>
      <w:proofErr w:type="spellStart"/>
      <w:r w:rsidRPr="00215C42">
        <w:rPr>
          <w:szCs w:val="24"/>
          <w:lang w:val="en-US"/>
        </w:rPr>
        <w:t>Vodnogospodarska</w:t>
      </w:r>
      <w:proofErr w:type="spellEnd"/>
      <w:r w:rsidRPr="00215C42">
        <w:rPr>
          <w:szCs w:val="24"/>
          <w:lang w:val="en-US"/>
        </w:rPr>
        <w:t xml:space="preserve"> </w:t>
      </w:r>
      <w:proofErr w:type="spellStart"/>
      <w:r w:rsidRPr="00215C42">
        <w:rPr>
          <w:szCs w:val="24"/>
          <w:lang w:val="en-US"/>
        </w:rPr>
        <w:t>ispostava</w:t>
      </w:r>
      <w:proofErr w:type="spellEnd"/>
      <w:r w:rsidRPr="00215C42">
        <w:rPr>
          <w:szCs w:val="24"/>
          <w:lang w:val="en-US"/>
        </w:rPr>
        <w:t xml:space="preserve"> za </w:t>
      </w:r>
      <w:proofErr w:type="spellStart"/>
      <w:r w:rsidRPr="00215C42">
        <w:rPr>
          <w:szCs w:val="24"/>
          <w:lang w:val="en-US"/>
        </w:rPr>
        <w:t>mali</w:t>
      </w:r>
      <w:proofErr w:type="spellEnd"/>
      <w:r w:rsidRPr="00215C42">
        <w:rPr>
          <w:szCs w:val="24"/>
          <w:lang w:val="en-US"/>
        </w:rPr>
        <w:t xml:space="preserve"> </w:t>
      </w:r>
      <w:proofErr w:type="spellStart"/>
      <w:r w:rsidRPr="00215C42">
        <w:rPr>
          <w:szCs w:val="24"/>
          <w:lang w:val="en-US"/>
        </w:rPr>
        <w:t>sliv</w:t>
      </w:r>
      <w:proofErr w:type="spellEnd"/>
      <w:r w:rsidRPr="00215C42">
        <w:rPr>
          <w:szCs w:val="24"/>
          <w:lang w:val="en-US"/>
        </w:rPr>
        <w:t xml:space="preserve"> Krapina - </w:t>
      </w:r>
      <w:proofErr w:type="spellStart"/>
      <w:r w:rsidRPr="00215C42">
        <w:rPr>
          <w:szCs w:val="24"/>
          <w:lang w:val="en-US"/>
        </w:rPr>
        <w:t>Sutla</w:t>
      </w:r>
      <w:proofErr w:type="spellEnd"/>
    </w:p>
    <w:p w14:paraId="7C99A70D"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MUP – </w:t>
      </w:r>
      <w:proofErr w:type="spellStart"/>
      <w:r w:rsidRPr="00215C42">
        <w:rPr>
          <w:szCs w:val="24"/>
          <w:lang w:val="en-US"/>
        </w:rPr>
        <w:t>Ravnateljstvo</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 </w:t>
      </w:r>
      <w:proofErr w:type="spellStart"/>
      <w:r w:rsidRPr="00215C42">
        <w:rPr>
          <w:szCs w:val="24"/>
          <w:lang w:val="en-US"/>
        </w:rPr>
        <w:t>Područni</w:t>
      </w:r>
      <w:proofErr w:type="spellEnd"/>
      <w:r w:rsidRPr="00215C42">
        <w:rPr>
          <w:szCs w:val="24"/>
          <w:lang w:val="en-US"/>
        </w:rPr>
        <w:t xml:space="preserve"> </w:t>
      </w:r>
      <w:proofErr w:type="spellStart"/>
      <w:r w:rsidRPr="00215C42">
        <w:rPr>
          <w:szCs w:val="24"/>
          <w:lang w:val="en-US"/>
        </w:rPr>
        <w:t>ured</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Varaždin</w:t>
      </w:r>
      <w:proofErr w:type="spellEnd"/>
      <w:r w:rsidRPr="00215C42">
        <w:rPr>
          <w:szCs w:val="24"/>
          <w:lang w:val="en-US"/>
        </w:rPr>
        <w:t xml:space="preserve"> – </w:t>
      </w:r>
      <w:proofErr w:type="spellStart"/>
      <w:r w:rsidRPr="00215C42">
        <w:rPr>
          <w:szCs w:val="24"/>
          <w:lang w:val="en-US"/>
        </w:rPr>
        <w:t>Služba</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Krapina</w:t>
      </w:r>
    </w:p>
    <w:p w14:paraId="6DA694D0" w14:textId="25EAD7CD" w:rsidR="00794D1E" w:rsidRPr="00215C42" w:rsidRDefault="00794D1E" w:rsidP="00E71B26">
      <w:pPr>
        <w:numPr>
          <w:ilvl w:val="0"/>
          <w:numId w:val="105"/>
        </w:numPr>
        <w:contextualSpacing/>
        <w:jc w:val="left"/>
        <w:rPr>
          <w:szCs w:val="24"/>
          <w:lang w:val="en-US"/>
        </w:rPr>
      </w:pPr>
      <w:r w:rsidRPr="00215C42">
        <w:rPr>
          <w:szCs w:val="24"/>
          <w:lang w:val="en-US"/>
        </w:rPr>
        <w:t xml:space="preserve">Hrvatska </w:t>
      </w:r>
      <w:proofErr w:type="spellStart"/>
      <w:r w:rsidRPr="00215C42">
        <w:rPr>
          <w:szCs w:val="24"/>
          <w:lang w:val="en-US"/>
        </w:rPr>
        <w:t>poljoprivredno</w:t>
      </w:r>
      <w:proofErr w:type="spellEnd"/>
      <w:r w:rsidRPr="00215C42">
        <w:rPr>
          <w:szCs w:val="24"/>
          <w:lang w:val="en-US"/>
        </w:rPr>
        <w:t xml:space="preserve"> - </w:t>
      </w:r>
      <w:proofErr w:type="spellStart"/>
      <w:r w:rsidRPr="00215C42">
        <w:rPr>
          <w:szCs w:val="24"/>
          <w:lang w:val="en-US"/>
        </w:rPr>
        <w:t>šumarska</w:t>
      </w:r>
      <w:proofErr w:type="spellEnd"/>
      <w:r w:rsidRPr="00215C42">
        <w:rPr>
          <w:szCs w:val="24"/>
          <w:lang w:val="en-US"/>
        </w:rPr>
        <w:t xml:space="preserve">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Krapinsko - zagorske županije</w:t>
      </w:r>
    </w:p>
    <w:p w14:paraId="3D659C14" w14:textId="77777777" w:rsidR="00DE1278" w:rsidRPr="00215C42" w:rsidRDefault="00DE1278" w:rsidP="00DE1278">
      <w:pPr>
        <w:ind w:left="720"/>
        <w:contextualSpacing/>
        <w:jc w:val="left"/>
        <w:rPr>
          <w:szCs w:val="24"/>
          <w:lang w:val="en-US"/>
        </w:rPr>
      </w:pPr>
    </w:p>
    <w:p w14:paraId="43D9B38F" w14:textId="4561AE2D" w:rsidR="00794D1E" w:rsidRPr="00215C42" w:rsidRDefault="00794D1E" w:rsidP="00794D1E">
      <w:pPr>
        <w:pStyle w:val="Naslov4"/>
        <w:rPr>
          <w:rFonts w:eastAsia="Times New Roman"/>
        </w:rPr>
      </w:pPr>
      <w:bookmarkStart w:id="1402" w:name="_Toc208210829"/>
      <w:r w:rsidRPr="00215C42">
        <w:rPr>
          <w:rFonts w:eastAsia="Times New Roman"/>
        </w:rPr>
        <w:t>8.2.4.5. Suša</w:t>
      </w:r>
      <w:bookmarkEnd w:id="1402"/>
    </w:p>
    <w:p w14:paraId="11CA5B28" w14:textId="77777777" w:rsidR="00794D1E" w:rsidRPr="00215C42" w:rsidRDefault="00794D1E" w:rsidP="00794D1E">
      <w:pPr>
        <w:spacing w:after="0"/>
      </w:pPr>
    </w:p>
    <w:p w14:paraId="1B17B7B8" w14:textId="737020C8" w:rsidR="00794D1E" w:rsidRPr="00215C42" w:rsidRDefault="00794D1E" w:rsidP="00794D1E">
      <w:pPr>
        <w:autoSpaceDE w:val="0"/>
        <w:spacing w:after="0"/>
        <w:rPr>
          <w:color w:val="000000"/>
          <w:szCs w:val="24"/>
        </w:rPr>
      </w:pPr>
      <w:r w:rsidRPr="00215C42">
        <w:rPr>
          <w:color w:val="000000"/>
          <w:szCs w:val="24"/>
        </w:rPr>
        <w:t>U slučaju suše na području Općine, Općina može samostalno u potpunosti zbrinuti ugroženo stanovništvo, prema tome ne postoji potreba uključivanja pravnih osoba koje djeluju na području Krapinsko - zagorske županije, a koje postupaju prema vlastitim operativnim planovima.</w:t>
      </w:r>
    </w:p>
    <w:p w14:paraId="77EFCB6F" w14:textId="77777777" w:rsidR="00794D1E" w:rsidRPr="00215C42" w:rsidRDefault="00794D1E" w:rsidP="00794D1E">
      <w:pPr>
        <w:autoSpaceDE w:val="0"/>
        <w:spacing w:after="0"/>
        <w:rPr>
          <w:color w:val="000000"/>
          <w:szCs w:val="24"/>
        </w:rPr>
      </w:pPr>
    </w:p>
    <w:p w14:paraId="455C4700" w14:textId="4662C23D" w:rsidR="00794D1E" w:rsidRPr="00215C42" w:rsidRDefault="00794D1E" w:rsidP="00794D1E">
      <w:pPr>
        <w:spacing w:after="0" w:line="240" w:lineRule="auto"/>
        <w:jc w:val="center"/>
        <w:rPr>
          <w:rFonts w:cs="Arial"/>
          <w:b/>
          <w:bCs/>
          <w:sz w:val="20"/>
          <w:szCs w:val="20"/>
        </w:rPr>
      </w:pPr>
      <w:bookmarkStart w:id="1403" w:name="_Toc100648037"/>
      <w:r w:rsidRPr="00215C42">
        <w:rPr>
          <w:rFonts w:cs="Arial"/>
          <w:b/>
          <w:bCs/>
          <w:sz w:val="20"/>
          <w:szCs w:val="20"/>
        </w:rPr>
        <w:t>Tablica</w:t>
      </w:r>
      <w:r w:rsidR="00CB391D" w:rsidRPr="00215C42">
        <w:rPr>
          <w:rFonts w:cs="Arial"/>
          <w:b/>
          <w:bCs/>
          <w:sz w:val="20"/>
          <w:szCs w:val="20"/>
        </w:rPr>
        <w:t xml:space="preserve"> 87</w:t>
      </w:r>
      <w:r w:rsidRPr="00215C42">
        <w:rPr>
          <w:rFonts w:cs="Arial"/>
          <w:b/>
          <w:bCs/>
          <w:sz w:val="20"/>
          <w:szCs w:val="20"/>
        </w:rPr>
        <w:t>: Analiza stanja sustava civilne zaštite - Područje reagiranja – Suša</w:t>
      </w:r>
      <w:bookmarkEnd w:id="1403"/>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794D1E" w:rsidRPr="00215C42" w14:paraId="744D7291" w14:textId="77777777" w:rsidTr="00BF118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CB793" w14:textId="77777777" w:rsidR="00794D1E" w:rsidRPr="00215C42" w:rsidRDefault="00794D1E" w:rsidP="00BF1189">
            <w:pPr>
              <w:spacing w:after="0" w:line="240" w:lineRule="auto"/>
              <w:jc w:val="center"/>
              <w:rPr>
                <w:rFonts w:cs="Calibri"/>
                <w:b/>
                <w:sz w:val="20"/>
                <w:szCs w:val="20"/>
              </w:rPr>
            </w:pPr>
          </w:p>
          <w:p w14:paraId="68BB3D72" w14:textId="77777777" w:rsidR="00794D1E" w:rsidRPr="00215C42" w:rsidRDefault="00794D1E" w:rsidP="00BF1189">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2311D5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13FCCE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7A39CC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AC2F56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Vrlo visoka spremnost</w:t>
            </w:r>
          </w:p>
        </w:tc>
      </w:tr>
      <w:tr w:rsidR="00794D1E" w:rsidRPr="00215C42" w14:paraId="299ABBCA" w14:textId="77777777" w:rsidTr="00BF118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11212" w14:textId="77777777" w:rsidR="00794D1E" w:rsidRPr="00215C42" w:rsidRDefault="00794D1E" w:rsidP="00BF1189">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F1DD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9CBF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3191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6C7C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1</w:t>
            </w:r>
          </w:p>
        </w:tc>
      </w:tr>
      <w:tr w:rsidR="00794D1E" w:rsidRPr="00215C42" w14:paraId="4B7B172A"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30B7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794D1E" w:rsidRPr="00215C42" w14:paraId="14EC7337"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47EA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Čelne osobe</w:t>
            </w:r>
          </w:p>
        </w:tc>
      </w:tr>
      <w:tr w:rsidR="00794D1E" w:rsidRPr="00215C42" w14:paraId="491C90EB" w14:textId="77777777" w:rsidTr="00BF118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CB994" w14:textId="77777777" w:rsidR="00794D1E" w:rsidRPr="00215C42" w:rsidRDefault="00794D1E" w:rsidP="00BF1189">
            <w:pPr>
              <w:spacing w:after="0" w:line="240" w:lineRule="auto"/>
              <w:rPr>
                <w:rFonts w:cs="Calibri"/>
                <w:sz w:val="20"/>
                <w:szCs w:val="20"/>
              </w:rPr>
            </w:pPr>
            <w:r w:rsidRPr="00215C42">
              <w:rPr>
                <w:rFonts w:cs="Calibri"/>
                <w:sz w:val="20"/>
                <w:szCs w:val="20"/>
              </w:rPr>
              <w:lastRenderedPageBreak/>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8503C"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AF61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FF0EE"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A97C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10729B4D"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074F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5042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CF16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6073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E7F3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6665DE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C8F4C"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22489"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0720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2B98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5359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63A0B07"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DB559"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2DAE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53D11"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48AE6"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1453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2EF2769"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5EBA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Stožer civilne zaštite</w:t>
            </w:r>
          </w:p>
        </w:tc>
      </w:tr>
      <w:tr w:rsidR="00794D1E" w:rsidRPr="00215C42" w14:paraId="656063E0" w14:textId="77777777" w:rsidTr="00BF118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7BFA3"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F978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5ACB3"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F3CF3"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1FBA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F2A2DA3" w14:textId="77777777" w:rsidTr="00BF118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46E47"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774D4"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9DD7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18F7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9D0C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AF3D9F9" w14:textId="77777777" w:rsidTr="00BF118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5C8E5"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8A44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2FC47"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50A62"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C1C3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47B2C0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E1DCB"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9C3C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934CA"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AEE6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8575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1A3FEA8"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4BB5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Koordinator na mjestu izvanrednog događaja</w:t>
            </w:r>
          </w:p>
        </w:tc>
      </w:tr>
      <w:tr w:rsidR="00794D1E" w:rsidRPr="00215C42" w14:paraId="66DC1082" w14:textId="77777777" w:rsidTr="00BF118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D24C9"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8FDE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03F7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F577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BB35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830DBFE" w14:textId="77777777" w:rsidTr="00BF118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22764"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DEAD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706D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DF337"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87D0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63C5AD3"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47B70"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03B33"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BE04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6F77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FEEE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4C9F16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51AC2"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0509A"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112C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9B57A"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40614"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8141BC7"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DCDF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lastRenderedPageBreak/>
              <w:t>2. Prikaz procjene spremnosti operativnih kapaciteta</w:t>
            </w:r>
          </w:p>
        </w:tc>
      </w:tr>
      <w:tr w:rsidR="00794D1E" w:rsidRPr="00215C42" w14:paraId="08CBFFBC"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A9C5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vatrogastva</w:t>
            </w:r>
          </w:p>
        </w:tc>
      </w:tr>
      <w:tr w:rsidR="00794D1E" w:rsidRPr="00215C42" w14:paraId="751C022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E9223" w14:textId="77777777" w:rsidR="00794D1E" w:rsidRPr="00215C42" w:rsidRDefault="00794D1E" w:rsidP="00BF1189">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0D8FD1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F7233EC"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B3EB30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F6732FE"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4C718BF"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A8D3F" w14:textId="77777777" w:rsidR="00794D1E" w:rsidRPr="00215C42" w:rsidRDefault="00794D1E" w:rsidP="00BF1189">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4597B09"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7D1D73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83B5098"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68FC6B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68F8B6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D2F0F" w14:textId="77777777" w:rsidR="00794D1E" w:rsidRPr="00215C42" w:rsidRDefault="00794D1E" w:rsidP="00BF1189">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5D2F37E"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8D4069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90D6BDB"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2EF6F5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6136ED1"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4326F" w14:textId="77777777" w:rsidR="00794D1E" w:rsidRPr="00215C42" w:rsidRDefault="00794D1E" w:rsidP="00BF1189">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3C6F9D6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0F61A1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C52A0A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8E9A2B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65A0A258"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F0DD5" w14:textId="77777777" w:rsidR="00794D1E" w:rsidRPr="00215C42" w:rsidRDefault="00794D1E" w:rsidP="00BF1189">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5129046"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435BCD9"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C9AAE7E" w14:textId="2E96C11A" w:rsidR="00794D1E" w:rsidRPr="00215C42" w:rsidRDefault="007C40D6"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524F390" w14:textId="4CC4A264" w:rsidR="00794D1E" w:rsidRPr="00215C42" w:rsidRDefault="00794D1E" w:rsidP="00BF1189">
            <w:pPr>
              <w:spacing w:after="0" w:line="240" w:lineRule="auto"/>
              <w:jc w:val="center"/>
              <w:rPr>
                <w:rFonts w:cs="Calibri"/>
                <w:b/>
                <w:sz w:val="20"/>
                <w:szCs w:val="20"/>
              </w:rPr>
            </w:pPr>
          </w:p>
        </w:tc>
      </w:tr>
      <w:tr w:rsidR="00794D1E" w:rsidRPr="00215C42" w14:paraId="2F9F0249"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0EB4D" w14:textId="77777777" w:rsidR="00794D1E" w:rsidRPr="00215C42" w:rsidRDefault="00794D1E" w:rsidP="00BF1189">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12CFC0F1"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7299A78"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217BAE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036AB499" w14:textId="77777777" w:rsidR="00794D1E" w:rsidRPr="00215C42" w:rsidRDefault="00794D1E" w:rsidP="00BF1189">
            <w:pPr>
              <w:spacing w:after="0" w:line="240" w:lineRule="auto"/>
              <w:jc w:val="center"/>
              <w:rPr>
                <w:rFonts w:cs="Calibri"/>
                <w:b/>
                <w:sz w:val="20"/>
                <w:szCs w:val="20"/>
              </w:rPr>
            </w:pPr>
          </w:p>
        </w:tc>
      </w:tr>
      <w:tr w:rsidR="00794D1E" w:rsidRPr="00215C42" w14:paraId="0FB2ED6F"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786E9" w14:textId="77777777" w:rsidR="00794D1E" w:rsidRPr="00215C42" w:rsidRDefault="00794D1E" w:rsidP="00BF1189">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416F4AB2"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591756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8516F4C" w14:textId="22E1645C"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72774A7" w14:textId="3BD3F0AB" w:rsidR="00794D1E" w:rsidRPr="00215C42" w:rsidRDefault="007C40D6" w:rsidP="00BF1189">
            <w:pPr>
              <w:spacing w:after="0" w:line="240" w:lineRule="auto"/>
              <w:jc w:val="center"/>
              <w:rPr>
                <w:rFonts w:cs="Calibri"/>
                <w:b/>
                <w:sz w:val="20"/>
                <w:szCs w:val="20"/>
              </w:rPr>
            </w:pPr>
            <w:r w:rsidRPr="00215C42">
              <w:rPr>
                <w:rFonts w:cs="Calibri"/>
                <w:b/>
                <w:sz w:val="20"/>
                <w:szCs w:val="20"/>
              </w:rPr>
              <w:t>X</w:t>
            </w:r>
          </w:p>
        </w:tc>
      </w:tr>
      <w:tr w:rsidR="00794D1E" w:rsidRPr="00215C42" w14:paraId="028AE96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68BB" w14:textId="77777777" w:rsidR="00794D1E" w:rsidRPr="00215C42" w:rsidRDefault="00794D1E" w:rsidP="00BF1189">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DFDAAA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78763B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0082D2F"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4BA1A2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AE6F8EA"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7AB6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339AAD7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814D4" w14:textId="77777777" w:rsidR="00794D1E" w:rsidRPr="00215C42" w:rsidRDefault="00794D1E" w:rsidP="00BF1189">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3F178"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3440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50281"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D96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06A603DD"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C482" w14:textId="77777777" w:rsidR="00794D1E" w:rsidRPr="00215C42" w:rsidRDefault="00794D1E" w:rsidP="00BF1189">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B7DC1"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4166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B42BB"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BE25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054825E3"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EDEDF" w14:textId="77777777" w:rsidR="00794D1E" w:rsidRPr="00215C42" w:rsidRDefault="00794D1E" w:rsidP="00BF1189">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8E395"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FAB69"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FC4A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7BE3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15A3C8C"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21EE7" w14:textId="77777777" w:rsidR="00794D1E" w:rsidRPr="00215C42" w:rsidRDefault="00794D1E" w:rsidP="00BF1189">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8488D"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431BF"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55537"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2D6E1"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0DD7A1D"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1AA4A" w14:textId="77777777" w:rsidR="00794D1E" w:rsidRPr="00215C42" w:rsidRDefault="00794D1E" w:rsidP="00BF1189">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EB438"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4B24C"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8BAF0"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88544"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071A0B27"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2807A" w14:textId="77777777" w:rsidR="00794D1E" w:rsidRPr="00215C42" w:rsidRDefault="00794D1E" w:rsidP="00BF1189">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7AF45"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BDA16"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A46AC"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615AB"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AFB29AE"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A9C55" w14:textId="77777777" w:rsidR="00794D1E" w:rsidRPr="00215C42" w:rsidRDefault="00794D1E" w:rsidP="00BF1189">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C0F18"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BD79E"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BC8A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E6D7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30438EE"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AC6D1"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9E1CC"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8067C"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D8AF1"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7FA2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1B93600"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8D3F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2A5A084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97478" w14:textId="77777777" w:rsidR="00794D1E" w:rsidRPr="00215C42" w:rsidRDefault="00794D1E" w:rsidP="00BF1189">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5EA98"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5C29B"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771A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0CA9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3CE977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BA54A" w14:textId="77777777" w:rsidR="00794D1E" w:rsidRPr="00215C42" w:rsidRDefault="00794D1E" w:rsidP="00BF1189">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0F582"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725BC"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F8F45"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7F8B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3DAA3BB"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4C503" w14:textId="77777777" w:rsidR="00794D1E" w:rsidRPr="00215C42" w:rsidRDefault="00794D1E" w:rsidP="00BF1189">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6BA57"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7629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D08A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2B0EF" w14:textId="77777777" w:rsidR="00794D1E" w:rsidRPr="00215C42" w:rsidRDefault="00794D1E" w:rsidP="00BF1189">
            <w:pPr>
              <w:spacing w:after="0" w:line="240" w:lineRule="auto"/>
              <w:rPr>
                <w:rFonts w:cs="Calibri"/>
                <w:b/>
                <w:sz w:val="20"/>
                <w:szCs w:val="20"/>
              </w:rPr>
            </w:pPr>
          </w:p>
        </w:tc>
      </w:tr>
      <w:tr w:rsidR="00794D1E" w:rsidRPr="00215C42" w14:paraId="48F71589"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80DC9" w14:textId="77777777" w:rsidR="00794D1E" w:rsidRPr="00215C42" w:rsidRDefault="00794D1E" w:rsidP="00BF1189">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8B1F"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6F974"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CC523"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39C12" w14:textId="77777777" w:rsidR="00794D1E" w:rsidRPr="00215C42" w:rsidRDefault="00794D1E" w:rsidP="00BF1189">
            <w:pPr>
              <w:spacing w:after="0" w:line="240" w:lineRule="auto"/>
              <w:rPr>
                <w:rFonts w:cs="Calibri"/>
                <w:b/>
                <w:sz w:val="20"/>
                <w:szCs w:val="20"/>
              </w:rPr>
            </w:pPr>
          </w:p>
        </w:tc>
      </w:tr>
      <w:tr w:rsidR="00794D1E" w:rsidRPr="00215C42" w14:paraId="2F8011B7"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20F0C" w14:textId="77777777" w:rsidR="00794D1E" w:rsidRPr="00215C42" w:rsidRDefault="00794D1E" w:rsidP="00BF1189">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816E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26F3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12A4E"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0DB75" w14:textId="77777777" w:rsidR="00794D1E" w:rsidRPr="00215C42" w:rsidRDefault="00794D1E" w:rsidP="00BF1189">
            <w:pPr>
              <w:spacing w:after="0" w:line="240" w:lineRule="auto"/>
              <w:rPr>
                <w:rFonts w:cs="Calibri"/>
                <w:b/>
                <w:sz w:val="20"/>
                <w:szCs w:val="20"/>
              </w:rPr>
            </w:pPr>
          </w:p>
        </w:tc>
      </w:tr>
      <w:tr w:rsidR="00794D1E" w:rsidRPr="00215C42" w14:paraId="79255C9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456C5" w14:textId="77777777" w:rsidR="00794D1E" w:rsidRPr="00215C42" w:rsidRDefault="00794D1E" w:rsidP="00BF1189">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1B3B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909EA"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E2EF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BEB0E" w14:textId="77777777" w:rsidR="00794D1E" w:rsidRPr="00215C42" w:rsidRDefault="00794D1E" w:rsidP="00BF1189">
            <w:pPr>
              <w:spacing w:after="0" w:line="240" w:lineRule="auto"/>
              <w:rPr>
                <w:rFonts w:cs="Calibri"/>
                <w:b/>
                <w:sz w:val="20"/>
                <w:szCs w:val="20"/>
              </w:rPr>
            </w:pPr>
          </w:p>
        </w:tc>
      </w:tr>
      <w:tr w:rsidR="00794D1E" w:rsidRPr="00215C42" w14:paraId="6139021A"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CF068" w14:textId="77777777" w:rsidR="00794D1E" w:rsidRPr="00215C42" w:rsidRDefault="00794D1E" w:rsidP="00BF1189">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F956D"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47A0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A02B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7B5DE" w14:textId="77777777" w:rsidR="00794D1E" w:rsidRPr="00215C42" w:rsidRDefault="00794D1E" w:rsidP="00BF1189">
            <w:pPr>
              <w:spacing w:after="0" w:line="240" w:lineRule="auto"/>
              <w:rPr>
                <w:rFonts w:cs="Calibri"/>
                <w:b/>
                <w:sz w:val="20"/>
                <w:szCs w:val="20"/>
              </w:rPr>
            </w:pPr>
          </w:p>
        </w:tc>
      </w:tr>
      <w:tr w:rsidR="00794D1E" w:rsidRPr="00215C42" w14:paraId="7FC075B7"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29468" w14:textId="77777777" w:rsidR="00794D1E" w:rsidRPr="00215C42" w:rsidRDefault="00794D1E" w:rsidP="00BF1189">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44860"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9689D"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F0B6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63DDE" w14:textId="77777777" w:rsidR="00794D1E" w:rsidRPr="00215C42" w:rsidRDefault="00794D1E" w:rsidP="00BF1189">
            <w:pPr>
              <w:spacing w:after="0" w:line="240" w:lineRule="auto"/>
              <w:rPr>
                <w:rFonts w:cs="Calibri"/>
                <w:b/>
                <w:sz w:val="20"/>
                <w:szCs w:val="20"/>
              </w:rPr>
            </w:pPr>
          </w:p>
        </w:tc>
      </w:tr>
      <w:tr w:rsidR="00794D1E" w:rsidRPr="00215C42" w14:paraId="278C2DA2"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0E84A"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794D1E" w:rsidRPr="00215C42" w14:paraId="171F7350"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F7605"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vatrogastva</w:t>
            </w:r>
          </w:p>
        </w:tc>
      </w:tr>
      <w:tr w:rsidR="00794D1E" w:rsidRPr="00215C42" w14:paraId="26B2AEB2"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78135" w14:textId="77777777" w:rsidR="00794D1E" w:rsidRPr="00215C42" w:rsidRDefault="00794D1E" w:rsidP="00BF1189">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4B448A1F"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F73A620"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2B8CB74"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661F2F6"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40C9F05"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4A8B9" w14:textId="77777777" w:rsidR="00794D1E" w:rsidRPr="00215C42" w:rsidRDefault="00794D1E" w:rsidP="00BF1189">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722994AD"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0399806"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89FCA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4AEE178"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3C19B78"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D6846" w14:textId="77777777" w:rsidR="00794D1E" w:rsidRPr="00215C42" w:rsidRDefault="00794D1E" w:rsidP="00BF1189">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5D5F6A8"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C6471D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46FF151"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5896A5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EF0988D"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61AD7"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Operativne snage Crvenog križa</w:t>
            </w:r>
          </w:p>
        </w:tc>
      </w:tr>
      <w:tr w:rsidR="00794D1E" w:rsidRPr="00215C42" w14:paraId="4888F56E"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92905"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78FD0"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50716"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DBFB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1B350"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49F5F42D"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C4FFB" w14:textId="77777777" w:rsidR="00794D1E" w:rsidRPr="00215C42" w:rsidRDefault="00794D1E" w:rsidP="00BF1189">
            <w:pPr>
              <w:spacing w:after="0" w:line="240" w:lineRule="auto"/>
              <w:rPr>
                <w:rFonts w:cs="Calibri"/>
                <w:sz w:val="20"/>
                <w:szCs w:val="20"/>
              </w:rPr>
            </w:pPr>
            <w:r w:rsidRPr="00215C42">
              <w:rPr>
                <w:rFonts w:cs="Calibri"/>
                <w:sz w:val="20"/>
                <w:szCs w:val="20"/>
              </w:rPr>
              <w:lastRenderedPageBreak/>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533EA"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568C7"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19327"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7188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21A76B70"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52E19"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6676D" w14:textId="77777777" w:rsidR="00794D1E" w:rsidRPr="00215C42" w:rsidRDefault="00794D1E" w:rsidP="00BF118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A7B4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7C229"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06C4C"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355A759D" w14:textId="77777777" w:rsidTr="00BF118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17AA2"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Povjerenici civilne zaštite i njihovi zamjenici</w:t>
            </w:r>
          </w:p>
        </w:tc>
      </w:tr>
      <w:tr w:rsidR="00794D1E" w:rsidRPr="00215C42" w14:paraId="40F6518E"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EDCE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E6895"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EF8F7"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1F797"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45039"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5877A1C9"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38CED" w14:textId="77777777" w:rsidR="00794D1E" w:rsidRPr="00215C42" w:rsidRDefault="00794D1E" w:rsidP="00BF1189">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23FDB"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893A5"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4E7AD"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89D4F"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r w:rsidR="00794D1E" w:rsidRPr="00215C42" w14:paraId="72599F07" w14:textId="77777777" w:rsidTr="00BF118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67DCE" w14:textId="77777777" w:rsidR="00794D1E" w:rsidRPr="00215C42" w:rsidRDefault="00794D1E" w:rsidP="00BF1189">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4FCE3" w14:textId="77777777" w:rsidR="00794D1E" w:rsidRPr="00215C42" w:rsidRDefault="00794D1E" w:rsidP="00BF118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65B04" w14:textId="77777777" w:rsidR="00794D1E" w:rsidRPr="00215C42" w:rsidRDefault="00794D1E" w:rsidP="00BF118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EA9DB" w14:textId="77777777" w:rsidR="00794D1E" w:rsidRPr="00215C42" w:rsidRDefault="00794D1E" w:rsidP="00BF118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704A3" w14:textId="77777777" w:rsidR="00794D1E" w:rsidRPr="00215C42" w:rsidRDefault="00794D1E" w:rsidP="00BF1189">
            <w:pPr>
              <w:spacing w:after="0" w:line="240" w:lineRule="auto"/>
              <w:jc w:val="center"/>
              <w:rPr>
                <w:rFonts w:cs="Calibri"/>
                <w:b/>
                <w:sz w:val="20"/>
                <w:szCs w:val="20"/>
              </w:rPr>
            </w:pPr>
            <w:r w:rsidRPr="00215C42">
              <w:rPr>
                <w:rFonts w:cs="Calibri"/>
                <w:b/>
                <w:sz w:val="20"/>
                <w:szCs w:val="20"/>
              </w:rPr>
              <w:t>X</w:t>
            </w:r>
          </w:p>
        </w:tc>
      </w:tr>
    </w:tbl>
    <w:p w14:paraId="7336CA1F" w14:textId="77777777" w:rsidR="00794D1E" w:rsidRPr="00215C42" w:rsidRDefault="00794D1E" w:rsidP="00794D1E">
      <w:pPr>
        <w:spacing w:after="0"/>
      </w:pPr>
    </w:p>
    <w:p w14:paraId="42493C80" w14:textId="6640881D" w:rsidR="00215A2E" w:rsidRPr="00215C42" w:rsidRDefault="00794D1E" w:rsidP="00794D1E">
      <w:pPr>
        <w:spacing w:after="0"/>
      </w:pPr>
      <w:r w:rsidRPr="00215C42">
        <w:t>U slučaju katastrofalnih posljedica, osim analizom navedenih odgovornih i upravljačkih te operativnih kapaciteta, u sanaciju posljedica prijetnje se uključuju redovne gotove snage – pravne osobe, koje postupaju prema vlastitim</w:t>
      </w:r>
      <w:r w:rsidR="00215A2E" w:rsidRPr="00215C42">
        <w:t xml:space="preserve"> operativnim planovima, odnosno:</w:t>
      </w:r>
    </w:p>
    <w:p w14:paraId="54B29E58" w14:textId="77777777" w:rsidR="00215A2E" w:rsidRPr="00215C42" w:rsidRDefault="00215A2E" w:rsidP="00794D1E">
      <w:pPr>
        <w:spacing w:after="0"/>
      </w:pPr>
    </w:p>
    <w:p w14:paraId="2F1DA71D" w14:textId="77777777" w:rsidR="00794D1E" w:rsidRPr="00215C42" w:rsidRDefault="00794D1E"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Zlatar,</w:t>
      </w:r>
    </w:p>
    <w:p w14:paraId="1FA0E2FF" w14:textId="77777777" w:rsidR="00794D1E" w:rsidRPr="00215C42" w:rsidRDefault="00794D1E"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7A3113D8" w14:textId="77777777" w:rsidR="00794D1E" w:rsidRPr="00215C42" w:rsidRDefault="00794D1E" w:rsidP="00E71B26">
      <w:pPr>
        <w:numPr>
          <w:ilvl w:val="0"/>
          <w:numId w:val="105"/>
        </w:numPr>
        <w:spacing w:after="0"/>
        <w:contextualSpacing/>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ambulanta</w:t>
      </w:r>
      <w:proofErr w:type="spellEnd"/>
      <w:proofErr w:type="gramEnd"/>
      <w:r w:rsidRPr="00215C42">
        <w:rPr>
          <w:rFonts w:eastAsia="Times New Roman"/>
          <w:szCs w:val="24"/>
          <w:lang w:val="en-US" w:eastAsia="hr-HR"/>
        </w:rPr>
        <w:t xml:space="preserve"> Zlatar Bistrica,</w:t>
      </w:r>
    </w:p>
    <w:p w14:paraId="47D3430C" w14:textId="77777777" w:rsidR="00794D1E" w:rsidRPr="00215C42" w:rsidRDefault="00794D1E" w:rsidP="00E71B26">
      <w:pPr>
        <w:numPr>
          <w:ilvl w:val="0"/>
          <w:numId w:val="105"/>
        </w:numPr>
        <w:spacing w:after="0"/>
        <w:contextualSpacing/>
        <w:rPr>
          <w:rFonts w:eastAsia="Times New Roman"/>
          <w:szCs w:val="24"/>
          <w:lang w:val="en-US" w:eastAsia="hr-HR"/>
        </w:rPr>
      </w:pPr>
      <w:r w:rsidRPr="00215C42">
        <w:rPr>
          <w:rFonts w:eastAsia="Times New Roman"/>
          <w:szCs w:val="24"/>
          <w:lang w:val="en-US" w:eastAsia="hr-HR"/>
        </w:rPr>
        <w:t xml:space="preserve">HEP ODS d.o.o. Elektra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Pogon</w:t>
      </w:r>
      <w:proofErr w:type="spellEnd"/>
      <w:r w:rsidRPr="00215C42">
        <w:rPr>
          <w:rFonts w:eastAsia="Times New Roman"/>
          <w:szCs w:val="24"/>
          <w:lang w:val="en-US" w:eastAsia="hr-HR"/>
        </w:rPr>
        <w:t xml:space="preserve"> Ivanec,</w:t>
      </w:r>
    </w:p>
    <w:p w14:paraId="0EC00DB0" w14:textId="77777777" w:rsidR="00794D1E" w:rsidRPr="00215C42" w:rsidRDefault="00794D1E" w:rsidP="00E71B26">
      <w:pPr>
        <w:numPr>
          <w:ilvl w:val="0"/>
          <w:numId w:val="105"/>
        </w:numPr>
        <w:contextualSpacing/>
        <w:rPr>
          <w:szCs w:val="24"/>
          <w:lang w:val="en-US"/>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78D9C2BF"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hitnu</w:t>
      </w:r>
      <w:proofErr w:type="spellEnd"/>
      <w:r w:rsidRPr="00215C42">
        <w:rPr>
          <w:szCs w:val="24"/>
          <w:lang w:val="en-US"/>
        </w:rPr>
        <w:t xml:space="preserve"> </w:t>
      </w:r>
      <w:proofErr w:type="spellStart"/>
      <w:r w:rsidRPr="00215C42">
        <w:rPr>
          <w:szCs w:val="24"/>
          <w:lang w:val="en-US"/>
        </w:rPr>
        <w:t>medicinu</w:t>
      </w:r>
      <w:proofErr w:type="spellEnd"/>
      <w:r w:rsidRPr="00215C42">
        <w:rPr>
          <w:szCs w:val="24"/>
          <w:lang w:val="en-US"/>
        </w:rPr>
        <w:t xml:space="preserve"> Krapinsko - zagorske županije,</w:t>
      </w:r>
    </w:p>
    <w:p w14:paraId="551100DD"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Zavod za </w:t>
      </w:r>
      <w:proofErr w:type="spellStart"/>
      <w:r w:rsidRPr="00215C42">
        <w:rPr>
          <w:szCs w:val="24"/>
          <w:lang w:val="en-US"/>
        </w:rPr>
        <w:t>javno</w:t>
      </w:r>
      <w:proofErr w:type="spellEnd"/>
      <w:r w:rsidRPr="00215C42">
        <w:rPr>
          <w:szCs w:val="24"/>
          <w:lang w:val="en-US"/>
        </w:rPr>
        <w:t xml:space="preserve"> </w:t>
      </w:r>
      <w:proofErr w:type="spellStart"/>
      <w:r w:rsidRPr="00215C42">
        <w:rPr>
          <w:szCs w:val="24"/>
          <w:lang w:val="en-US"/>
        </w:rPr>
        <w:t>zdravstvo</w:t>
      </w:r>
      <w:proofErr w:type="spellEnd"/>
      <w:r w:rsidRPr="00215C42">
        <w:rPr>
          <w:szCs w:val="24"/>
          <w:lang w:val="en-US"/>
        </w:rPr>
        <w:t xml:space="preserve"> Krapinsko - zagorske županije,</w:t>
      </w:r>
    </w:p>
    <w:p w14:paraId="085AF249"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Dom </w:t>
      </w:r>
      <w:proofErr w:type="spellStart"/>
      <w:r w:rsidRPr="00215C42">
        <w:rPr>
          <w:szCs w:val="24"/>
          <w:lang w:val="en-US"/>
        </w:rPr>
        <w:t>zdravlja</w:t>
      </w:r>
      <w:proofErr w:type="spellEnd"/>
      <w:r w:rsidRPr="00215C42">
        <w:rPr>
          <w:szCs w:val="24"/>
          <w:lang w:val="en-US"/>
        </w:rPr>
        <w:t xml:space="preserve"> </w:t>
      </w:r>
      <w:proofErr w:type="spellStart"/>
      <w:r w:rsidRPr="00215C42">
        <w:rPr>
          <w:szCs w:val="24"/>
          <w:lang w:val="en-US"/>
        </w:rPr>
        <w:t>krapinsko</w:t>
      </w:r>
      <w:proofErr w:type="spellEnd"/>
      <w:r w:rsidRPr="00215C42">
        <w:rPr>
          <w:szCs w:val="24"/>
          <w:lang w:val="en-US"/>
        </w:rPr>
        <w:t xml:space="preserve"> - zagorske županije,</w:t>
      </w:r>
    </w:p>
    <w:p w14:paraId="240D7F63"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Ambulanta</w:t>
      </w:r>
      <w:proofErr w:type="spellEnd"/>
      <w:r w:rsidRPr="00215C42">
        <w:rPr>
          <w:szCs w:val="24"/>
          <w:lang w:val="en-US"/>
        </w:rPr>
        <w:t xml:space="preserve"> Novi Golubovec,</w:t>
      </w:r>
    </w:p>
    <w:p w14:paraId="34DCBA87"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Opća</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Zabok</w:t>
      </w:r>
      <w:proofErr w:type="spellEnd"/>
      <w:r w:rsidRPr="00215C42">
        <w:rPr>
          <w:szCs w:val="24"/>
          <w:lang w:val="en-US"/>
        </w:rPr>
        <w:t xml:space="preserve"> </w:t>
      </w:r>
      <w:proofErr w:type="spellStart"/>
      <w:r w:rsidRPr="00215C42">
        <w:rPr>
          <w:szCs w:val="24"/>
          <w:lang w:val="en-US"/>
        </w:rPr>
        <w:t>i</w:t>
      </w:r>
      <w:proofErr w:type="spellEnd"/>
      <w:r w:rsidRPr="00215C42">
        <w:rPr>
          <w:szCs w:val="24"/>
          <w:lang w:val="en-US"/>
        </w:rPr>
        <w:t xml:space="preserve"> </w:t>
      </w:r>
      <w:proofErr w:type="spellStart"/>
      <w:r w:rsidRPr="00215C42">
        <w:rPr>
          <w:szCs w:val="24"/>
          <w:lang w:val="en-US"/>
        </w:rPr>
        <w:t>bolnica</w:t>
      </w:r>
      <w:proofErr w:type="spellEnd"/>
      <w:r w:rsidRPr="00215C42">
        <w:rPr>
          <w:szCs w:val="24"/>
          <w:lang w:val="en-US"/>
        </w:rPr>
        <w:t xml:space="preserve"> </w:t>
      </w:r>
      <w:proofErr w:type="spellStart"/>
      <w:r w:rsidRPr="00215C42">
        <w:rPr>
          <w:szCs w:val="24"/>
          <w:lang w:val="en-US"/>
        </w:rPr>
        <w:t>hrvatskih</w:t>
      </w:r>
      <w:proofErr w:type="spellEnd"/>
      <w:r w:rsidRPr="00215C42">
        <w:rPr>
          <w:szCs w:val="24"/>
          <w:lang w:val="en-US"/>
        </w:rPr>
        <w:t xml:space="preserve"> </w:t>
      </w:r>
      <w:proofErr w:type="spellStart"/>
      <w:r w:rsidRPr="00215C42">
        <w:rPr>
          <w:szCs w:val="24"/>
          <w:lang w:val="en-US"/>
        </w:rPr>
        <w:t>veterana</w:t>
      </w:r>
      <w:proofErr w:type="spellEnd"/>
      <w:r w:rsidRPr="00215C42">
        <w:rPr>
          <w:szCs w:val="24"/>
          <w:lang w:val="en-US"/>
        </w:rPr>
        <w:t>,</w:t>
      </w:r>
    </w:p>
    <w:p w14:paraId="12ECA46A" w14:textId="77777777" w:rsidR="00794D1E" w:rsidRPr="00215C42" w:rsidRDefault="00794D1E" w:rsidP="00E71B26">
      <w:pPr>
        <w:numPr>
          <w:ilvl w:val="0"/>
          <w:numId w:val="105"/>
        </w:numPr>
        <w:contextualSpacing/>
        <w:jc w:val="left"/>
        <w:rPr>
          <w:szCs w:val="24"/>
          <w:lang w:val="en-US"/>
        </w:rPr>
      </w:pPr>
      <w:proofErr w:type="spellStart"/>
      <w:r w:rsidRPr="00215C42">
        <w:rPr>
          <w:szCs w:val="24"/>
          <w:lang w:val="en-US"/>
        </w:rPr>
        <w:t>Hrvatske</w:t>
      </w:r>
      <w:proofErr w:type="spellEnd"/>
      <w:r w:rsidRPr="00215C42">
        <w:rPr>
          <w:szCs w:val="24"/>
          <w:lang w:val="en-US"/>
        </w:rPr>
        <w:t xml:space="preserve"> </w:t>
      </w:r>
      <w:proofErr w:type="spellStart"/>
      <w:r w:rsidRPr="00215C42">
        <w:rPr>
          <w:szCs w:val="24"/>
          <w:lang w:val="en-US"/>
        </w:rPr>
        <w:t>vode</w:t>
      </w:r>
      <w:proofErr w:type="spellEnd"/>
      <w:r w:rsidRPr="00215C42">
        <w:rPr>
          <w:szCs w:val="24"/>
          <w:lang w:val="en-US"/>
        </w:rPr>
        <w:t xml:space="preserve"> – </w:t>
      </w:r>
      <w:proofErr w:type="spellStart"/>
      <w:r w:rsidRPr="00215C42">
        <w:rPr>
          <w:szCs w:val="24"/>
          <w:lang w:val="en-US"/>
        </w:rPr>
        <w:t>Vodnogospodarski</w:t>
      </w:r>
      <w:proofErr w:type="spellEnd"/>
      <w:r w:rsidRPr="00215C42">
        <w:rPr>
          <w:szCs w:val="24"/>
          <w:lang w:val="en-US"/>
        </w:rPr>
        <w:t xml:space="preserve"> </w:t>
      </w:r>
      <w:proofErr w:type="spellStart"/>
      <w:r w:rsidRPr="00215C42">
        <w:rPr>
          <w:szCs w:val="24"/>
          <w:lang w:val="en-US"/>
        </w:rPr>
        <w:t>odjel</w:t>
      </w:r>
      <w:proofErr w:type="spellEnd"/>
      <w:r w:rsidRPr="00215C42">
        <w:rPr>
          <w:szCs w:val="24"/>
          <w:lang w:val="en-US"/>
        </w:rPr>
        <w:t xml:space="preserve"> za </w:t>
      </w:r>
      <w:proofErr w:type="spellStart"/>
      <w:r w:rsidRPr="00215C42">
        <w:rPr>
          <w:szCs w:val="24"/>
          <w:lang w:val="en-US"/>
        </w:rPr>
        <w:t>gornju</w:t>
      </w:r>
      <w:proofErr w:type="spellEnd"/>
      <w:r w:rsidRPr="00215C42">
        <w:rPr>
          <w:szCs w:val="24"/>
          <w:lang w:val="en-US"/>
        </w:rPr>
        <w:t xml:space="preserve"> Savu – </w:t>
      </w:r>
      <w:proofErr w:type="spellStart"/>
      <w:r w:rsidRPr="00215C42">
        <w:rPr>
          <w:szCs w:val="24"/>
          <w:lang w:val="en-US"/>
        </w:rPr>
        <w:t>Vodnogospodarska</w:t>
      </w:r>
      <w:proofErr w:type="spellEnd"/>
      <w:r w:rsidRPr="00215C42">
        <w:rPr>
          <w:szCs w:val="24"/>
          <w:lang w:val="en-US"/>
        </w:rPr>
        <w:t xml:space="preserve"> </w:t>
      </w:r>
      <w:proofErr w:type="spellStart"/>
      <w:r w:rsidRPr="00215C42">
        <w:rPr>
          <w:szCs w:val="24"/>
          <w:lang w:val="en-US"/>
        </w:rPr>
        <w:t>ispostava</w:t>
      </w:r>
      <w:proofErr w:type="spellEnd"/>
      <w:r w:rsidRPr="00215C42">
        <w:rPr>
          <w:szCs w:val="24"/>
          <w:lang w:val="en-US"/>
        </w:rPr>
        <w:t xml:space="preserve"> za </w:t>
      </w:r>
      <w:proofErr w:type="spellStart"/>
      <w:r w:rsidRPr="00215C42">
        <w:rPr>
          <w:szCs w:val="24"/>
          <w:lang w:val="en-US"/>
        </w:rPr>
        <w:t>mali</w:t>
      </w:r>
      <w:proofErr w:type="spellEnd"/>
      <w:r w:rsidRPr="00215C42">
        <w:rPr>
          <w:szCs w:val="24"/>
          <w:lang w:val="en-US"/>
        </w:rPr>
        <w:t xml:space="preserve"> </w:t>
      </w:r>
      <w:proofErr w:type="spellStart"/>
      <w:r w:rsidRPr="00215C42">
        <w:rPr>
          <w:szCs w:val="24"/>
          <w:lang w:val="en-US"/>
        </w:rPr>
        <w:t>sliv</w:t>
      </w:r>
      <w:proofErr w:type="spellEnd"/>
      <w:r w:rsidRPr="00215C42">
        <w:rPr>
          <w:szCs w:val="24"/>
          <w:lang w:val="en-US"/>
        </w:rPr>
        <w:t xml:space="preserve"> Krapina - </w:t>
      </w:r>
      <w:proofErr w:type="spellStart"/>
      <w:r w:rsidRPr="00215C42">
        <w:rPr>
          <w:szCs w:val="24"/>
          <w:lang w:val="en-US"/>
        </w:rPr>
        <w:t>Sutla</w:t>
      </w:r>
      <w:proofErr w:type="spellEnd"/>
    </w:p>
    <w:p w14:paraId="1B6C220B" w14:textId="77777777" w:rsidR="00794D1E" w:rsidRPr="00215C42" w:rsidRDefault="00794D1E" w:rsidP="00E71B26">
      <w:pPr>
        <w:numPr>
          <w:ilvl w:val="0"/>
          <w:numId w:val="105"/>
        </w:numPr>
        <w:contextualSpacing/>
        <w:jc w:val="left"/>
        <w:rPr>
          <w:szCs w:val="24"/>
          <w:lang w:val="en-US"/>
        </w:rPr>
      </w:pPr>
      <w:r w:rsidRPr="00215C42">
        <w:rPr>
          <w:szCs w:val="24"/>
          <w:lang w:val="en-US"/>
        </w:rPr>
        <w:t xml:space="preserve">MUP – </w:t>
      </w:r>
      <w:proofErr w:type="spellStart"/>
      <w:r w:rsidRPr="00215C42">
        <w:rPr>
          <w:szCs w:val="24"/>
          <w:lang w:val="en-US"/>
        </w:rPr>
        <w:t>Ravnateljstvo</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 </w:t>
      </w:r>
      <w:proofErr w:type="spellStart"/>
      <w:r w:rsidRPr="00215C42">
        <w:rPr>
          <w:szCs w:val="24"/>
          <w:lang w:val="en-US"/>
        </w:rPr>
        <w:t>Područni</w:t>
      </w:r>
      <w:proofErr w:type="spellEnd"/>
      <w:r w:rsidRPr="00215C42">
        <w:rPr>
          <w:szCs w:val="24"/>
          <w:lang w:val="en-US"/>
        </w:rPr>
        <w:t xml:space="preserve"> </w:t>
      </w:r>
      <w:proofErr w:type="spellStart"/>
      <w:r w:rsidRPr="00215C42">
        <w:rPr>
          <w:szCs w:val="24"/>
          <w:lang w:val="en-US"/>
        </w:rPr>
        <w:t>ured</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w:t>
      </w:r>
      <w:proofErr w:type="spellStart"/>
      <w:r w:rsidRPr="00215C42">
        <w:rPr>
          <w:szCs w:val="24"/>
          <w:lang w:val="en-US"/>
        </w:rPr>
        <w:t>Varaždin</w:t>
      </w:r>
      <w:proofErr w:type="spellEnd"/>
      <w:r w:rsidRPr="00215C42">
        <w:rPr>
          <w:szCs w:val="24"/>
          <w:lang w:val="en-US"/>
        </w:rPr>
        <w:t xml:space="preserve"> – </w:t>
      </w:r>
      <w:proofErr w:type="spellStart"/>
      <w:r w:rsidRPr="00215C42">
        <w:rPr>
          <w:szCs w:val="24"/>
          <w:lang w:val="en-US"/>
        </w:rPr>
        <w:t>Služba</w:t>
      </w:r>
      <w:proofErr w:type="spellEnd"/>
      <w:r w:rsidRPr="00215C42">
        <w:rPr>
          <w:szCs w:val="24"/>
          <w:lang w:val="en-US"/>
        </w:rPr>
        <w:t xml:space="preserve"> </w:t>
      </w:r>
      <w:proofErr w:type="spellStart"/>
      <w:r w:rsidRPr="00215C42">
        <w:rPr>
          <w:szCs w:val="24"/>
          <w:lang w:val="en-US"/>
        </w:rPr>
        <w:t>civilne</w:t>
      </w:r>
      <w:proofErr w:type="spellEnd"/>
      <w:r w:rsidRPr="00215C42">
        <w:rPr>
          <w:szCs w:val="24"/>
          <w:lang w:val="en-US"/>
        </w:rPr>
        <w:t xml:space="preserve"> </w:t>
      </w:r>
      <w:proofErr w:type="spellStart"/>
      <w:r w:rsidRPr="00215C42">
        <w:rPr>
          <w:szCs w:val="24"/>
          <w:lang w:val="en-US"/>
        </w:rPr>
        <w:t>zaštite</w:t>
      </w:r>
      <w:proofErr w:type="spellEnd"/>
      <w:r w:rsidRPr="00215C42">
        <w:rPr>
          <w:szCs w:val="24"/>
          <w:lang w:val="en-US"/>
        </w:rPr>
        <w:t xml:space="preserve"> Krapina</w:t>
      </w:r>
    </w:p>
    <w:p w14:paraId="1E62C7EE" w14:textId="7AF14DE2" w:rsidR="00794D1E" w:rsidRPr="00215C42" w:rsidRDefault="00794D1E" w:rsidP="00E71B26">
      <w:pPr>
        <w:numPr>
          <w:ilvl w:val="0"/>
          <w:numId w:val="105"/>
        </w:numPr>
        <w:contextualSpacing/>
        <w:jc w:val="left"/>
        <w:rPr>
          <w:szCs w:val="24"/>
          <w:lang w:val="en-US"/>
        </w:rPr>
      </w:pPr>
      <w:r w:rsidRPr="00215C42">
        <w:rPr>
          <w:szCs w:val="24"/>
          <w:lang w:val="en-US"/>
        </w:rPr>
        <w:t xml:space="preserve">Hrvatska </w:t>
      </w:r>
      <w:proofErr w:type="spellStart"/>
      <w:r w:rsidRPr="00215C42">
        <w:rPr>
          <w:szCs w:val="24"/>
          <w:lang w:val="en-US"/>
        </w:rPr>
        <w:t>poljoprivredno</w:t>
      </w:r>
      <w:proofErr w:type="spellEnd"/>
      <w:r w:rsidRPr="00215C42">
        <w:rPr>
          <w:szCs w:val="24"/>
          <w:lang w:val="en-US"/>
        </w:rPr>
        <w:t xml:space="preserve"> - </w:t>
      </w:r>
      <w:proofErr w:type="spellStart"/>
      <w:r w:rsidRPr="00215C42">
        <w:rPr>
          <w:szCs w:val="24"/>
          <w:lang w:val="en-US"/>
        </w:rPr>
        <w:t>šumarska</w:t>
      </w:r>
      <w:proofErr w:type="spellEnd"/>
      <w:r w:rsidRPr="00215C42">
        <w:rPr>
          <w:szCs w:val="24"/>
          <w:lang w:val="en-US"/>
        </w:rPr>
        <w:t xml:space="preserve">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 </w:t>
      </w:r>
      <w:proofErr w:type="spellStart"/>
      <w:r w:rsidRPr="00215C42">
        <w:rPr>
          <w:szCs w:val="24"/>
          <w:lang w:val="en-US"/>
        </w:rPr>
        <w:t>Savjetodavna</w:t>
      </w:r>
      <w:proofErr w:type="spellEnd"/>
      <w:r w:rsidRPr="00215C42">
        <w:rPr>
          <w:szCs w:val="24"/>
          <w:lang w:val="en-US"/>
        </w:rPr>
        <w:t xml:space="preserve"> </w:t>
      </w:r>
      <w:proofErr w:type="spellStart"/>
      <w:r w:rsidRPr="00215C42">
        <w:rPr>
          <w:szCs w:val="24"/>
          <w:lang w:val="en-US"/>
        </w:rPr>
        <w:t>služba</w:t>
      </w:r>
      <w:proofErr w:type="spellEnd"/>
      <w:r w:rsidRPr="00215C42">
        <w:rPr>
          <w:szCs w:val="24"/>
          <w:lang w:val="en-US"/>
        </w:rPr>
        <w:t xml:space="preserve"> </w:t>
      </w:r>
      <w:r w:rsidR="00A36D36" w:rsidRPr="00215C42">
        <w:rPr>
          <w:szCs w:val="24"/>
          <w:lang w:val="en-US"/>
        </w:rPr>
        <w:t>Krapinsko-zagorske županije.</w:t>
      </w:r>
    </w:p>
    <w:p w14:paraId="05499C1C" w14:textId="071EE9F5" w:rsidR="00BC5025" w:rsidRPr="00215C42" w:rsidRDefault="00BC5025" w:rsidP="00BC5025">
      <w:pPr>
        <w:pStyle w:val="Naslov4"/>
        <w:rPr>
          <w:rFonts w:eastAsia="Times New Roman"/>
        </w:rPr>
      </w:pPr>
      <w:bookmarkStart w:id="1404" w:name="_Toc65151664"/>
      <w:bookmarkStart w:id="1405" w:name="_Toc208210830"/>
      <w:r w:rsidRPr="00215C42">
        <w:rPr>
          <w:rFonts w:eastAsia="Times New Roman"/>
        </w:rPr>
        <w:t>8.2.4.</w:t>
      </w:r>
      <w:r w:rsidR="00794D1E" w:rsidRPr="00215C42">
        <w:rPr>
          <w:rFonts w:eastAsia="Times New Roman"/>
        </w:rPr>
        <w:t>6</w:t>
      </w:r>
      <w:r w:rsidRPr="00215C42">
        <w:rPr>
          <w:rFonts w:eastAsia="Times New Roman"/>
        </w:rPr>
        <w:t>. Degradacija tla - Klizišta</w:t>
      </w:r>
      <w:bookmarkEnd w:id="1404"/>
      <w:bookmarkEnd w:id="1405"/>
    </w:p>
    <w:p w14:paraId="73F69790" w14:textId="77777777" w:rsidR="00BC5025" w:rsidRPr="00215C42" w:rsidRDefault="00BC5025" w:rsidP="00BC5025">
      <w:pPr>
        <w:spacing w:after="0"/>
      </w:pPr>
    </w:p>
    <w:p w14:paraId="562174C2" w14:textId="52930DAB" w:rsidR="00BC5025" w:rsidRPr="00215C42" w:rsidRDefault="00BC5025" w:rsidP="00BC5025">
      <w:pPr>
        <w:autoSpaceDE w:val="0"/>
        <w:spacing w:after="0"/>
        <w:rPr>
          <w:color w:val="000000"/>
          <w:szCs w:val="24"/>
        </w:rPr>
      </w:pPr>
      <w:r w:rsidRPr="00215C42">
        <w:rPr>
          <w:color w:val="000000"/>
          <w:szCs w:val="24"/>
        </w:rPr>
        <w:t>U slučaju klizišta na području Općine, Općina može samostalno zbrinuti ugroženo stanovništvo, prema tome ne postoji potreba uključivanja pravnih osoba koje djeluju na području Krapinsko - zagorske županije, a koje postupaju prema vlastitim operativnim planovima.</w:t>
      </w:r>
    </w:p>
    <w:p w14:paraId="5C8923A5" w14:textId="77777777" w:rsidR="00BC5025" w:rsidRPr="00215C42" w:rsidRDefault="00BC5025" w:rsidP="00BC5025">
      <w:pPr>
        <w:autoSpaceDE w:val="0"/>
        <w:spacing w:after="0"/>
        <w:rPr>
          <w:color w:val="000000"/>
          <w:szCs w:val="24"/>
        </w:rPr>
      </w:pPr>
    </w:p>
    <w:p w14:paraId="142963BC" w14:textId="20E42547" w:rsidR="00BC5025" w:rsidRPr="00215C42" w:rsidRDefault="00BC5025" w:rsidP="007F182E">
      <w:pPr>
        <w:spacing w:after="0" w:line="240" w:lineRule="auto"/>
        <w:jc w:val="center"/>
        <w:rPr>
          <w:rFonts w:cs="Arial"/>
          <w:b/>
          <w:bCs/>
          <w:sz w:val="20"/>
          <w:szCs w:val="20"/>
        </w:rPr>
      </w:pPr>
      <w:bookmarkStart w:id="1406" w:name="_Toc52787492"/>
      <w:bookmarkStart w:id="1407" w:name="_Toc58923499"/>
      <w:bookmarkStart w:id="1408" w:name="_Toc65151849"/>
      <w:bookmarkStart w:id="1409" w:name="_Toc100648038"/>
      <w:r w:rsidRPr="00215C42">
        <w:rPr>
          <w:rFonts w:cs="Arial"/>
          <w:b/>
          <w:bCs/>
          <w:sz w:val="20"/>
          <w:szCs w:val="20"/>
        </w:rPr>
        <w:t>Tablica</w:t>
      </w:r>
      <w:r w:rsidR="00CB391D" w:rsidRPr="00215C42">
        <w:rPr>
          <w:rFonts w:cs="Arial"/>
          <w:b/>
          <w:bCs/>
          <w:sz w:val="20"/>
          <w:szCs w:val="20"/>
        </w:rPr>
        <w:t xml:space="preserve"> 88</w:t>
      </w:r>
      <w:r w:rsidRPr="00215C42">
        <w:rPr>
          <w:rFonts w:cs="Arial"/>
          <w:b/>
          <w:bCs/>
          <w:sz w:val="20"/>
          <w:szCs w:val="20"/>
        </w:rPr>
        <w:t xml:space="preserve">: Analiza stanja sustava civilne zaštite - Područje reagiranja – </w:t>
      </w:r>
      <w:bookmarkEnd w:id="1406"/>
      <w:r w:rsidRPr="00215C42">
        <w:rPr>
          <w:rFonts w:cs="Arial"/>
          <w:b/>
          <w:bCs/>
          <w:sz w:val="20"/>
          <w:szCs w:val="20"/>
        </w:rPr>
        <w:t>Degradacija tla (Klizišta)</w:t>
      </w:r>
      <w:bookmarkEnd w:id="1407"/>
      <w:bookmarkEnd w:id="1408"/>
      <w:bookmarkEnd w:id="1409"/>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BC5025" w:rsidRPr="00215C42" w14:paraId="4ECAF734" w14:textId="77777777" w:rsidTr="00BC5025">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3E144" w14:textId="77777777" w:rsidR="00BC5025" w:rsidRPr="00215C42" w:rsidRDefault="00BC5025" w:rsidP="007F182E">
            <w:pPr>
              <w:spacing w:after="0" w:line="240" w:lineRule="auto"/>
              <w:jc w:val="center"/>
              <w:rPr>
                <w:rFonts w:cs="Calibri"/>
                <w:b/>
                <w:sz w:val="20"/>
                <w:szCs w:val="20"/>
              </w:rPr>
            </w:pPr>
          </w:p>
          <w:p w14:paraId="4B45A97F" w14:textId="77777777" w:rsidR="00BC5025" w:rsidRPr="00215C42" w:rsidRDefault="00BC5025" w:rsidP="007F182E">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A84450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F58F9D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3761802"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483C93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visoka spremnost</w:t>
            </w:r>
          </w:p>
        </w:tc>
      </w:tr>
      <w:tr w:rsidR="00BC5025" w:rsidRPr="00215C42" w14:paraId="5B7CAB37" w14:textId="77777777" w:rsidTr="00BC5025">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A76E2" w14:textId="77777777" w:rsidR="00BC5025" w:rsidRPr="00215C42" w:rsidRDefault="00BC5025" w:rsidP="007F182E">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F92A6"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995EA"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900E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4A862"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w:t>
            </w:r>
          </w:p>
        </w:tc>
      </w:tr>
      <w:tr w:rsidR="00BC5025" w:rsidRPr="00215C42" w14:paraId="08F075FD"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1413C"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BC5025" w:rsidRPr="00215C42" w14:paraId="564CE9E3"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B209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Čelne osobe</w:t>
            </w:r>
          </w:p>
        </w:tc>
      </w:tr>
      <w:tr w:rsidR="00BC5025" w:rsidRPr="00215C42" w14:paraId="6FE3AF2A" w14:textId="77777777" w:rsidTr="00BC5025">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57E6F"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0416A"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A583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5EF2"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2347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23B7DC1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3DADE"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02CD2"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45AA5"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62410"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2558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1319763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3DD43"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C2AEE"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7D34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09345" w14:textId="733A760A"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EA76A" w14:textId="24CF4B68" w:rsidR="00BC5025" w:rsidRPr="00215C42" w:rsidRDefault="001917C1" w:rsidP="007F182E">
            <w:pPr>
              <w:spacing w:after="0" w:line="240" w:lineRule="auto"/>
              <w:jc w:val="center"/>
              <w:rPr>
                <w:rFonts w:cs="Calibri"/>
                <w:b/>
                <w:sz w:val="20"/>
                <w:szCs w:val="20"/>
              </w:rPr>
            </w:pPr>
            <w:r w:rsidRPr="00215C42">
              <w:rPr>
                <w:rFonts w:cs="Calibri"/>
                <w:b/>
                <w:sz w:val="20"/>
                <w:szCs w:val="20"/>
              </w:rPr>
              <w:t>X</w:t>
            </w:r>
          </w:p>
        </w:tc>
      </w:tr>
      <w:tr w:rsidR="00BC5025" w:rsidRPr="00215C42" w14:paraId="7C92EE6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7B966"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04D1B"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AD07C"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D106C"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BDF4"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20823D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052E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Stožer civilne zaštite</w:t>
            </w:r>
          </w:p>
        </w:tc>
      </w:tr>
      <w:tr w:rsidR="00BC5025" w:rsidRPr="00215C42" w14:paraId="75E65563" w14:textId="77777777" w:rsidTr="00BC5025">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36EA8"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F993"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B4E5F"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A87C6"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79B1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9A1563C" w14:textId="77777777" w:rsidTr="00BC5025">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6BD77"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F4A6F"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753BF"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4B4E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CFF0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5EF2894E" w14:textId="77777777" w:rsidTr="00BC5025">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624B2"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AA5E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B04F3"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9D86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010D4"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EF5C22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A4B95"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2493A"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0157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3E5C0"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1ABBA"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594722C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64C39"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Koordinator na mjestu izvanrednog događaja</w:t>
            </w:r>
          </w:p>
        </w:tc>
      </w:tr>
      <w:tr w:rsidR="00BC5025" w:rsidRPr="00215C42" w14:paraId="24FADC82" w14:textId="77777777" w:rsidTr="00BC5025">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E716F"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w:t>
            </w:r>
            <w:r w:rsidRPr="00215C42">
              <w:rPr>
                <w:rFonts w:cs="Calibri"/>
                <w:sz w:val="20"/>
                <w:szCs w:val="20"/>
              </w:rPr>
              <w:lastRenderedPageBreak/>
              <w:t>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25ED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CCAFF"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48CA0"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3B6D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F9CFA99" w14:textId="77777777" w:rsidTr="00BC5025">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A1EC0"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A7615"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0BE4D"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14C1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FF594"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4BCBDC6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66C2B"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0640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9E8B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1605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8C0D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C93910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2B6C7" w14:textId="77777777" w:rsidR="00BC5025" w:rsidRPr="00215C42" w:rsidRDefault="00BC5025"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AD0F3"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EE041"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DFF9F"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440B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A56B39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FD6F9"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BC5025" w:rsidRPr="00215C42" w14:paraId="46E8436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5B83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Operativne snage vatrogastva</w:t>
            </w:r>
          </w:p>
        </w:tc>
      </w:tr>
      <w:tr w:rsidR="00BC5025" w:rsidRPr="00215C42" w14:paraId="0203F05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EE68A" w14:textId="77777777" w:rsidR="00BC5025" w:rsidRPr="00215C42" w:rsidRDefault="00BC5025"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48F1C57"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13F182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C8DCB16"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6B4D2B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3E3B4F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85F92" w14:textId="77777777" w:rsidR="00BC5025" w:rsidRPr="00215C42" w:rsidRDefault="00BC5025"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3E74AB1"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B295360"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B70530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F2D31F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E8EB59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148F5" w14:textId="77777777" w:rsidR="00BC5025" w:rsidRPr="00215C42" w:rsidRDefault="00BC5025"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1378BCD1"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9F0614A"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5D112AC"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0C6329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67D90D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98F05" w14:textId="77777777" w:rsidR="00BC5025" w:rsidRPr="00215C42" w:rsidRDefault="00BC5025"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C505D86"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20CC0D"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F40D78D"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59A2B5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1917C1" w:rsidRPr="00215C42" w14:paraId="2D41C5F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A0855" w14:textId="77777777" w:rsidR="001917C1" w:rsidRPr="00215C42" w:rsidRDefault="001917C1"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98E6D43" w14:textId="77777777" w:rsidR="001917C1" w:rsidRPr="00215C42" w:rsidRDefault="001917C1"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80268A6" w14:textId="77777777" w:rsidR="001917C1" w:rsidRPr="00215C42" w:rsidRDefault="001917C1"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F7582D1" w14:textId="73FF4405" w:rsidR="001917C1"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6A2875F2" w14:textId="399714A1" w:rsidR="001917C1" w:rsidRPr="00215C42" w:rsidRDefault="001917C1" w:rsidP="007F182E">
            <w:pPr>
              <w:spacing w:after="0" w:line="240" w:lineRule="auto"/>
              <w:jc w:val="center"/>
              <w:rPr>
                <w:rFonts w:cs="Calibri"/>
                <w:b/>
                <w:sz w:val="20"/>
                <w:szCs w:val="20"/>
              </w:rPr>
            </w:pPr>
          </w:p>
        </w:tc>
      </w:tr>
      <w:tr w:rsidR="007C40D6" w:rsidRPr="00215C42" w14:paraId="21E1E9E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38026" w14:textId="77777777" w:rsidR="007C40D6" w:rsidRPr="00215C42" w:rsidRDefault="007C40D6"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5168043A"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E76F76B"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FE8F3F" w14:textId="68B5DFC8"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44CA59C0" w14:textId="5859BE46" w:rsidR="007C40D6" w:rsidRPr="00215C42" w:rsidRDefault="007C40D6" w:rsidP="007F182E">
            <w:pPr>
              <w:spacing w:after="0" w:line="240" w:lineRule="auto"/>
              <w:jc w:val="center"/>
              <w:rPr>
                <w:rFonts w:cs="Calibri"/>
                <w:b/>
                <w:sz w:val="20"/>
                <w:szCs w:val="20"/>
              </w:rPr>
            </w:pPr>
          </w:p>
        </w:tc>
      </w:tr>
      <w:tr w:rsidR="007C40D6" w:rsidRPr="00215C42" w14:paraId="3E12E54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60905" w14:textId="77777777" w:rsidR="007C40D6" w:rsidRPr="00215C42" w:rsidRDefault="007C40D6"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1824EC12"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B812DB4"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5C330F4" w14:textId="36232E73"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C39BCF6" w14:textId="7EB9D115"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46138B3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3ED86" w14:textId="77777777" w:rsidR="007C40D6" w:rsidRPr="00215C42" w:rsidRDefault="007C40D6"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29EC281D"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3CBB2E1"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89A537B"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381652E"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323DD3D"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FF62C"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Operativne snage Crvenog križa</w:t>
            </w:r>
          </w:p>
        </w:tc>
      </w:tr>
      <w:tr w:rsidR="007C40D6" w:rsidRPr="00215C42" w14:paraId="701BA54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B2C53" w14:textId="77777777" w:rsidR="007C40D6" w:rsidRPr="00215C42" w:rsidRDefault="007C40D6"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04AB7"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F0ACC"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E166B"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EC656"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C2028F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1C042" w14:textId="77777777" w:rsidR="007C40D6" w:rsidRPr="00215C42" w:rsidRDefault="007C40D6"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987DC"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DBB58"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8F032"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35DBE"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A99ABD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0C853" w14:textId="77777777" w:rsidR="007C40D6" w:rsidRPr="00215C42" w:rsidRDefault="007C40D6"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1F943"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44267"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432B3"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9C93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7D51A95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2DF14" w14:textId="77777777" w:rsidR="007C40D6" w:rsidRPr="00215C42" w:rsidRDefault="007C40D6"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4D908"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6EEC8"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357A1"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5A7C2"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41FB5BC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B90EE" w14:textId="77777777" w:rsidR="007C40D6" w:rsidRPr="00215C42" w:rsidRDefault="007C40D6"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3D832"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9D8EC"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398A6"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3D3A5"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2B089E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BA36C" w14:textId="77777777" w:rsidR="007C40D6" w:rsidRPr="00215C42" w:rsidRDefault="007C40D6"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95BCB"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37AB9"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7EE56"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F3EFF"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918C03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6ADB8" w14:textId="77777777" w:rsidR="007C40D6" w:rsidRPr="00215C42" w:rsidRDefault="007C40D6"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34708"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8D9EB"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CE84F"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8F3A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5043EB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2B056" w14:textId="77777777" w:rsidR="007C40D6" w:rsidRPr="00215C42" w:rsidRDefault="007C40D6"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3891D"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00E61"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467D9"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0A3AF"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550B52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72A5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7C40D6" w:rsidRPr="00215C42" w14:paraId="60C4F8A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2A00A" w14:textId="77777777" w:rsidR="007C40D6" w:rsidRPr="00215C42" w:rsidRDefault="007C40D6"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277AD"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5EBBC" w14:textId="5BFD9040"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15481"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39E1A" w14:textId="2993D7B8"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4F48F08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30044" w14:textId="77777777" w:rsidR="007C40D6" w:rsidRPr="00215C42" w:rsidRDefault="007C40D6"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E315A"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84541"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5963F"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1BB3C"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6364643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004BE" w14:textId="77777777" w:rsidR="007C40D6" w:rsidRPr="00215C42" w:rsidRDefault="007C40D6"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2D279"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169EA"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8F686"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63537" w14:textId="77777777" w:rsidR="007C40D6" w:rsidRPr="00215C42" w:rsidRDefault="007C40D6" w:rsidP="007F182E">
            <w:pPr>
              <w:spacing w:after="0" w:line="240" w:lineRule="auto"/>
              <w:rPr>
                <w:rFonts w:cs="Calibri"/>
                <w:b/>
                <w:sz w:val="20"/>
                <w:szCs w:val="20"/>
              </w:rPr>
            </w:pPr>
          </w:p>
        </w:tc>
      </w:tr>
      <w:tr w:rsidR="007C40D6" w:rsidRPr="00215C42" w14:paraId="7A366C3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52E4E" w14:textId="77777777" w:rsidR="007C40D6" w:rsidRPr="00215C42" w:rsidRDefault="007C40D6"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E3323"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CA686"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D303B"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02133" w14:textId="77777777" w:rsidR="007C40D6" w:rsidRPr="00215C42" w:rsidRDefault="007C40D6" w:rsidP="007F182E">
            <w:pPr>
              <w:spacing w:after="0" w:line="240" w:lineRule="auto"/>
              <w:rPr>
                <w:rFonts w:cs="Calibri"/>
                <w:b/>
                <w:sz w:val="20"/>
                <w:szCs w:val="20"/>
              </w:rPr>
            </w:pPr>
          </w:p>
        </w:tc>
      </w:tr>
      <w:tr w:rsidR="007C40D6" w:rsidRPr="00215C42" w14:paraId="40D7D53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2F0F2" w14:textId="77777777" w:rsidR="007C40D6" w:rsidRPr="00215C42" w:rsidRDefault="007C40D6"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241C3"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1CB7A"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7E7E8"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867EE" w14:textId="77777777" w:rsidR="007C40D6" w:rsidRPr="00215C42" w:rsidRDefault="007C40D6" w:rsidP="007F182E">
            <w:pPr>
              <w:spacing w:after="0" w:line="240" w:lineRule="auto"/>
              <w:rPr>
                <w:rFonts w:cs="Calibri"/>
                <w:b/>
                <w:sz w:val="20"/>
                <w:szCs w:val="20"/>
              </w:rPr>
            </w:pPr>
          </w:p>
        </w:tc>
      </w:tr>
      <w:tr w:rsidR="007C40D6" w:rsidRPr="00215C42" w14:paraId="24C5FD4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BF2A7" w14:textId="77777777" w:rsidR="007C40D6" w:rsidRPr="00215C42" w:rsidRDefault="007C40D6"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CFAD"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405F9"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61167"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65E22" w14:textId="77777777" w:rsidR="007C40D6" w:rsidRPr="00215C42" w:rsidRDefault="007C40D6" w:rsidP="007F182E">
            <w:pPr>
              <w:spacing w:after="0" w:line="240" w:lineRule="auto"/>
              <w:rPr>
                <w:rFonts w:cs="Calibri"/>
                <w:b/>
                <w:sz w:val="20"/>
                <w:szCs w:val="20"/>
              </w:rPr>
            </w:pPr>
          </w:p>
        </w:tc>
      </w:tr>
      <w:tr w:rsidR="007C40D6" w:rsidRPr="00215C42" w14:paraId="3A2EBD9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2EFE6" w14:textId="77777777" w:rsidR="007C40D6" w:rsidRPr="00215C42" w:rsidRDefault="007C40D6" w:rsidP="007F182E">
            <w:pPr>
              <w:spacing w:after="0" w:line="240" w:lineRule="auto"/>
              <w:rPr>
                <w:rFonts w:cs="Calibri"/>
                <w:sz w:val="20"/>
                <w:szCs w:val="20"/>
              </w:rPr>
            </w:pPr>
            <w:r w:rsidRPr="00215C42">
              <w:rPr>
                <w:rFonts w:cs="Calibri"/>
                <w:sz w:val="20"/>
                <w:szCs w:val="20"/>
              </w:rPr>
              <w:lastRenderedPageBreak/>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A3999"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083C3"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BC03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A82F5" w14:textId="77777777" w:rsidR="007C40D6" w:rsidRPr="00215C42" w:rsidRDefault="007C40D6" w:rsidP="007F182E">
            <w:pPr>
              <w:spacing w:after="0" w:line="240" w:lineRule="auto"/>
              <w:rPr>
                <w:rFonts w:cs="Calibri"/>
                <w:b/>
                <w:sz w:val="20"/>
                <w:szCs w:val="20"/>
              </w:rPr>
            </w:pPr>
          </w:p>
        </w:tc>
      </w:tr>
      <w:tr w:rsidR="007C40D6" w:rsidRPr="00215C42" w14:paraId="48137C0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BC908" w14:textId="77777777" w:rsidR="007C40D6" w:rsidRPr="00215C42" w:rsidRDefault="007C40D6"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C11D2"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47DEF" w14:textId="25C3847C"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FE8BA" w14:textId="3F511C9D"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01C89" w14:textId="77777777" w:rsidR="007C40D6" w:rsidRPr="00215C42" w:rsidRDefault="007C40D6" w:rsidP="007F182E">
            <w:pPr>
              <w:spacing w:after="0" w:line="240" w:lineRule="auto"/>
              <w:rPr>
                <w:rFonts w:cs="Calibri"/>
                <w:b/>
                <w:sz w:val="20"/>
                <w:szCs w:val="20"/>
              </w:rPr>
            </w:pPr>
          </w:p>
        </w:tc>
      </w:tr>
      <w:tr w:rsidR="007C40D6" w:rsidRPr="00215C42" w14:paraId="557BB40D"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8E9BD"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7C40D6" w:rsidRPr="00215C42" w14:paraId="03C7811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74000" w14:textId="77777777" w:rsidR="007C40D6" w:rsidRPr="00215C42" w:rsidRDefault="007C40D6"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EFB57"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D3369" w14:textId="58BE4D88"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A382E" w14:textId="1FB5A8CF"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A3246" w14:textId="77777777" w:rsidR="007C40D6" w:rsidRPr="00215C42" w:rsidRDefault="007C40D6" w:rsidP="007F182E">
            <w:pPr>
              <w:spacing w:after="0" w:line="240" w:lineRule="auto"/>
              <w:jc w:val="center"/>
              <w:rPr>
                <w:rFonts w:cs="Calibri"/>
                <w:b/>
                <w:sz w:val="20"/>
                <w:szCs w:val="20"/>
              </w:rPr>
            </w:pPr>
          </w:p>
        </w:tc>
      </w:tr>
      <w:tr w:rsidR="007C40D6" w:rsidRPr="00215C42" w14:paraId="520637A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14600" w14:textId="77777777" w:rsidR="007C40D6" w:rsidRPr="00215C42" w:rsidRDefault="007C40D6"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72946"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7098C"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5EC4B" w14:textId="17B134FF"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6C812" w14:textId="1719C20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62F2FC8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2B938" w14:textId="77777777" w:rsidR="007C40D6" w:rsidRPr="00215C42" w:rsidRDefault="007C40D6"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87D39"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8D26B" w14:textId="044AE545"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D1D21" w14:textId="52353C31"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32EB1" w14:textId="77777777" w:rsidR="007C40D6" w:rsidRPr="00215C42" w:rsidRDefault="007C40D6" w:rsidP="007F182E">
            <w:pPr>
              <w:spacing w:after="0" w:line="240" w:lineRule="auto"/>
              <w:jc w:val="center"/>
              <w:rPr>
                <w:rFonts w:cs="Calibri"/>
                <w:b/>
                <w:sz w:val="20"/>
                <w:szCs w:val="20"/>
              </w:rPr>
            </w:pPr>
          </w:p>
        </w:tc>
      </w:tr>
      <w:tr w:rsidR="007C40D6" w:rsidRPr="00215C42" w14:paraId="1A88BCF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E20FB" w14:textId="77777777" w:rsidR="007C40D6" w:rsidRPr="00215C42" w:rsidRDefault="007C40D6"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40C88"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1A4F5" w14:textId="484A383F"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225E5" w14:textId="5F52FFBC"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48254" w14:textId="77777777" w:rsidR="007C40D6" w:rsidRPr="00215C42" w:rsidRDefault="007C40D6" w:rsidP="007F182E">
            <w:pPr>
              <w:spacing w:after="0" w:line="240" w:lineRule="auto"/>
              <w:jc w:val="center"/>
              <w:rPr>
                <w:rFonts w:cs="Calibri"/>
                <w:b/>
                <w:sz w:val="20"/>
                <w:szCs w:val="20"/>
              </w:rPr>
            </w:pPr>
          </w:p>
        </w:tc>
      </w:tr>
      <w:tr w:rsidR="007C40D6" w:rsidRPr="00215C42" w14:paraId="575D045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516BC" w14:textId="77777777" w:rsidR="007C40D6" w:rsidRPr="00215C42" w:rsidRDefault="007C40D6"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5F214"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4C38D" w14:textId="625C9ADB"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EF3B5" w14:textId="0E29CAA2"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8276A" w14:textId="77777777" w:rsidR="007C40D6" w:rsidRPr="00215C42" w:rsidRDefault="007C40D6" w:rsidP="007F182E">
            <w:pPr>
              <w:spacing w:after="0" w:line="240" w:lineRule="auto"/>
              <w:jc w:val="center"/>
              <w:rPr>
                <w:rFonts w:cs="Calibri"/>
                <w:b/>
                <w:sz w:val="20"/>
                <w:szCs w:val="20"/>
              </w:rPr>
            </w:pPr>
          </w:p>
        </w:tc>
      </w:tr>
      <w:tr w:rsidR="007C40D6" w:rsidRPr="00215C42" w14:paraId="5D7F2B7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C80F5" w14:textId="77777777" w:rsidR="007C40D6" w:rsidRPr="00215C42" w:rsidRDefault="007C40D6"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BFA71"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386CE" w14:textId="15ADB8D3"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79129" w14:textId="744F5B93"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8A357" w14:textId="77777777" w:rsidR="007C40D6" w:rsidRPr="00215C42" w:rsidRDefault="007C40D6" w:rsidP="007F182E">
            <w:pPr>
              <w:spacing w:after="0" w:line="240" w:lineRule="auto"/>
              <w:jc w:val="center"/>
              <w:rPr>
                <w:rFonts w:cs="Calibri"/>
                <w:b/>
                <w:sz w:val="20"/>
                <w:szCs w:val="20"/>
              </w:rPr>
            </w:pPr>
          </w:p>
        </w:tc>
      </w:tr>
      <w:tr w:rsidR="007C40D6" w:rsidRPr="00215C42" w14:paraId="4B59A07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2DBBA" w14:textId="77777777" w:rsidR="007C40D6" w:rsidRPr="00215C42" w:rsidRDefault="007C40D6"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45F90"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2EDDC" w14:textId="352C781F"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BBC88" w14:textId="2379157C"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C7C4E" w14:textId="77777777" w:rsidR="007C40D6" w:rsidRPr="00215C42" w:rsidRDefault="007C40D6" w:rsidP="007F182E">
            <w:pPr>
              <w:spacing w:after="0" w:line="240" w:lineRule="auto"/>
              <w:jc w:val="center"/>
              <w:rPr>
                <w:rFonts w:cs="Calibri"/>
                <w:b/>
                <w:sz w:val="20"/>
                <w:szCs w:val="20"/>
              </w:rPr>
            </w:pPr>
          </w:p>
        </w:tc>
      </w:tr>
      <w:tr w:rsidR="007C40D6" w:rsidRPr="00215C42" w14:paraId="111317C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CDC4D" w14:textId="77777777" w:rsidR="007C40D6" w:rsidRPr="00215C42" w:rsidRDefault="007C40D6"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C5A3B"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E3E41" w14:textId="1E1ED3F2"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745FD" w14:textId="7739EBEB"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4D6D9" w14:textId="77777777" w:rsidR="007C40D6" w:rsidRPr="00215C42" w:rsidRDefault="007C40D6" w:rsidP="007F182E">
            <w:pPr>
              <w:spacing w:after="0" w:line="240" w:lineRule="auto"/>
              <w:jc w:val="center"/>
              <w:rPr>
                <w:rFonts w:cs="Calibri"/>
                <w:b/>
                <w:sz w:val="20"/>
                <w:szCs w:val="20"/>
              </w:rPr>
            </w:pPr>
          </w:p>
        </w:tc>
      </w:tr>
      <w:tr w:rsidR="007C40D6" w:rsidRPr="00215C42" w14:paraId="1A742908"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4EC90"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Hrvatska gorska služba spašavanja</w:t>
            </w:r>
          </w:p>
        </w:tc>
      </w:tr>
      <w:tr w:rsidR="007C40D6" w:rsidRPr="00215C42" w14:paraId="6E14F3E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6CDC7" w14:textId="77777777" w:rsidR="007C40D6" w:rsidRPr="00215C42" w:rsidRDefault="007C40D6"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1E213C23"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C0CD378"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3198ABF"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5EC8772"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6FB652D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D0C47" w14:textId="77777777" w:rsidR="007C40D6" w:rsidRPr="00215C42" w:rsidRDefault="007C40D6"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1F2CDE48"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7582582"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BA3AC4B"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1157856"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D3CE2A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49C2E" w14:textId="77777777" w:rsidR="007C40D6" w:rsidRPr="00215C42" w:rsidRDefault="007C40D6"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03872A5"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092E6EE"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EB1FAC7"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CEE4E40"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94F423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05F6F" w14:textId="77777777" w:rsidR="007C40D6" w:rsidRPr="00215C42" w:rsidRDefault="007C40D6"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BEA10B2"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D8F61AA"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0A2B144"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C7756F1"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48D5F4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B9909" w14:textId="77777777" w:rsidR="007C40D6" w:rsidRPr="00215C42" w:rsidRDefault="007C40D6"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21AC76F"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861CD03"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B029DD7"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E6E3253"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47B714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E4CA3" w14:textId="77777777" w:rsidR="007C40D6" w:rsidRPr="00215C42" w:rsidRDefault="007C40D6"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41EFB7B"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3A27798"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AD30139"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BE2BD0D"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797BA8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60E5C" w14:textId="77777777" w:rsidR="007C40D6" w:rsidRPr="00215C42" w:rsidRDefault="007C40D6"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4951972B"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A212BDB"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59C453A"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718A5A7"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78F8AAF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AC19B" w14:textId="77777777" w:rsidR="007C40D6" w:rsidRPr="00215C42" w:rsidRDefault="007C40D6"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1D420983"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973B4E5"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6EF788E"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BF09E61"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3CF7E988"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349EC"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7C40D6" w:rsidRPr="00215C42" w14:paraId="20483190"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6D78F"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Operativne snage vatrogastva</w:t>
            </w:r>
          </w:p>
        </w:tc>
      </w:tr>
      <w:tr w:rsidR="007C40D6" w:rsidRPr="00215C42" w14:paraId="0DDF683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22606" w14:textId="77777777" w:rsidR="007C40D6" w:rsidRPr="00215C42" w:rsidRDefault="007C40D6" w:rsidP="007F182E">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43997D4F"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2692453"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6A3822F"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9C60CA2"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ECA1B5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EA747" w14:textId="77777777" w:rsidR="007C40D6" w:rsidRPr="00215C42" w:rsidRDefault="007C40D6"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1D5434B3"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766BB4"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0EA677"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1150769"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C34B55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89EEC" w14:textId="77777777" w:rsidR="007C40D6" w:rsidRPr="00215C42" w:rsidRDefault="007C40D6"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64578F0"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23D4151"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2FF87C1"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007F451"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DA939F7"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DDCB7"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Operativne snage Crvenog križa</w:t>
            </w:r>
          </w:p>
        </w:tc>
      </w:tr>
      <w:tr w:rsidR="007C40D6" w:rsidRPr="00215C42" w14:paraId="698624A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17858" w14:textId="77777777" w:rsidR="007C40D6" w:rsidRPr="00215C42" w:rsidRDefault="007C40D6"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2A9FA"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FA5C5"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7817C"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F42E5"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DC3654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91639" w14:textId="77777777" w:rsidR="007C40D6" w:rsidRPr="00215C42" w:rsidRDefault="007C40D6"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676B3"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4A3BF"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A8D63"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ECEE1"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407120E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04E72" w14:textId="77777777" w:rsidR="007C40D6" w:rsidRPr="00215C42" w:rsidRDefault="007C40D6"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E5177"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82B34"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E5616"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96EE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108DB48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86814"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7C40D6" w:rsidRPr="00215C42" w14:paraId="19931BE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D8FD" w14:textId="77777777" w:rsidR="007C40D6" w:rsidRPr="00215C42" w:rsidRDefault="007C40D6"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B1BC2"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49DA5"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09750"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99FC5"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32096F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1ACB4" w14:textId="77777777" w:rsidR="007C40D6" w:rsidRPr="00215C42" w:rsidRDefault="007C40D6"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B5C0B"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6E5FD"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20C81"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6726D"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1E76A92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C53A1" w14:textId="77777777" w:rsidR="007C40D6" w:rsidRPr="00215C42" w:rsidRDefault="007C40D6"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10F6B" w14:textId="77777777" w:rsidR="007C40D6" w:rsidRPr="00215C42" w:rsidRDefault="007C40D6"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96419"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1E008"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C81A7"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E25CFA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31913"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7C40D6" w:rsidRPr="00215C42" w14:paraId="0767CA6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D47FC" w14:textId="77777777" w:rsidR="007C40D6" w:rsidRPr="00215C42" w:rsidRDefault="007C40D6"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F7F76"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9C7E2"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5DFCC"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785E0"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28C5F6D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BA336" w14:textId="77777777" w:rsidR="007C40D6" w:rsidRPr="00215C42" w:rsidRDefault="007C40D6" w:rsidP="007F182E">
            <w:pPr>
              <w:spacing w:after="0" w:line="240" w:lineRule="auto"/>
              <w:rPr>
                <w:rFonts w:cs="Calibri"/>
                <w:sz w:val="20"/>
                <w:szCs w:val="20"/>
              </w:rPr>
            </w:pPr>
            <w:r w:rsidRPr="00215C42">
              <w:rPr>
                <w:rFonts w:cs="Calibri"/>
                <w:sz w:val="20"/>
                <w:szCs w:val="20"/>
              </w:rPr>
              <w:lastRenderedPageBreak/>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11C65"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B1700"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E1958"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EFD3E"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67F0F7D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A4162" w14:textId="77777777" w:rsidR="007C40D6" w:rsidRPr="00215C42" w:rsidRDefault="007C40D6"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B32CE"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8D962" w14:textId="77777777" w:rsidR="007C40D6" w:rsidRPr="00215C42" w:rsidRDefault="007C40D6"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8688E" w14:textId="77777777" w:rsidR="007C40D6" w:rsidRPr="00215C42" w:rsidRDefault="007C40D6"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FF544"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70FA72C3"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0A72F"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Hrvatska gorska služba spašavanja</w:t>
            </w:r>
          </w:p>
        </w:tc>
      </w:tr>
      <w:tr w:rsidR="007C40D6" w:rsidRPr="00215C42" w14:paraId="05E4118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1A7FD" w14:textId="77777777" w:rsidR="007C40D6" w:rsidRPr="00215C42" w:rsidRDefault="007C40D6" w:rsidP="007F182E">
            <w:pPr>
              <w:spacing w:after="0" w:line="240" w:lineRule="auto"/>
              <w:rPr>
                <w:rFonts w:cs="Calibri"/>
                <w:b/>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67666635"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E6BDC2A"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AEA1A16" w14:textId="77777777" w:rsidR="007C40D6" w:rsidRPr="00215C42" w:rsidRDefault="007C40D6"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1F7AE3C"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0412D53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1712A" w14:textId="77777777" w:rsidR="007C40D6" w:rsidRPr="00215C42" w:rsidRDefault="007C40D6"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15DF1B2C"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B222254"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78BC4F5" w14:textId="77777777" w:rsidR="007C40D6" w:rsidRPr="00215C42" w:rsidRDefault="007C40D6"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80FE00B"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r w:rsidR="007C40D6" w:rsidRPr="00215C42" w14:paraId="50C101F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9B8C7" w14:textId="77777777" w:rsidR="007C40D6" w:rsidRPr="00215C42" w:rsidRDefault="007C40D6"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B828D6B" w14:textId="77777777" w:rsidR="007C40D6" w:rsidRPr="00215C42" w:rsidRDefault="007C40D6"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A784DFC" w14:textId="77777777" w:rsidR="007C40D6" w:rsidRPr="00215C42" w:rsidRDefault="007C40D6"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54B029" w14:textId="77777777" w:rsidR="007C40D6" w:rsidRPr="00215C42" w:rsidRDefault="007C40D6"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FF6F926" w14:textId="77777777" w:rsidR="007C40D6" w:rsidRPr="00215C42" w:rsidRDefault="007C40D6" w:rsidP="007F182E">
            <w:pPr>
              <w:spacing w:after="0" w:line="240" w:lineRule="auto"/>
              <w:jc w:val="center"/>
              <w:rPr>
                <w:rFonts w:cs="Calibri"/>
                <w:b/>
                <w:sz w:val="20"/>
                <w:szCs w:val="20"/>
              </w:rPr>
            </w:pPr>
            <w:r w:rsidRPr="00215C42">
              <w:rPr>
                <w:rFonts w:cs="Calibri"/>
                <w:b/>
                <w:sz w:val="20"/>
                <w:szCs w:val="20"/>
              </w:rPr>
              <w:t>X</w:t>
            </w:r>
          </w:p>
        </w:tc>
      </w:tr>
    </w:tbl>
    <w:p w14:paraId="1776494A" w14:textId="77777777" w:rsidR="00BC5025" w:rsidRPr="00215C42" w:rsidRDefault="00BC5025" w:rsidP="00BC5025">
      <w:pPr>
        <w:spacing w:after="0"/>
      </w:pPr>
    </w:p>
    <w:p w14:paraId="2FE65175" w14:textId="77777777" w:rsidR="00BC5025" w:rsidRPr="00215C42" w:rsidRDefault="00BC5025" w:rsidP="00BC5025">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85EF649" w14:textId="0E8C3BA3" w:rsidR="001917C1" w:rsidRPr="00215C42" w:rsidRDefault="001917C1"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Krapinsko - </w:t>
      </w:r>
      <w:proofErr w:type="spellStart"/>
      <w:r w:rsidRPr="00215C42">
        <w:rPr>
          <w:rFonts w:eastAsia="Times New Roman"/>
          <w:szCs w:val="24"/>
          <w:lang w:val="en-US" w:eastAsia="hr-HR"/>
        </w:rPr>
        <w:t>zagorska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postaja</w:t>
      </w:r>
      <w:proofErr w:type="spellEnd"/>
      <w:r w:rsidRPr="00215C42">
        <w:rPr>
          <w:rFonts w:eastAsia="Times New Roman"/>
          <w:szCs w:val="24"/>
          <w:lang w:val="en-US" w:eastAsia="hr-HR"/>
        </w:rPr>
        <w:t xml:space="preserve"> </w:t>
      </w:r>
      <w:r w:rsidR="00C7788B" w:rsidRPr="00215C42">
        <w:rPr>
          <w:rFonts w:eastAsia="Times New Roman"/>
          <w:szCs w:val="24"/>
          <w:lang w:val="en-US" w:eastAsia="hr-HR"/>
        </w:rPr>
        <w:t>Zlatar Bistrica</w:t>
      </w:r>
      <w:r w:rsidRPr="00215C42">
        <w:rPr>
          <w:rFonts w:eastAsia="Times New Roman"/>
          <w:szCs w:val="24"/>
          <w:lang w:val="en-US" w:eastAsia="hr-HR"/>
        </w:rPr>
        <w:t>,</w:t>
      </w:r>
    </w:p>
    <w:p w14:paraId="2B7EF873" w14:textId="7AFF8BF3" w:rsidR="001917C1" w:rsidRPr="00215C42" w:rsidRDefault="001917C1"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Centar</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socijalnu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skrb</w:t>
      </w:r>
      <w:proofErr w:type="spellEnd"/>
      <w:r w:rsidRPr="00215C42">
        <w:rPr>
          <w:rFonts w:eastAsia="Times New Roman"/>
          <w:szCs w:val="24"/>
          <w:lang w:val="en-US" w:eastAsia="hr-HR"/>
        </w:rPr>
        <w:t xml:space="preserve"> </w:t>
      </w:r>
      <w:r w:rsidR="007C40D6" w:rsidRPr="00215C42">
        <w:rPr>
          <w:rFonts w:eastAsia="Times New Roman"/>
          <w:szCs w:val="24"/>
          <w:lang w:val="en-US" w:eastAsia="hr-HR"/>
        </w:rPr>
        <w:t>Zlatar</w:t>
      </w:r>
      <w:r w:rsidR="00C7788B" w:rsidRPr="00215C42">
        <w:rPr>
          <w:rFonts w:eastAsia="Times New Roman"/>
          <w:szCs w:val="24"/>
          <w:lang w:val="en-US" w:eastAsia="hr-HR"/>
        </w:rPr>
        <w:t xml:space="preserve"> Bis</w:t>
      </w:r>
      <w:r w:rsidR="00B122D0" w:rsidRPr="00215C42">
        <w:rPr>
          <w:rFonts w:eastAsia="Times New Roman"/>
          <w:szCs w:val="24"/>
          <w:lang w:val="en-US" w:eastAsia="hr-HR"/>
        </w:rPr>
        <w:t>trica</w:t>
      </w:r>
      <w:r w:rsidRPr="00215C42">
        <w:rPr>
          <w:rFonts w:eastAsia="Times New Roman"/>
          <w:szCs w:val="24"/>
          <w:lang w:val="en-US" w:eastAsia="hr-HR"/>
        </w:rPr>
        <w:t>,</w:t>
      </w:r>
    </w:p>
    <w:p w14:paraId="410E2945" w14:textId="5A37890B" w:rsidR="001917C1" w:rsidRPr="00215C42" w:rsidRDefault="001917C1"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Caritas Krapinsko - zagorske županije,</w:t>
      </w:r>
    </w:p>
    <w:p w14:paraId="3092299C" w14:textId="77777777"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Zlatar,</w:t>
      </w:r>
    </w:p>
    <w:p w14:paraId="72530C8D" w14:textId="77777777"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771576FA" w14:textId="77777777"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ambulanta</w:t>
      </w:r>
      <w:proofErr w:type="spellEnd"/>
      <w:proofErr w:type="gramEnd"/>
      <w:r w:rsidRPr="00215C42">
        <w:rPr>
          <w:rFonts w:eastAsia="Times New Roman"/>
          <w:szCs w:val="24"/>
          <w:lang w:val="en-US" w:eastAsia="hr-HR"/>
        </w:rPr>
        <w:t xml:space="preserve"> Zlatar Bistrica,</w:t>
      </w:r>
    </w:p>
    <w:p w14:paraId="0D825B78" w14:textId="77777777"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HEP ODS d.o.o. Elektra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Pogon</w:t>
      </w:r>
      <w:proofErr w:type="spellEnd"/>
      <w:r w:rsidRPr="00215C42">
        <w:rPr>
          <w:rFonts w:eastAsia="Times New Roman"/>
          <w:szCs w:val="24"/>
          <w:lang w:val="en-US" w:eastAsia="hr-HR"/>
        </w:rPr>
        <w:t xml:space="preserve"> Ivanec,</w:t>
      </w:r>
    </w:p>
    <w:p w14:paraId="5CFBCDCE" w14:textId="77777777"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43132F0D" w14:textId="77777777"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hitnu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medicinu</w:t>
      </w:r>
      <w:proofErr w:type="spellEnd"/>
      <w:r w:rsidRPr="00215C42">
        <w:rPr>
          <w:rFonts w:eastAsia="Times New Roman"/>
          <w:szCs w:val="24"/>
          <w:lang w:val="en-US" w:eastAsia="hr-HR"/>
        </w:rPr>
        <w:t xml:space="preserve"> Krapinsko - zagorske županije,</w:t>
      </w:r>
    </w:p>
    <w:p w14:paraId="5200F00C" w14:textId="77777777"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javno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zdravstvo</w:t>
      </w:r>
      <w:proofErr w:type="spellEnd"/>
      <w:r w:rsidRPr="00215C42">
        <w:rPr>
          <w:rFonts w:eastAsia="Times New Roman"/>
          <w:szCs w:val="24"/>
          <w:lang w:val="en-US" w:eastAsia="hr-HR"/>
        </w:rPr>
        <w:t xml:space="preserve"> Krapinsko - zagorske županije,</w:t>
      </w:r>
    </w:p>
    <w:p w14:paraId="0905CC89" w14:textId="77777777"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Dom </w:t>
      </w:r>
      <w:proofErr w:type="spellStart"/>
      <w:r w:rsidRPr="00215C42">
        <w:rPr>
          <w:rFonts w:eastAsia="Times New Roman"/>
          <w:szCs w:val="24"/>
          <w:lang w:val="en-US" w:eastAsia="hr-HR"/>
        </w:rPr>
        <w:t>zdravlja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krapinsko</w:t>
      </w:r>
      <w:proofErr w:type="spellEnd"/>
      <w:r w:rsidRPr="00215C42">
        <w:rPr>
          <w:rFonts w:eastAsia="Times New Roman"/>
          <w:szCs w:val="24"/>
          <w:lang w:val="en-US" w:eastAsia="hr-HR"/>
        </w:rPr>
        <w:t xml:space="preserve"> - zagorske županije,</w:t>
      </w:r>
    </w:p>
    <w:p w14:paraId="3E8464E2" w14:textId="77777777"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Ambulanta</w:t>
      </w:r>
      <w:proofErr w:type="spellEnd"/>
      <w:r w:rsidRPr="00215C42">
        <w:rPr>
          <w:rFonts w:eastAsia="Times New Roman"/>
          <w:szCs w:val="24"/>
          <w:lang w:val="en-US" w:eastAsia="hr-HR"/>
        </w:rPr>
        <w:t xml:space="preserve"> Novi Golubovec,</w:t>
      </w:r>
    </w:p>
    <w:p w14:paraId="781F0605" w14:textId="77777777"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Opća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Zabok</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hrvatskih</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veterana</w:t>
      </w:r>
      <w:proofErr w:type="spellEnd"/>
      <w:r w:rsidRPr="00215C42">
        <w:rPr>
          <w:rFonts w:eastAsia="Times New Roman"/>
          <w:szCs w:val="24"/>
          <w:lang w:val="en-US" w:eastAsia="hr-HR"/>
        </w:rPr>
        <w:t>,</w:t>
      </w:r>
    </w:p>
    <w:p w14:paraId="5936D870" w14:textId="6E53C92C" w:rsidR="007C40D6" w:rsidRPr="00215C42" w:rsidRDefault="007C40D6"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vode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Vodnogospodarski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odjel</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gornju</w:t>
      </w:r>
      <w:proofErr w:type="spellEnd"/>
      <w:r w:rsidRPr="00215C42">
        <w:rPr>
          <w:rFonts w:eastAsia="Times New Roman"/>
          <w:szCs w:val="24"/>
          <w:lang w:val="en-US" w:eastAsia="hr-HR"/>
        </w:rPr>
        <w:t xml:space="preserve"> Savu – </w:t>
      </w:r>
      <w:proofErr w:type="spellStart"/>
      <w:r w:rsidRPr="00215C42">
        <w:rPr>
          <w:rFonts w:eastAsia="Times New Roman"/>
          <w:szCs w:val="24"/>
          <w:lang w:val="en-US" w:eastAsia="hr-HR"/>
        </w:rPr>
        <w:t>Vodnogospodarska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ispostava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mali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sliv</w:t>
      </w:r>
      <w:proofErr w:type="spellEnd"/>
      <w:r w:rsidRPr="00215C42">
        <w:rPr>
          <w:rFonts w:eastAsia="Times New Roman"/>
          <w:szCs w:val="24"/>
          <w:lang w:val="en-US" w:eastAsia="hr-HR"/>
        </w:rPr>
        <w:t xml:space="preserve"> Krapina </w:t>
      </w:r>
      <w:r w:rsidR="00A36D36" w:rsidRPr="00215C42">
        <w:rPr>
          <w:rFonts w:eastAsia="Times New Roman"/>
          <w:szCs w:val="24"/>
          <w:lang w:val="en-US" w:eastAsia="hr-HR"/>
        </w:rPr>
        <w:t>–</w:t>
      </w:r>
      <w:r w:rsidRPr="00215C42">
        <w:rPr>
          <w:rFonts w:eastAsia="Times New Roman"/>
          <w:szCs w:val="24"/>
          <w:lang w:val="en-US" w:eastAsia="hr-HR"/>
        </w:rPr>
        <w:t xml:space="preserve"> </w:t>
      </w:r>
      <w:proofErr w:type="spellStart"/>
      <w:r w:rsidRPr="00215C42">
        <w:rPr>
          <w:rFonts w:eastAsia="Times New Roman"/>
          <w:szCs w:val="24"/>
          <w:lang w:val="en-US" w:eastAsia="hr-HR"/>
        </w:rPr>
        <w:t>Sutla</w:t>
      </w:r>
      <w:proofErr w:type="spellEnd"/>
      <w:r w:rsidR="00A36D36" w:rsidRPr="00215C42">
        <w:rPr>
          <w:rFonts w:eastAsia="Times New Roman"/>
          <w:szCs w:val="24"/>
          <w:lang w:val="en-US" w:eastAsia="hr-HR"/>
        </w:rPr>
        <w:t>,</w:t>
      </w:r>
    </w:p>
    <w:p w14:paraId="281A2CD0" w14:textId="1F5985F6"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Ravnateljstvo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Područni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ured</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Krapina</w:t>
      </w:r>
      <w:r w:rsidR="00A36D36" w:rsidRPr="00215C42">
        <w:rPr>
          <w:rFonts w:eastAsia="Times New Roman"/>
          <w:szCs w:val="24"/>
          <w:lang w:val="en-US" w:eastAsia="hr-HR"/>
        </w:rPr>
        <w:t>,</w:t>
      </w:r>
    </w:p>
    <w:p w14:paraId="1F914224" w14:textId="4874F446" w:rsidR="007C40D6" w:rsidRPr="00215C42" w:rsidRDefault="007C40D6"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Hrvatska </w:t>
      </w:r>
      <w:proofErr w:type="spellStart"/>
      <w:r w:rsidRPr="00215C42">
        <w:rPr>
          <w:rFonts w:eastAsia="Times New Roman"/>
          <w:szCs w:val="24"/>
          <w:lang w:val="en-US" w:eastAsia="hr-HR"/>
        </w:rPr>
        <w:t>poljoprivredno</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šumarska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Krapinsko - zagorske županije</w:t>
      </w:r>
      <w:r w:rsidR="00A36D36" w:rsidRPr="00215C42">
        <w:rPr>
          <w:rFonts w:eastAsia="Times New Roman"/>
          <w:szCs w:val="24"/>
          <w:lang w:val="en-US" w:eastAsia="hr-HR"/>
        </w:rPr>
        <w:t>.</w:t>
      </w:r>
    </w:p>
    <w:p w14:paraId="557C11BC" w14:textId="77777777" w:rsidR="001917C1" w:rsidRPr="00215C42" w:rsidRDefault="001917C1" w:rsidP="00512B44">
      <w:pPr>
        <w:spacing w:after="0"/>
      </w:pPr>
    </w:p>
    <w:p w14:paraId="430BB428" w14:textId="54F748C9" w:rsidR="00BC5025" w:rsidRPr="00215C42" w:rsidRDefault="00BC5025" w:rsidP="00BC5025">
      <w:pPr>
        <w:pStyle w:val="Naslov4"/>
        <w:spacing w:before="0"/>
        <w:rPr>
          <w:rFonts w:eastAsia="Times New Roman"/>
        </w:rPr>
      </w:pPr>
      <w:bookmarkStart w:id="1410" w:name="_Toc58923385"/>
      <w:bookmarkStart w:id="1411" w:name="_Toc65151665"/>
      <w:bookmarkStart w:id="1412" w:name="_Toc208210831"/>
      <w:r w:rsidRPr="00215C42">
        <w:rPr>
          <w:rFonts w:eastAsia="Times New Roman"/>
        </w:rPr>
        <w:lastRenderedPageBreak/>
        <w:t>8.2.4.</w:t>
      </w:r>
      <w:r w:rsidR="00C7788B" w:rsidRPr="00215C42">
        <w:rPr>
          <w:rFonts w:eastAsia="Times New Roman"/>
        </w:rPr>
        <w:t>7</w:t>
      </w:r>
      <w:r w:rsidRPr="00215C42">
        <w:rPr>
          <w:rFonts w:eastAsia="Times New Roman"/>
        </w:rPr>
        <w:t>. Poplava – Poplave izazvane izlijevanjem kopnenih vodenih tijela</w:t>
      </w:r>
      <w:bookmarkEnd w:id="1410"/>
      <w:bookmarkEnd w:id="1411"/>
      <w:bookmarkEnd w:id="1412"/>
    </w:p>
    <w:p w14:paraId="330B3A59" w14:textId="77777777" w:rsidR="00BC5025" w:rsidRPr="00215C42" w:rsidRDefault="00BC5025" w:rsidP="00BC5025">
      <w:pPr>
        <w:spacing w:after="0"/>
      </w:pPr>
    </w:p>
    <w:p w14:paraId="50CA3DAD" w14:textId="2852FDF7" w:rsidR="00BC5025" w:rsidRPr="00215C42" w:rsidRDefault="00BC5025" w:rsidP="00BC5025">
      <w:pPr>
        <w:autoSpaceDE w:val="0"/>
        <w:spacing w:after="0"/>
        <w:rPr>
          <w:color w:val="000000"/>
          <w:szCs w:val="24"/>
        </w:rPr>
      </w:pPr>
      <w:r w:rsidRPr="00215C42">
        <w:rPr>
          <w:color w:val="000000"/>
          <w:szCs w:val="24"/>
        </w:rPr>
        <w:t>U slučaju poplava na području Općine, Općina može samostalno u potpunosti zbrinuti ugroženo stanovništvo, prema tome ne postoji potreba uključivanja pravnih osoba koje djeluju na području Krapinsko - zagorske županije, a koje postupaju prema vlastitim operativnim planovima.</w:t>
      </w:r>
    </w:p>
    <w:p w14:paraId="79ACEB6A" w14:textId="77777777" w:rsidR="00BC5025" w:rsidRPr="00215C42" w:rsidRDefault="00BC5025" w:rsidP="00BC5025">
      <w:pPr>
        <w:autoSpaceDE w:val="0"/>
        <w:spacing w:after="0"/>
        <w:rPr>
          <w:color w:val="000000"/>
          <w:szCs w:val="24"/>
        </w:rPr>
      </w:pPr>
    </w:p>
    <w:p w14:paraId="79D02BFA" w14:textId="48DC3A7E" w:rsidR="00BC5025" w:rsidRPr="00215C42" w:rsidRDefault="00BC5025" w:rsidP="007F182E">
      <w:pPr>
        <w:spacing w:after="0" w:line="240" w:lineRule="auto"/>
        <w:jc w:val="center"/>
        <w:rPr>
          <w:rFonts w:cs="Arial"/>
          <w:b/>
          <w:bCs/>
          <w:sz w:val="20"/>
          <w:szCs w:val="20"/>
        </w:rPr>
      </w:pPr>
      <w:bookmarkStart w:id="1413" w:name="_Toc52787490"/>
      <w:bookmarkStart w:id="1414" w:name="_Toc58923501"/>
      <w:bookmarkStart w:id="1415" w:name="_Toc65151850"/>
      <w:bookmarkStart w:id="1416" w:name="_Toc100648039"/>
      <w:r w:rsidRPr="00215C42">
        <w:rPr>
          <w:rFonts w:cs="Arial"/>
          <w:b/>
          <w:bCs/>
          <w:sz w:val="20"/>
          <w:szCs w:val="20"/>
        </w:rPr>
        <w:t>Tablica</w:t>
      </w:r>
      <w:r w:rsidR="00CB391D" w:rsidRPr="00215C42">
        <w:rPr>
          <w:rFonts w:cs="Arial"/>
          <w:b/>
          <w:bCs/>
          <w:sz w:val="20"/>
          <w:szCs w:val="20"/>
        </w:rPr>
        <w:t xml:space="preserve"> 89</w:t>
      </w:r>
      <w:r w:rsidRPr="00215C42">
        <w:rPr>
          <w:rFonts w:cs="Arial"/>
          <w:b/>
          <w:bCs/>
          <w:sz w:val="20"/>
          <w:szCs w:val="20"/>
        </w:rPr>
        <w:t>: Analiza stanja sustava civilne zaštite - Područje reagiranja – Poplave izazvane izlijevanjem kopnenih vodenih tijela</w:t>
      </w:r>
      <w:bookmarkEnd w:id="1413"/>
      <w:bookmarkEnd w:id="1414"/>
      <w:bookmarkEnd w:id="1415"/>
      <w:bookmarkEnd w:id="1416"/>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BC5025" w:rsidRPr="00215C42" w14:paraId="590B9A83" w14:textId="77777777" w:rsidTr="00BC5025">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41A5E" w14:textId="77777777" w:rsidR="00BC5025" w:rsidRPr="00215C42" w:rsidRDefault="00BC5025" w:rsidP="007F182E">
            <w:pPr>
              <w:spacing w:after="0" w:line="240" w:lineRule="auto"/>
              <w:jc w:val="center"/>
              <w:rPr>
                <w:rFonts w:cs="Calibri"/>
                <w:b/>
                <w:sz w:val="20"/>
                <w:szCs w:val="20"/>
              </w:rPr>
            </w:pPr>
          </w:p>
          <w:p w14:paraId="63E46E6C" w14:textId="77777777" w:rsidR="00BC5025" w:rsidRPr="00215C42" w:rsidRDefault="00BC5025" w:rsidP="007F182E">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D6D231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EE8EF5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933CF3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3A0C0A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visoka spremnost</w:t>
            </w:r>
          </w:p>
        </w:tc>
      </w:tr>
      <w:tr w:rsidR="00BC5025" w:rsidRPr="00215C42" w14:paraId="556D48BC" w14:textId="77777777" w:rsidTr="00BC5025">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3773F" w14:textId="77777777" w:rsidR="00BC5025" w:rsidRPr="00215C42" w:rsidRDefault="00BC5025" w:rsidP="007F182E">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275B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9DDEC"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3594F"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61CD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w:t>
            </w:r>
          </w:p>
        </w:tc>
      </w:tr>
      <w:tr w:rsidR="00BC5025" w:rsidRPr="00215C42" w14:paraId="087F6A2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C2BF6"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BC5025" w:rsidRPr="00215C42" w14:paraId="74296467"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79E8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Čelne osobe</w:t>
            </w:r>
          </w:p>
        </w:tc>
      </w:tr>
      <w:tr w:rsidR="00BC5025" w:rsidRPr="00215C42" w14:paraId="7B5E78EB" w14:textId="77777777" w:rsidTr="00BC5025">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DA892"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8CB46"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AF501"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5E02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5529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DBEB0D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1B831"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4348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EE059"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1ABF8"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F29A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4996E7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3A7B0"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4D498"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C93E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2BFBE" w14:textId="491CB04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27FB1" w14:textId="6CA35E1F" w:rsidR="00BC5025"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BC5025" w:rsidRPr="00215C42" w14:paraId="78B2EC2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F7173"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FEE5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6735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3A93F"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0AB2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898DDDE"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99C96"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Stožer civilne zaštite</w:t>
            </w:r>
          </w:p>
        </w:tc>
      </w:tr>
      <w:tr w:rsidR="00BC5025" w:rsidRPr="00215C42" w14:paraId="39530730" w14:textId="77777777" w:rsidTr="00BC5025">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44A0A"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961E6"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DA46C"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9A458"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2870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FD311A6" w14:textId="77777777" w:rsidTr="00BC5025">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788A4"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1CB0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5AD8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E9E28"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6526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C58CA72" w14:textId="77777777" w:rsidTr="00BC5025">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1945"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B5197"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612C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B3F2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1788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9D5A20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B72AB"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B02AE"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2B117"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09E1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CBC6F"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ACB2D9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5A6C2"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lastRenderedPageBreak/>
              <w:t>Koordinator na mjestu izvanrednog događaja</w:t>
            </w:r>
          </w:p>
        </w:tc>
      </w:tr>
      <w:tr w:rsidR="00BC5025" w:rsidRPr="00215C42" w14:paraId="255DCFC5" w14:textId="77777777" w:rsidTr="00BC5025">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05D16"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FD20F"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A64B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67D1A"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9FFF9"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1EF299C4" w14:textId="77777777" w:rsidTr="00BC5025">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8A04"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37FF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FF4C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E40EC"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D744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5D64C70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1C31B"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6B78D"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C86C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B18A5"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D4D2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54B2A59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326EF" w14:textId="77777777" w:rsidR="00BC5025" w:rsidRPr="00215C42" w:rsidRDefault="00BC5025"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99A29"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BC9C5"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8713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C457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241CA793"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6D816"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BC5025" w:rsidRPr="00215C42" w14:paraId="3B7F7FE6"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5753C"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Operativne snage vatrogastva</w:t>
            </w:r>
          </w:p>
        </w:tc>
      </w:tr>
      <w:tr w:rsidR="00BC5025" w:rsidRPr="00215C42" w14:paraId="1AD5B40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A7332" w14:textId="77777777" w:rsidR="00BC5025" w:rsidRPr="00215C42" w:rsidRDefault="00BC5025"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1A021A6F"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DBCE2EC"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25A6654"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114824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56BE382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773A4" w14:textId="77777777" w:rsidR="00BC5025" w:rsidRPr="00215C42" w:rsidRDefault="00BC5025"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02CC15ED"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A71D32D"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BBF5A64"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6FB6E2A"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25D8399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DAD93" w14:textId="77777777" w:rsidR="00BC5025" w:rsidRPr="00215C42" w:rsidRDefault="00BC5025"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278C615"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E53D9C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1D5E847"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63CCED9"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4BDC77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7339E" w14:textId="77777777" w:rsidR="00BC5025" w:rsidRPr="00215C42" w:rsidRDefault="00BC5025"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1F430B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FFD506B"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402E958"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EBEB1F5"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F813A8" w:rsidRPr="00215C42" w14:paraId="3D31649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8FFCE" w14:textId="77777777" w:rsidR="00F813A8" w:rsidRPr="00215C42" w:rsidRDefault="00F813A8"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B9A8628"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19A457"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CC28874" w14:textId="1E86D2C3"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0DF9A4BB" w14:textId="19C7BC13" w:rsidR="00F813A8" w:rsidRPr="00215C42" w:rsidRDefault="00F813A8" w:rsidP="007F182E">
            <w:pPr>
              <w:spacing w:after="0" w:line="240" w:lineRule="auto"/>
              <w:jc w:val="center"/>
              <w:rPr>
                <w:rFonts w:cs="Calibri"/>
                <w:b/>
                <w:sz w:val="20"/>
                <w:szCs w:val="20"/>
              </w:rPr>
            </w:pPr>
          </w:p>
        </w:tc>
      </w:tr>
      <w:tr w:rsidR="00F813A8" w:rsidRPr="00215C42" w14:paraId="2821D73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BBEDB" w14:textId="77777777" w:rsidR="00F813A8" w:rsidRPr="00215C42" w:rsidRDefault="00F813A8"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3105A988"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145954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57DB571" w14:textId="35503C9C"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62A67D4D" w14:textId="40947134" w:rsidR="00F813A8" w:rsidRPr="00215C42" w:rsidRDefault="00F813A8" w:rsidP="007F182E">
            <w:pPr>
              <w:spacing w:after="0" w:line="240" w:lineRule="auto"/>
              <w:jc w:val="center"/>
              <w:rPr>
                <w:rFonts w:cs="Calibri"/>
                <w:b/>
                <w:sz w:val="20"/>
                <w:szCs w:val="20"/>
              </w:rPr>
            </w:pPr>
          </w:p>
        </w:tc>
      </w:tr>
      <w:tr w:rsidR="00F813A8" w:rsidRPr="00215C42" w14:paraId="09DD5E0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AA742" w14:textId="77777777" w:rsidR="00F813A8" w:rsidRPr="00215C42" w:rsidRDefault="00F813A8"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0BFF6AFE"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0B847D8"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8A924CE" w14:textId="771E22E6"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BF5A590" w14:textId="5CF94C8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CCCC0D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D0EC8"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EDCD922"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982DC53"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4B1000"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6B1C483"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38F076E0"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DC2A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Crvenog križa</w:t>
            </w:r>
          </w:p>
        </w:tc>
      </w:tr>
      <w:tr w:rsidR="00F813A8" w:rsidRPr="00215C42" w14:paraId="558479E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D47C9"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7F71D"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FC837"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08DB1"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8A37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6EA10C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5730D"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B954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AEA02"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03C6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213"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9A7E9E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15429"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6B4DC"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54174"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CB76A"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520C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963DCD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635A9" w14:textId="77777777" w:rsidR="00F813A8" w:rsidRPr="00215C42" w:rsidRDefault="00F813A8"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58B4F"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E134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6E390"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4D17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4599EB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C7A54"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DA7E8"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F3C61"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C51EC"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F87C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57EA7F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B7548"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EFC9C"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DC204"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8E90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04F4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38BBE8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F9A81" w14:textId="77777777" w:rsidR="00F813A8" w:rsidRPr="00215C42" w:rsidRDefault="00F813A8"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741E5"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7D1EC"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D1B83"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51CB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35D2F5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8E1F0"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0840F"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7256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337E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4CEC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6C1C26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DD2E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F813A8" w:rsidRPr="00215C42" w14:paraId="747C653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B2636"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9BB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39ADD" w14:textId="6232083C"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8F2E4"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AF02B" w14:textId="3472BE4A"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r>
      <w:tr w:rsidR="00F813A8" w:rsidRPr="00215C42" w14:paraId="1826E04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375F2"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0C112"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BA88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E215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19A3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39AD7C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65CD5"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41FD6"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6210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D9336"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542A8" w14:textId="77777777" w:rsidR="00F813A8" w:rsidRPr="00215C42" w:rsidRDefault="00F813A8" w:rsidP="007F182E">
            <w:pPr>
              <w:spacing w:after="0" w:line="240" w:lineRule="auto"/>
              <w:rPr>
                <w:rFonts w:cs="Calibri"/>
                <w:b/>
                <w:sz w:val="20"/>
                <w:szCs w:val="20"/>
              </w:rPr>
            </w:pPr>
          </w:p>
        </w:tc>
      </w:tr>
      <w:tr w:rsidR="00F813A8" w:rsidRPr="00215C42" w14:paraId="061DD94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6038E" w14:textId="77777777" w:rsidR="00F813A8" w:rsidRPr="00215C42" w:rsidRDefault="00F813A8" w:rsidP="007F182E">
            <w:pPr>
              <w:spacing w:after="0" w:line="240" w:lineRule="auto"/>
              <w:rPr>
                <w:rFonts w:cs="Calibri"/>
                <w:sz w:val="20"/>
                <w:szCs w:val="20"/>
              </w:rPr>
            </w:pPr>
            <w:r w:rsidRPr="00215C42">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332E1"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3C8D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CB78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A4ECD" w14:textId="77777777" w:rsidR="00F813A8" w:rsidRPr="00215C42" w:rsidRDefault="00F813A8" w:rsidP="007F182E">
            <w:pPr>
              <w:spacing w:after="0" w:line="240" w:lineRule="auto"/>
              <w:rPr>
                <w:rFonts w:cs="Calibri"/>
                <w:b/>
                <w:sz w:val="20"/>
                <w:szCs w:val="20"/>
              </w:rPr>
            </w:pPr>
          </w:p>
        </w:tc>
      </w:tr>
      <w:tr w:rsidR="00F813A8" w:rsidRPr="00215C42" w14:paraId="5FCA98C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450BB"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9DFA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64C67"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E0ED8"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C3F05" w14:textId="77777777" w:rsidR="00F813A8" w:rsidRPr="00215C42" w:rsidRDefault="00F813A8" w:rsidP="007F182E">
            <w:pPr>
              <w:spacing w:after="0" w:line="240" w:lineRule="auto"/>
              <w:rPr>
                <w:rFonts w:cs="Calibri"/>
                <w:b/>
                <w:sz w:val="20"/>
                <w:szCs w:val="20"/>
              </w:rPr>
            </w:pPr>
          </w:p>
        </w:tc>
      </w:tr>
      <w:tr w:rsidR="00F813A8" w:rsidRPr="00215C42" w14:paraId="7A8F2E9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2FA34"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591C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666E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7273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8BE74" w14:textId="77777777" w:rsidR="00F813A8" w:rsidRPr="00215C42" w:rsidRDefault="00F813A8" w:rsidP="007F182E">
            <w:pPr>
              <w:spacing w:after="0" w:line="240" w:lineRule="auto"/>
              <w:rPr>
                <w:rFonts w:cs="Calibri"/>
                <w:b/>
                <w:sz w:val="20"/>
                <w:szCs w:val="20"/>
              </w:rPr>
            </w:pPr>
          </w:p>
        </w:tc>
      </w:tr>
      <w:tr w:rsidR="00F813A8" w:rsidRPr="00215C42" w14:paraId="5578B8F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A8D59" w14:textId="77777777" w:rsidR="00F813A8" w:rsidRPr="00215C42" w:rsidRDefault="00F813A8"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D885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458D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1AEF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0FDE2" w14:textId="77777777" w:rsidR="00F813A8" w:rsidRPr="00215C42" w:rsidRDefault="00F813A8" w:rsidP="007F182E">
            <w:pPr>
              <w:spacing w:after="0" w:line="240" w:lineRule="auto"/>
              <w:rPr>
                <w:rFonts w:cs="Calibri"/>
                <w:b/>
                <w:sz w:val="20"/>
                <w:szCs w:val="20"/>
              </w:rPr>
            </w:pPr>
          </w:p>
        </w:tc>
      </w:tr>
      <w:tr w:rsidR="00F813A8" w:rsidRPr="00215C42" w14:paraId="0598817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DC5B6" w14:textId="77777777" w:rsidR="00F813A8" w:rsidRPr="00215C42" w:rsidRDefault="00F813A8"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69E01"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83965" w14:textId="429A8795"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EB7E6" w14:textId="6299D558"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1D515" w14:textId="77777777" w:rsidR="00F813A8" w:rsidRPr="00215C42" w:rsidRDefault="00F813A8" w:rsidP="007F182E">
            <w:pPr>
              <w:spacing w:after="0" w:line="240" w:lineRule="auto"/>
              <w:rPr>
                <w:rFonts w:cs="Calibri"/>
                <w:b/>
                <w:sz w:val="20"/>
                <w:szCs w:val="20"/>
              </w:rPr>
            </w:pPr>
          </w:p>
        </w:tc>
      </w:tr>
      <w:tr w:rsidR="00F813A8" w:rsidRPr="00215C42" w14:paraId="1441C2DC"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A747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F813A8" w:rsidRPr="00215C42" w14:paraId="2F009DA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D210D"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9D33A" w14:textId="3CB97F84"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93A4C" w14:textId="3D502736"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E7AE9" w14:textId="7C67F1AC"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DF584" w14:textId="77777777" w:rsidR="00F813A8" w:rsidRPr="00215C42" w:rsidRDefault="00F813A8" w:rsidP="007F182E">
            <w:pPr>
              <w:spacing w:after="0" w:line="240" w:lineRule="auto"/>
              <w:jc w:val="center"/>
              <w:rPr>
                <w:rFonts w:cs="Calibri"/>
                <w:b/>
                <w:sz w:val="20"/>
                <w:szCs w:val="20"/>
              </w:rPr>
            </w:pPr>
          </w:p>
        </w:tc>
      </w:tr>
      <w:tr w:rsidR="00F813A8" w:rsidRPr="00215C42" w14:paraId="7207136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BC057"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EB2CD"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E6394"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ED6F8" w14:textId="2411E8D3"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9B666" w14:textId="30FAE437" w:rsidR="00F813A8" w:rsidRPr="00215C42" w:rsidRDefault="00F813A8" w:rsidP="007F182E">
            <w:pPr>
              <w:spacing w:after="0" w:line="240" w:lineRule="auto"/>
              <w:jc w:val="center"/>
              <w:rPr>
                <w:rFonts w:cs="Calibri"/>
                <w:b/>
                <w:sz w:val="20"/>
                <w:szCs w:val="20"/>
              </w:rPr>
            </w:pPr>
          </w:p>
        </w:tc>
      </w:tr>
      <w:tr w:rsidR="00F813A8" w:rsidRPr="00215C42" w14:paraId="16A8A83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0915E"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57E1E"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41CDE" w14:textId="75B85781"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42D90" w14:textId="74696A6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4E100" w14:textId="77777777" w:rsidR="00F813A8" w:rsidRPr="00215C42" w:rsidRDefault="00F813A8" w:rsidP="007F182E">
            <w:pPr>
              <w:spacing w:after="0" w:line="240" w:lineRule="auto"/>
              <w:jc w:val="center"/>
              <w:rPr>
                <w:rFonts w:cs="Calibri"/>
                <w:b/>
                <w:sz w:val="20"/>
                <w:szCs w:val="20"/>
              </w:rPr>
            </w:pPr>
          </w:p>
        </w:tc>
      </w:tr>
      <w:tr w:rsidR="00F813A8" w:rsidRPr="00215C42" w14:paraId="1959971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A69C6" w14:textId="77777777" w:rsidR="00F813A8" w:rsidRPr="00215C42" w:rsidRDefault="00F813A8"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AD51"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DD4D7" w14:textId="3C01D864"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B22D5" w14:textId="0B23DBAB"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42057" w14:textId="77777777" w:rsidR="00F813A8" w:rsidRPr="00215C42" w:rsidRDefault="00F813A8" w:rsidP="007F182E">
            <w:pPr>
              <w:spacing w:after="0" w:line="240" w:lineRule="auto"/>
              <w:jc w:val="center"/>
              <w:rPr>
                <w:rFonts w:cs="Calibri"/>
                <w:b/>
                <w:sz w:val="20"/>
                <w:szCs w:val="20"/>
              </w:rPr>
            </w:pPr>
          </w:p>
        </w:tc>
      </w:tr>
      <w:tr w:rsidR="00F813A8" w:rsidRPr="00215C42" w14:paraId="5660FAC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59C34"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64ABB"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DF1F3" w14:textId="2DD736CA"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7E798" w14:textId="79AEF879"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C96C5" w14:textId="77777777" w:rsidR="00F813A8" w:rsidRPr="00215C42" w:rsidRDefault="00F813A8" w:rsidP="007F182E">
            <w:pPr>
              <w:spacing w:after="0" w:line="240" w:lineRule="auto"/>
              <w:jc w:val="center"/>
              <w:rPr>
                <w:rFonts w:cs="Calibri"/>
                <w:b/>
                <w:sz w:val="20"/>
                <w:szCs w:val="20"/>
              </w:rPr>
            </w:pPr>
          </w:p>
        </w:tc>
      </w:tr>
      <w:tr w:rsidR="00F813A8" w:rsidRPr="00215C42" w14:paraId="7661A6D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17DD5"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5308B"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40803" w14:textId="345DC1A5"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40173" w14:textId="487F337E"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898FB" w14:textId="77777777" w:rsidR="00F813A8" w:rsidRPr="00215C42" w:rsidRDefault="00F813A8" w:rsidP="007F182E">
            <w:pPr>
              <w:spacing w:after="0" w:line="240" w:lineRule="auto"/>
              <w:jc w:val="center"/>
              <w:rPr>
                <w:rFonts w:cs="Calibri"/>
                <w:b/>
                <w:sz w:val="20"/>
                <w:szCs w:val="20"/>
              </w:rPr>
            </w:pPr>
          </w:p>
        </w:tc>
      </w:tr>
      <w:tr w:rsidR="00F813A8" w:rsidRPr="00215C42" w14:paraId="6E7B065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AF8F3" w14:textId="77777777" w:rsidR="00F813A8" w:rsidRPr="00215C42" w:rsidRDefault="00F813A8"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D5094"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9107D" w14:textId="79F9045D"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A5345" w14:textId="52E7343A"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938F5" w14:textId="77777777" w:rsidR="00F813A8" w:rsidRPr="00215C42" w:rsidRDefault="00F813A8" w:rsidP="007F182E">
            <w:pPr>
              <w:spacing w:after="0" w:line="240" w:lineRule="auto"/>
              <w:jc w:val="center"/>
              <w:rPr>
                <w:rFonts w:cs="Calibri"/>
                <w:b/>
                <w:sz w:val="20"/>
                <w:szCs w:val="20"/>
              </w:rPr>
            </w:pPr>
          </w:p>
        </w:tc>
      </w:tr>
      <w:tr w:rsidR="00F813A8" w:rsidRPr="00215C42" w14:paraId="2F86B55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00531" w14:textId="77777777" w:rsidR="00F813A8" w:rsidRPr="00215C42" w:rsidRDefault="00F813A8"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3CF63"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7F7B6" w14:textId="5CE29B2D"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6D1F7" w14:textId="0ACB6B8B"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1CA31" w14:textId="77777777" w:rsidR="00F813A8" w:rsidRPr="00215C42" w:rsidRDefault="00F813A8" w:rsidP="007F182E">
            <w:pPr>
              <w:spacing w:after="0" w:line="240" w:lineRule="auto"/>
              <w:jc w:val="center"/>
              <w:rPr>
                <w:rFonts w:cs="Calibri"/>
                <w:b/>
                <w:sz w:val="20"/>
                <w:szCs w:val="20"/>
              </w:rPr>
            </w:pPr>
          </w:p>
        </w:tc>
      </w:tr>
      <w:tr w:rsidR="00F813A8" w:rsidRPr="00215C42" w14:paraId="34A38F4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8522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Hrvatska gorska služba spašavanja</w:t>
            </w:r>
          </w:p>
        </w:tc>
      </w:tr>
      <w:tr w:rsidR="00F813A8" w:rsidRPr="00215C42" w14:paraId="6B1378D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DA2F1" w14:textId="77777777" w:rsidR="00F813A8" w:rsidRPr="00215C42" w:rsidRDefault="00F813A8"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6320B7D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9398719"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F00D2A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9F15C8"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EA6DE1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EB7A0" w14:textId="77777777" w:rsidR="00F813A8" w:rsidRPr="00215C42" w:rsidRDefault="00F813A8"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00A75CE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FA3D359"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AEFD77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E2A0FA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968A85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31E8D" w14:textId="77777777" w:rsidR="00F813A8" w:rsidRPr="00215C42" w:rsidRDefault="00F813A8"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6D7ED4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4B67F8E"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8483E6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68FE59F"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340757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F6940" w14:textId="77777777" w:rsidR="00F813A8" w:rsidRPr="00215C42" w:rsidRDefault="00F813A8"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2D458CF3"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03D11CE"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1E0E946"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C61E95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BD8247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6E9B6" w14:textId="77777777" w:rsidR="00F813A8" w:rsidRPr="00215C42" w:rsidRDefault="00F813A8"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7A0CDA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EFE2DAC"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82B0D8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6B3D3F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669641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BD2BC" w14:textId="77777777" w:rsidR="00F813A8" w:rsidRPr="00215C42" w:rsidRDefault="00F813A8"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10D0202F"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B6F7328"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DA1955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AEAA283"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4D08D0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29549" w14:textId="77777777" w:rsidR="00F813A8" w:rsidRPr="00215C42" w:rsidRDefault="00F813A8"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395E8F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916FE3C"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224079B"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B44ADE8"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30A57A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0C2B"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8E5BF4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0E8427D"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94B8F9F"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2D1BB4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511A0A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178B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F813A8" w:rsidRPr="00215C42" w14:paraId="42E09DA3"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E31F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vatrogastva</w:t>
            </w:r>
          </w:p>
        </w:tc>
      </w:tr>
      <w:tr w:rsidR="00F813A8" w:rsidRPr="00215C42" w14:paraId="0F0E45B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C512E" w14:textId="77777777" w:rsidR="00F813A8" w:rsidRPr="00215C42" w:rsidRDefault="00F813A8" w:rsidP="007F182E">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799318D1"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B2BF23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FF86EE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8C3EAA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979D65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53BBF" w14:textId="77777777" w:rsidR="00F813A8" w:rsidRPr="00215C42" w:rsidRDefault="00F813A8"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4521E60E"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0836E7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D32B596"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D6CFED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F66094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0F691"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59FD12B"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F285D2D"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A8B592C"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EE8ADF3"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8FEF267"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E1BD7"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Crvenog križa</w:t>
            </w:r>
          </w:p>
        </w:tc>
      </w:tr>
      <w:tr w:rsidR="00F813A8" w:rsidRPr="00215C42" w14:paraId="25B1244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63773"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A356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FAFB9"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516F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FA607"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52D7B9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96115"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E1954"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E75EC"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EA060"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B3AD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AC207F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BF545"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63F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08CA3"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032DE"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C3D8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BAD906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85BF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F813A8" w:rsidRPr="00215C42" w14:paraId="730C6B9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AF406"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07433"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6C9A0"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1FE21"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F0D4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D8DAF4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7D4FF"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3185E"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AD745"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13522"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FFC44"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45A616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9B992"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0BECD"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4911D"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01326"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B7E5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FD74087"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8E85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F813A8" w:rsidRPr="00215C42" w14:paraId="5703B89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367D8"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3730E"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1B2A9"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FB751"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8619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34A3498"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C51B1"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6C3EC"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71FA9"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651A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7B43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4FDFFA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07A1E"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9B502"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1B49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ACF4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F251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1F083C2"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48007"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Hrvatska gorska služba spašavanja</w:t>
            </w:r>
          </w:p>
        </w:tc>
      </w:tr>
      <w:tr w:rsidR="00F813A8" w:rsidRPr="00215C42" w14:paraId="470AA5A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B5CA8" w14:textId="77777777" w:rsidR="00F813A8" w:rsidRPr="00215C42" w:rsidRDefault="00F813A8" w:rsidP="007F182E">
            <w:pPr>
              <w:spacing w:after="0" w:line="240" w:lineRule="auto"/>
              <w:rPr>
                <w:rFonts w:cs="Calibri"/>
                <w:b/>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001E4ED6"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5C31BE4"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911B5DC"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77AA4A2"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7589E7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0F5F7" w14:textId="77777777" w:rsidR="00F813A8" w:rsidRPr="00215C42" w:rsidRDefault="00F813A8"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3468F4D3"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985124D"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11BF109"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7FAB0A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62D6D8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4D962"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3D45261"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691B8B"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2528833"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33FEB2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bl>
    <w:p w14:paraId="77D04BAE" w14:textId="77777777" w:rsidR="00BC5025" w:rsidRPr="00215C42" w:rsidRDefault="00BC5025" w:rsidP="00BC5025">
      <w:pPr>
        <w:spacing w:after="0"/>
      </w:pPr>
    </w:p>
    <w:p w14:paraId="0CF4386B" w14:textId="77777777" w:rsidR="00BC5025" w:rsidRPr="00215C42" w:rsidRDefault="00BC5025" w:rsidP="00BC5025">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49CC0D53" w14:textId="77777777" w:rsidR="00A36D36" w:rsidRPr="00215C42" w:rsidRDefault="00A36D36" w:rsidP="00BC5025">
      <w:pPr>
        <w:spacing w:after="0"/>
      </w:pPr>
    </w:p>
    <w:p w14:paraId="5E1DAE22"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Krapinsko - </w:t>
      </w:r>
      <w:proofErr w:type="spellStart"/>
      <w:r w:rsidRPr="00215C42">
        <w:rPr>
          <w:rFonts w:eastAsia="Times New Roman"/>
          <w:szCs w:val="24"/>
          <w:lang w:val="en-US" w:eastAsia="hr-HR"/>
        </w:rPr>
        <w:t>zagorska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postaja</w:t>
      </w:r>
      <w:proofErr w:type="spellEnd"/>
      <w:r w:rsidRPr="00215C42">
        <w:rPr>
          <w:rFonts w:eastAsia="Times New Roman"/>
          <w:szCs w:val="24"/>
          <w:lang w:val="en-US" w:eastAsia="hr-HR"/>
        </w:rPr>
        <w:t xml:space="preserve"> Zlatar Bistrica,</w:t>
      </w:r>
    </w:p>
    <w:p w14:paraId="33AE3322" w14:textId="0FA47884"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Centar</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socijalnu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skrb</w:t>
      </w:r>
      <w:proofErr w:type="spellEnd"/>
      <w:r w:rsidRPr="00215C42">
        <w:rPr>
          <w:rFonts w:eastAsia="Times New Roman"/>
          <w:szCs w:val="24"/>
          <w:lang w:val="en-US" w:eastAsia="hr-HR"/>
        </w:rPr>
        <w:t xml:space="preserve"> Zlatar Bis</w:t>
      </w:r>
      <w:r w:rsidR="00B122D0" w:rsidRPr="00215C42">
        <w:rPr>
          <w:rFonts w:eastAsia="Times New Roman"/>
          <w:szCs w:val="24"/>
          <w:lang w:val="en-US" w:eastAsia="hr-HR"/>
        </w:rPr>
        <w:t>trica</w:t>
      </w:r>
      <w:r w:rsidRPr="00215C42">
        <w:rPr>
          <w:rFonts w:eastAsia="Times New Roman"/>
          <w:szCs w:val="24"/>
          <w:lang w:val="en-US" w:eastAsia="hr-HR"/>
        </w:rPr>
        <w:t>,</w:t>
      </w:r>
    </w:p>
    <w:p w14:paraId="3CEC5E97"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Caritas Krapinsko - zagorske županije,</w:t>
      </w:r>
    </w:p>
    <w:p w14:paraId="52F5AC62"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Zlatar,</w:t>
      </w:r>
    </w:p>
    <w:p w14:paraId="35E30A29"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6209A993"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ambulanta</w:t>
      </w:r>
      <w:proofErr w:type="spellEnd"/>
      <w:proofErr w:type="gramEnd"/>
      <w:r w:rsidRPr="00215C42">
        <w:rPr>
          <w:rFonts w:eastAsia="Times New Roman"/>
          <w:szCs w:val="24"/>
          <w:lang w:val="en-US" w:eastAsia="hr-HR"/>
        </w:rPr>
        <w:t xml:space="preserve"> Zlatar Bistrica,</w:t>
      </w:r>
    </w:p>
    <w:p w14:paraId="27BB4EB6"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HEP ODS d.o.o. Elektra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Pogon</w:t>
      </w:r>
      <w:proofErr w:type="spellEnd"/>
      <w:r w:rsidRPr="00215C42">
        <w:rPr>
          <w:rFonts w:eastAsia="Times New Roman"/>
          <w:szCs w:val="24"/>
          <w:lang w:val="en-US" w:eastAsia="hr-HR"/>
        </w:rPr>
        <w:t xml:space="preserve"> Ivanec,</w:t>
      </w:r>
    </w:p>
    <w:p w14:paraId="57C75B95"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16113734"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hitnu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medicinu</w:t>
      </w:r>
      <w:proofErr w:type="spellEnd"/>
      <w:r w:rsidRPr="00215C42">
        <w:rPr>
          <w:rFonts w:eastAsia="Times New Roman"/>
          <w:szCs w:val="24"/>
          <w:lang w:val="en-US" w:eastAsia="hr-HR"/>
        </w:rPr>
        <w:t xml:space="preserve"> Krapinsko - zagorske županije,</w:t>
      </w:r>
    </w:p>
    <w:p w14:paraId="2D7F71BA"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javno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zdravstvo</w:t>
      </w:r>
      <w:proofErr w:type="spellEnd"/>
      <w:r w:rsidRPr="00215C42">
        <w:rPr>
          <w:rFonts w:eastAsia="Times New Roman"/>
          <w:szCs w:val="24"/>
          <w:lang w:val="en-US" w:eastAsia="hr-HR"/>
        </w:rPr>
        <w:t xml:space="preserve"> Krapinsko - zagorske županije,</w:t>
      </w:r>
    </w:p>
    <w:p w14:paraId="0D3AAA04"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Dom </w:t>
      </w:r>
      <w:proofErr w:type="spellStart"/>
      <w:r w:rsidRPr="00215C42">
        <w:rPr>
          <w:rFonts w:eastAsia="Times New Roman"/>
          <w:szCs w:val="24"/>
          <w:lang w:val="en-US" w:eastAsia="hr-HR"/>
        </w:rPr>
        <w:t>zdravlja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krapinsko</w:t>
      </w:r>
      <w:proofErr w:type="spellEnd"/>
      <w:r w:rsidRPr="00215C42">
        <w:rPr>
          <w:rFonts w:eastAsia="Times New Roman"/>
          <w:szCs w:val="24"/>
          <w:lang w:val="en-US" w:eastAsia="hr-HR"/>
        </w:rPr>
        <w:t xml:space="preserve"> - zagorske županije,</w:t>
      </w:r>
    </w:p>
    <w:p w14:paraId="1E990CD5"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Ambulanta</w:t>
      </w:r>
      <w:proofErr w:type="spellEnd"/>
      <w:r w:rsidRPr="00215C42">
        <w:rPr>
          <w:rFonts w:eastAsia="Times New Roman"/>
          <w:szCs w:val="24"/>
          <w:lang w:val="en-US" w:eastAsia="hr-HR"/>
        </w:rPr>
        <w:t xml:space="preserve"> Novi Golubovec,</w:t>
      </w:r>
    </w:p>
    <w:p w14:paraId="708E15C0" w14:textId="02361320"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proofErr w:type="gramStart"/>
      <w:r w:rsidRPr="00215C42">
        <w:rPr>
          <w:rFonts w:eastAsia="Times New Roman"/>
          <w:szCs w:val="24"/>
          <w:lang w:val="en-US" w:eastAsia="hr-HR"/>
        </w:rPr>
        <w:t>Opća</w:t>
      </w:r>
      <w:proofErr w:type="spellEnd"/>
      <w:r w:rsidRPr="00215C42">
        <w:rPr>
          <w:rFonts w:eastAsia="Times New Roman"/>
          <w:szCs w:val="24"/>
          <w:lang w:val="en-US" w:eastAsia="hr-HR"/>
        </w:rPr>
        <w:t xml:space="preserve"> </w:t>
      </w:r>
      <w:r w:rsidR="00C72E31"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proofErr w:type="gramEnd"/>
      <w:r w:rsidRPr="00215C42">
        <w:rPr>
          <w:rFonts w:eastAsia="Times New Roman"/>
          <w:szCs w:val="24"/>
          <w:lang w:val="en-US" w:eastAsia="hr-HR"/>
        </w:rPr>
        <w:t xml:space="preserve"> </w:t>
      </w:r>
      <w:r w:rsidR="00C72E31" w:rsidRPr="00215C42">
        <w:rPr>
          <w:rFonts w:eastAsia="Times New Roman"/>
          <w:szCs w:val="24"/>
          <w:lang w:val="en-US" w:eastAsia="hr-HR"/>
        </w:rPr>
        <w:t xml:space="preserve"> </w:t>
      </w:r>
      <w:proofErr w:type="spellStart"/>
      <w:r w:rsidRPr="00215C42">
        <w:rPr>
          <w:rFonts w:eastAsia="Times New Roman"/>
          <w:szCs w:val="24"/>
          <w:lang w:val="en-US" w:eastAsia="hr-HR"/>
        </w:rPr>
        <w:t>Zabok</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hrvatskih</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veterana</w:t>
      </w:r>
      <w:proofErr w:type="spellEnd"/>
      <w:r w:rsidRPr="00215C42">
        <w:rPr>
          <w:rFonts w:eastAsia="Times New Roman"/>
          <w:szCs w:val="24"/>
          <w:lang w:val="en-US" w:eastAsia="hr-HR"/>
        </w:rPr>
        <w:t>,</w:t>
      </w:r>
    </w:p>
    <w:p w14:paraId="15E566CE" w14:textId="142D8CD1"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vode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Vodnogospodarski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odjel</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gornju</w:t>
      </w:r>
      <w:proofErr w:type="spellEnd"/>
      <w:r w:rsidRPr="00215C42">
        <w:rPr>
          <w:rFonts w:eastAsia="Times New Roman"/>
          <w:szCs w:val="24"/>
          <w:lang w:val="en-US" w:eastAsia="hr-HR"/>
        </w:rPr>
        <w:t xml:space="preserve"> Savu – </w:t>
      </w:r>
      <w:proofErr w:type="spellStart"/>
      <w:r w:rsidRPr="00215C42">
        <w:rPr>
          <w:rFonts w:eastAsia="Times New Roman"/>
          <w:szCs w:val="24"/>
          <w:lang w:val="en-US" w:eastAsia="hr-HR"/>
        </w:rPr>
        <w:t>Vodnogospodarska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ispostava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mali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sliv</w:t>
      </w:r>
      <w:proofErr w:type="spellEnd"/>
      <w:r w:rsidRPr="00215C42">
        <w:rPr>
          <w:rFonts w:eastAsia="Times New Roman"/>
          <w:szCs w:val="24"/>
          <w:lang w:val="en-US" w:eastAsia="hr-HR"/>
        </w:rPr>
        <w:t xml:space="preserve"> Krapina </w:t>
      </w:r>
      <w:r w:rsidR="00A36D36" w:rsidRPr="00215C42">
        <w:rPr>
          <w:rFonts w:eastAsia="Times New Roman"/>
          <w:szCs w:val="24"/>
          <w:lang w:val="en-US" w:eastAsia="hr-HR"/>
        </w:rPr>
        <w:t>–</w:t>
      </w:r>
      <w:r w:rsidRPr="00215C42">
        <w:rPr>
          <w:rFonts w:eastAsia="Times New Roman"/>
          <w:szCs w:val="24"/>
          <w:lang w:val="en-US" w:eastAsia="hr-HR"/>
        </w:rPr>
        <w:t xml:space="preserve"> </w:t>
      </w:r>
      <w:proofErr w:type="spellStart"/>
      <w:r w:rsidRPr="00215C42">
        <w:rPr>
          <w:rFonts w:eastAsia="Times New Roman"/>
          <w:szCs w:val="24"/>
          <w:lang w:val="en-US" w:eastAsia="hr-HR"/>
        </w:rPr>
        <w:t>Sutla</w:t>
      </w:r>
      <w:proofErr w:type="spellEnd"/>
      <w:r w:rsidR="00A36D36" w:rsidRPr="00215C42">
        <w:rPr>
          <w:rFonts w:eastAsia="Times New Roman"/>
          <w:szCs w:val="24"/>
          <w:lang w:val="en-US" w:eastAsia="hr-HR"/>
        </w:rPr>
        <w:t>,</w:t>
      </w:r>
    </w:p>
    <w:p w14:paraId="1CA5B0A6" w14:textId="327FF4F6"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Ravnateljstvo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Područni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ured</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Krapina</w:t>
      </w:r>
      <w:r w:rsidR="00A36D36" w:rsidRPr="00215C42">
        <w:rPr>
          <w:rFonts w:eastAsia="Times New Roman"/>
          <w:szCs w:val="24"/>
          <w:lang w:val="en-US" w:eastAsia="hr-HR"/>
        </w:rPr>
        <w:t>,</w:t>
      </w:r>
    </w:p>
    <w:p w14:paraId="1B76928B" w14:textId="71E547D6"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lastRenderedPageBreak/>
        <w:t xml:space="preserve">Hrvatska </w:t>
      </w:r>
      <w:proofErr w:type="spellStart"/>
      <w:r w:rsidRPr="00215C42">
        <w:rPr>
          <w:rFonts w:eastAsia="Times New Roman"/>
          <w:szCs w:val="24"/>
          <w:lang w:val="en-US" w:eastAsia="hr-HR"/>
        </w:rPr>
        <w:t>poljoprivredno</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šumarska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Krapinsko - zagorske županije</w:t>
      </w:r>
      <w:r w:rsidR="00A36D36" w:rsidRPr="00215C42">
        <w:rPr>
          <w:rFonts w:eastAsia="Times New Roman"/>
          <w:szCs w:val="24"/>
          <w:lang w:val="en-US" w:eastAsia="hr-HR"/>
        </w:rPr>
        <w:t>.</w:t>
      </w:r>
    </w:p>
    <w:p w14:paraId="5E8427B2" w14:textId="031F650E" w:rsidR="0028436E" w:rsidRPr="00215C42" w:rsidRDefault="0028436E" w:rsidP="0028436E">
      <w:pPr>
        <w:autoSpaceDE w:val="0"/>
        <w:autoSpaceDN w:val="0"/>
        <w:adjustRightInd w:val="0"/>
        <w:spacing w:after="0"/>
        <w:rPr>
          <w:rFonts w:ascii="Calibri" w:hAnsi="Calibri" w:cs="Calibri"/>
          <w:color w:val="000000"/>
          <w:szCs w:val="24"/>
        </w:rPr>
      </w:pPr>
    </w:p>
    <w:p w14:paraId="5AE28671" w14:textId="21A18F0B" w:rsidR="00BC5025" w:rsidRPr="00215C42" w:rsidRDefault="00BC5025" w:rsidP="00BC5025">
      <w:pPr>
        <w:pStyle w:val="Naslov4"/>
        <w:spacing w:before="0"/>
        <w:rPr>
          <w:rFonts w:eastAsia="Times New Roman"/>
        </w:rPr>
      </w:pPr>
      <w:bookmarkStart w:id="1417" w:name="_Toc58923386"/>
      <w:bookmarkStart w:id="1418" w:name="_Toc65151666"/>
      <w:bookmarkStart w:id="1419" w:name="_Toc208210832"/>
      <w:r w:rsidRPr="00215C42">
        <w:rPr>
          <w:rFonts w:eastAsia="Times New Roman"/>
        </w:rPr>
        <w:t>8.2.4.</w:t>
      </w:r>
      <w:r w:rsidR="00C7788B" w:rsidRPr="00215C42">
        <w:rPr>
          <w:rFonts w:eastAsia="Times New Roman"/>
        </w:rPr>
        <w:t>8</w:t>
      </w:r>
      <w:r w:rsidRPr="00215C42">
        <w:rPr>
          <w:rFonts w:eastAsia="Times New Roman"/>
        </w:rPr>
        <w:t>. Potres</w:t>
      </w:r>
      <w:bookmarkEnd w:id="1417"/>
      <w:bookmarkEnd w:id="1418"/>
      <w:bookmarkEnd w:id="1419"/>
    </w:p>
    <w:p w14:paraId="3F4C8294" w14:textId="77777777" w:rsidR="00BC5025" w:rsidRPr="00215C42" w:rsidRDefault="00BC5025" w:rsidP="00BC5025">
      <w:pPr>
        <w:spacing w:after="0"/>
      </w:pPr>
    </w:p>
    <w:p w14:paraId="753A4652" w14:textId="6483A544" w:rsidR="00BC5025" w:rsidRPr="00215C42" w:rsidRDefault="00BC5025" w:rsidP="00BC5025">
      <w:pPr>
        <w:autoSpaceDE w:val="0"/>
        <w:spacing w:after="0"/>
        <w:rPr>
          <w:color w:val="000000"/>
          <w:szCs w:val="24"/>
        </w:rPr>
      </w:pPr>
      <w:r w:rsidRPr="00215C42">
        <w:rPr>
          <w:color w:val="000000"/>
          <w:szCs w:val="24"/>
        </w:rPr>
        <w:t>U slučaju potresa na području Općine, Općina ne može samostalno zbrinuti ugroženo stanovništvo, prema tome postoji potreba uključivanja pravnih osoba koje djeluju na području Krapinsko - zagorske županije, a koje postupaju prema vlastitim operativnim planovima.</w:t>
      </w:r>
    </w:p>
    <w:p w14:paraId="0401C35C" w14:textId="77777777" w:rsidR="00A36D36" w:rsidRPr="00215C42" w:rsidRDefault="00A36D36" w:rsidP="00BC5025">
      <w:pPr>
        <w:autoSpaceDE w:val="0"/>
        <w:spacing w:after="0"/>
        <w:rPr>
          <w:color w:val="000000"/>
          <w:szCs w:val="24"/>
        </w:rPr>
      </w:pPr>
    </w:p>
    <w:p w14:paraId="57A8C0D5" w14:textId="77777777" w:rsidR="00BC5025" w:rsidRPr="00215C42" w:rsidRDefault="00BC5025" w:rsidP="00BC5025">
      <w:pPr>
        <w:autoSpaceDE w:val="0"/>
        <w:spacing w:after="0"/>
        <w:rPr>
          <w:color w:val="000000"/>
          <w:szCs w:val="24"/>
        </w:rPr>
      </w:pPr>
    </w:p>
    <w:p w14:paraId="7FFA8DC2" w14:textId="401FAF91" w:rsidR="00BC5025" w:rsidRPr="00215C42" w:rsidRDefault="00BC5025" w:rsidP="007F182E">
      <w:pPr>
        <w:spacing w:after="0" w:line="240" w:lineRule="auto"/>
        <w:jc w:val="center"/>
        <w:rPr>
          <w:rFonts w:cs="Arial"/>
          <w:b/>
          <w:bCs/>
          <w:sz w:val="20"/>
          <w:szCs w:val="20"/>
        </w:rPr>
      </w:pPr>
      <w:bookmarkStart w:id="1420" w:name="_Toc58923502"/>
      <w:bookmarkStart w:id="1421" w:name="_Toc65151851"/>
      <w:bookmarkStart w:id="1422" w:name="_Toc100648040"/>
      <w:r w:rsidRPr="00215C42">
        <w:rPr>
          <w:rFonts w:cs="Arial"/>
          <w:b/>
          <w:bCs/>
          <w:sz w:val="20"/>
          <w:szCs w:val="20"/>
        </w:rPr>
        <w:t>Tablica</w:t>
      </w:r>
      <w:r w:rsidR="00CB391D" w:rsidRPr="00215C42">
        <w:rPr>
          <w:rFonts w:cs="Arial"/>
          <w:b/>
          <w:bCs/>
          <w:sz w:val="20"/>
          <w:szCs w:val="20"/>
        </w:rPr>
        <w:t xml:space="preserve"> 90</w:t>
      </w:r>
      <w:r w:rsidRPr="00215C42">
        <w:rPr>
          <w:rFonts w:cs="Arial"/>
          <w:b/>
          <w:bCs/>
          <w:sz w:val="20"/>
          <w:szCs w:val="20"/>
        </w:rPr>
        <w:t xml:space="preserve">: Analiza stanja sustava civilne zaštite - Područje reagiranja – </w:t>
      </w:r>
      <w:bookmarkEnd w:id="1420"/>
      <w:r w:rsidRPr="00215C42">
        <w:rPr>
          <w:rFonts w:cs="Arial"/>
          <w:b/>
          <w:bCs/>
          <w:sz w:val="20"/>
          <w:szCs w:val="20"/>
        </w:rPr>
        <w:t>Potres</w:t>
      </w:r>
      <w:bookmarkEnd w:id="1421"/>
      <w:bookmarkEnd w:id="1422"/>
    </w:p>
    <w:p w14:paraId="52B05DCA" w14:textId="77777777" w:rsidR="00A36D36" w:rsidRPr="00215C42" w:rsidRDefault="00A36D36" w:rsidP="007F182E">
      <w:pPr>
        <w:spacing w:after="0" w:line="240" w:lineRule="auto"/>
        <w:jc w:val="center"/>
        <w:rPr>
          <w:rFonts w:cs="Arial"/>
          <w:b/>
          <w:bCs/>
          <w:sz w:val="20"/>
          <w:szCs w:val="20"/>
        </w:rPr>
      </w:pPr>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BC5025" w:rsidRPr="00215C42" w14:paraId="17DACE20" w14:textId="77777777" w:rsidTr="00BC5025">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D3846" w14:textId="77777777" w:rsidR="00BC5025" w:rsidRPr="00215C42" w:rsidRDefault="00BC5025" w:rsidP="007F182E">
            <w:pPr>
              <w:spacing w:after="0" w:line="240" w:lineRule="auto"/>
              <w:jc w:val="center"/>
              <w:rPr>
                <w:rFonts w:cs="Calibri"/>
                <w:b/>
                <w:sz w:val="20"/>
                <w:szCs w:val="20"/>
              </w:rPr>
            </w:pPr>
          </w:p>
          <w:p w14:paraId="5E04A560" w14:textId="77777777" w:rsidR="00BC5025" w:rsidRPr="00215C42" w:rsidRDefault="00BC5025" w:rsidP="007F182E">
            <w:pPr>
              <w:spacing w:after="0" w:line="240" w:lineRule="auto"/>
              <w:rPr>
                <w:rFonts w:cs="Calibri"/>
                <w:b/>
                <w:sz w:val="20"/>
                <w:szCs w:val="20"/>
              </w:rPr>
            </w:pPr>
            <w:r w:rsidRPr="00215C42">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3494CC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E14817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3B83542"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CDFFC3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Vrlo visoka spremnost</w:t>
            </w:r>
          </w:p>
        </w:tc>
      </w:tr>
      <w:tr w:rsidR="00BC5025" w:rsidRPr="00215C42" w14:paraId="364DEF3E" w14:textId="77777777" w:rsidTr="00BC5025">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271CC" w14:textId="77777777" w:rsidR="00BC5025" w:rsidRPr="00215C42" w:rsidRDefault="00BC5025" w:rsidP="007F182E">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4869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BFC6A"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F32C5"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B754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w:t>
            </w:r>
          </w:p>
        </w:tc>
      </w:tr>
      <w:tr w:rsidR="00BC5025" w:rsidRPr="00215C42" w14:paraId="3877E417"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FF2F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1. Prikaz procjene spremnosti u sustavu civilne zaštite na temelju spremnosti odgovornih i upravljačkih kapaciteta sustava civilne zaštite</w:t>
            </w:r>
          </w:p>
        </w:tc>
      </w:tr>
      <w:tr w:rsidR="00BC5025" w:rsidRPr="00215C42" w14:paraId="4CDE3C7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6065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Čelne osobe</w:t>
            </w:r>
          </w:p>
        </w:tc>
      </w:tr>
      <w:tr w:rsidR="00BC5025" w:rsidRPr="00215C42" w14:paraId="7C7314E7" w14:textId="77777777" w:rsidTr="00BC5025">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09DB"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0D6A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6773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85093"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7D7E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777A0D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5ED82"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57D5A"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6B977"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5E6EB"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8934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4AF9636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2A7BB"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9974A"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DAA2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583D2" w14:textId="01F770F3"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EC71C" w14:textId="0CB4C19E" w:rsidR="00BC5025"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BC5025" w:rsidRPr="00215C42" w14:paraId="01CDD10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2A6C"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65530"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EF81E"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15D0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AD65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4735E1B2"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8B21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Stožer civilne zaštite</w:t>
            </w:r>
          </w:p>
        </w:tc>
      </w:tr>
      <w:tr w:rsidR="00BC5025" w:rsidRPr="00215C42" w14:paraId="59B36524" w14:textId="77777777" w:rsidTr="00BC5025">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04E5D"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B4AC8"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0C462"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AA263"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4B86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38773689" w14:textId="77777777" w:rsidTr="00BC5025">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BFD8E" w14:textId="77777777" w:rsidR="00BC5025" w:rsidRPr="00215C42" w:rsidRDefault="00BC5025" w:rsidP="007F182E">
            <w:pPr>
              <w:spacing w:after="0" w:line="240" w:lineRule="auto"/>
              <w:rPr>
                <w:rFonts w:cs="Calibri"/>
                <w:sz w:val="20"/>
                <w:szCs w:val="20"/>
              </w:rPr>
            </w:pPr>
            <w:r w:rsidRPr="00215C42">
              <w:rPr>
                <w:rFonts w:cs="Calibri"/>
                <w:sz w:val="20"/>
                <w:szCs w:val="20"/>
              </w:rPr>
              <w:lastRenderedPageBreak/>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B0481"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8B37D"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A8818"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3D7B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EDF9123" w14:textId="77777777" w:rsidTr="00BC5025">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4024E"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950B1"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94E6C"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260F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E0A5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8F2C87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FA3EA" w14:textId="77777777" w:rsidR="00BC5025" w:rsidRPr="00215C42" w:rsidRDefault="00BC5025"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0045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2C67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45C55"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6FCF4"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C73E994"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1ADC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Koordinator na mjestu izvanrednog događaja</w:t>
            </w:r>
          </w:p>
        </w:tc>
      </w:tr>
      <w:tr w:rsidR="00BC5025" w:rsidRPr="00215C42" w14:paraId="230516A7" w14:textId="77777777" w:rsidTr="00BC5025">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4C781"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Analiza </w:t>
            </w:r>
            <w:r w:rsidRPr="00215C42">
              <w:rPr>
                <w:rFonts w:cs="Calibri"/>
                <w:b/>
                <w:sz w:val="20"/>
                <w:szCs w:val="20"/>
              </w:rPr>
              <w:t>ODGOVORNOSTI</w:t>
            </w:r>
            <w:r w:rsidRPr="00215C4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679B4"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7C011"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FFF35"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E3C1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142111AB" w14:textId="77777777" w:rsidTr="00BC5025">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2D0A6"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OSPOSOBLJENOSTI</w:t>
            </w:r>
            <w:r w:rsidRPr="00215C4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B2AD3"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6B52C"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12EA1"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6A19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41067E7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F865E" w14:textId="77777777" w:rsidR="00BC5025" w:rsidRPr="00215C42" w:rsidRDefault="00BC5025" w:rsidP="007F182E">
            <w:pPr>
              <w:spacing w:after="0" w:line="240" w:lineRule="auto"/>
              <w:rPr>
                <w:rFonts w:cs="Calibri"/>
                <w:sz w:val="20"/>
                <w:szCs w:val="20"/>
              </w:rPr>
            </w:pPr>
            <w:r w:rsidRPr="00215C42">
              <w:rPr>
                <w:rFonts w:cs="Calibri"/>
                <w:sz w:val="20"/>
                <w:szCs w:val="20"/>
              </w:rPr>
              <w:t xml:space="preserve">Procjena </w:t>
            </w:r>
            <w:r w:rsidRPr="00215C42">
              <w:rPr>
                <w:rFonts w:cs="Calibri"/>
                <w:b/>
                <w:sz w:val="20"/>
                <w:szCs w:val="20"/>
              </w:rPr>
              <w:t>UVJEŽBANOSTI</w:t>
            </w:r>
            <w:r w:rsidRPr="00215C42">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2954D"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6539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16634"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AA205"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7560E9E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DB315" w14:textId="77777777" w:rsidR="00BC5025" w:rsidRPr="00215C42" w:rsidRDefault="00BC5025"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BF409"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DDB15"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A77FE"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A0A1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65883F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9C71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2. Prikaz procjene spremnosti operativnih kapaciteta</w:t>
            </w:r>
          </w:p>
        </w:tc>
      </w:tr>
      <w:tr w:rsidR="00BC5025" w:rsidRPr="00215C42" w14:paraId="78B343A0"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B922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Operativne snage vatrogastva</w:t>
            </w:r>
          </w:p>
        </w:tc>
      </w:tr>
      <w:tr w:rsidR="00BC5025" w:rsidRPr="00215C42" w14:paraId="2BC99C0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64052" w14:textId="77777777" w:rsidR="00BC5025" w:rsidRPr="00215C42" w:rsidRDefault="00BC5025"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C4E528C"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3C186A6"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2575437"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B468784"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2B3CD1E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2D662" w14:textId="77777777" w:rsidR="00BC5025" w:rsidRPr="00215C42" w:rsidRDefault="00BC5025"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00976FC2"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CA70638"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EA67AA5"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3BBEB41"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47BB0E3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CD0EC" w14:textId="77777777" w:rsidR="00BC5025" w:rsidRPr="00215C42" w:rsidRDefault="00BC5025"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8F7D74F"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70BC8EB"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A27A355"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DB1C40E"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2C6802B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C8E72" w14:textId="77777777" w:rsidR="00BC5025" w:rsidRPr="00215C42" w:rsidRDefault="00BC5025"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58919609" w14:textId="77777777" w:rsidR="00BC5025" w:rsidRPr="00215C42" w:rsidRDefault="00BC5025"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435C364" w14:textId="77777777" w:rsidR="00BC5025" w:rsidRPr="00215C42" w:rsidRDefault="00BC5025"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D95B149" w14:textId="77777777" w:rsidR="00BC5025" w:rsidRPr="00215C42" w:rsidRDefault="00BC5025"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2BF352D"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F813A8" w:rsidRPr="00215C42" w14:paraId="09F2C04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C508A" w14:textId="77777777" w:rsidR="00F813A8" w:rsidRPr="00215C42" w:rsidRDefault="00F813A8"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7DEA8ADB"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9DDF3C3"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2DD5196" w14:textId="674B3177"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F8FC7DA" w14:textId="72FCCCD6" w:rsidR="00F813A8" w:rsidRPr="00215C42" w:rsidRDefault="00F813A8" w:rsidP="007F182E">
            <w:pPr>
              <w:spacing w:after="0" w:line="240" w:lineRule="auto"/>
              <w:jc w:val="center"/>
              <w:rPr>
                <w:rFonts w:cs="Calibri"/>
                <w:b/>
                <w:sz w:val="20"/>
                <w:szCs w:val="20"/>
              </w:rPr>
            </w:pPr>
          </w:p>
        </w:tc>
      </w:tr>
      <w:tr w:rsidR="00F813A8" w:rsidRPr="00215C42" w14:paraId="373808B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8161A" w14:textId="77777777" w:rsidR="00F813A8" w:rsidRPr="00215C42" w:rsidRDefault="00F813A8"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5704ABE6"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9438931"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EF3198E" w14:textId="4AB588A8"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2F2846FC" w14:textId="4DF960A1" w:rsidR="00F813A8" w:rsidRPr="00215C42" w:rsidRDefault="00F813A8" w:rsidP="007F182E">
            <w:pPr>
              <w:spacing w:after="0" w:line="240" w:lineRule="auto"/>
              <w:jc w:val="center"/>
              <w:rPr>
                <w:rFonts w:cs="Calibri"/>
                <w:b/>
                <w:sz w:val="20"/>
                <w:szCs w:val="20"/>
              </w:rPr>
            </w:pPr>
          </w:p>
        </w:tc>
      </w:tr>
      <w:tr w:rsidR="00F813A8" w:rsidRPr="00215C42" w14:paraId="0AA34973"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22B4A" w14:textId="77777777" w:rsidR="00F813A8" w:rsidRPr="00215C42" w:rsidRDefault="00F813A8"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7D33B089"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08854F"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8EF062F" w14:textId="71B7C0FE"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4CD14C9" w14:textId="67463431"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B20D3A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57FDE"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6473F3D"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651EDF6"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022D84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3D0C4F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5A85FFE"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598E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Crvenog križa</w:t>
            </w:r>
          </w:p>
        </w:tc>
      </w:tr>
      <w:tr w:rsidR="00F813A8" w:rsidRPr="00215C42" w14:paraId="4E703D7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746F9"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AA50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A174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C8DF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ED78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1A5010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33176"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D41EE"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6F492"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145DB"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19A9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38FC38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63A46"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64E24"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0C80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7A4D2"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AB6B3"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916A8C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CC4FE" w14:textId="77777777" w:rsidR="00F813A8" w:rsidRPr="00215C42" w:rsidRDefault="00F813A8"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E31E4"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CEE11"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5CDC8"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42FB2"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4B5384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6213A"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591BA"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4565F"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2777F"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EF5B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469979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C2074"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5F250"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D9751"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2D75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CFBE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1E9E4E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8D280" w14:textId="77777777" w:rsidR="00F813A8" w:rsidRPr="00215C42" w:rsidRDefault="00F813A8" w:rsidP="007F182E">
            <w:pPr>
              <w:spacing w:after="0" w:line="240" w:lineRule="auto"/>
              <w:rPr>
                <w:rFonts w:cs="Calibri"/>
                <w:sz w:val="20"/>
                <w:szCs w:val="20"/>
              </w:rPr>
            </w:pPr>
            <w:r w:rsidRPr="00215C42">
              <w:rPr>
                <w:rFonts w:cs="Calibri"/>
                <w:sz w:val="20"/>
                <w:szCs w:val="20"/>
              </w:rPr>
              <w:lastRenderedPageBreak/>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0302C"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4E041"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BE70B"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B6B22"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9D40BD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F149C"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6826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5B28A"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F1B0B"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D56B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C45DB13"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6DF6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F813A8" w:rsidRPr="00215C42" w14:paraId="5355C11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21B27"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88A4C"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E6B5E" w14:textId="31487A7C"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99BE3"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E29C9" w14:textId="448FBEA3"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r>
      <w:tr w:rsidR="00F813A8" w:rsidRPr="00215C42" w14:paraId="07A4376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D4442"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05499"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A2309"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EE59E"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B8D9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8CCA40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EE1FB"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0396C"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7928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D9BB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B7E65" w14:textId="77777777" w:rsidR="00F813A8" w:rsidRPr="00215C42" w:rsidRDefault="00F813A8" w:rsidP="007F182E">
            <w:pPr>
              <w:spacing w:after="0" w:line="240" w:lineRule="auto"/>
              <w:rPr>
                <w:rFonts w:cs="Calibri"/>
                <w:b/>
                <w:sz w:val="20"/>
                <w:szCs w:val="20"/>
              </w:rPr>
            </w:pPr>
          </w:p>
        </w:tc>
      </w:tr>
      <w:tr w:rsidR="00F813A8" w:rsidRPr="00215C42" w14:paraId="788B1FA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DC1B7" w14:textId="77777777" w:rsidR="00F813A8" w:rsidRPr="00215C42" w:rsidRDefault="00F813A8"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D5828"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C5B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D708C"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38DFF" w14:textId="77777777" w:rsidR="00F813A8" w:rsidRPr="00215C42" w:rsidRDefault="00F813A8" w:rsidP="007F182E">
            <w:pPr>
              <w:spacing w:after="0" w:line="240" w:lineRule="auto"/>
              <w:rPr>
                <w:rFonts w:cs="Calibri"/>
                <w:b/>
                <w:sz w:val="20"/>
                <w:szCs w:val="20"/>
              </w:rPr>
            </w:pPr>
          </w:p>
        </w:tc>
      </w:tr>
      <w:tr w:rsidR="00F813A8" w:rsidRPr="00215C42" w14:paraId="3A477EF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AA729"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B80A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429D8"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5F16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ABD28" w14:textId="77777777" w:rsidR="00F813A8" w:rsidRPr="00215C42" w:rsidRDefault="00F813A8" w:rsidP="007F182E">
            <w:pPr>
              <w:spacing w:after="0" w:line="240" w:lineRule="auto"/>
              <w:rPr>
                <w:rFonts w:cs="Calibri"/>
                <w:b/>
                <w:sz w:val="20"/>
                <w:szCs w:val="20"/>
              </w:rPr>
            </w:pPr>
          </w:p>
        </w:tc>
      </w:tr>
      <w:tr w:rsidR="00F813A8" w:rsidRPr="00215C42" w14:paraId="7DAEEC9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EEF52"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006F6"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7F3F9"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73A72"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A20F3" w14:textId="77777777" w:rsidR="00F813A8" w:rsidRPr="00215C42" w:rsidRDefault="00F813A8" w:rsidP="007F182E">
            <w:pPr>
              <w:spacing w:after="0" w:line="240" w:lineRule="auto"/>
              <w:rPr>
                <w:rFonts w:cs="Calibri"/>
                <w:b/>
                <w:sz w:val="20"/>
                <w:szCs w:val="20"/>
              </w:rPr>
            </w:pPr>
          </w:p>
        </w:tc>
      </w:tr>
      <w:tr w:rsidR="00F813A8" w:rsidRPr="00215C42" w14:paraId="519F57F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6F5F5" w14:textId="77777777" w:rsidR="00F813A8" w:rsidRPr="00215C42" w:rsidRDefault="00F813A8"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68C2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B66F8"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A17C7"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F0569" w14:textId="77777777" w:rsidR="00F813A8" w:rsidRPr="00215C42" w:rsidRDefault="00F813A8" w:rsidP="007F182E">
            <w:pPr>
              <w:spacing w:after="0" w:line="240" w:lineRule="auto"/>
              <w:rPr>
                <w:rFonts w:cs="Calibri"/>
                <w:b/>
                <w:sz w:val="20"/>
                <w:szCs w:val="20"/>
              </w:rPr>
            </w:pPr>
          </w:p>
        </w:tc>
      </w:tr>
      <w:tr w:rsidR="00F813A8" w:rsidRPr="00215C42" w14:paraId="50C6B7F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BD15" w14:textId="77777777" w:rsidR="00F813A8" w:rsidRPr="00215C42" w:rsidRDefault="00F813A8"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5BA9A"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475F9" w14:textId="234BF2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E84A2" w14:textId="39DB0B44"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31703" w14:textId="77777777" w:rsidR="00F813A8" w:rsidRPr="00215C42" w:rsidRDefault="00F813A8" w:rsidP="007F182E">
            <w:pPr>
              <w:spacing w:after="0" w:line="240" w:lineRule="auto"/>
              <w:rPr>
                <w:rFonts w:cs="Calibri"/>
                <w:b/>
                <w:sz w:val="20"/>
                <w:szCs w:val="20"/>
              </w:rPr>
            </w:pPr>
          </w:p>
        </w:tc>
      </w:tr>
      <w:tr w:rsidR="00F813A8" w:rsidRPr="00215C42" w14:paraId="0B37A15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C4B74"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F813A8" w:rsidRPr="00215C42" w14:paraId="39102D2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57EB7" w14:textId="77777777" w:rsidR="00F813A8" w:rsidRPr="00215C42" w:rsidRDefault="00F813A8" w:rsidP="007F182E">
            <w:pPr>
              <w:spacing w:after="0" w:line="240" w:lineRule="auto"/>
              <w:rPr>
                <w:rFonts w:cs="Calibri"/>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B12D6"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E8C5D" w14:textId="33A19300"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B7F7C" w14:textId="6FB08331"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69E9F" w14:textId="77777777" w:rsidR="00F813A8" w:rsidRPr="00215C42" w:rsidRDefault="00F813A8" w:rsidP="007F182E">
            <w:pPr>
              <w:spacing w:after="0" w:line="240" w:lineRule="auto"/>
              <w:jc w:val="center"/>
              <w:rPr>
                <w:rFonts w:cs="Calibri"/>
                <w:b/>
                <w:sz w:val="20"/>
                <w:szCs w:val="20"/>
              </w:rPr>
            </w:pPr>
          </w:p>
        </w:tc>
      </w:tr>
      <w:tr w:rsidR="00F813A8" w:rsidRPr="00215C42" w14:paraId="27F806F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10084" w14:textId="77777777" w:rsidR="00F813A8" w:rsidRPr="00215C42" w:rsidRDefault="00F813A8" w:rsidP="007F182E">
            <w:pPr>
              <w:spacing w:after="0" w:line="240" w:lineRule="auto"/>
              <w:rPr>
                <w:rFonts w:cs="Calibri"/>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DAF82"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2C2C0"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62641" w14:textId="38372D63" w:rsidR="00F813A8" w:rsidRPr="00215C42" w:rsidRDefault="00C7788B"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651AB" w14:textId="59915A04" w:rsidR="00F813A8" w:rsidRPr="00215C42" w:rsidRDefault="00F813A8" w:rsidP="007F182E">
            <w:pPr>
              <w:spacing w:after="0" w:line="240" w:lineRule="auto"/>
              <w:jc w:val="center"/>
              <w:rPr>
                <w:rFonts w:cs="Calibri"/>
                <w:b/>
                <w:sz w:val="20"/>
                <w:szCs w:val="20"/>
              </w:rPr>
            </w:pPr>
          </w:p>
        </w:tc>
      </w:tr>
      <w:tr w:rsidR="00F813A8" w:rsidRPr="00215C42" w14:paraId="501AF84C"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FA5D0" w14:textId="77777777" w:rsidR="00F813A8" w:rsidRPr="00215C42" w:rsidRDefault="00F813A8" w:rsidP="007F182E">
            <w:pPr>
              <w:spacing w:after="0" w:line="240" w:lineRule="auto"/>
              <w:rPr>
                <w:rFonts w:cs="Calibri"/>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92156"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0B4FD" w14:textId="57DE84DD"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C1218" w14:textId="35EE69C3"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07CD" w14:textId="77777777" w:rsidR="00F813A8" w:rsidRPr="00215C42" w:rsidRDefault="00F813A8" w:rsidP="007F182E">
            <w:pPr>
              <w:spacing w:after="0" w:line="240" w:lineRule="auto"/>
              <w:jc w:val="center"/>
              <w:rPr>
                <w:rFonts w:cs="Calibri"/>
                <w:b/>
                <w:sz w:val="20"/>
                <w:szCs w:val="20"/>
              </w:rPr>
            </w:pPr>
          </w:p>
        </w:tc>
      </w:tr>
      <w:tr w:rsidR="00F813A8" w:rsidRPr="00215C42" w14:paraId="7ECF18C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4579F" w14:textId="77777777" w:rsidR="00F813A8" w:rsidRPr="00215C42" w:rsidRDefault="00F813A8" w:rsidP="007F182E">
            <w:pPr>
              <w:spacing w:after="0" w:line="240" w:lineRule="auto"/>
              <w:rPr>
                <w:rFonts w:cs="Calibri"/>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24AB2"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88A00" w14:textId="0E9BE888"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2D4B9" w14:textId="165C3E33"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7BC48" w14:textId="77777777" w:rsidR="00F813A8" w:rsidRPr="00215C42" w:rsidRDefault="00F813A8" w:rsidP="007F182E">
            <w:pPr>
              <w:spacing w:after="0" w:line="240" w:lineRule="auto"/>
              <w:jc w:val="center"/>
              <w:rPr>
                <w:rFonts w:cs="Calibri"/>
                <w:b/>
                <w:sz w:val="20"/>
                <w:szCs w:val="20"/>
              </w:rPr>
            </w:pPr>
          </w:p>
        </w:tc>
      </w:tr>
      <w:tr w:rsidR="00F813A8" w:rsidRPr="00215C42" w14:paraId="6FA21672"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59507" w14:textId="77777777" w:rsidR="00F813A8" w:rsidRPr="00215C42" w:rsidRDefault="00F813A8" w:rsidP="007F182E">
            <w:pPr>
              <w:spacing w:after="0" w:line="240" w:lineRule="auto"/>
              <w:rPr>
                <w:rFonts w:cs="Calibri"/>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3238F"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7DBA6" w14:textId="0E345F82"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239B5" w14:textId="6BCAF4A1"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CBCC0" w14:textId="77777777" w:rsidR="00F813A8" w:rsidRPr="00215C42" w:rsidRDefault="00F813A8" w:rsidP="007F182E">
            <w:pPr>
              <w:spacing w:after="0" w:line="240" w:lineRule="auto"/>
              <w:jc w:val="center"/>
              <w:rPr>
                <w:rFonts w:cs="Calibri"/>
                <w:b/>
                <w:sz w:val="20"/>
                <w:szCs w:val="20"/>
              </w:rPr>
            </w:pPr>
          </w:p>
        </w:tc>
      </w:tr>
      <w:tr w:rsidR="00F813A8" w:rsidRPr="00215C42" w14:paraId="2CE52C9E"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407A1" w14:textId="77777777" w:rsidR="00F813A8" w:rsidRPr="00215C42" w:rsidRDefault="00F813A8" w:rsidP="007F182E">
            <w:pPr>
              <w:spacing w:after="0" w:line="240" w:lineRule="auto"/>
              <w:rPr>
                <w:rFonts w:cs="Calibri"/>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57AD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64B4C" w14:textId="0A40B740"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35723" w14:textId="6417B6FA"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299DA" w14:textId="77777777" w:rsidR="00F813A8" w:rsidRPr="00215C42" w:rsidRDefault="00F813A8" w:rsidP="007F182E">
            <w:pPr>
              <w:spacing w:after="0" w:line="240" w:lineRule="auto"/>
              <w:jc w:val="center"/>
              <w:rPr>
                <w:rFonts w:cs="Calibri"/>
                <w:b/>
                <w:sz w:val="20"/>
                <w:szCs w:val="20"/>
              </w:rPr>
            </w:pPr>
          </w:p>
        </w:tc>
      </w:tr>
      <w:tr w:rsidR="00F813A8" w:rsidRPr="00215C42" w14:paraId="256D59B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D7CDE" w14:textId="77777777" w:rsidR="00F813A8" w:rsidRPr="00215C42" w:rsidRDefault="00F813A8" w:rsidP="007F182E">
            <w:pPr>
              <w:spacing w:after="0" w:line="240" w:lineRule="auto"/>
              <w:rPr>
                <w:rFonts w:cs="Calibri"/>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C37D4"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67823" w14:textId="38C90D8D"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BB26C" w14:textId="7CD383A3"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8E606" w14:textId="77777777" w:rsidR="00F813A8" w:rsidRPr="00215C42" w:rsidRDefault="00F813A8" w:rsidP="007F182E">
            <w:pPr>
              <w:spacing w:after="0" w:line="240" w:lineRule="auto"/>
              <w:jc w:val="center"/>
              <w:rPr>
                <w:rFonts w:cs="Calibri"/>
                <w:b/>
                <w:sz w:val="20"/>
                <w:szCs w:val="20"/>
              </w:rPr>
            </w:pPr>
          </w:p>
        </w:tc>
      </w:tr>
      <w:tr w:rsidR="00F813A8" w:rsidRPr="00215C42" w14:paraId="19B4A00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75350" w14:textId="77777777" w:rsidR="00F813A8" w:rsidRPr="00215C42" w:rsidRDefault="00F813A8" w:rsidP="007F182E">
            <w:pPr>
              <w:spacing w:after="0" w:line="240" w:lineRule="auto"/>
              <w:rPr>
                <w:rFonts w:cs="Calibri"/>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406BE"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38969" w14:textId="1F78931D"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B2149" w14:textId="596DF6DB"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8EACE" w14:textId="77777777" w:rsidR="00F813A8" w:rsidRPr="00215C42" w:rsidRDefault="00F813A8" w:rsidP="007F182E">
            <w:pPr>
              <w:spacing w:after="0" w:line="240" w:lineRule="auto"/>
              <w:jc w:val="center"/>
              <w:rPr>
                <w:rFonts w:cs="Calibri"/>
                <w:b/>
                <w:sz w:val="20"/>
                <w:szCs w:val="20"/>
              </w:rPr>
            </w:pPr>
          </w:p>
        </w:tc>
      </w:tr>
      <w:tr w:rsidR="00F813A8" w:rsidRPr="00215C42" w14:paraId="40B496A1"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AFE8F"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Hrvatska gorska služba spašavanja</w:t>
            </w:r>
          </w:p>
        </w:tc>
      </w:tr>
      <w:tr w:rsidR="00F813A8" w:rsidRPr="00215C42" w14:paraId="1331088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380CB" w14:textId="77777777" w:rsidR="00F813A8" w:rsidRPr="00215C42" w:rsidRDefault="00F813A8" w:rsidP="007F182E">
            <w:pPr>
              <w:spacing w:after="0" w:line="240" w:lineRule="auto"/>
              <w:rPr>
                <w:rFonts w:cs="Calibri"/>
                <w:b/>
                <w:sz w:val="20"/>
                <w:szCs w:val="20"/>
              </w:rPr>
            </w:pPr>
            <w:r w:rsidRPr="00215C42">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070D194"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324C88D"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52E7C0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358DD5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1AC06B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1B73A" w14:textId="77777777" w:rsidR="00F813A8" w:rsidRPr="00215C42" w:rsidRDefault="00F813A8" w:rsidP="007F182E">
            <w:pPr>
              <w:spacing w:after="0" w:line="240" w:lineRule="auto"/>
              <w:rPr>
                <w:rFonts w:cs="Calibri"/>
                <w:b/>
                <w:sz w:val="20"/>
                <w:szCs w:val="20"/>
              </w:rPr>
            </w:pPr>
            <w:r w:rsidRPr="00215C42">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77F1A24"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21AAA67"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407E44B"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DCDF7E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A68854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9DA45" w14:textId="77777777" w:rsidR="00F813A8" w:rsidRPr="00215C42" w:rsidRDefault="00F813A8" w:rsidP="007F182E">
            <w:pPr>
              <w:spacing w:after="0" w:line="240" w:lineRule="auto"/>
              <w:rPr>
                <w:rFonts w:cs="Calibri"/>
                <w:b/>
                <w:sz w:val="20"/>
                <w:szCs w:val="20"/>
              </w:rPr>
            </w:pPr>
            <w:r w:rsidRPr="00215C42">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687495B"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F15FC0D"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9737051"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CA894F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76784F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DC6B0" w14:textId="77777777" w:rsidR="00F813A8" w:rsidRPr="00215C42" w:rsidRDefault="00F813A8" w:rsidP="007F182E">
            <w:pPr>
              <w:spacing w:after="0" w:line="240" w:lineRule="auto"/>
              <w:rPr>
                <w:rFonts w:cs="Calibri"/>
                <w:b/>
                <w:sz w:val="20"/>
                <w:szCs w:val="20"/>
              </w:rPr>
            </w:pPr>
            <w:r w:rsidRPr="00215C42">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F4C3C3B"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AAF8BA9"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B8D9F45"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32401D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E1B11FA"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52590" w14:textId="77777777" w:rsidR="00F813A8" w:rsidRPr="00215C42" w:rsidRDefault="00F813A8" w:rsidP="007F182E">
            <w:pPr>
              <w:spacing w:after="0" w:line="240" w:lineRule="auto"/>
              <w:rPr>
                <w:rFonts w:cs="Calibri"/>
                <w:b/>
                <w:sz w:val="20"/>
                <w:szCs w:val="20"/>
              </w:rPr>
            </w:pPr>
            <w:r w:rsidRPr="00215C42">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385F05BE"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06C0A63"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BD752EE"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E953B9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269883F"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D77A9" w14:textId="77777777" w:rsidR="00F813A8" w:rsidRPr="00215C42" w:rsidRDefault="00F813A8" w:rsidP="007F182E">
            <w:pPr>
              <w:spacing w:after="0" w:line="240" w:lineRule="auto"/>
              <w:rPr>
                <w:rFonts w:cs="Calibri"/>
                <w:b/>
                <w:sz w:val="20"/>
                <w:szCs w:val="20"/>
              </w:rPr>
            </w:pPr>
            <w:r w:rsidRPr="00215C42">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134986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9C7E477"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94677F"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C534AC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FB6B3B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C9056" w14:textId="77777777" w:rsidR="00F813A8" w:rsidRPr="00215C42" w:rsidRDefault="00F813A8" w:rsidP="007F182E">
            <w:pPr>
              <w:spacing w:after="0" w:line="240" w:lineRule="auto"/>
              <w:rPr>
                <w:rFonts w:cs="Calibri"/>
                <w:b/>
                <w:sz w:val="20"/>
                <w:szCs w:val="20"/>
              </w:rPr>
            </w:pPr>
            <w:r w:rsidRPr="00215C42">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0259F69C"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0566E1A"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ECAB47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179FB9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9ABDEF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8583B"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23FD9B7D"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342CBE6"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49506F4"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43894A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B9553AA"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4FC0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3. Prikaz stanja mobilnosti operativnih kapaciteta sustava civilne zaštite i stanja komunikacijskih kapaciteta</w:t>
            </w:r>
          </w:p>
        </w:tc>
      </w:tr>
      <w:tr w:rsidR="00F813A8" w:rsidRPr="00215C42" w14:paraId="67F61EA5"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7604B"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vatrogastva</w:t>
            </w:r>
          </w:p>
        </w:tc>
      </w:tr>
      <w:tr w:rsidR="00F813A8" w:rsidRPr="00215C42" w14:paraId="353A9DD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29474" w14:textId="77777777" w:rsidR="00F813A8" w:rsidRPr="00215C42" w:rsidRDefault="00F813A8" w:rsidP="007F182E">
            <w:pPr>
              <w:spacing w:after="0" w:line="240" w:lineRule="auto"/>
              <w:rPr>
                <w:rFonts w:cs="Calibri"/>
                <w:b/>
                <w:sz w:val="20"/>
                <w:szCs w:val="20"/>
              </w:rPr>
            </w:pPr>
            <w:r w:rsidRPr="00215C42">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4606114A"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1D213FA"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35564B1"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E04B258"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EB8441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6A3C4" w14:textId="77777777" w:rsidR="00F813A8" w:rsidRPr="00215C42" w:rsidRDefault="00F813A8"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73855B6F"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E11AB3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6E2E4A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96ABBE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AC70967"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9341E"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27F15637"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085446F"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39F48F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0BF024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047A9E89"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0835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Operativne snage Crvenog križa</w:t>
            </w:r>
          </w:p>
        </w:tc>
      </w:tr>
      <w:tr w:rsidR="00F813A8" w:rsidRPr="00215C42" w14:paraId="504A3874"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094A8" w14:textId="77777777" w:rsidR="00F813A8" w:rsidRPr="00215C42" w:rsidRDefault="00F813A8" w:rsidP="007F182E">
            <w:pPr>
              <w:spacing w:after="0" w:line="240" w:lineRule="auto"/>
              <w:rPr>
                <w:rFonts w:cs="Calibri"/>
                <w:sz w:val="20"/>
                <w:szCs w:val="20"/>
              </w:rPr>
            </w:pPr>
            <w:r w:rsidRPr="00215C42">
              <w:rPr>
                <w:rFonts w:cs="Calibri"/>
                <w:sz w:val="20"/>
                <w:szCs w:val="20"/>
              </w:rPr>
              <w:lastRenderedPageBreak/>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3D54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A2CD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7B782"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7C9EC"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F34311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48C30"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2E34F"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70753"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0A26A"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39D3F"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0B541B5"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CD3FE"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826D"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1708D"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7D339"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F113F"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4F29A4BF"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6697D"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Povjerenici civilne zaštite i njihovi zamjenici</w:t>
            </w:r>
          </w:p>
        </w:tc>
      </w:tr>
      <w:tr w:rsidR="00F813A8" w:rsidRPr="00215C42" w14:paraId="1536CC2B"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2000B"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85280"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1F4A8"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3AA0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F601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2173A91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357DF"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F0671"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6DD6A"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90678"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A1711"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BC550C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B9161"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519E5" w14:textId="77777777" w:rsidR="00F813A8" w:rsidRPr="00215C42" w:rsidRDefault="00F813A8" w:rsidP="007F182E">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F3026"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6DFFF"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C0A56"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E20B43E"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87300"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Pravne osobe od interesa za sustav civilne zaštite</w:t>
            </w:r>
          </w:p>
        </w:tc>
      </w:tr>
      <w:tr w:rsidR="00F813A8" w:rsidRPr="00215C42" w14:paraId="741C82A1"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FA86E"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D722F"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2300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9EDF7"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AD9A5"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5ABFD02D"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C5141" w14:textId="77777777" w:rsidR="00F813A8" w:rsidRPr="00215C42" w:rsidRDefault="00F813A8" w:rsidP="007F182E">
            <w:pPr>
              <w:spacing w:after="0" w:line="240" w:lineRule="auto"/>
              <w:rPr>
                <w:rFonts w:cs="Calibri"/>
                <w:sz w:val="20"/>
                <w:szCs w:val="20"/>
              </w:rPr>
            </w:pPr>
            <w:r w:rsidRPr="00215C42">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5DA5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6307E"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F3966"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9DFE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1375554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222B8" w14:textId="77777777" w:rsidR="00F813A8" w:rsidRPr="00215C42" w:rsidRDefault="00F813A8" w:rsidP="007F182E">
            <w:pPr>
              <w:spacing w:after="0" w:line="240" w:lineRule="auto"/>
              <w:rPr>
                <w:rFonts w:cs="Calibri"/>
                <w:sz w:val="20"/>
                <w:szCs w:val="20"/>
                <w:u w:val="single"/>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AB48C"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D588B" w14:textId="77777777" w:rsidR="00F813A8" w:rsidRPr="00215C42" w:rsidRDefault="00F813A8" w:rsidP="007F182E">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AA5BD" w14:textId="77777777" w:rsidR="00F813A8" w:rsidRPr="00215C42" w:rsidRDefault="00F813A8" w:rsidP="007F182E">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503F4"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392BF9F5" w14:textId="77777777" w:rsidTr="00BC5025">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529A9"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Hrvatska gorska služba spašavanja</w:t>
            </w:r>
          </w:p>
        </w:tc>
      </w:tr>
      <w:tr w:rsidR="00F813A8" w:rsidRPr="00215C42" w14:paraId="12DA5E10"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1035E" w14:textId="77777777" w:rsidR="00F813A8" w:rsidRPr="00215C42" w:rsidRDefault="00F813A8" w:rsidP="007F182E">
            <w:pPr>
              <w:spacing w:after="0" w:line="240" w:lineRule="auto"/>
              <w:rPr>
                <w:rFonts w:cs="Calibri"/>
                <w:b/>
                <w:sz w:val="20"/>
                <w:szCs w:val="20"/>
              </w:rPr>
            </w:pPr>
            <w:r w:rsidRPr="00215C42">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788B256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D26F514"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A94C221"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7E838DE"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71F27819"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7553E" w14:textId="77777777" w:rsidR="00F813A8" w:rsidRPr="00215C42" w:rsidRDefault="00F813A8" w:rsidP="007F182E">
            <w:pPr>
              <w:spacing w:after="0" w:line="240" w:lineRule="auto"/>
              <w:rPr>
                <w:rFonts w:cs="Calibri"/>
                <w:b/>
                <w:sz w:val="20"/>
                <w:szCs w:val="20"/>
              </w:rPr>
            </w:pPr>
            <w:r w:rsidRPr="00215C42">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576E05A9"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2DC11F1"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FA91375"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45C3F3A"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r w:rsidR="00F813A8" w:rsidRPr="00215C42" w14:paraId="6DB491D6" w14:textId="77777777" w:rsidTr="00BC5025">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643BA" w14:textId="77777777" w:rsidR="00F813A8" w:rsidRPr="00215C42" w:rsidRDefault="00F813A8" w:rsidP="007F182E">
            <w:pPr>
              <w:spacing w:after="0" w:line="240" w:lineRule="auto"/>
              <w:rPr>
                <w:rFonts w:cs="Calibri"/>
                <w:b/>
                <w:sz w:val="20"/>
                <w:szCs w:val="20"/>
              </w:rPr>
            </w:pPr>
            <w:r w:rsidRPr="00215C42">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B911F18" w14:textId="77777777" w:rsidR="00F813A8" w:rsidRPr="00215C42" w:rsidRDefault="00F813A8" w:rsidP="007F182E">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962C48B" w14:textId="77777777" w:rsidR="00F813A8" w:rsidRPr="00215C42" w:rsidRDefault="00F813A8" w:rsidP="007F182E">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D1AE6D5" w14:textId="77777777" w:rsidR="00F813A8" w:rsidRPr="00215C42" w:rsidRDefault="00F813A8" w:rsidP="007F182E">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C164728" w14:textId="77777777" w:rsidR="00F813A8" w:rsidRPr="00215C42" w:rsidRDefault="00F813A8" w:rsidP="007F182E">
            <w:pPr>
              <w:spacing w:after="0" w:line="240" w:lineRule="auto"/>
              <w:jc w:val="center"/>
              <w:rPr>
                <w:rFonts w:cs="Calibri"/>
                <w:b/>
                <w:sz w:val="20"/>
                <w:szCs w:val="20"/>
              </w:rPr>
            </w:pPr>
            <w:r w:rsidRPr="00215C42">
              <w:rPr>
                <w:rFonts w:cs="Calibri"/>
                <w:b/>
                <w:sz w:val="20"/>
                <w:szCs w:val="20"/>
              </w:rPr>
              <w:t>X</w:t>
            </w:r>
          </w:p>
        </w:tc>
      </w:tr>
    </w:tbl>
    <w:p w14:paraId="434BA372" w14:textId="77777777" w:rsidR="00BC5025" w:rsidRPr="00215C42" w:rsidRDefault="00BC5025" w:rsidP="00BC5025">
      <w:pPr>
        <w:spacing w:after="0"/>
      </w:pPr>
    </w:p>
    <w:p w14:paraId="47CA2B0C" w14:textId="77777777" w:rsidR="00BC5025" w:rsidRPr="00215C42" w:rsidRDefault="00BC5025" w:rsidP="00BC5025">
      <w:pPr>
        <w:spacing w:after="0"/>
      </w:pPr>
      <w:r w:rsidRPr="00215C42">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F61A7BF" w14:textId="77777777" w:rsidR="0038677E" w:rsidRPr="00215C42" w:rsidRDefault="0038677E" w:rsidP="00BC5025">
      <w:pPr>
        <w:spacing w:after="0"/>
      </w:pPr>
    </w:p>
    <w:p w14:paraId="37D4F1F4"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Krapinsko - </w:t>
      </w:r>
      <w:proofErr w:type="spellStart"/>
      <w:r w:rsidRPr="00215C42">
        <w:rPr>
          <w:rFonts w:eastAsia="Times New Roman"/>
          <w:szCs w:val="24"/>
          <w:lang w:val="en-US" w:eastAsia="hr-HR"/>
        </w:rPr>
        <w:t>zagorska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Policijska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postaja</w:t>
      </w:r>
      <w:proofErr w:type="spellEnd"/>
      <w:r w:rsidRPr="00215C42">
        <w:rPr>
          <w:rFonts w:eastAsia="Times New Roman"/>
          <w:szCs w:val="24"/>
          <w:lang w:val="en-US" w:eastAsia="hr-HR"/>
        </w:rPr>
        <w:t xml:space="preserve"> Zlatar Bistrica,</w:t>
      </w:r>
    </w:p>
    <w:p w14:paraId="7F52DFF3" w14:textId="17AEADB9"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Centar</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socijalnu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skrb</w:t>
      </w:r>
      <w:proofErr w:type="spellEnd"/>
      <w:r w:rsidRPr="00215C42">
        <w:rPr>
          <w:rFonts w:eastAsia="Times New Roman"/>
          <w:szCs w:val="24"/>
          <w:lang w:val="en-US" w:eastAsia="hr-HR"/>
        </w:rPr>
        <w:t xml:space="preserve"> Zlatar Bi</w:t>
      </w:r>
      <w:r w:rsidR="00B122D0" w:rsidRPr="00215C42">
        <w:rPr>
          <w:rFonts w:eastAsia="Times New Roman"/>
          <w:szCs w:val="24"/>
          <w:lang w:val="en-US" w:eastAsia="hr-HR"/>
        </w:rPr>
        <w:t>strica</w:t>
      </w:r>
      <w:r w:rsidRPr="00215C42">
        <w:rPr>
          <w:rFonts w:eastAsia="Times New Roman"/>
          <w:szCs w:val="24"/>
          <w:lang w:val="en-US" w:eastAsia="hr-HR"/>
        </w:rPr>
        <w:t>,</w:t>
      </w:r>
    </w:p>
    <w:p w14:paraId="296663F7"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Caritas Krapinsko - zagorske županije,</w:t>
      </w:r>
    </w:p>
    <w:p w14:paraId="5815C9C7"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šuma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Podružnica</w:t>
      </w:r>
      <w:proofErr w:type="spellEnd"/>
      <w:r w:rsidRPr="00215C42">
        <w:rPr>
          <w:rFonts w:eastAsia="Times New Roman"/>
          <w:szCs w:val="24"/>
          <w:lang w:val="en-US" w:eastAsia="hr-HR"/>
        </w:rPr>
        <w:t xml:space="preserve"> Zagreb – </w:t>
      </w:r>
      <w:proofErr w:type="spellStart"/>
      <w:r w:rsidRPr="00215C42">
        <w:rPr>
          <w:rFonts w:eastAsia="Times New Roman"/>
          <w:szCs w:val="24"/>
          <w:lang w:val="en-US" w:eastAsia="hr-HR"/>
        </w:rPr>
        <w:t>Šumarija</w:t>
      </w:r>
      <w:proofErr w:type="spellEnd"/>
      <w:r w:rsidRPr="00215C42">
        <w:rPr>
          <w:rFonts w:eastAsia="Times New Roman"/>
          <w:szCs w:val="24"/>
          <w:lang w:val="en-US" w:eastAsia="hr-HR"/>
        </w:rPr>
        <w:t xml:space="preserve"> Zlatar,</w:t>
      </w:r>
    </w:p>
    <w:p w14:paraId="56EAC955"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Hrvatski Telekom </w:t>
      </w:r>
      <w:proofErr w:type="spellStart"/>
      <w:r w:rsidRPr="00215C42">
        <w:rPr>
          <w:rFonts w:eastAsia="Times New Roman"/>
          <w:szCs w:val="24"/>
          <w:lang w:val="en-US" w:eastAsia="hr-HR"/>
        </w:rPr>
        <w:t>d.d.</w:t>
      </w:r>
      <w:proofErr w:type="spellEnd"/>
      <w:r w:rsidRPr="00215C42">
        <w:rPr>
          <w:rFonts w:eastAsia="Times New Roman"/>
          <w:szCs w:val="24"/>
          <w:lang w:val="en-US" w:eastAsia="hr-HR"/>
        </w:rPr>
        <w:t xml:space="preserve"> Zagreb,</w:t>
      </w:r>
    </w:p>
    <w:p w14:paraId="083AAD41"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proofErr w:type="gramStart"/>
      <w:r w:rsidRPr="00215C42">
        <w:rPr>
          <w:rFonts w:eastAsia="Times New Roman"/>
          <w:szCs w:val="24"/>
          <w:lang w:val="en-US" w:eastAsia="hr-HR"/>
        </w:rPr>
        <w:t>Veterinarska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ambulanta</w:t>
      </w:r>
      <w:proofErr w:type="spellEnd"/>
      <w:proofErr w:type="gramEnd"/>
      <w:r w:rsidRPr="00215C42">
        <w:rPr>
          <w:rFonts w:eastAsia="Times New Roman"/>
          <w:szCs w:val="24"/>
          <w:lang w:val="en-US" w:eastAsia="hr-HR"/>
        </w:rPr>
        <w:t xml:space="preserve"> Zlatar Bistrica,</w:t>
      </w:r>
    </w:p>
    <w:p w14:paraId="4E155541"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HEP ODS d.o.o. Elektra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Pogon</w:t>
      </w:r>
      <w:proofErr w:type="spellEnd"/>
      <w:r w:rsidRPr="00215C42">
        <w:rPr>
          <w:rFonts w:eastAsia="Times New Roman"/>
          <w:szCs w:val="24"/>
          <w:lang w:val="en-US" w:eastAsia="hr-HR"/>
        </w:rPr>
        <w:t xml:space="preserve"> Ivanec,</w:t>
      </w:r>
    </w:p>
    <w:p w14:paraId="237472C3"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Županijska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uprava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ceste</w:t>
      </w:r>
      <w:proofErr w:type="spellEnd"/>
      <w:r w:rsidRPr="00215C42">
        <w:rPr>
          <w:rFonts w:eastAsia="Times New Roman"/>
          <w:szCs w:val="24"/>
          <w:lang w:val="en-US" w:eastAsia="hr-HR"/>
        </w:rPr>
        <w:t xml:space="preserve"> Krapinsko - zagorske županije,</w:t>
      </w:r>
    </w:p>
    <w:p w14:paraId="456355A4"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hitnu</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medicinu</w:t>
      </w:r>
      <w:proofErr w:type="spellEnd"/>
      <w:r w:rsidRPr="00215C42">
        <w:rPr>
          <w:rFonts w:eastAsia="Times New Roman"/>
          <w:szCs w:val="24"/>
          <w:lang w:val="en-US" w:eastAsia="hr-HR"/>
        </w:rPr>
        <w:t xml:space="preserve"> Krapinsko - zagorske županije,</w:t>
      </w:r>
    </w:p>
    <w:p w14:paraId="0ED95444"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Zavod za </w:t>
      </w:r>
      <w:proofErr w:type="spellStart"/>
      <w:r w:rsidRPr="00215C42">
        <w:rPr>
          <w:rFonts w:eastAsia="Times New Roman"/>
          <w:szCs w:val="24"/>
          <w:lang w:val="en-US" w:eastAsia="hr-HR"/>
        </w:rPr>
        <w:t>javno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zdravstvo</w:t>
      </w:r>
      <w:proofErr w:type="spellEnd"/>
      <w:r w:rsidRPr="00215C42">
        <w:rPr>
          <w:rFonts w:eastAsia="Times New Roman"/>
          <w:szCs w:val="24"/>
          <w:lang w:val="en-US" w:eastAsia="hr-HR"/>
        </w:rPr>
        <w:t xml:space="preserve"> Krapinsko - zagorske županije,</w:t>
      </w:r>
    </w:p>
    <w:p w14:paraId="42826675" w14:textId="77777777"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lastRenderedPageBreak/>
        <w:t xml:space="preserve">Dom </w:t>
      </w:r>
      <w:proofErr w:type="spellStart"/>
      <w:r w:rsidRPr="00215C42">
        <w:rPr>
          <w:rFonts w:eastAsia="Times New Roman"/>
          <w:szCs w:val="24"/>
          <w:lang w:val="en-US" w:eastAsia="hr-HR"/>
        </w:rPr>
        <w:t>zdravlja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krapinsko</w:t>
      </w:r>
      <w:proofErr w:type="spellEnd"/>
      <w:r w:rsidRPr="00215C42">
        <w:rPr>
          <w:rFonts w:eastAsia="Times New Roman"/>
          <w:szCs w:val="24"/>
          <w:lang w:val="en-US" w:eastAsia="hr-HR"/>
        </w:rPr>
        <w:t xml:space="preserve"> - zagorske županije,</w:t>
      </w:r>
    </w:p>
    <w:p w14:paraId="1FA1615C"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Ambulanta</w:t>
      </w:r>
      <w:proofErr w:type="spellEnd"/>
      <w:r w:rsidRPr="00215C42">
        <w:rPr>
          <w:rFonts w:eastAsia="Times New Roman"/>
          <w:szCs w:val="24"/>
          <w:lang w:val="en-US" w:eastAsia="hr-HR"/>
        </w:rPr>
        <w:t xml:space="preserve"> Novi Golubovec,</w:t>
      </w:r>
    </w:p>
    <w:p w14:paraId="0D20CB82" w14:textId="77777777" w:rsidR="00C7788B" w:rsidRPr="00215C42" w:rsidRDefault="00C7788B" w:rsidP="00E71B2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Opća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Zabok</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bolnica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hrvatskih</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veterana</w:t>
      </w:r>
      <w:proofErr w:type="spellEnd"/>
      <w:r w:rsidRPr="00215C42">
        <w:rPr>
          <w:rFonts w:eastAsia="Times New Roman"/>
          <w:szCs w:val="24"/>
          <w:lang w:val="en-US" w:eastAsia="hr-HR"/>
        </w:rPr>
        <w:t>,</w:t>
      </w:r>
    </w:p>
    <w:p w14:paraId="530ADF28" w14:textId="24E499B9" w:rsidR="00A36D36" w:rsidRPr="00215C42" w:rsidRDefault="00C7788B" w:rsidP="00A36D36">
      <w:pPr>
        <w:numPr>
          <w:ilvl w:val="0"/>
          <w:numId w:val="105"/>
        </w:numPr>
        <w:spacing w:after="0"/>
        <w:contextualSpacing/>
        <w:jc w:val="left"/>
        <w:rPr>
          <w:rFonts w:eastAsia="Times New Roman"/>
          <w:szCs w:val="24"/>
          <w:lang w:val="en-US" w:eastAsia="hr-HR"/>
        </w:rPr>
      </w:pPr>
      <w:proofErr w:type="spellStart"/>
      <w:r w:rsidRPr="00215C42">
        <w:rPr>
          <w:rFonts w:eastAsia="Times New Roman"/>
          <w:szCs w:val="24"/>
          <w:lang w:val="en-US" w:eastAsia="hr-HR"/>
        </w:rPr>
        <w:t>Hrvatske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vode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Vodnogospodarski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odjel</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gornju</w:t>
      </w:r>
      <w:proofErr w:type="spellEnd"/>
      <w:r w:rsidRPr="00215C42">
        <w:rPr>
          <w:rFonts w:eastAsia="Times New Roman"/>
          <w:szCs w:val="24"/>
          <w:lang w:val="en-US" w:eastAsia="hr-HR"/>
        </w:rPr>
        <w:t xml:space="preserve"> Savu – </w:t>
      </w:r>
      <w:proofErr w:type="spellStart"/>
      <w:r w:rsidRPr="00215C42">
        <w:rPr>
          <w:rFonts w:eastAsia="Times New Roman"/>
          <w:szCs w:val="24"/>
          <w:lang w:val="en-US" w:eastAsia="hr-HR"/>
        </w:rPr>
        <w:t>Vodnogospodarska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ispostava</w:t>
      </w:r>
      <w:proofErr w:type="spellEnd"/>
      <w:r w:rsidRPr="00215C42">
        <w:rPr>
          <w:rFonts w:eastAsia="Times New Roman"/>
          <w:szCs w:val="24"/>
          <w:lang w:val="en-US" w:eastAsia="hr-HR"/>
        </w:rPr>
        <w:t xml:space="preserve"> za </w:t>
      </w:r>
      <w:proofErr w:type="spellStart"/>
      <w:r w:rsidRPr="00215C42">
        <w:rPr>
          <w:rFonts w:eastAsia="Times New Roman"/>
          <w:szCs w:val="24"/>
          <w:lang w:val="en-US" w:eastAsia="hr-HR"/>
        </w:rPr>
        <w:t>mali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sliv</w:t>
      </w:r>
      <w:proofErr w:type="spellEnd"/>
      <w:r w:rsidRPr="00215C42">
        <w:rPr>
          <w:rFonts w:eastAsia="Times New Roman"/>
          <w:szCs w:val="24"/>
          <w:lang w:val="en-US" w:eastAsia="hr-HR"/>
        </w:rPr>
        <w:t xml:space="preserve"> Krapina </w:t>
      </w:r>
      <w:r w:rsidR="00A36D36" w:rsidRPr="00215C42">
        <w:rPr>
          <w:rFonts w:eastAsia="Times New Roman"/>
          <w:szCs w:val="24"/>
          <w:lang w:val="en-US" w:eastAsia="hr-HR"/>
        </w:rPr>
        <w:t>–</w:t>
      </w:r>
      <w:r w:rsidRPr="00215C42">
        <w:rPr>
          <w:rFonts w:eastAsia="Times New Roman"/>
          <w:szCs w:val="24"/>
          <w:lang w:val="en-US" w:eastAsia="hr-HR"/>
        </w:rPr>
        <w:t xml:space="preserve"> </w:t>
      </w:r>
      <w:proofErr w:type="spellStart"/>
      <w:r w:rsidRPr="00215C42">
        <w:rPr>
          <w:rFonts w:eastAsia="Times New Roman"/>
          <w:szCs w:val="24"/>
          <w:lang w:val="en-US" w:eastAsia="hr-HR"/>
        </w:rPr>
        <w:t>Sutla</w:t>
      </w:r>
      <w:proofErr w:type="spellEnd"/>
      <w:r w:rsidR="00A36D36" w:rsidRPr="00215C42">
        <w:rPr>
          <w:rFonts w:eastAsia="Times New Roman"/>
          <w:szCs w:val="24"/>
          <w:lang w:val="en-US" w:eastAsia="hr-HR"/>
        </w:rPr>
        <w:t>,</w:t>
      </w:r>
    </w:p>
    <w:p w14:paraId="390284C4" w14:textId="70EA1949"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MUP – </w:t>
      </w:r>
      <w:proofErr w:type="spellStart"/>
      <w:r w:rsidRPr="00215C42">
        <w:rPr>
          <w:rFonts w:eastAsia="Times New Roman"/>
          <w:szCs w:val="24"/>
          <w:lang w:val="en-US" w:eastAsia="hr-HR"/>
        </w:rPr>
        <w:t>Ravnateljstvo</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Područni</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ured</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Varaždin</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civilne</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zaštite</w:t>
      </w:r>
      <w:proofErr w:type="spellEnd"/>
      <w:r w:rsidRPr="00215C42">
        <w:rPr>
          <w:rFonts w:eastAsia="Times New Roman"/>
          <w:szCs w:val="24"/>
          <w:lang w:val="en-US" w:eastAsia="hr-HR"/>
        </w:rPr>
        <w:t xml:space="preserve"> Krapina</w:t>
      </w:r>
      <w:r w:rsidR="00A36D36" w:rsidRPr="00215C42">
        <w:rPr>
          <w:rFonts w:eastAsia="Times New Roman"/>
          <w:szCs w:val="24"/>
          <w:lang w:val="en-US" w:eastAsia="hr-HR"/>
        </w:rPr>
        <w:t>,</w:t>
      </w:r>
    </w:p>
    <w:p w14:paraId="30AC2CBE" w14:textId="5FD8EB02" w:rsidR="00C7788B" w:rsidRPr="00215C42" w:rsidRDefault="00C7788B" w:rsidP="00E71B26">
      <w:pPr>
        <w:numPr>
          <w:ilvl w:val="0"/>
          <w:numId w:val="105"/>
        </w:numPr>
        <w:spacing w:after="0"/>
        <w:contextualSpacing/>
        <w:jc w:val="left"/>
        <w:rPr>
          <w:rFonts w:eastAsia="Times New Roman"/>
          <w:szCs w:val="24"/>
          <w:lang w:val="en-US" w:eastAsia="hr-HR"/>
        </w:rPr>
      </w:pPr>
      <w:r w:rsidRPr="00215C42">
        <w:rPr>
          <w:rFonts w:eastAsia="Times New Roman"/>
          <w:szCs w:val="24"/>
          <w:lang w:val="en-US" w:eastAsia="hr-HR"/>
        </w:rPr>
        <w:t xml:space="preserve">Hrvatska </w:t>
      </w:r>
      <w:proofErr w:type="spellStart"/>
      <w:r w:rsidRPr="00215C42">
        <w:rPr>
          <w:rFonts w:eastAsia="Times New Roman"/>
          <w:szCs w:val="24"/>
          <w:lang w:val="en-US" w:eastAsia="hr-HR"/>
        </w:rPr>
        <w:t>poljoprivredno</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šumarska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 </w:t>
      </w:r>
      <w:proofErr w:type="spellStart"/>
      <w:r w:rsidRPr="00215C42">
        <w:rPr>
          <w:rFonts w:eastAsia="Times New Roman"/>
          <w:szCs w:val="24"/>
          <w:lang w:val="en-US" w:eastAsia="hr-HR"/>
        </w:rPr>
        <w:t>Savjetodavna</w:t>
      </w:r>
      <w:proofErr w:type="spellEnd"/>
      <w:r w:rsidRPr="00215C42">
        <w:rPr>
          <w:rFonts w:eastAsia="Times New Roman"/>
          <w:szCs w:val="24"/>
          <w:lang w:val="en-US" w:eastAsia="hr-HR"/>
        </w:rPr>
        <w:t xml:space="preserve"> </w:t>
      </w:r>
      <w:proofErr w:type="spellStart"/>
      <w:r w:rsidRPr="00215C42">
        <w:rPr>
          <w:rFonts w:eastAsia="Times New Roman"/>
          <w:szCs w:val="24"/>
          <w:lang w:val="en-US" w:eastAsia="hr-HR"/>
        </w:rPr>
        <w:t>služba</w:t>
      </w:r>
      <w:proofErr w:type="spellEnd"/>
      <w:r w:rsidRPr="00215C42">
        <w:rPr>
          <w:rFonts w:eastAsia="Times New Roman"/>
          <w:szCs w:val="24"/>
          <w:lang w:val="en-US" w:eastAsia="hr-HR"/>
        </w:rPr>
        <w:t xml:space="preserve"> Krapinsko - zagorske županije</w:t>
      </w:r>
      <w:r w:rsidR="00A36D36" w:rsidRPr="00215C42">
        <w:rPr>
          <w:rFonts w:eastAsia="Times New Roman"/>
          <w:szCs w:val="24"/>
          <w:lang w:val="en-US" w:eastAsia="hr-HR"/>
        </w:rPr>
        <w:t>.</w:t>
      </w:r>
    </w:p>
    <w:p w14:paraId="724CF846" w14:textId="6AA40619" w:rsidR="0072156A" w:rsidRPr="00215C42" w:rsidRDefault="0072156A" w:rsidP="0072156A">
      <w:pPr>
        <w:autoSpaceDE w:val="0"/>
        <w:autoSpaceDN w:val="0"/>
        <w:adjustRightInd w:val="0"/>
        <w:spacing w:after="0"/>
        <w:rPr>
          <w:rFonts w:ascii="Calibri" w:hAnsi="Calibri" w:cs="Calibri"/>
          <w:color w:val="000000"/>
          <w:szCs w:val="24"/>
        </w:rPr>
      </w:pPr>
    </w:p>
    <w:p w14:paraId="318AE56B" w14:textId="389008C5" w:rsidR="00F813A8" w:rsidRPr="00215C42" w:rsidRDefault="00F813A8" w:rsidP="0072156A">
      <w:pPr>
        <w:autoSpaceDE w:val="0"/>
        <w:autoSpaceDN w:val="0"/>
        <w:adjustRightInd w:val="0"/>
        <w:spacing w:after="0"/>
        <w:rPr>
          <w:rFonts w:ascii="Calibri" w:hAnsi="Calibri" w:cs="Calibri"/>
          <w:color w:val="000000"/>
          <w:szCs w:val="24"/>
        </w:rPr>
      </w:pPr>
    </w:p>
    <w:p w14:paraId="08AD51AD" w14:textId="5FE7CC8F" w:rsidR="00F813A8" w:rsidRPr="00215C42" w:rsidRDefault="00F813A8" w:rsidP="0072156A">
      <w:pPr>
        <w:autoSpaceDE w:val="0"/>
        <w:autoSpaceDN w:val="0"/>
        <w:adjustRightInd w:val="0"/>
        <w:spacing w:after="0"/>
        <w:rPr>
          <w:rFonts w:ascii="Calibri" w:hAnsi="Calibri" w:cs="Calibri"/>
          <w:color w:val="000000"/>
          <w:szCs w:val="24"/>
        </w:rPr>
      </w:pPr>
    </w:p>
    <w:p w14:paraId="5A9F73E6" w14:textId="1DD55A25" w:rsidR="00F813A8" w:rsidRPr="00215C42" w:rsidRDefault="00F813A8" w:rsidP="0072156A">
      <w:pPr>
        <w:autoSpaceDE w:val="0"/>
        <w:autoSpaceDN w:val="0"/>
        <w:adjustRightInd w:val="0"/>
        <w:spacing w:after="0"/>
        <w:rPr>
          <w:rFonts w:ascii="Calibri" w:hAnsi="Calibri" w:cs="Calibri"/>
          <w:color w:val="000000"/>
          <w:szCs w:val="24"/>
        </w:rPr>
      </w:pPr>
    </w:p>
    <w:p w14:paraId="02E054CF" w14:textId="2A96A2A9" w:rsidR="00EB3F08" w:rsidRPr="00215C42" w:rsidRDefault="00EB3F08" w:rsidP="0072156A">
      <w:pPr>
        <w:autoSpaceDE w:val="0"/>
        <w:autoSpaceDN w:val="0"/>
        <w:adjustRightInd w:val="0"/>
        <w:spacing w:after="0"/>
        <w:rPr>
          <w:rFonts w:ascii="Calibri" w:hAnsi="Calibri" w:cs="Calibri"/>
          <w:color w:val="000000"/>
          <w:szCs w:val="24"/>
        </w:rPr>
        <w:sectPr w:rsidR="00EB3F08" w:rsidRPr="00215C42" w:rsidSect="00EB3F08">
          <w:footerReference w:type="default" r:id="rId82"/>
          <w:pgSz w:w="16838" w:h="11906" w:orient="landscape"/>
          <w:pgMar w:top="1418" w:right="1418" w:bottom="1418" w:left="1418" w:header="709" w:footer="709" w:gutter="0"/>
          <w:cols w:space="708"/>
          <w:docGrid w:linePitch="360"/>
        </w:sectPr>
      </w:pPr>
    </w:p>
    <w:p w14:paraId="11779341" w14:textId="64999D32" w:rsidR="00BC5025" w:rsidRPr="00215C42" w:rsidRDefault="00BC5025" w:rsidP="00A36D36">
      <w:pPr>
        <w:spacing w:after="0" w:line="240" w:lineRule="auto"/>
        <w:ind w:left="708" w:firstLine="708"/>
        <w:rPr>
          <w:rFonts w:cs="Arial"/>
          <w:b/>
          <w:bCs/>
          <w:sz w:val="20"/>
          <w:szCs w:val="20"/>
        </w:rPr>
      </w:pPr>
      <w:bookmarkStart w:id="1423" w:name="_Toc510774977"/>
      <w:bookmarkStart w:id="1424" w:name="_Toc520198665"/>
      <w:bookmarkStart w:id="1425" w:name="_Toc523819248"/>
      <w:bookmarkStart w:id="1426" w:name="_Toc525218549"/>
      <w:bookmarkStart w:id="1427" w:name="_Toc527545436"/>
      <w:bookmarkStart w:id="1428" w:name="_Toc532551985"/>
      <w:bookmarkStart w:id="1429" w:name="_Toc13211387"/>
      <w:bookmarkStart w:id="1430" w:name="_Toc52787495"/>
      <w:bookmarkStart w:id="1431" w:name="_Toc58923504"/>
      <w:bookmarkStart w:id="1432" w:name="_Toc65151853"/>
      <w:bookmarkStart w:id="1433" w:name="_Toc100648041"/>
      <w:r w:rsidRPr="00215C42">
        <w:rPr>
          <w:rFonts w:cs="Arial"/>
          <w:b/>
          <w:bCs/>
          <w:sz w:val="20"/>
          <w:szCs w:val="20"/>
        </w:rPr>
        <w:lastRenderedPageBreak/>
        <w:t>Tablica</w:t>
      </w:r>
      <w:r w:rsidR="00CB391D" w:rsidRPr="00215C42">
        <w:rPr>
          <w:rFonts w:cs="Arial"/>
          <w:b/>
          <w:bCs/>
          <w:noProof/>
          <w:sz w:val="20"/>
          <w:szCs w:val="20"/>
        </w:rPr>
        <w:t xml:space="preserve"> 91</w:t>
      </w:r>
      <w:r w:rsidRPr="00215C42">
        <w:rPr>
          <w:rFonts w:cs="Arial"/>
          <w:b/>
          <w:bCs/>
          <w:sz w:val="20"/>
          <w:szCs w:val="20"/>
        </w:rPr>
        <w:t>: Analiza stanja sustava civilne zaštite - Područje reagiranja</w:t>
      </w:r>
      <w:bookmarkEnd w:id="1423"/>
      <w:bookmarkEnd w:id="1424"/>
      <w:bookmarkEnd w:id="1425"/>
      <w:bookmarkEnd w:id="1426"/>
      <w:bookmarkEnd w:id="1427"/>
      <w:bookmarkEnd w:id="1428"/>
      <w:bookmarkEnd w:id="1429"/>
      <w:bookmarkEnd w:id="1430"/>
      <w:bookmarkEnd w:id="1431"/>
      <w:bookmarkEnd w:id="1432"/>
      <w:bookmarkEnd w:id="1433"/>
    </w:p>
    <w:p w14:paraId="268ECE9C" w14:textId="77777777" w:rsidR="0038677E" w:rsidRPr="00215C42" w:rsidRDefault="0038677E" w:rsidP="00180F65">
      <w:pPr>
        <w:spacing w:after="0" w:line="240" w:lineRule="auto"/>
        <w:jc w:val="center"/>
        <w:rPr>
          <w:rFonts w:cs="Arial"/>
          <w:b/>
          <w:bCs/>
          <w:sz w:val="20"/>
          <w:szCs w:val="20"/>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C5025" w:rsidRPr="00215C42" w14:paraId="36C8B213" w14:textId="77777777" w:rsidTr="00BC5025">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8D29F" w14:textId="77777777" w:rsidR="00BC5025" w:rsidRPr="00215C42" w:rsidRDefault="00BC5025" w:rsidP="007F182E">
            <w:pPr>
              <w:spacing w:after="0" w:line="240" w:lineRule="auto"/>
              <w:rPr>
                <w:rFonts w:cs="Calibri"/>
                <w:sz w:val="20"/>
                <w:szCs w:val="20"/>
              </w:rPr>
            </w:pPr>
            <w:bookmarkStart w:id="1434" w:name="_Hlk510088951"/>
            <w:r w:rsidRPr="00215C42">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194E577"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33FFE9"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DED8D3E"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D50909E"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Vrlo visoka spremnost</w:t>
            </w:r>
          </w:p>
        </w:tc>
      </w:tr>
      <w:tr w:rsidR="00BC5025" w:rsidRPr="00215C42" w14:paraId="2ACE5098" w14:textId="77777777" w:rsidTr="00BC5025">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450FA" w14:textId="77777777" w:rsidR="00BC5025" w:rsidRPr="00215C42" w:rsidRDefault="00BC5025"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F836B00"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FACB339"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F644B7B"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5B062E3"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1</w:t>
            </w:r>
          </w:p>
        </w:tc>
      </w:tr>
      <w:tr w:rsidR="00BC5025" w:rsidRPr="00215C42" w14:paraId="734F35F1"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69E8D" w14:textId="77777777" w:rsidR="00BC5025" w:rsidRPr="00215C42" w:rsidRDefault="00BC5025" w:rsidP="007F182E">
            <w:pPr>
              <w:spacing w:after="0" w:line="240" w:lineRule="auto"/>
              <w:rPr>
                <w:rFonts w:cs="Calibri"/>
                <w:sz w:val="20"/>
                <w:szCs w:val="20"/>
              </w:rPr>
            </w:pPr>
            <w:r w:rsidRPr="00215C42">
              <w:rPr>
                <w:rFonts w:cs="Calibri"/>
                <w:sz w:val="20"/>
                <w:szCs w:val="20"/>
              </w:rPr>
              <w:t>Spremnost odgovornih i upravljačkih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D5E10"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E79A8"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06CF"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818E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0D00CF3C"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56652" w14:textId="77777777" w:rsidR="00BC5025" w:rsidRPr="00215C42" w:rsidRDefault="00BC5025" w:rsidP="007F182E">
            <w:pPr>
              <w:spacing w:after="0" w:line="240" w:lineRule="auto"/>
              <w:rPr>
                <w:rFonts w:cs="Calibri"/>
                <w:sz w:val="20"/>
                <w:szCs w:val="20"/>
              </w:rPr>
            </w:pPr>
            <w:r w:rsidRPr="00215C42">
              <w:rPr>
                <w:rFonts w:cs="Calibri"/>
                <w:sz w:val="20"/>
                <w:szCs w:val="20"/>
              </w:rPr>
              <w:t>Spremnost operativnih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336B9"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7365E"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D81D9" w14:textId="71F2BD13" w:rsidR="00BC5025" w:rsidRPr="00215C42" w:rsidRDefault="00407D72"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B4988" w14:textId="5FA04524" w:rsidR="00BC5025" w:rsidRPr="00215C42" w:rsidRDefault="00BC5025" w:rsidP="007F182E">
            <w:pPr>
              <w:spacing w:after="0" w:line="240" w:lineRule="auto"/>
              <w:jc w:val="center"/>
              <w:rPr>
                <w:rFonts w:cs="Calibri"/>
                <w:b/>
                <w:sz w:val="20"/>
                <w:szCs w:val="20"/>
              </w:rPr>
            </w:pPr>
          </w:p>
        </w:tc>
      </w:tr>
      <w:tr w:rsidR="00BC5025" w:rsidRPr="00215C42" w14:paraId="4D566D7E" w14:textId="77777777" w:rsidTr="00BC5025">
        <w:trPr>
          <w:trHeight w:val="10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AE8B1" w14:textId="77777777" w:rsidR="00BC5025" w:rsidRPr="00215C42" w:rsidRDefault="00BC5025" w:rsidP="007F182E">
            <w:pPr>
              <w:spacing w:after="0" w:line="240" w:lineRule="auto"/>
              <w:rPr>
                <w:rFonts w:cs="Calibri"/>
                <w:sz w:val="20"/>
                <w:szCs w:val="20"/>
              </w:rPr>
            </w:pPr>
            <w:r w:rsidRPr="00215C42">
              <w:rPr>
                <w:rFonts w:cs="Calibri"/>
                <w:sz w:val="20"/>
                <w:szCs w:val="20"/>
              </w:rPr>
              <w:t>Spremnost mobilnosti operativnih kapaciteta sustava civilne zaštite i stanja komunikacijskih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DBB78"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DDD76"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5BCCD"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8E28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1AA8AD69" w14:textId="77777777" w:rsidTr="00BC5025">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35391" w14:textId="77777777" w:rsidR="00BC5025" w:rsidRPr="00215C42" w:rsidRDefault="00BC5025" w:rsidP="007F182E">
            <w:pPr>
              <w:spacing w:after="0" w:line="240" w:lineRule="auto"/>
              <w:rPr>
                <w:rFonts w:cs="Calibri"/>
                <w:b/>
                <w:sz w:val="20"/>
                <w:szCs w:val="20"/>
              </w:rPr>
            </w:pPr>
            <w:r w:rsidRPr="00215C42">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99E85"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31AAC"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327D5"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BC6D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bookmarkEnd w:id="1434"/>
    </w:tbl>
    <w:p w14:paraId="54114433" w14:textId="77777777" w:rsidR="00BC5025" w:rsidRPr="00215C42" w:rsidRDefault="00BC5025" w:rsidP="00BC5025">
      <w:pPr>
        <w:spacing w:after="0"/>
        <w:jc w:val="center"/>
      </w:pPr>
    </w:p>
    <w:p w14:paraId="35723511" w14:textId="01509AA8" w:rsidR="00BC5025" w:rsidRPr="00215C42" w:rsidRDefault="00BC5025" w:rsidP="00180F65">
      <w:pPr>
        <w:spacing w:after="0" w:line="240" w:lineRule="auto"/>
        <w:jc w:val="center"/>
        <w:rPr>
          <w:rFonts w:cs="Arial"/>
          <w:b/>
          <w:bCs/>
          <w:sz w:val="20"/>
          <w:szCs w:val="20"/>
        </w:rPr>
      </w:pPr>
      <w:bookmarkStart w:id="1435" w:name="_Toc510774978"/>
      <w:bookmarkStart w:id="1436" w:name="_Toc520198666"/>
      <w:bookmarkStart w:id="1437" w:name="_Toc523819249"/>
      <w:bookmarkStart w:id="1438" w:name="_Toc525218550"/>
      <w:bookmarkStart w:id="1439" w:name="_Toc527545437"/>
      <w:bookmarkStart w:id="1440" w:name="_Toc532551986"/>
      <w:bookmarkStart w:id="1441" w:name="_Toc13211388"/>
      <w:bookmarkStart w:id="1442" w:name="_Toc52787496"/>
      <w:bookmarkStart w:id="1443" w:name="_Toc58923505"/>
      <w:bookmarkStart w:id="1444" w:name="_Toc65151854"/>
      <w:bookmarkStart w:id="1445" w:name="_Toc100648042"/>
      <w:r w:rsidRPr="00215C42">
        <w:rPr>
          <w:rFonts w:cs="Arial"/>
          <w:b/>
          <w:bCs/>
          <w:sz w:val="20"/>
          <w:szCs w:val="20"/>
        </w:rPr>
        <w:t>Tablica</w:t>
      </w:r>
      <w:r w:rsidR="00CB391D" w:rsidRPr="00215C42">
        <w:rPr>
          <w:rFonts w:cs="Arial"/>
          <w:b/>
          <w:bCs/>
          <w:noProof/>
          <w:sz w:val="20"/>
          <w:szCs w:val="20"/>
        </w:rPr>
        <w:t xml:space="preserve"> 92</w:t>
      </w:r>
      <w:r w:rsidRPr="00215C42">
        <w:rPr>
          <w:rFonts w:cs="Arial"/>
          <w:b/>
          <w:bCs/>
          <w:sz w:val="20"/>
          <w:szCs w:val="20"/>
        </w:rPr>
        <w:t>: Prikaz analize sustava civilne zaštite - ZBIRNO (područje preventive i područje reagiranja)</w:t>
      </w:r>
      <w:bookmarkEnd w:id="1435"/>
      <w:bookmarkEnd w:id="1436"/>
      <w:bookmarkEnd w:id="1437"/>
      <w:bookmarkEnd w:id="1438"/>
      <w:bookmarkEnd w:id="1439"/>
      <w:bookmarkEnd w:id="1440"/>
      <w:bookmarkEnd w:id="1441"/>
      <w:bookmarkEnd w:id="1442"/>
      <w:bookmarkEnd w:id="1443"/>
      <w:bookmarkEnd w:id="1444"/>
      <w:bookmarkEnd w:id="1445"/>
    </w:p>
    <w:p w14:paraId="4F98F0BE" w14:textId="77777777" w:rsidR="0038677E" w:rsidRPr="00215C42" w:rsidRDefault="0038677E" w:rsidP="00180F65">
      <w:pPr>
        <w:spacing w:after="0" w:line="240" w:lineRule="auto"/>
        <w:jc w:val="center"/>
        <w:rPr>
          <w:rFonts w:cs="Arial"/>
          <w:b/>
          <w:bCs/>
          <w:sz w:val="20"/>
          <w:szCs w:val="20"/>
        </w:rPr>
      </w:pPr>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C5025" w:rsidRPr="00215C42" w14:paraId="11F3A944" w14:textId="77777777" w:rsidTr="00BC5025">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A8D29" w14:textId="77777777" w:rsidR="00BC5025" w:rsidRPr="00215C42" w:rsidRDefault="00BC5025" w:rsidP="007F182E">
            <w:pPr>
              <w:spacing w:after="0" w:line="240" w:lineRule="auto"/>
              <w:rPr>
                <w:rFonts w:cs="Calibri"/>
                <w:sz w:val="20"/>
                <w:szCs w:val="20"/>
              </w:rPr>
            </w:pPr>
            <w:bookmarkStart w:id="1446" w:name="_Hlk510089061"/>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7B662BF"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AF6EECF"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346898"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B9D708C"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Vrlo visoka spremnost</w:t>
            </w:r>
          </w:p>
        </w:tc>
      </w:tr>
      <w:tr w:rsidR="00BC5025" w:rsidRPr="00215C42" w14:paraId="33A945C5" w14:textId="77777777" w:rsidTr="00BC5025">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159AA" w14:textId="77777777" w:rsidR="00BC5025" w:rsidRPr="00215C42" w:rsidRDefault="00BC5025" w:rsidP="007F182E">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C99EEE"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AE2F7EF"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04E862F"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F7E8460" w14:textId="77777777" w:rsidR="00BC5025" w:rsidRPr="00215C42" w:rsidRDefault="00BC5025" w:rsidP="007F182E">
            <w:pPr>
              <w:spacing w:after="0" w:line="240" w:lineRule="auto"/>
              <w:jc w:val="center"/>
              <w:rPr>
                <w:rFonts w:cs="Calibri"/>
                <w:sz w:val="20"/>
                <w:szCs w:val="20"/>
              </w:rPr>
            </w:pPr>
            <w:r w:rsidRPr="00215C42">
              <w:rPr>
                <w:rFonts w:cs="Calibri"/>
                <w:b/>
                <w:sz w:val="20"/>
                <w:szCs w:val="20"/>
              </w:rPr>
              <w:t>1</w:t>
            </w:r>
          </w:p>
        </w:tc>
      </w:tr>
      <w:tr w:rsidR="00BC5025" w:rsidRPr="00215C42" w14:paraId="726005EC" w14:textId="77777777" w:rsidTr="00BC5025">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669CF" w14:textId="77777777" w:rsidR="00BC5025" w:rsidRPr="00215C42" w:rsidRDefault="00BC5025" w:rsidP="007F182E">
            <w:pPr>
              <w:spacing w:after="0" w:line="240" w:lineRule="auto"/>
              <w:rPr>
                <w:rFonts w:cs="Calibri"/>
                <w:sz w:val="20"/>
                <w:szCs w:val="20"/>
              </w:rPr>
            </w:pPr>
            <w:r w:rsidRPr="00215C42">
              <w:rPr>
                <w:rFonts w:cs="Calibri"/>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622D5"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3304D"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0DB8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2B6EA" w14:textId="77777777" w:rsidR="00BC5025" w:rsidRPr="00215C42" w:rsidRDefault="00BC5025" w:rsidP="007F182E">
            <w:pPr>
              <w:spacing w:after="0" w:line="240" w:lineRule="auto"/>
              <w:jc w:val="center"/>
              <w:rPr>
                <w:rFonts w:cs="Calibri"/>
                <w:b/>
                <w:sz w:val="20"/>
                <w:szCs w:val="20"/>
              </w:rPr>
            </w:pPr>
          </w:p>
        </w:tc>
      </w:tr>
      <w:tr w:rsidR="00BC5025" w:rsidRPr="00215C42" w14:paraId="2998C6C9" w14:textId="77777777" w:rsidTr="00BC5025">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238C" w14:textId="77777777" w:rsidR="00BC5025" w:rsidRPr="00215C42" w:rsidRDefault="00BC5025" w:rsidP="007F182E">
            <w:pPr>
              <w:spacing w:after="0" w:line="240" w:lineRule="auto"/>
              <w:rPr>
                <w:rFonts w:cs="Calibri"/>
                <w:sz w:val="20"/>
                <w:szCs w:val="20"/>
              </w:rPr>
            </w:pPr>
            <w:r w:rsidRPr="00215C42">
              <w:rPr>
                <w:rFonts w:cs="Calibri"/>
                <w:sz w:val="20"/>
                <w:szCs w:val="20"/>
              </w:rPr>
              <w:t>Područje reagiranja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09298"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497CE"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0715B"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9A0C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r>
      <w:tr w:rsidR="00BC5025" w:rsidRPr="00215C42" w14:paraId="6015F531" w14:textId="77777777" w:rsidTr="00BC5025">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EC91C" w14:textId="77777777" w:rsidR="00BC5025" w:rsidRPr="00215C42" w:rsidRDefault="00BC5025" w:rsidP="007F182E">
            <w:pPr>
              <w:spacing w:after="0" w:line="240" w:lineRule="auto"/>
              <w:rPr>
                <w:rFonts w:cs="Calibri"/>
                <w:b/>
                <w:sz w:val="20"/>
                <w:szCs w:val="20"/>
              </w:rPr>
            </w:pPr>
            <w:r w:rsidRPr="00215C42">
              <w:rPr>
                <w:rFonts w:cs="Calibri"/>
                <w:b/>
                <w:sz w:val="20"/>
                <w:szCs w:val="20"/>
              </w:rPr>
              <w:t>Sustav civilne zaštite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62AF1" w14:textId="77777777" w:rsidR="00BC5025" w:rsidRPr="00215C42" w:rsidRDefault="00BC5025" w:rsidP="007F182E">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A0504" w14:textId="77777777" w:rsidR="00BC5025" w:rsidRPr="00215C42" w:rsidRDefault="00BC5025" w:rsidP="007F182E">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F3D66"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365D2" w14:textId="77777777" w:rsidR="00BC5025" w:rsidRPr="00215C42" w:rsidRDefault="00BC5025" w:rsidP="007F182E">
            <w:pPr>
              <w:spacing w:after="0" w:line="240" w:lineRule="auto"/>
              <w:jc w:val="center"/>
              <w:rPr>
                <w:rFonts w:cs="Calibri"/>
                <w:b/>
                <w:sz w:val="20"/>
                <w:szCs w:val="20"/>
              </w:rPr>
            </w:pPr>
          </w:p>
        </w:tc>
      </w:tr>
      <w:bookmarkEnd w:id="1446"/>
    </w:tbl>
    <w:p w14:paraId="456C32B7" w14:textId="77777777" w:rsidR="00BC5025" w:rsidRPr="00215C42" w:rsidRDefault="00BC5025" w:rsidP="00BC5025"/>
    <w:p w14:paraId="62E26F1E" w14:textId="7A34D548" w:rsidR="00BC5025" w:rsidRPr="00215C42" w:rsidRDefault="00BC5025" w:rsidP="0038677E">
      <w:pPr>
        <w:shd w:val="clear" w:color="auto" w:fill="FFFFFF"/>
        <w:suppressAutoHyphens/>
        <w:autoSpaceDN w:val="0"/>
        <w:spacing w:after="0"/>
        <w:textAlignment w:val="baseline"/>
        <w:rPr>
          <w:rFonts w:eastAsia="Times New Roman" w:cs="Calibri"/>
          <w:color w:val="000000"/>
          <w:szCs w:val="24"/>
          <w:lang w:eastAsia="hr-HR"/>
        </w:rPr>
      </w:pPr>
      <w:r w:rsidRPr="00215C42">
        <w:rPr>
          <w:b/>
        </w:rPr>
        <w:t xml:space="preserve">ZAKLJUČAK: </w:t>
      </w:r>
      <w:r w:rsidRPr="00215C42">
        <w:rPr>
          <w:rFonts w:eastAsia="Times New Roman" w:cs="Calibri"/>
          <w:color w:val="000000"/>
          <w:szCs w:val="24"/>
          <w:lang w:eastAsia="hr-HR"/>
        </w:rPr>
        <w:t xml:space="preserve">Sukladno Procjeni rizika od velikih nesreća za Općinu </w:t>
      </w:r>
      <w:r w:rsidR="00940F82" w:rsidRPr="00215C42">
        <w:rPr>
          <w:rFonts w:eastAsia="Times New Roman" w:cs="Calibri"/>
          <w:color w:val="000000"/>
          <w:szCs w:val="24"/>
          <w:lang w:eastAsia="hr-HR"/>
        </w:rPr>
        <w:t>Novi Golubovec</w:t>
      </w:r>
      <w:r w:rsidRPr="00215C42">
        <w:rPr>
          <w:rFonts w:eastAsia="Times New Roman" w:cs="Calibri"/>
          <w:color w:val="000000"/>
          <w:szCs w:val="24"/>
          <w:lang w:eastAsia="hr-HR"/>
        </w:rPr>
        <w:t xml:space="preserve"> i analizi stanja spremnosti sustava civilne zaštite, utvrđena je visoka spremnost i dostatnost kapaciteta operativnih snaga sustava civilne zaštite na području Općine koji u slučaju nesreće mogu u dovoljnoj mjeri samostalno i učinkovito reagirati na otklanjanju posljedica velikih nesreća i katastrofa</w:t>
      </w:r>
      <w:r w:rsidR="00F566A7" w:rsidRPr="00215C42">
        <w:rPr>
          <w:rFonts w:eastAsia="Times New Roman" w:cs="Calibri"/>
          <w:color w:val="000000"/>
          <w:szCs w:val="24"/>
          <w:lang w:eastAsia="hr-HR"/>
        </w:rPr>
        <w:t>.</w:t>
      </w:r>
    </w:p>
    <w:p w14:paraId="23CDCD88" w14:textId="77777777" w:rsidR="00BC5025" w:rsidRPr="00215C42" w:rsidRDefault="00BC5025" w:rsidP="0038677E">
      <w:pPr>
        <w:shd w:val="clear" w:color="auto" w:fill="FFFFFF"/>
        <w:suppressAutoHyphens/>
        <w:autoSpaceDN w:val="0"/>
        <w:spacing w:after="0"/>
        <w:textAlignment w:val="baseline"/>
        <w:rPr>
          <w:rFonts w:eastAsia="Times New Roman" w:cs="Calibri"/>
          <w:color w:val="000000"/>
          <w:szCs w:val="24"/>
          <w:lang w:eastAsia="hr-HR"/>
        </w:rPr>
      </w:pPr>
      <w:r w:rsidRPr="00215C42">
        <w:t>U slučaju katastrofalnih posljedica, osim analizom navedenih odgovornih i upravljačkih te operativnih kapaciteta, u sanaciju posljedica prijetnje potrebno je uključiti redovne gotove snage – pravne osobe, koje postupaju prema vlastitim operativnim planovima</w:t>
      </w:r>
      <w:r w:rsidRPr="00215C42">
        <w:rPr>
          <w:rFonts w:eastAsia="Times New Roman" w:cs="Calibri"/>
          <w:color w:val="000000"/>
          <w:szCs w:val="24"/>
          <w:lang w:eastAsia="hr-HR"/>
        </w:rPr>
        <w:t>.</w:t>
      </w:r>
    </w:p>
    <w:p w14:paraId="632A79F5" w14:textId="77777777" w:rsidR="00BC5025" w:rsidRPr="00215C42" w:rsidRDefault="00BC5025" w:rsidP="00BC5025">
      <w:pPr>
        <w:spacing w:after="0"/>
        <w:textAlignment w:val="baseline"/>
        <w:rPr>
          <w:rFonts w:eastAsia="Times New Roman" w:cs="Calibri"/>
          <w:color w:val="000000"/>
          <w:szCs w:val="24"/>
          <w:lang w:eastAsia="hr-HR"/>
        </w:rPr>
      </w:pPr>
    </w:p>
    <w:p w14:paraId="0EAB618B" w14:textId="77777777" w:rsidR="00BC5025" w:rsidRPr="00215C42" w:rsidRDefault="00BC5025" w:rsidP="00BC5025">
      <w:pPr>
        <w:rPr>
          <w:szCs w:val="24"/>
        </w:rPr>
      </w:pPr>
    </w:p>
    <w:p w14:paraId="44E0310E" w14:textId="77777777" w:rsidR="00BC5025" w:rsidRPr="00215C42" w:rsidRDefault="00BC5025" w:rsidP="00BC5025">
      <w:pPr>
        <w:rPr>
          <w:szCs w:val="24"/>
        </w:rPr>
      </w:pPr>
    </w:p>
    <w:p w14:paraId="67C6BFB3" w14:textId="77777777" w:rsidR="00BC5025" w:rsidRPr="00215C42" w:rsidRDefault="00BC5025" w:rsidP="00BC5025">
      <w:pPr>
        <w:rPr>
          <w:szCs w:val="24"/>
        </w:rPr>
      </w:pPr>
    </w:p>
    <w:p w14:paraId="4EB51928" w14:textId="77777777" w:rsidR="00BC5025" w:rsidRPr="00215C42" w:rsidRDefault="00BC5025" w:rsidP="00BC5025">
      <w:pPr>
        <w:spacing w:after="0" w:line="240" w:lineRule="auto"/>
        <w:jc w:val="center"/>
        <w:rPr>
          <w:lang w:eastAsia="hr-HR"/>
        </w:rPr>
      </w:pPr>
      <w:r w:rsidRPr="00215C42">
        <w:rPr>
          <w:noProof/>
          <w:lang w:eastAsia="hr-HR"/>
        </w:rPr>
        <w:lastRenderedPageBreak/>
        <w:drawing>
          <wp:inline distT="0" distB="0" distL="0" distR="0" wp14:anchorId="0747BF29" wp14:editId="667D3DD7">
            <wp:extent cx="5753100" cy="5332095"/>
            <wp:effectExtent l="0" t="0" r="0" b="1905"/>
            <wp:docPr id="87" name="Slika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Slika 68"/>
                    <pic:cNvPicPr/>
                  </pic:nvPicPr>
                  <pic:blipFill>
                    <a:blip r:embed="rId83" cstate="print"/>
                    <a:srcRect/>
                    <a:stretch>
                      <a:fillRect/>
                    </a:stretch>
                  </pic:blipFill>
                  <pic:spPr>
                    <a:xfrm>
                      <a:off x="0" y="0"/>
                      <a:ext cx="5753100" cy="5332095"/>
                    </a:xfrm>
                    <a:prstGeom prst="rect">
                      <a:avLst/>
                    </a:prstGeom>
                    <a:ln>
                      <a:noFill/>
                    </a:ln>
                    <a:effectLst>
                      <a:softEdge rad="112500"/>
                    </a:effectLst>
                  </pic:spPr>
                </pic:pic>
              </a:graphicData>
            </a:graphic>
          </wp:inline>
        </w:drawing>
      </w:r>
    </w:p>
    <w:p w14:paraId="1492F949" w14:textId="14CB30EE" w:rsidR="00BC5025" w:rsidRPr="00215C42" w:rsidRDefault="00BC5025" w:rsidP="008D61A1">
      <w:pPr>
        <w:spacing w:after="0" w:line="240" w:lineRule="auto"/>
        <w:jc w:val="center"/>
        <w:rPr>
          <w:rFonts w:cs="Arial"/>
          <w:b/>
          <w:bCs/>
          <w:sz w:val="20"/>
          <w:szCs w:val="20"/>
        </w:rPr>
      </w:pPr>
      <w:bookmarkStart w:id="1447" w:name="_Toc513643803"/>
      <w:bookmarkStart w:id="1448" w:name="_Toc520198697"/>
      <w:bookmarkStart w:id="1449" w:name="_Toc523819277"/>
      <w:bookmarkStart w:id="1450" w:name="_Toc525218578"/>
      <w:bookmarkStart w:id="1451" w:name="_Toc527545468"/>
      <w:bookmarkStart w:id="1452" w:name="_Toc532551886"/>
      <w:bookmarkStart w:id="1453" w:name="_Toc13211419"/>
      <w:bookmarkStart w:id="1454" w:name="_Toc52787526"/>
      <w:bookmarkStart w:id="1455" w:name="_Toc58923535"/>
      <w:bookmarkStart w:id="1456" w:name="_Toc65151886"/>
      <w:bookmarkStart w:id="1457" w:name="_Toc100648069"/>
      <w:r w:rsidRPr="00215C42">
        <w:rPr>
          <w:rFonts w:cs="Arial"/>
          <w:b/>
          <w:bCs/>
          <w:sz w:val="20"/>
          <w:szCs w:val="20"/>
        </w:rPr>
        <w:t xml:space="preserve">Slika </w:t>
      </w:r>
      <w:r w:rsidRPr="00215C42">
        <w:rPr>
          <w:rFonts w:cs="Arial"/>
          <w:b/>
          <w:bCs/>
          <w:noProof/>
          <w:sz w:val="20"/>
          <w:szCs w:val="20"/>
        </w:rPr>
        <w:fldChar w:fldCharType="begin"/>
      </w:r>
      <w:r w:rsidRPr="00215C42">
        <w:rPr>
          <w:rFonts w:cs="Arial"/>
          <w:b/>
          <w:bCs/>
          <w:noProof/>
          <w:sz w:val="20"/>
          <w:szCs w:val="20"/>
        </w:rPr>
        <w:instrText xml:space="preserve"> SEQ Slika \* ARABIC </w:instrText>
      </w:r>
      <w:r w:rsidRPr="00215C42">
        <w:rPr>
          <w:rFonts w:cs="Arial"/>
          <w:b/>
          <w:bCs/>
          <w:noProof/>
          <w:sz w:val="20"/>
          <w:szCs w:val="20"/>
        </w:rPr>
        <w:fldChar w:fldCharType="separate"/>
      </w:r>
      <w:r w:rsidR="00BE7A59">
        <w:rPr>
          <w:rFonts w:cs="Arial"/>
          <w:b/>
          <w:bCs/>
          <w:noProof/>
          <w:sz w:val="20"/>
          <w:szCs w:val="20"/>
        </w:rPr>
        <w:t>5</w:t>
      </w:r>
      <w:r w:rsidRPr="00215C42">
        <w:rPr>
          <w:rFonts w:cs="Arial"/>
          <w:b/>
          <w:bCs/>
          <w:noProof/>
          <w:sz w:val="20"/>
          <w:szCs w:val="20"/>
        </w:rPr>
        <w:fldChar w:fldCharType="end"/>
      </w:r>
      <w:r w:rsidRPr="00215C42">
        <w:rPr>
          <w:rFonts w:cs="Arial"/>
          <w:b/>
          <w:bCs/>
          <w:sz w:val="20"/>
          <w:szCs w:val="20"/>
        </w:rPr>
        <w:t>: Vrednovanje rizika - ALARP načela</w:t>
      </w:r>
      <w:bookmarkEnd w:id="1447"/>
      <w:bookmarkEnd w:id="1448"/>
      <w:bookmarkEnd w:id="1449"/>
      <w:bookmarkEnd w:id="1450"/>
      <w:bookmarkEnd w:id="1451"/>
      <w:bookmarkEnd w:id="1452"/>
      <w:bookmarkEnd w:id="1453"/>
      <w:bookmarkEnd w:id="1454"/>
      <w:bookmarkEnd w:id="1455"/>
      <w:bookmarkEnd w:id="1456"/>
      <w:bookmarkEnd w:id="1457"/>
    </w:p>
    <w:p w14:paraId="6572329E" w14:textId="6A9E11D8" w:rsidR="00BC5025" w:rsidRPr="00215C42" w:rsidRDefault="00BC5025" w:rsidP="008D61A1">
      <w:pPr>
        <w:spacing w:after="0" w:line="240" w:lineRule="auto"/>
        <w:jc w:val="center"/>
        <w:rPr>
          <w:sz w:val="20"/>
          <w:szCs w:val="20"/>
        </w:rPr>
      </w:pPr>
      <w:bookmarkStart w:id="1458" w:name="_Hlk511035600"/>
      <w:r w:rsidRPr="00215C42">
        <w:rPr>
          <w:sz w:val="20"/>
          <w:szCs w:val="20"/>
        </w:rPr>
        <w:t>Izvor: Smjernice za izradu procjena rizika od velikih nesreća za područje Krapinsko - zagorske županije, 2017.god.</w:t>
      </w:r>
    </w:p>
    <w:bookmarkEnd w:id="1458"/>
    <w:p w14:paraId="690CD414" w14:textId="77777777" w:rsidR="00BC5025" w:rsidRPr="00215C42" w:rsidRDefault="00BC5025" w:rsidP="00BC5025">
      <w:pPr>
        <w:spacing w:after="0"/>
        <w:rPr>
          <w:szCs w:val="24"/>
        </w:rPr>
      </w:pPr>
    </w:p>
    <w:p w14:paraId="2C30E6B2" w14:textId="77777777" w:rsidR="00BC5025" w:rsidRPr="00215C42" w:rsidRDefault="00BC5025" w:rsidP="00BC5025">
      <w:r w:rsidRPr="00215C42">
        <w:t xml:space="preserve">Za sve navedene rizike prema ALARP načelima potrebno je osigurati sustav koji će periodički revidirati rizike kako bi se po potrebi poduzele potrebne mjere. </w:t>
      </w:r>
    </w:p>
    <w:p w14:paraId="3CC90814" w14:textId="39587A19" w:rsidR="00BC5025" w:rsidRPr="00215C42" w:rsidRDefault="00BC5025" w:rsidP="0038677E">
      <w:pPr>
        <w:spacing w:after="0"/>
        <w:rPr>
          <w:rFonts w:cs="Calibri"/>
          <w:szCs w:val="24"/>
        </w:rPr>
      </w:pPr>
      <w:r w:rsidRPr="00215C42">
        <w:rPr>
          <w:rFonts w:cs="Calibri"/>
          <w:szCs w:val="24"/>
        </w:rPr>
        <w:t xml:space="preserve">ALARP načela – As </w:t>
      </w:r>
      <w:proofErr w:type="spellStart"/>
      <w:r w:rsidRPr="00215C42">
        <w:rPr>
          <w:rFonts w:cs="Calibri"/>
          <w:szCs w:val="24"/>
        </w:rPr>
        <w:t>Low</w:t>
      </w:r>
      <w:proofErr w:type="spellEnd"/>
      <w:r w:rsidRPr="00215C42">
        <w:rPr>
          <w:rFonts w:cs="Calibri"/>
          <w:szCs w:val="24"/>
        </w:rPr>
        <w:t xml:space="preserve"> As </w:t>
      </w:r>
      <w:proofErr w:type="spellStart"/>
      <w:r w:rsidRPr="00215C42">
        <w:rPr>
          <w:rFonts w:cs="Calibri"/>
          <w:szCs w:val="24"/>
        </w:rPr>
        <w:t>Reasonably</w:t>
      </w:r>
      <w:proofErr w:type="spellEnd"/>
      <w:r w:rsidRPr="00215C42">
        <w:rPr>
          <w:rFonts w:cs="Calibri"/>
          <w:szCs w:val="24"/>
        </w:rPr>
        <w:t xml:space="preserve"> </w:t>
      </w:r>
      <w:proofErr w:type="spellStart"/>
      <w:r w:rsidRPr="00215C42">
        <w:rPr>
          <w:rFonts w:cs="Calibri"/>
          <w:szCs w:val="24"/>
        </w:rPr>
        <w:t>Practicable</w:t>
      </w:r>
      <w:proofErr w:type="spellEnd"/>
      <w:r w:rsidRPr="00215C42">
        <w:rPr>
          <w:rFonts w:cs="Calibri"/>
          <w:szCs w:val="24"/>
        </w:rPr>
        <w:t xml:space="preserve"> – „nisko koliko je to razumno praktično“, „koliko je god moguće u razumnim granicama umanjiti“ – uključuje izračunavanje omjera u kojem se rizik stavlja na jednu stranu, a trud, sredstva, vrijeme i sl. uloženo u smanjivanje rizika na drugu. Ako se pokaže da je veliki nesrazmjer između njih, odnosno smanjenje rizika </w:t>
      </w:r>
      <w:proofErr w:type="spellStart"/>
      <w:r w:rsidRPr="00215C42">
        <w:rPr>
          <w:rFonts w:cs="Calibri"/>
          <w:szCs w:val="24"/>
        </w:rPr>
        <w:t>nezamjetno</w:t>
      </w:r>
      <w:proofErr w:type="spellEnd"/>
      <w:r w:rsidRPr="00215C42">
        <w:rPr>
          <w:rFonts w:cs="Calibri"/>
          <w:szCs w:val="24"/>
        </w:rPr>
        <w:t xml:space="preserve"> u odnosu na uložen trud, tada takve mjere nisu praktične. Primjena sigurnosnih mjera je obavezna ako njihova cijena nije uvelike </w:t>
      </w:r>
      <w:proofErr w:type="spellStart"/>
      <w:r w:rsidRPr="00215C42">
        <w:rPr>
          <w:rFonts w:cs="Calibri"/>
          <w:szCs w:val="24"/>
        </w:rPr>
        <w:t>nesrazmjerna</w:t>
      </w:r>
      <w:proofErr w:type="spellEnd"/>
      <w:r w:rsidRPr="00215C42">
        <w:rPr>
          <w:rFonts w:cs="Calibri"/>
          <w:szCs w:val="24"/>
        </w:rPr>
        <w:t xml:space="preserve"> sa smanjivanjem rizika. Kad su takve mjere primijenjene za rizike se kaže da su  „nisko koliko je to razumno praktično“ (eng. As </w:t>
      </w:r>
      <w:proofErr w:type="spellStart"/>
      <w:r w:rsidRPr="00215C42">
        <w:rPr>
          <w:rFonts w:cs="Calibri"/>
          <w:szCs w:val="24"/>
        </w:rPr>
        <w:t>Low</w:t>
      </w:r>
      <w:proofErr w:type="spellEnd"/>
      <w:r w:rsidRPr="00215C42">
        <w:rPr>
          <w:rFonts w:cs="Calibri"/>
          <w:szCs w:val="24"/>
        </w:rPr>
        <w:t xml:space="preserve"> As </w:t>
      </w:r>
      <w:proofErr w:type="spellStart"/>
      <w:r w:rsidRPr="00215C42">
        <w:rPr>
          <w:rFonts w:cs="Calibri"/>
          <w:szCs w:val="24"/>
        </w:rPr>
        <w:t>Reasonably</w:t>
      </w:r>
      <w:proofErr w:type="spellEnd"/>
      <w:r w:rsidRPr="00215C42">
        <w:rPr>
          <w:rFonts w:cs="Calibri"/>
          <w:szCs w:val="24"/>
        </w:rPr>
        <w:t xml:space="preserve"> </w:t>
      </w:r>
      <w:proofErr w:type="spellStart"/>
      <w:r w:rsidRPr="00215C42">
        <w:rPr>
          <w:rFonts w:cs="Calibri"/>
          <w:szCs w:val="24"/>
        </w:rPr>
        <w:t>Practicable</w:t>
      </w:r>
      <w:proofErr w:type="spellEnd"/>
      <w:r w:rsidRPr="00215C42">
        <w:rPr>
          <w:rFonts w:cs="Calibri"/>
          <w:szCs w:val="24"/>
        </w:rPr>
        <w:t xml:space="preserve"> – ALARP). To znači da su poduzeti koraci kako bi se kontrolirali rizici za život i zdravlje ljudi, gospodarstvo te društvenu stabilnost i politiku na određenom području. </w:t>
      </w:r>
    </w:p>
    <w:p w14:paraId="3DED5585" w14:textId="77777777" w:rsidR="00BC5025" w:rsidRPr="00215C42" w:rsidRDefault="00BC5025" w:rsidP="00BC5025">
      <w:r w:rsidRPr="00215C42">
        <w:lastRenderedPageBreak/>
        <w:t>S obzirom na podatke  dobivene procjenom rizika pomoću društvenih vrijednosti te njihovoga prikaza u matricama, rizici na području Općine vrednovani su na sljedeći način:</w:t>
      </w:r>
    </w:p>
    <w:p w14:paraId="54F6954C" w14:textId="079091BB" w:rsidR="00BC5025" w:rsidRPr="00215C42" w:rsidRDefault="00BC5025" w:rsidP="007F182E">
      <w:pPr>
        <w:spacing w:after="0" w:line="240" w:lineRule="auto"/>
        <w:jc w:val="center"/>
        <w:rPr>
          <w:rFonts w:cs="Arial"/>
          <w:b/>
          <w:bCs/>
          <w:sz w:val="20"/>
          <w:szCs w:val="20"/>
        </w:rPr>
      </w:pPr>
      <w:bookmarkStart w:id="1459" w:name="_Toc513643777"/>
      <w:bookmarkStart w:id="1460" w:name="_Toc520198667"/>
      <w:bookmarkStart w:id="1461" w:name="_Toc523819250"/>
      <w:bookmarkStart w:id="1462" w:name="_Toc525218551"/>
      <w:bookmarkStart w:id="1463" w:name="_Toc527545438"/>
      <w:bookmarkStart w:id="1464" w:name="_Toc532551987"/>
      <w:bookmarkStart w:id="1465" w:name="_Toc13211389"/>
      <w:bookmarkStart w:id="1466" w:name="_Toc52787497"/>
      <w:bookmarkStart w:id="1467" w:name="_Toc58923506"/>
      <w:bookmarkStart w:id="1468" w:name="_Toc65151855"/>
      <w:bookmarkStart w:id="1469" w:name="_Toc100648043"/>
      <w:r w:rsidRPr="00215C42">
        <w:rPr>
          <w:rFonts w:cs="Arial"/>
          <w:b/>
          <w:bCs/>
          <w:sz w:val="20"/>
          <w:szCs w:val="20"/>
        </w:rPr>
        <w:t>Tablica</w:t>
      </w:r>
      <w:r w:rsidR="00CB391D" w:rsidRPr="00215C42">
        <w:rPr>
          <w:rFonts w:cs="Arial"/>
          <w:b/>
          <w:bCs/>
          <w:noProof/>
          <w:sz w:val="20"/>
          <w:szCs w:val="20"/>
        </w:rPr>
        <w:t xml:space="preserve"> 93</w:t>
      </w:r>
      <w:r w:rsidRPr="00215C42">
        <w:rPr>
          <w:rFonts w:cs="Arial"/>
          <w:b/>
          <w:bCs/>
          <w:sz w:val="20"/>
          <w:szCs w:val="20"/>
        </w:rPr>
        <w:t>: Prikaz rizika razvrstanih prema ALARP načelu - Vrednovanje rizika</w:t>
      </w:r>
      <w:bookmarkEnd w:id="1459"/>
      <w:bookmarkEnd w:id="1460"/>
      <w:bookmarkEnd w:id="1461"/>
      <w:bookmarkEnd w:id="1462"/>
      <w:bookmarkEnd w:id="1463"/>
      <w:bookmarkEnd w:id="1464"/>
      <w:bookmarkEnd w:id="1465"/>
      <w:bookmarkEnd w:id="1466"/>
      <w:bookmarkEnd w:id="1467"/>
      <w:bookmarkEnd w:id="1468"/>
      <w:bookmarkEnd w:id="1469"/>
    </w:p>
    <w:p w14:paraId="4F7003D0" w14:textId="77777777" w:rsidR="00574771" w:rsidRPr="00215C42" w:rsidRDefault="00574771" w:rsidP="007F182E">
      <w:pPr>
        <w:spacing w:after="0" w:line="240" w:lineRule="auto"/>
        <w:jc w:val="center"/>
        <w:rPr>
          <w:rFonts w:cs="Arial"/>
          <w:b/>
          <w:bCs/>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65"/>
        <w:gridCol w:w="1788"/>
        <w:gridCol w:w="990"/>
        <w:gridCol w:w="900"/>
        <w:gridCol w:w="1795"/>
      </w:tblGrid>
      <w:tr w:rsidR="00BC5025" w:rsidRPr="00215C42" w14:paraId="28ED8E1D" w14:textId="77777777" w:rsidTr="00C14452">
        <w:trPr>
          <w:trHeight w:val="278"/>
        </w:trPr>
        <w:tc>
          <w:tcPr>
            <w:tcW w:w="279" w:type="dxa"/>
            <w:vMerge w:val="restart"/>
            <w:vAlign w:val="center"/>
          </w:tcPr>
          <w:p w14:paraId="12CA777A" w14:textId="77777777" w:rsidR="00BC5025" w:rsidRPr="00215C42" w:rsidRDefault="00BC5025" w:rsidP="007F182E">
            <w:pPr>
              <w:spacing w:after="0" w:line="240" w:lineRule="auto"/>
              <w:jc w:val="center"/>
              <w:rPr>
                <w:rFonts w:cs="Calibri"/>
                <w:b/>
                <w:sz w:val="20"/>
                <w:szCs w:val="20"/>
              </w:rPr>
            </w:pPr>
            <w:bookmarkStart w:id="1470" w:name="_Hlk511035610"/>
            <w:r w:rsidRPr="00215C42">
              <w:rPr>
                <w:rFonts w:cs="Calibri"/>
                <w:b/>
                <w:sz w:val="20"/>
                <w:szCs w:val="20"/>
              </w:rPr>
              <w:t>Rd.br. rizika</w:t>
            </w:r>
          </w:p>
        </w:tc>
        <w:tc>
          <w:tcPr>
            <w:tcW w:w="2865" w:type="dxa"/>
            <w:vMerge w:val="restart"/>
            <w:vAlign w:val="center"/>
          </w:tcPr>
          <w:p w14:paraId="7C564840"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Naziv rizika</w:t>
            </w:r>
          </w:p>
        </w:tc>
        <w:tc>
          <w:tcPr>
            <w:tcW w:w="1788" w:type="dxa"/>
            <w:vMerge w:val="restart"/>
            <w:shd w:val="clear" w:color="auto" w:fill="92D050"/>
            <w:vAlign w:val="center"/>
          </w:tcPr>
          <w:p w14:paraId="151EC3A7"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Prihvatljiv</w:t>
            </w:r>
          </w:p>
        </w:tc>
        <w:tc>
          <w:tcPr>
            <w:tcW w:w="1890" w:type="dxa"/>
            <w:gridSpan w:val="2"/>
            <w:shd w:val="clear" w:color="auto" w:fill="FFC000"/>
            <w:vAlign w:val="center"/>
          </w:tcPr>
          <w:p w14:paraId="58448FA5"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Tolerantni</w:t>
            </w:r>
          </w:p>
        </w:tc>
        <w:tc>
          <w:tcPr>
            <w:tcW w:w="1795" w:type="dxa"/>
            <w:vMerge w:val="restart"/>
            <w:shd w:val="clear" w:color="auto" w:fill="FF0000"/>
            <w:vAlign w:val="center"/>
          </w:tcPr>
          <w:p w14:paraId="59478CB3"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Neprihvatljiv</w:t>
            </w:r>
          </w:p>
        </w:tc>
      </w:tr>
      <w:tr w:rsidR="00BC5025" w:rsidRPr="00215C42" w14:paraId="0C8AD2A5" w14:textId="77777777" w:rsidTr="00C14452">
        <w:trPr>
          <w:trHeight w:val="70"/>
        </w:trPr>
        <w:tc>
          <w:tcPr>
            <w:tcW w:w="279" w:type="dxa"/>
            <w:vMerge/>
            <w:vAlign w:val="center"/>
          </w:tcPr>
          <w:p w14:paraId="3C71B545" w14:textId="77777777" w:rsidR="00BC5025" w:rsidRPr="00215C42" w:rsidRDefault="00BC5025" w:rsidP="007F182E">
            <w:pPr>
              <w:spacing w:after="0" w:line="240" w:lineRule="auto"/>
              <w:jc w:val="center"/>
              <w:rPr>
                <w:rFonts w:cs="Calibri"/>
                <w:b/>
                <w:sz w:val="20"/>
                <w:szCs w:val="20"/>
              </w:rPr>
            </w:pPr>
          </w:p>
        </w:tc>
        <w:tc>
          <w:tcPr>
            <w:tcW w:w="2865" w:type="dxa"/>
            <w:vMerge/>
            <w:vAlign w:val="center"/>
          </w:tcPr>
          <w:p w14:paraId="7143DD86" w14:textId="77777777" w:rsidR="00BC5025" w:rsidRPr="00215C42" w:rsidRDefault="00BC5025" w:rsidP="007F182E">
            <w:pPr>
              <w:spacing w:after="0" w:line="240" w:lineRule="auto"/>
              <w:jc w:val="center"/>
              <w:rPr>
                <w:rFonts w:cs="Calibri"/>
                <w:b/>
                <w:sz w:val="20"/>
                <w:szCs w:val="20"/>
              </w:rPr>
            </w:pPr>
          </w:p>
        </w:tc>
        <w:tc>
          <w:tcPr>
            <w:tcW w:w="1788" w:type="dxa"/>
            <w:vMerge/>
            <w:shd w:val="clear" w:color="auto" w:fill="92D050"/>
            <w:vAlign w:val="center"/>
          </w:tcPr>
          <w:p w14:paraId="53964621"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00"/>
            <w:vAlign w:val="center"/>
          </w:tcPr>
          <w:p w14:paraId="470D41EB"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Umjereni</w:t>
            </w:r>
          </w:p>
        </w:tc>
        <w:tc>
          <w:tcPr>
            <w:tcW w:w="900" w:type="dxa"/>
            <w:shd w:val="clear" w:color="auto" w:fill="FFC000"/>
            <w:vAlign w:val="center"/>
          </w:tcPr>
          <w:p w14:paraId="62A6BDB8" w14:textId="77777777" w:rsidR="00BC5025" w:rsidRPr="00215C42" w:rsidRDefault="00BC5025" w:rsidP="007F182E">
            <w:pPr>
              <w:spacing w:after="0" w:line="240" w:lineRule="auto"/>
              <w:jc w:val="center"/>
              <w:rPr>
                <w:rFonts w:cs="Calibri"/>
                <w:b/>
                <w:sz w:val="20"/>
                <w:szCs w:val="20"/>
              </w:rPr>
            </w:pPr>
            <w:r w:rsidRPr="00215C42">
              <w:rPr>
                <w:rFonts w:cs="Calibri"/>
                <w:b/>
                <w:sz w:val="20"/>
                <w:szCs w:val="20"/>
              </w:rPr>
              <w:t>Visoki</w:t>
            </w:r>
          </w:p>
        </w:tc>
        <w:tc>
          <w:tcPr>
            <w:tcW w:w="1795" w:type="dxa"/>
            <w:vMerge/>
            <w:shd w:val="clear" w:color="auto" w:fill="FF0000"/>
            <w:vAlign w:val="center"/>
          </w:tcPr>
          <w:p w14:paraId="31C92485" w14:textId="77777777" w:rsidR="00BC5025" w:rsidRPr="00215C42" w:rsidRDefault="00BC5025" w:rsidP="007F182E">
            <w:pPr>
              <w:spacing w:after="0" w:line="240" w:lineRule="auto"/>
              <w:jc w:val="center"/>
              <w:rPr>
                <w:rFonts w:cs="Calibri"/>
                <w:b/>
                <w:sz w:val="20"/>
                <w:szCs w:val="20"/>
              </w:rPr>
            </w:pPr>
          </w:p>
        </w:tc>
      </w:tr>
      <w:tr w:rsidR="00BC5025" w:rsidRPr="00215C42" w14:paraId="7A7DCB73" w14:textId="77777777" w:rsidTr="00C14452">
        <w:tc>
          <w:tcPr>
            <w:tcW w:w="279" w:type="dxa"/>
            <w:vAlign w:val="center"/>
          </w:tcPr>
          <w:p w14:paraId="44BFACA1"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084E682B" w14:textId="77777777" w:rsidR="00BC5025" w:rsidRPr="00215C42" w:rsidRDefault="00BC5025" w:rsidP="007F182E">
            <w:pPr>
              <w:spacing w:after="0" w:line="240" w:lineRule="auto"/>
              <w:rPr>
                <w:rFonts w:cs="Calibri"/>
                <w:sz w:val="20"/>
                <w:szCs w:val="20"/>
              </w:rPr>
            </w:pPr>
            <w:r w:rsidRPr="00215C42">
              <w:rPr>
                <w:rFonts w:cs="Calibri"/>
                <w:sz w:val="20"/>
                <w:szCs w:val="20"/>
              </w:rPr>
              <w:t>Epidemije i pandemije</w:t>
            </w:r>
          </w:p>
        </w:tc>
        <w:tc>
          <w:tcPr>
            <w:tcW w:w="1788" w:type="dxa"/>
            <w:shd w:val="clear" w:color="auto" w:fill="FFFFFF"/>
            <w:vAlign w:val="center"/>
          </w:tcPr>
          <w:p w14:paraId="42FEFEA1"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4B7B4B7E" w14:textId="77777777" w:rsidR="00BC5025" w:rsidRPr="00215C42" w:rsidRDefault="00BC5025" w:rsidP="007F182E">
            <w:pPr>
              <w:spacing w:after="0" w:line="240" w:lineRule="auto"/>
              <w:jc w:val="center"/>
              <w:rPr>
                <w:rFonts w:cs="Calibri"/>
                <w:b/>
                <w:sz w:val="20"/>
                <w:szCs w:val="20"/>
              </w:rPr>
            </w:pPr>
          </w:p>
        </w:tc>
        <w:tc>
          <w:tcPr>
            <w:tcW w:w="900" w:type="dxa"/>
            <w:shd w:val="clear" w:color="auto" w:fill="FFFFFF"/>
            <w:vAlign w:val="center"/>
          </w:tcPr>
          <w:p w14:paraId="540BF4EB" w14:textId="0131D09F"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c>
          <w:tcPr>
            <w:tcW w:w="1795" w:type="dxa"/>
            <w:shd w:val="clear" w:color="auto" w:fill="FFFFFF"/>
            <w:vAlign w:val="center"/>
          </w:tcPr>
          <w:p w14:paraId="69BFB489" w14:textId="5531BB41" w:rsidR="00BC5025" w:rsidRPr="00215C42" w:rsidRDefault="00BC5025" w:rsidP="007F182E">
            <w:pPr>
              <w:spacing w:after="0" w:line="240" w:lineRule="auto"/>
              <w:jc w:val="center"/>
              <w:rPr>
                <w:rFonts w:cs="Calibri"/>
                <w:b/>
                <w:sz w:val="20"/>
                <w:szCs w:val="20"/>
              </w:rPr>
            </w:pPr>
          </w:p>
        </w:tc>
      </w:tr>
      <w:tr w:rsidR="00BC5025" w:rsidRPr="00215C42" w14:paraId="659BD79C" w14:textId="77777777" w:rsidTr="00C14452">
        <w:trPr>
          <w:trHeight w:val="226"/>
        </w:trPr>
        <w:tc>
          <w:tcPr>
            <w:tcW w:w="279" w:type="dxa"/>
            <w:vAlign w:val="center"/>
          </w:tcPr>
          <w:p w14:paraId="46F2F942"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725123D4" w14:textId="77777777" w:rsidR="00BC5025" w:rsidRPr="00215C42" w:rsidRDefault="00BC5025" w:rsidP="007F182E">
            <w:pPr>
              <w:spacing w:after="0" w:line="240" w:lineRule="auto"/>
              <w:rPr>
                <w:rFonts w:cs="Calibri"/>
                <w:sz w:val="20"/>
                <w:szCs w:val="20"/>
              </w:rPr>
            </w:pPr>
            <w:r w:rsidRPr="00215C42">
              <w:rPr>
                <w:rFonts w:cs="Calibri"/>
                <w:sz w:val="20"/>
                <w:szCs w:val="20"/>
              </w:rPr>
              <w:t>Ekstremne vremenske pojave – Ekstremne temperature</w:t>
            </w:r>
          </w:p>
        </w:tc>
        <w:tc>
          <w:tcPr>
            <w:tcW w:w="1788" w:type="dxa"/>
            <w:shd w:val="clear" w:color="auto" w:fill="FFFFFF"/>
            <w:vAlign w:val="center"/>
          </w:tcPr>
          <w:p w14:paraId="2DD86777"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620605FD" w14:textId="77777777" w:rsidR="00BC5025" w:rsidRPr="00215C42" w:rsidRDefault="00BC5025" w:rsidP="007F182E">
            <w:pPr>
              <w:spacing w:after="0" w:line="240" w:lineRule="auto"/>
              <w:jc w:val="center"/>
              <w:rPr>
                <w:rFonts w:cs="Calibri"/>
                <w:b/>
                <w:sz w:val="20"/>
                <w:szCs w:val="20"/>
              </w:rPr>
            </w:pPr>
          </w:p>
        </w:tc>
        <w:tc>
          <w:tcPr>
            <w:tcW w:w="900" w:type="dxa"/>
            <w:shd w:val="clear" w:color="auto" w:fill="FFFFFF"/>
            <w:vAlign w:val="center"/>
          </w:tcPr>
          <w:p w14:paraId="1C2098DF" w14:textId="77777777" w:rsidR="00BC5025" w:rsidRPr="00215C42" w:rsidRDefault="00BC5025" w:rsidP="007F182E">
            <w:pPr>
              <w:spacing w:after="0" w:line="240" w:lineRule="auto"/>
              <w:jc w:val="center"/>
              <w:rPr>
                <w:rFonts w:cs="Calibri"/>
                <w:b/>
                <w:sz w:val="20"/>
                <w:szCs w:val="20"/>
              </w:rPr>
            </w:pPr>
          </w:p>
        </w:tc>
        <w:tc>
          <w:tcPr>
            <w:tcW w:w="1795" w:type="dxa"/>
            <w:shd w:val="clear" w:color="auto" w:fill="FFFFFF"/>
            <w:vAlign w:val="center"/>
          </w:tcPr>
          <w:p w14:paraId="29957450" w14:textId="6F1D259F"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r>
      <w:tr w:rsidR="00BC5025" w:rsidRPr="00215C42" w14:paraId="79957124" w14:textId="77777777" w:rsidTr="00C14452">
        <w:trPr>
          <w:trHeight w:val="622"/>
        </w:trPr>
        <w:tc>
          <w:tcPr>
            <w:tcW w:w="279" w:type="dxa"/>
            <w:vAlign w:val="center"/>
          </w:tcPr>
          <w:p w14:paraId="2B6C57D2"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7671D35A" w14:textId="77777777" w:rsidR="00BC5025" w:rsidRPr="00215C42" w:rsidRDefault="00BC5025" w:rsidP="007F182E">
            <w:pPr>
              <w:spacing w:after="0" w:line="240" w:lineRule="auto"/>
              <w:rPr>
                <w:rFonts w:cs="Calibri"/>
                <w:sz w:val="20"/>
                <w:szCs w:val="20"/>
              </w:rPr>
            </w:pPr>
            <w:r w:rsidRPr="00215C42">
              <w:rPr>
                <w:rFonts w:cs="Calibri"/>
                <w:sz w:val="20"/>
                <w:szCs w:val="20"/>
              </w:rPr>
              <w:t>Ekstremne vremenske pojave – Mraz (padaline)</w:t>
            </w:r>
          </w:p>
        </w:tc>
        <w:tc>
          <w:tcPr>
            <w:tcW w:w="1788" w:type="dxa"/>
            <w:shd w:val="clear" w:color="auto" w:fill="FFFFFF"/>
            <w:vAlign w:val="center"/>
          </w:tcPr>
          <w:p w14:paraId="07C60927"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5359CE8B" w14:textId="77777777" w:rsidR="00BC5025" w:rsidRPr="00215C42" w:rsidRDefault="00BC5025" w:rsidP="007F182E">
            <w:pPr>
              <w:spacing w:after="0" w:line="240" w:lineRule="auto"/>
              <w:jc w:val="center"/>
              <w:rPr>
                <w:rFonts w:cs="Calibri"/>
                <w:b/>
                <w:sz w:val="20"/>
                <w:szCs w:val="20"/>
              </w:rPr>
            </w:pPr>
          </w:p>
        </w:tc>
        <w:tc>
          <w:tcPr>
            <w:tcW w:w="900" w:type="dxa"/>
            <w:shd w:val="clear" w:color="auto" w:fill="FFFFFF"/>
            <w:vAlign w:val="center"/>
          </w:tcPr>
          <w:p w14:paraId="37559F3C" w14:textId="4C393801"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c>
          <w:tcPr>
            <w:tcW w:w="1795" w:type="dxa"/>
            <w:shd w:val="clear" w:color="auto" w:fill="FFFFFF"/>
            <w:vAlign w:val="center"/>
          </w:tcPr>
          <w:p w14:paraId="6ACA9A7C" w14:textId="77777777" w:rsidR="00BC5025" w:rsidRPr="00215C42" w:rsidRDefault="00BC5025" w:rsidP="007F182E">
            <w:pPr>
              <w:spacing w:after="0" w:line="240" w:lineRule="auto"/>
              <w:jc w:val="center"/>
              <w:rPr>
                <w:rFonts w:cs="Calibri"/>
                <w:b/>
                <w:sz w:val="20"/>
                <w:szCs w:val="20"/>
              </w:rPr>
            </w:pPr>
          </w:p>
        </w:tc>
      </w:tr>
      <w:tr w:rsidR="00C02DFD" w:rsidRPr="00215C42" w14:paraId="525EDD1A" w14:textId="77777777" w:rsidTr="00C14452">
        <w:trPr>
          <w:trHeight w:val="622"/>
        </w:trPr>
        <w:tc>
          <w:tcPr>
            <w:tcW w:w="279" w:type="dxa"/>
            <w:vAlign w:val="center"/>
          </w:tcPr>
          <w:p w14:paraId="137E51E9" w14:textId="77777777" w:rsidR="00C02DFD" w:rsidRPr="00215C42" w:rsidRDefault="00C02DFD"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70191A2E" w14:textId="6E8E3C0E" w:rsidR="00C02DFD" w:rsidRPr="00215C42" w:rsidRDefault="00C02DFD" w:rsidP="007F182E">
            <w:pPr>
              <w:spacing w:after="0" w:line="240" w:lineRule="auto"/>
              <w:rPr>
                <w:rFonts w:cs="Calibri"/>
                <w:sz w:val="20"/>
                <w:szCs w:val="20"/>
              </w:rPr>
            </w:pPr>
            <w:r w:rsidRPr="00215C42">
              <w:rPr>
                <w:rFonts w:cs="Calibri"/>
                <w:sz w:val="20"/>
                <w:szCs w:val="20"/>
              </w:rPr>
              <w:t>Ekstremne vremenske pojave – Tuča (padaline)</w:t>
            </w:r>
          </w:p>
        </w:tc>
        <w:tc>
          <w:tcPr>
            <w:tcW w:w="1788" w:type="dxa"/>
            <w:shd w:val="clear" w:color="auto" w:fill="FFFFFF"/>
            <w:vAlign w:val="center"/>
          </w:tcPr>
          <w:p w14:paraId="0E0E3BF1" w14:textId="77777777" w:rsidR="00C02DFD" w:rsidRPr="00215C42" w:rsidRDefault="00C02DFD" w:rsidP="007F182E">
            <w:pPr>
              <w:spacing w:after="0" w:line="240" w:lineRule="auto"/>
              <w:jc w:val="center"/>
              <w:rPr>
                <w:rFonts w:cs="Calibri"/>
                <w:b/>
                <w:sz w:val="20"/>
                <w:szCs w:val="20"/>
              </w:rPr>
            </w:pPr>
          </w:p>
        </w:tc>
        <w:tc>
          <w:tcPr>
            <w:tcW w:w="990" w:type="dxa"/>
            <w:shd w:val="clear" w:color="auto" w:fill="FFFFFF"/>
            <w:vAlign w:val="center"/>
          </w:tcPr>
          <w:p w14:paraId="531E4F50" w14:textId="77777777" w:rsidR="00C02DFD" w:rsidRPr="00215C42" w:rsidRDefault="00C02DFD" w:rsidP="007F182E">
            <w:pPr>
              <w:spacing w:after="0" w:line="240" w:lineRule="auto"/>
              <w:jc w:val="center"/>
              <w:rPr>
                <w:rFonts w:cs="Calibri"/>
                <w:b/>
                <w:sz w:val="20"/>
                <w:szCs w:val="20"/>
              </w:rPr>
            </w:pPr>
          </w:p>
        </w:tc>
        <w:tc>
          <w:tcPr>
            <w:tcW w:w="900" w:type="dxa"/>
            <w:shd w:val="clear" w:color="auto" w:fill="FFFFFF"/>
            <w:vAlign w:val="center"/>
          </w:tcPr>
          <w:p w14:paraId="4CD583D5" w14:textId="77777777" w:rsidR="00C02DFD" w:rsidRPr="00215C42" w:rsidRDefault="00C02DFD" w:rsidP="007F182E">
            <w:pPr>
              <w:spacing w:after="0" w:line="240" w:lineRule="auto"/>
              <w:jc w:val="center"/>
              <w:rPr>
                <w:rFonts w:cs="Calibri"/>
                <w:b/>
                <w:sz w:val="20"/>
                <w:szCs w:val="20"/>
              </w:rPr>
            </w:pPr>
          </w:p>
        </w:tc>
        <w:tc>
          <w:tcPr>
            <w:tcW w:w="1795" w:type="dxa"/>
            <w:shd w:val="clear" w:color="auto" w:fill="FFFFFF"/>
            <w:vAlign w:val="center"/>
          </w:tcPr>
          <w:p w14:paraId="362F5F11" w14:textId="4A264B50" w:rsidR="00C02DFD" w:rsidRPr="00215C42" w:rsidRDefault="00C46CA0" w:rsidP="007F182E">
            <w:pPr>
              <w:spacing w:after="0" w:line="240" w:lineRule="auto"/>
              <w:jc w:val="center"/>
              <w:rPr>
                <w:rFonts w:cs="Calibri"/>
                <w:b/>
                <w:sz w:val="20"/>
                <w:szCs w:val="20"/>
              </w:rPr>
            </w:pPr>
            <w:r w:rsidRPr="00215C42">
              <w:rPr>
                <w:rFonts w:cs="Calibri"/>
                <w:b/>
                <w:sz w:val="20"/>
                <w:szCs w:val="20"/>
              </w:rPr>
              <w:t>X</w:t>
            </w:r>
          </w:p>
        </w:tc>
      </w:tr>
      <w:tr w:rsidR="00C02DFD" w:rsidRPr="00215C42" w14:paraId="6CE7FFD4" w14:textId="77777777" w:rsidTr="00C14452">
        <w:trPr>
          <w:trHeight w:val="622"/>
        </w:trPr>
        <w:tc>
          <w:tcPr>
            <w:tcW w:w="279" w:type="dxa"/>
            <w:vAlign w:val="center"/>
          </w:tcPr>
          <w:p w14:paraId="1C5504B1" w14:textId="77777777" w:rsidR="00C02DFD" w:rsidRPr="00215C42" w:rsidRDefault="00C02DFD"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04A1B067" w14:textId="74DFB8DB" w:rsidR="00C02DFD" w:rsidRPr="00215C42" w:rsidRDefault="00C02DFD" w:rsidP="007F182E">
            <w:pPr>
              <w:spacing w:after="0" w:line="240" w:lineRule="auto"/>
              <w:rPr>
                <w:rFonts w:cs="Calibri"/>
                <w:sz w:val="20"/>
                <w:szCs w:val="20"/>
              </w:rPr>
            </w:pPr>
            <w:r w:rsidRPr="00215C42">
              <w:rPr>
                <w:rFonts w:cs="Calibri"/>
                <w:sz w:val="20"/>
                <w:szCs w:val="20"/>
              </w:rPr>
              <w:t>Suša</w:t>
            </w:r>
          </w:p>
        </w:tc>
        <w:tc>
          <w:tcPr>
            <w:tcW w:w="1788" w:type="dxa"/>
            <w:shd w:val="clear" w:color="auto" w:fill="FFFFFF"/>
            <w:vAlign w:val="center"/>
          </w:tcPr>
          <w:p w14:paraId="49F91870" w14:textId="77777777" w:rsidR="00C02DFD" w:rsidRPr="00215C42" w:rsidRDefault="00C02DFD" w:rsidP="007F182E">
            <w:pPr>
              <w:spacing w:after="0" w:line="240" w:lineRule="auto"/>
              <w:jc w:val="center"/>
              <w:rPr>
                <w:rFonts w:cs="Calibri"/>
                <w:b/>
                <w:sz w:val="20"/>
                <w:szCs w:val="20"/>
              </w:rPr>
            </w:pPr>
          </w:p>
        </w:tc>
        <w:tc>
          <w:tcPr>
            <w:tcW w:w="990" w:type="dxa"/>
            <w:shd w:val="clear" w:color="auto" w:fill="FFFFFF"/>
            <w:vAlign w:val="center"/>
          </w:tcPr>
          <w:p w14:paraId="742B634A" w14:textId="77777777" w:rsidR="00C02DFD" w:rsidRPr="00215C42" w:rsidRDefault="00C02DFD" w:rsidP="007F182E">
            <w:pPr>
              <w:spacing w:after="0" w:line="240" w:lineRule="auto"/>
              <w:jc w:val="center"/>
              <w:rPr>
                <w:rFonts w:cs="Calibri"/>
                <w:b/>
                <w:sz w:val="20"/>
                <w:szCs w:val="20"/>
              </w:rPr>
            </w:pPr>
          </w:p>
        </w:tc>
        <w:tc>
          <w:tcPr>
            <w:tcW w:w="900" w:type="dxa"/>
            <w:shd w:val="clear" w:color="auto" w:fill="FFFFFF"/>
            <w:vAlign w:val="center"/>
          </w:tcPr>
          <w:p w14:paraId="3F8D0F96" w14:textId="3A242ACF" w:rsidR="00C02DFD" w:rsidRPr="00215C42" w:rsidRDefault="00C46CA0" w:rsidP="007F182E">
            <w:pPr>
              <w:spacing w:after="0" w:line="240" w:lineRule="auto"/>
              <w:jc w:val="center"/>
              <w:rPr>
                <w:rFonts w:cs="Calibri"/>
                <w:b/>
                <w:sz w:val="20"/>
                <w:szCs w:val="20"/>
              </w:rPr>
            </w:pPr>
            <w:r w:rsidRPr="00215C42">
              <w:rPr>
                <w:rFonts w:cs="Calibri"/>
                <w:b/>
                <w:sz w:val="20"/>
                <w:szCs w:val="20"/>
              </w:rPr>
              <w:t>X</w:t>
            </w:r>
          </w:p>
        </w:tc>
        <w:tc>
          <w:tcPr>
            <w:tcW w:w="1795" w:type="dxa"/>
            <w:shd w:val="clear" w:color="auto" w:fill="FFFFFF"/>
            <w:vAlign w:val="center"/>
          </w:tcPr>
          <w:p w14:paraId="219BB128" w14:textId="77777777" w:rsidR="00C02DFD" w:rsidRPr="00215C42" w:rsidRDefault="00C02DFD" w:rsidP="007F182E">
            <w:pPr>
              <w:spacing w:after="0" w:line="240" w:lineRule="auto"/>
              <w:jc w:val="center"/>
              <w:rPr>
                <w:rFonts w:cs="Calibri"/>
                <w:b/>
                <w:sz w:val="20"/>
                <w:szCs w:val="20"/>
              </w:rPr>
            </w:pPr>
          </w:p>
        </w:tc>
      </w:tr>
      <w:tr w:rsidR="00BC5025" w:rsidRPr="00215C42" w14:paraId="6EC0F7D6" w14:textId="77777777" w:rsidTr="00C14452">
        <w:trPr>
          <w:trHeight w:val="70"/>
        </w:trPr>
        <w:tc>
          <w:tcPr>
            <w:tcW w:w="279" w:type="dxa"/>
            <w:vAlign w:val="center"/>
          </w:tcPr>
          <w:p w14:paraId="04E10862"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480B42C3" w14:textId="77777777" w:rsidR="00BC5025" w:rsidRPr="00215C42" w:rsidRDefault="00BC5025" w:rsidP="007F182E">
            <w:pPr>
              <w:spacing w:after="0" w:line="240" w:lineRule="auto"/>
              <w:rPr>
                <w:rFonts w:cs="Calibri"/>
                <w:sz w:val="20"/>
                <w:szCs w:val="20"/>
              </w:rPr>
            </w:pPr>
            <w:r w:rsidRPr="00215C42">
              <w:rPr>
                <w:rFonts w:cs="Calibri"/>
                <w:sz w:val="20"/>
                <w:szCs w:val="20"/>
              </w:rPr>
              <w:t>Degradacija tla – Klizišta</w:t>
            </w:r>
          </w:p>
        </w:tc>
        <w:tc>
          <w:tcPr>
            <w:tcW w:w="1788" w:type="dxa"/>
            <w:shd w:val="clear" w:color="auto" w:fill="FFFFFF"/>
            <w:vAlign w:val="center"/>
          </w:tcPr>
          <w:p w14:paraId="730CFE4A"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548459B6" w14:textId="77777777" w:rsidR="00BC5025" w:rsidRPr="00215C42" w:rsidRDefault="00BC5025" w:rsidP="007F182E">
            <w:pPr>
              <w:spacing w:after="0" w:line="240" w:lineRule="auto"/>
              <w:jc w:val="center"/>
              <w:rPr>
                <w:rFonts w:cs="Calibri"/>
                <w:b/>
                <w:sz w:val="20"/>
                <w:szCs w:val="20"/>
              </w:rPr>
            </w:pPr>
          </w:p>
        </w:tc>
        <w:tc>
          <w:tcPr>
            <w:tcW w:w="900" w:type="dxa"/>
            <w:shd w:val="clear" w:color="auto" w:fill="FFFFFF"/>
            <w:vAlign w:val="center"/>
          </w:tcPr>
          <w:p w14:paraId="74728CA1" w14:textId="17D2ECD2" w:rsidR="00BC5025" w:rsidRPr="00215C42" w:rsidRDefault="00BC5025" w:rsidP="007F182E">
            <w:pPr>
              <w:spacing w:after="0" w:line="240" w:lineRule="auto"/>
              <w:jc w:val="center"/>
              <w:rPr>
                <w:rFonts w:cs="Calibri"/>
                <w:b/>
                <w:sz w:val="20"/>
                <w:szCs w:val="20"/>
              </w:rPr>
            </w:pPr>
          </w:p>
        </w:tc>
        <w:tc>
          <w:tcPr>
            <w:tcW w:w="1795" w:type="dxa"/>
            <w:shd w:val="clear" w:color="auto" w:fill="FFFFFF"/>
            <w:vAlign w:val="center"/>
          </w:tcPr>
          <w:p w14:paraId="698A03CE" w14:textId="188B0C83"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r>
      <w:tr w:rsidR="00BC5025" w:rsidRPr="00215C42" w14:paraId="3B970590" w14:textId="77777777" w:rsidTr="00C14452">
        <w:tc>
          <w:tcPr>
            <w:tcW w:w="279" w:type="dxa"/>
            <w:vAlign w:val="center"/>
          </w:tcPr>
          <w:p w14:paraId="7BF0AC33"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5B0B0A40" w14:textId="77777777" w:rsidR="00BC5025" w:rsidRPr="00215C42" w:rsidRDefault="00BC5025" w:rsidP="007F182E">
            <w:pPr>
              <w:spacing w:after="0" w:line="240" w:lineRule="auto"/>
              <w:rPr>
                <w:rFonts w:cs="Calibri"/>
                <w:sz w:val="20"/>
                <w:szCs w:val="20"/>
              </w:rPr>
            </w:pPr>
            <w:r w:rsidRPr="00215C42">
              <w:rPr>
                <w:rFonts w:cs="Calibri"/>
                <w:sz w:val="20"/>
                <w:szCs w:val="20"/>
              </w:rPr>
              <w:t>Poplava – Poplave izazvane izlijevanjem kopnenih vodenih tijela</w:t>
            </w:r>
          </w:p>
        </w:tc>
        <w:tc>
          <w:tcPr>
            <w:tcW w:w="1788" w:type="dxa"/>
            <w:shd w:val="clear" w:color="auto" w:fill="FFFFFF"/>
            <w:vAlign w:val="center"/>
          </w:tcPr>
          <w:p w14:paraId="51951E7A"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60BF175E" w14:textId="77777777" w:rsidR="00BC5025" w:rsidRPr="00215C42" w:rsidRDefault="00BC5025" w:rsidP="007F182E">
            <w:pPr>
              <w:spacing w:after="0" w:line="240" w:lineRule="auto"/>
              <w:jc w:val="center"/>
              <w:rPr>
                <w:rFonts w:cs="Calibri"/>
                <w:b/>
                <w:sz w:val="20"/>
                <w:szCs w:val="20"/>
              </w:rPr>
            </w:pPr>
          </w:p>
        </w:tc>
        <w:tc>
          <w:tcPr>
            <w:tcW w:w="900" w:type="dxa"/>
            <w:shd w:val="clear" w:color="auto" w:fill="FFFFFF"/>
            <w:vAlign w:val="center"/>
          </w:tcPr>
          <w:p w14:paraId="1DF06451" w14:textId="296BB1BE"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c>
          <w:tcPr>
            <w:tcW w:w="1795" w:type="dxa"/>
            <w:shd w:val="clear" w:color="auto" w:fill="FFFFFF"/>
            <w:vAlign w:val="center"/>
          </w:tcPr>
          <w:p w14:paraId="2A4531DF" w14:textId="11D3E3DF" w:rsidR="00BC5025" w:rsidRPr="00215C42" w:rsidRDefault="00BC5025" w:rsidP="007F182E">
            <w:pPr>
              <w:spacing w:after="0" w:line="240" w:lineRule="auto"/>
              <w:jc w:val="center"/>
              <w:rPr>
                <w:rFonts w:cs="Calibri"/>
                <w:b/>
                <w:sz w:val="20"/>
                <w:szCs w:val="20"/>
              </w:rPr>
            </w:pPr>
          </w:p>
        </w:tc>
      </w:tr>
      <w:tr w:rsidR="00BC5025" w:rsidRPr="00215C42" w14:paraId="1CCC22E7" w14:textId="77777777" w:rsidTr="00C14452">
        <w:trPr>
          <w:trHeight w:val="70"/>
        </w:trPr>
        <w:tc>
          <w:tcPr>
            <w:tcW w:w="279" w:type="dxa"/>
            <w:vAlign w:val="center"/>
          </w:tcPr>
          <w:p w14:paraId="2BBD3F14" w14:textId="77777777" w:rsidR="00BC5025" w:rsidRPr="00215C42" w:rsidRDefault="00BC5025" w:rsidP="00E71B26">
            <w:pPr>
              <w:numPr>
                <w:ilvl w:val="0"/>
                <w:numId w:val="92"/>
              </w:numPr>
              <w:spacing w:after="0" w:line="240" w:lineRule="auto"/>
              <w:contextualSpacing/>
              <w:jc w:val="left"/>
              <w:rPr>
                <w:rFonts w:cs="Calibri"/>
                <w:sz w:val="20"/>
                <w:szCs w:val="20"/>
                <w:lang w:val="en-US"/>
              </w:rPr>
            </w:pPr>
          </w:p>
        </w:tc>
        <w:tc>
          <w:tcPr>
            <w:tcW w:w="2865" w:type="dxa"/>
            <w:vAlign w:val="center"/>
          </w:tcPr>
          <w:p w14:paraId="1629ACF9" w14:textId="77777777" w:rsidR="00BC5025" w:rsidRPr="00215C42" w:rsidRDefault="00BC5025" w:rsidP="007F182E">
            <w:pPr>
              <w:spacing w:after="0" w:line="240" w:lineRule="auto"/>
              <w:rPr>
                <w:rFonts w:cs="Calibri"/>
                <w:sz w:val="20"/>
                <w:szCs w:val="20"/>
              </w:rPr>
            </w:pPr>
            <w:r w:rsidRPr="00215C42">
              <w:rPr>
                <w:rFonts w:cs="Calibri"/>
                <w:sz w:val="20"/>
                <w:szCs w:val="20"/>
              </w:rPr>
              <w:t>Potres</w:t>
            </w:r>
          </w:p>
        </w:tc>
        <w:tc>
          <w:tcPr>
            <w:tcW w:w="1788" w:type="dxa"/>
            <w:shd w:val="clear" w:color="auto" w:fill="FFFFFF"/>
            <w:vAlign w:val="center"/>
          </w:tcPr>
          <w:p w14:paraId="57DD839A" w14:textId="77777777" w:rsidR="00BC5025" w:rsidRPr="00215C42" w:rsidRDefault="00BC5025" w:rsidP="007F182E">
            <w:pPr>
              <w:spacing w:after="0" w:line="240" w:lineRule="auto"/>
              <w:jc w:val="center"/>
              <w:rPr>
                <w:rFonts w:cs="Calibri"/>
                <w:b/>
                <w:sz w:val="20"/>
                <w:szCs w:val="20"/>
              </w:rPr>
            </w:pPr>
          </w:p>
        </w:tc>
        <w:tc>
          <w:tcPr>
            <w:tcW w:w="990" w:type="dxa"/>
            <w:shd w:val="clear" w:color="auto" w:fill="FFFFFF"/>
            <w:vAlign w:val="center"/>
          </w:tcPr>
          <w:p w14:paraId="680E9F28" w14:textId="238E89B0" w:rsidR="00BC5025" w:rsidRPr="00215C42" w:rsidRDefault="00C46CA0" w:rsidP="007F182E">
            <w:pPr>
              <w:spacing w:after="0" w:line="240" w:lineRule="auto"/>
              <w:jc w:val="center"/>
              <w:rPr>
                <w:rFonts w:cs="Calibri"/>
                <w:b/>
                <w:sz w:val="20"/>
                <w:szCs w:val="20"/>
              </w:rPr>
            </w:pPr>
            <w:r w:rsidRPr="00215C42">
              <w:rPr>
                <w:rFonts w:cs="Calibri"/>
                <w:b/>
                <w:sz w:val="20"/>
                <w:szCs w:val="20"/>
              </w:rPr>
              <w:t>X</w:t>
            </w:r>
          </w:p>
        </w:tc>
        <w:tc>
          <w:tcPr>
            <w:tcW w:w="900" w:type="dxa"/>
            <w:shd w:val="clear" w:color="auto" w:fill="FFFFFF"/>
            <w:vAlign w:val="center"/>
          </w:tcPr>
          <w:p w14:paraId="13FCB72C" w14:textId="77777777" w:rsidR="00BC5025" w:rsidRPr="00215C42" w:rsidRDefault="00BC5025" w:rsidP="007F182E">
            <w:pPr>
              <w:spacing w:after="0" w:line="240" w:lineRule="auto"/>
              <w:jc w:val="center"/>
              <w:rPr>
                <w:rFonts w:cs="Calibri"/>
                <w:b/>
                <w:sz w:val="20"/>
                <w:szCs w:val="20"/>
              </w:rPr>
            </w:pPr>
          </w:p>
        </w:tc>
        <w:tc>
          <w:tcPr>
            <w:tcW w:w="1795" w:type="dxa"/>
            <w:shd w:val="clear" w:color="auto" w:fill="FFFFFF"/>
            <w:vAlign w:val="center"/>
          </w:tcPr>
          <w:p w14:paraId="610BCD34" w14:textId="77777777" w:rsidR="00BC5025" w:rsidRPr="00215C42" w:rsidRDefault="00BC5025" w:rsidP="007F182E">
            <w:pPr>
              <w:spacing w:after="0" w:line="240" w:lineRule="auto"/>
              <w:jc w:val="center"/>
              <w:rPr>
                <w:rFonts w:cs="Calibri"/>
                <w:b/>
                <w:sz w:val="20"/>
                <w:szCs w:val="20"/>
              </w:rPr>
            </w:pPr>
          </w:p>
        </w:tc>
      </w:tr>
    </w:tbl>
    <w:p w14:paraId="4F8C2F27" w14:textId="45F8D5C5" w:rsidR="00BC5025" w:rsidRPr="00215C42" w:rsidRDefault="00497A4B" w:rsidP="00BC5025">
      <w:pPr>
        <w:pStyle w:val="Naslov1"/>
      </w:pPr>
      <w:bookmarkStart w:id="1471" w:name="_Toc513643696"/>
      <w:bookmarkStart w:id="1472" w:name="_Toc520198566"/>
      <w:bookmarkStart w:id="1473" w:name="_Toc523819155"/>
      <w:bookmarkStart w:id="1474" w:name="_Toc525218464"/>
      <w:bookmarkStart w:id="1475" w:name="_Toc528304101"/>
      <w:bookmarkStart w:id="1476" w:name="_Toc532552158"/>
      <w:bookmarkStart w:id="1477" w:name="_Toc58923388"/>
      <w:bookmarkStart w:id="1478" w:name="_Toc65151668"/>
      <w:bookmarkStart w:id="1479" w:name="_Toc208210833"/>
      <w:bookmarkEnd w:id="1470"/>
      <w:r w:rsidRPr="00215C42">
        <w:t>9</w:t>
      </w:r>
      <w:r w:rsidR="00BC5025" w:rsidRPr="00215C42">
        <w:t xml:space="preserve">. KARTOGRAFSKI PRIKAZ PRIJETNJI I RIZIKA NA PODRUČJU </w:t>
      </w:r>
      <w:bookmarkEnd w:id="1471"/>
      <w:bookmarkEnd w:id="1472"/>
      <w:bookmarkEnd w:id="1473"/>
      <w:bookmarkEnd w:id="1474"/>
      <w:bookmarkEnd w:id="1475"/>
      <w:bookmarkEnd w:id="1476"/>
      <w:r w:rsidR="00BC5025" w:rsidRPr="00215C42">
        <w:t xml:space="preserve">OPĆINE </w:t>
      </w:r>
      <w:bookmarkEnd w:id="1477"/>
      <w:bookmarkEnd w:id="1478"/>
      <w:r w:rsidR="006D7B7A" w:rsidRPr="00215C42">
        <w:t xml:space="preserve"> </w:t>
      </w:r>
      <w:r w:rsidR="00940F82" w:rsidRPr="00215C42">
        <w:t>NOVI GOLUBOVEC</w:t>
      </w:r>
      <w:bookmarkEnd w:id="1479"/>
    </w:p>
    <w:p w14:paraId="4FF9DDA8" w14:textId="69908BBE" w:rsidR="00BC5025" w:rsidRPr="00215C42" w:rsidRDefault="00497A4B" w:rsidP="00BC5025">
      <w:pPr>
        <w:pStyle w:val="Naslov2"/>
      </w:pPr>
      <w:bookmarkStart w:id="1480" w:name="_Toc13211242"/>
      <w:bookmarkStart w:id="1481" w:name="_Toc52864447"/>
      <w:bookmarkStart w:id="1482" w:name="_Toc58923389"/>
      <w:bookmarkStart w:id="1483" w:name="_Toc65151669"/>
      <w:bookmarkStart w:id="1484" w:name="_Toc208210834"/>
      <w:r w:rsidRPr="00215C42">
        <w:t>9</w:t>
      </w:r>
      <w:r w:rsidR="00BC5025" w:rsidRPr="00215C42">
        <w:t>.1. Karta prijetnji – Poplava</w:t>
      </w:r>
      <w:bookmarkEnd w:id="1480"/>
      <w:bookmarkEnd w:id="1481"/>
      <w:bookmarkEnd w:id="1482"/>
      <w:bookmarkEnd w:id="1483"/>
      <w:bookmarkEnd w:id="1484"/>
    </w:p>
    <w:p w14:paraId="3FB964DA" w14:textId="77777777" w:rsidR="00BC5025" w:rsidRPr="00215C42" w:rsidRDefault="00BC5025" w:rsidP="00BC5025">
      <w:pPr>
        <w:spacing w:after="0"/>
        <w:rPr>
          <w:lang w:val="en-US"/>
        </w:rPr>
      </w:pPr>
    </w:p>
    <w:p w14:paraId="465ECB79" w14:textId="77777777" w:rsidR="00BC5025" w:rsidRPr="00215C42" w:rsidRDefault="00BC5025" w:rsidP="00BC5025">
      <w:pPr>
        <w:shd w:val="clear" w:color="auto" w:fill="FFFFFF"/>
        <w:spacing w:after="0"/>
        <w:rPr>
          <w:rFonts w:eastAsia="Times New Roman" w:cs="Calibri"/>
          <w:szCs w:val="24"/>
          <w:lang w:eastAsia="hr-HR"/>
        </w:rPr>
      </w:pPr>
      <w:r w:rsidRPr="00215C42">
        <w:rPr>
          <w:rFonts w:eastAsia="Times New Roman" w:cs="Calibri"/>
          <w:szCs w:val="24"/>
          <w:lang w:eastAsia="hr-HR"/>
        </w:rPr>
        <w:t>Karte rizika od poplava prikazuju potencijalne štetne posljedice na područjima koja su prethodno određena kartama opasnosti od poplava za sljedeće poplavne scenarije:</w:t>
      </w:r>
    </w:p>
    <w:p w14:paraId="3DB0B75A" w14:textId="77777777" w:rsidR="00BC5025" w:rsidRPr="00215C42" w:rsidRDefault="00BC5025" w:rsidP="00BC5025">
      <w:pPr>
        <w:shd w:val="clear" w:color="auto" w:fill="FFFFFF"/>
        <w:spacing w:after="0"/>
        <w:rPr>
          <w:rFonts w:eastAsia="Times New Roman" w:cs="Calibri"/>
          <w:szCs w:val="24"/>
          <w:lang w:eastAsia="hr-HR"/>
        </w:rPr>
      </w:pPr>
    </w:p>
    <w:p w14:paraId="3F76BBBB" w14:textId="77777777" w:rsidR="00BC5025" w:rsidRPr="00215C42" w:rsidRDefault="00BC5025" w:rsidP="00E71B26">
      <w:pPr>
        <w:numPr>
          <w:ilvl w:val="0"/>
          <w:numId w:val="93"/>
        </w:numPr>
        <w:shd w:val="clear" w:color="auto" w:fill="FFFFFF"/>
        <w:spacing w:after="0"/>
        <w:rPr>
          <w:rFonts w:eastAsia="Times New Roman" w:cs="Calibri"/>
          <w:szCs w:val="24"/>
          <w:lang w:eastAsia="hr-HR"/>
        </w:rPr>
      </w:pPr>
      <w:r w:rsidRPr="00215C42">
        <w:rPr>
          <w:rFonts w:eastAsia="Times New Roman" w:cs="Calibri"/>
          <w:szCs w:val="24"/>
          <w:lang w:eastAsia="hr-HR"/>
        </w:rPr>
        <w:t>poplave velike vjerojatnosti pojavljivanja,</w:t>
      </w:r>
    </w:p>
    <w:p w14:paraId="490CCC13" w14:textId="77777777" w:rsidR="00BC5025" w:rsidRPr="00215C42" w:rsidRDefault="00BC5025" w:rsidP="00E71B26">
      <w:pPr>
        <w:numPr>
          <w:ilvl w:val="0"/>
          <w:numId w:val="93"/>
        </w:numPr>
        <w:shd w:val="clear" w:color="auto" w:fill="FFFFFF"/>
        <w:spacing w:after="0"/>
        <w:rPr>
          <w:rFonts w:eastAsia="Times New Roman" w:cs="Calibri"/>
          <w:szCs w:val="24"/>
          <w:lang w:eastAsia="hr-HR"/>
        </w:rPr>
      </w:pPr>
      <w:r w:rsidRPr="00215C42">
        <w:rPr>
          <w:rFonts w:eastAsia="Times New Roman" w:cs="Calibri"/>
          <w:szCs w:val="24"/>
          <w:lang w:eastAsia="hr-HR"/>
        </w:rPr>
        <w:t>poplave srednje vjerojatnosti pojavljivanje (povratno razdoblje 100 godina),</w:t>
      </w:r>
    </w:p>
    <w:p w14:paraId="0AFDD843" w14:textId="77777777" w:rsidR="00BC5025" w:rsidRPr="00215C42" w:rsidRDefault="00BC5025" w:rsidP="00E71B26">
      <w:pPr>
        <w:numPr>
          <w:ilvl w:val="0"/>
          <w:numId w:val="93"/>
        </w:numPr>
        <w:shd w:val="clear" w:color="auto" w:fill="FFFFFF"/>
        <w:spacing w:after="0"/>
        <w:rPr>
          <w:rFonts w:eastAsia="Times New Roman" w:cs="Calibri"/>
          <w:szCs w:val="24"/>
          <w:lang w:eastAsia="hr-HR"/>
        </w:rPr>
      </w:pPr>
      <w:r w:rsidRPr="00215C42">
        <w:rPr>
          <w:rFonts w:eastAsia="Times New Roman" w:cs="Calibri"/>
          <w:szCs w:val="24"/>
          <w:lang w:eastAsia="hr-HR"/>
        </w:rPr>
        <w:t>poplave male vjerojatnosti pojavljivanja uključujući i poplave uslijed mogućih rušenja nasipa na velikim vodotocima te rušenja visokih brana - umjetne poplave).</w:t>
      </w:r>
    </w:p>
    <w:p w14:paraId="475E3045" w14:textId="77777777" w:rsidR="00BC5025" w:rsidRPr="00215C42" w:rsidRDefault="00BC5025" w:rsidP="00BC5025">
      <w:pPr>
        <w:shd w:val="clear" w:color="auto" w:fill="FFFFFF"/>
        <w:spacing w:after="0"/>
        <w:ind w:left="720"/>
        <w:rPr>
          <w:rFonts w:eastAsia="Times New Roman" w:cs="Calibri"/>
          <w:szCs w:val="24"/>
          <w:lang w:eastAsia="hr-HR"/>
        </w:rPr>
      </w:pPr>
    </w:p>
    <w:p w14:paraId="036EAE2C" w14:textId="376C3548" w:rsidR="00BC5025" w:rsidRPr="00215C42" w:rsidRDefault="00BC5025" w:rsidP="00BC5025">
      <w:pPr>
        <w:shd w:val="clear" w:color="auto" w:fill="FFFFFF"/>
        <w:spacing w:after="0"/>
        <w:rPr>
          <w:rFonts w:eastAsia="Times New Roman" w:cs="Calibri"/>
          <w:szCs w:val="24"/>
          <w:lang w:eastAsia="hr-HR"/>
        </w:rPr>
      </w:pPr>
      <w:r w:rsidRPr="00215C42">
        <w:rPr>
          <w:rFonts w:eastAsia="Times New Roman" w:cs="Calibri"/>
          <w:szCs w:val="24"/>
          <w:lang w:eastAsia="hr-HR"/>
        </w:rPr>
        <w:t xml:space="preserve">Polazeći od odredbi Direktive 2007/60/EZ Europskog parlamenta i Vijeća od 23. listopada 2007. o procjeni i upravljanju rizicima od poplava, na kartama rizika od poplava prikazani su sljedeći </w:t>
      </w:r>
      <w:r w:rsidR="00A36D36" w:rsidRPr="00215C42">
        <w:rPr>
          <w:rFonts w:eastAsia="Times New Roman" w:cs="Calibri"/>
          <w:szCs w:val="24"/>
          <w:lang w:eastAsia="hr-HR"/>
        </w:rPr>
        <w:t xml:space="preserve">sadržaji: </w:t>
      </w:r>
    </w:p>
    <w:p w14:paraId="481C7F10" w14:textId="77777777" w:rsidR="00BC5025" w:rsidRPr="00215C42" w:rsidRDefault="00BC5025" w:rsidP="00BC5025">
      <w:pPr>
        <w:shd w:val="clear" w:color="auto" w:fill="FFFFFF"/>
        <w:spacing w:after="0"/>
        <w:rPr>
          <w:rFonts w:eastAsia="Times New Roman" w:cs="Calibri"/>
          <w:szCs w:val="24"/>
          <w:lang w:eastAsia="hr-HR"/>
        </w:rPr>
      </w:pPr>
    </w:p>
    <w:p w14:paraId="084361AE" w14:textId="77777777" w:rsidR="00BC5025" w:rsidRPr="00215C42" w:rsidRDefault="00BC5025" w:rsidP="00E71B26">
      <w:pPr>
        <w:numPr>
          <w:ilvl w:val="0"/>
          <w:numId w:val="94"/>
        </w:numPr>
        <w:shd w:val="clear" w:color="auto" w:fill="FFFFFF"/>
        <w:spacing w:after="0"/>
        <w:rPr>
          <w:rFonts w:eastAsia="Times New Roman" w:cs="Calibri"/>
          <w:szCs w:val="24"/>
          <w:lang w:eastAsia="hr-HR"/>
        </w:rPr>
      </w:pPr>
      <w:r w:rsidRPr="00215C42">
        <w:rPr>
          <w:rFonts w:eastAsia="Times New Roman" w:cs="Calibri"/>
          <w:szCs w:val="24"/>
          <w:lang w:eastAsia="hr-HR"/>
        </w:rPr>
        <w:t>Broj ugroženog stanovništva po naseljima (do 100, od 100 do 1.000, više od 1.000) prema popisu stanovništva iz 2011. godine preuzeti od Državnog zavoda za statistiku.</w:t>
      </w:r>
    </w:p>
    <w:p w14:paraId="1C071406" w14:textId="696DF232" w:rsidR="00BC5025" w:rsidRPr="00215C42" w:rsidRDefault="00BC5025" w:rsidP="00E71B26">
      <w:pPr>
        <w:numPr>
          <w:ilvl w:val="0"/>
          <w:numId w:val="94"/>
        </w:numPr>
        <w:shd w:val="clear" w:color="auto" w:fill="FFFFFF"/>
        <w:spacing w:after="0"/>
        <w:rPr>
          <w:rFonts w:eastAsia="Times New Roman" w:cs="Calibri"/>
          <w:szCs w:val="24"/>
          <w:lang w:eastAsia="hr-HR"/>
        </w:rPr>
      </w:pPr>
      <w:r w:rsidRPr="00215C42">
        <w:rPr>
          <w:rFonts w:eastAsia="Times New Roman" w:cs="Calibri"/>
          <w:szCs w:val="24"/>
          <w:lang w:eastAsia="hr-HR"/>
        </w:rPr>
        <w:t xml:space="preserve">Podaci o korištenju zemljišta prema CORINE </w:t>
      </w:r>
      <w:proofErr w:type="spellStart"/>
      <w:r w:rsidRPr="00215C42">
        <w:rPr>
          <w:rFonts w:eastAsia="Times New Roman" w:cs="Calibri"/>
          <w:szCs w:val="24"/>
          <w:lang w:eastAsia="hr-HR"/>
        </w:rPr>
        <w:t>Land</w:t>
      </w:r>
      <w:proofErr w:type="spellEnd"/>
      <w:r w:rsidRPr="00215C42">
        <w:rPr>
          <w:rFonts w:eastAsia="Times New Roman" w:cs="Calibri"/>
          <w:szCs w:val="24"/>
          <w:lang w:eastAsia="hr-HR"/>
        </w:rPr>
        <w:t xml:space="preserve"> </w:t>
      </w:r>
      <w:proofErr w:type="spellStart"/>
      <w:r w:rsidRPr="00215C42">
        <w:rPr>
          <w:rFonts w:eastAsia="Times New Roman" w:cs="Calibri"/>
          <w:szCs w:val="24"/>
          <w:lang w:eastAsia="hr-HR"/>
        </w:rPr>
        <w:t>Cover</w:t>
      </w:r>
      <w:proofErr w:type="spellEnd"/>
      <w:r w:rsidRPr="00215C42">
        <w:rPr>
          <w:rFonts w:eastAsia="Times New Roman" w:cs="Calibri"/>
          <w:szCs w:val="24"/>
          <w:lang w:eastAsia="hr-HR"/>
        </w:rPr>
        <w:t xml:space="preserve"> 2006 (naseljena područja, područja gospodarske namjene, intenzivna poljoprivreda, ostala poljoprivreda, šume i niska vegetacija, močvare i oskudna vegetacija, vodene površine) preuzeti od </w:t>
      </w:r>
      <w:r w:rsidR="00215A2E" w:rsidRPr="00215C42">
        <w:rPr>
          <w:rFonts w:eastAsia="Times New Roman" w:cs="Calibri"/>
          <w:szCs w:val="24"/>
          <w:lang w:eastAsia="hr-HR"/>
        </w:rPr>
        <w:t>Agencije za zaštitu okoliša.</w:t>
      </w:r>
    </w:p>
    <w:p w14:paraId="5697EC6A" w14:textId="77777777" w:rsidR="00BC5025" w:rsidRPr="00215C42" w:rsidRDefault="00BC5025" w:rsidP="00E71B26">
      <w:pPr>
        <w:numPr>
          <w:ilvl w:val="0"/>
          <w:numId w:val="94"/>
        </w:numPr>
        <w:shd w:val="clear" w:color="auto" w:fill="FFFFFF"/>
        <w:spacing w:after="0"/>
        <w:rPr>
          <w:rFonts w:eastAsia="Times New Roman" w:cs="Calibri"/>
          <w:szCs w:val="24"/>
          <w:lang w:eastAsia="hr-HR"/>
        </w:rPr>
      </w:pPr>
      <w:r w:rsidRPr="00215C42">
        <w:rPr>
          <w:rFonts w:eastAsia="Times New Roman" w:cs="Calibri"/>
          <w:szCs w:val="24"/>
          <w:lang w:eastAsia="hr-HR"/>
        </w:rPr>
        <w:lastRenderedPageBreak/>
        <w:t xml:space="preserve">Podaci o infrastrukturi preuzeti od nadležnih institucija i/ili prikupljeni iz javnih izvora podataka, te iz arhive Hrvatskih voda (zračne luke, željeznički kolodvori, riječne i morske luke, autobusni kolodvori, bolnice, škole, dječji vrtići, domovi umirovljenika, </w:t>
      </w:r>
      <w:proofErr w:type="spellStart"/>
      <w:r w:rsidRPr="00215C42">
        <w:rPr>
          <w:rFonts w:eastAsia="Times New Roman" w:cs="Calibri"/>
          <w:szCs w:val="24"/>
          <w:lang w:eastAsia="hr-HR"/>
        </w:rPr>
        <w:t>vodozahvati</w:t>
      </w:r>
      <w:proofErr w:type="spellEnd"/>
      <w:r w:rsidRPr="00215C42">
        <w:rPr>
          <w:rFonts w:eastAsia="Times New Roman" w:cs="Calibri"/>
          <w:szCs w:val="24"/>
          <w:lang w:eastAsia="hr-HR"/>
        </w:rPr>
        <w:t>, trafostanice, željezničke pruge, nasipi, autoceste, ostale ceste).</w:t>
      </w:r>
    </w:p>
    <w:p w14:paraId="1D558E3A" w14:textId="77777777" w:rsidR="00BC5025" w:rsidRPr="00215C42" w:rsidRDefault="00BC5025" w:rsidP="00E71B26">
      <w:pPr>
        <w:numPr>
          <w:ilvl w:val="0"/>
          <w:numId w:val="94"/>
        </w:numPr>
        <w:shd w:val="clear" w:color="auto" w:fill="FFFFFF"/>
        <w:spacing w:after="0"/>
        <w:rPr>
          <w:rFonts w:eastAsia="Times New Roman" w:cs="Calibri"/>
          <w:szCs w:val="24"/>
          <w:lang w:eastAsia="hr-HR"/>
        </w:rPr>
      </w:pPr>
      <w:r w:rsidRPr="00215C42">
        <w:rPr>
          <w:rFonts w:eastAsia="Times New Roman" w:cs="Calibri"/>
          <w:szCs w:val="24"/>
          <w:lang w:eastAsia="hr-HR"/>
        </w:rPr>
        <w:t xml:space="preserve">Podaci o zaštiti okoliša preuzeti od nadležnih institucija i/ili prikupljeni iz arhive Hrvatskih voda, odnosno iz Registra zaštićenih područja (područja zaštite staništa ili vrsta, nacionalni parkovi, </w:t>
      </w:r>
      <w:proofErr w:type="spellStart"/>
      <w:r w:rsidRPr="00215C42">
        <w:rPr>
          <w:rFonts w:eastAsia="Times New Roman" w:cs="Calibri"/>
          <w:szCs w:val="24"/>
          <w:lang w:eastAsia="hr-HR"/>
        </w:rPr>
        <w:t>vodozaštitna</w:t>
      </w:r>
      <w:proofErr w:type="spellEnd"/>
      <w:r w:rsidRPr="00215C42">
        <w:rPr>
          <w:rFonts w:eastAsia="Times New Roman" w:cs="Calibri"/>
          <w:szCs w:val="24"/>
          <w:lang w:eastAsia="hr-HR"/>
        </w:rPr>
        <w:t xml:space="preserve"> područja, kupališta, IPPC / SEVESO II postrojenja, odlagališta otpada, uređaji za pročišćavanje otpadnih voda).</w:t>
      </w:r>
    </w:p>
    <w:p w14:paraId="763E1A3D" w14:textId="77777777" w:rsidR="00BC5025" w:rsidRPr="00215C42" w:rsidRDefault="00BC5025" w:rsidP="00E71B26">
      <w:pPr>
        <w:numPr>
          <w:ilvl w:val="0"/>
          <w:numId w:val="94"/>
        </w:numPr>
        <w:shd w:val="clear" w:color="auto" w:fill="FFFFFF"/>
        <w:spacing w:after="0"/>
        <w:rPr>
          <w:rFonts w:eastAsia="Times New Roman" w:cs="Calibri"/>
          <w:szCs w:val="24"/>
          <w:lang w:eastAsia="hr-HR"/>
        </w:rPr>
      </w:pPr>
      <w:r w:rsidRPr="00215C42">
        <w:rPr>
          <w:rFonts w:eastAsia="Times New Roman" w:cs="Calibri"/>
          <w:szCs w:val="24"/>
          <w:lang w:eastAsia="hr-HR"/>
        </w:rPr>
        <w:t>Podaci o kulturnoj baštini preuzeti od nadležnih institucija (UNESCO područja).</w:t>
      </w:r>
    </w:p>
    <w:p w14:paraId="478187D4" w14:textId="77777777" w:rsidR="00BC5025" w:rsidRPr="00215C42" w:rsidRDefault="00BC5025" w:rsidP="00BC5025">
      <w:pPr>
        <w:shd w:val="clear" w:color="auto" w:fill="FFFFFF"/>
        <w:spacing w:after="0"/>
        <w:ind w:left="720"/>
        <w:rPr>
          <w:rFonts w:eastAsia="Times New Roman" w:cs="Calibri"/>
          <w:szCs w:val="24"/>
          <w:lang w:eastAsia="hr-HR"/>
        </w:rPr>
      </w:pPr>
    </w:p>
    <w:p w14:paraId="79F957E1" w14:textId="48017459" w:rsidR="0038677E" w:rsidRPr="00215C42" w:rsidRDefault="00BC5025" w:rsidP="00BC5025">
      <w:pPr>
        <w:shd w:val="clear" w:color="auto" w:fill="FFFFFF"/>
        <w:spacing w:after="0"/>
        <w:rPr>
          <w:rFonts w:eastAsia="Times New Roman" w:cs="Calibri"/>
          <w:szCs w:val="24"/>
          <w:lang w:eastAsia="hr-HR"/>
        </w:rPr>
      </w:pPr>
      <w:r w:rsidRPr="00215C42">
        <w:rPr>
          <w:rFonts w:eastAsia="Times New Roman" w:cs="Calibri"/>
          <w:szCs w:val="24"/>
          <w:lang w:eastAsia="hr-HR"/>
        </w:rPr>
        <w:t xml:space="preserve">Karte su objavljene u </w:t>
      </w:r>
      <w:proofErr w:type="spellStart"/>
      <w:r w:rsidRPr="00215C42">
        <w:rPr>
          <w:rFonts w:eastAsia="Times New Roman" w:cs="Calibri"/>
          <w:szCs w:val="24"/>
          <w:lang w:eastAsia="hr-HR"/>
        </w:rPr>
        <w:t>WebGIS</w:t>
      </w:r>
      <w:proofErr w:type="spellEnd"/>
      <w:r w:rsidRPr="00215C42">
        <w:rPr>
          <w:rFonts w:eastAsia="Times New Roman" w:cs="Calibri"/>
          <w:szCs w:val="24"/>
          <w:lang w:eastAsia="hr-HR"/>
        </w:rPr>
        <w:t xml:space="preserve"> preglednicima koji omogućuju prenošenje odabranih prostornih obuhvata u „pdf“ format i tiskanje.</w:t>
      </w:r>
    </w:p>
    <w:p w14:paraId="7AD96181" w14:textId="77777777" w:rsidR="00650DC1" w:rsidRPr="00215C42" w:rsidRDefault="00650DC1" w:rsidP="00BC5025">
      <w:pPr>
        <w:shd w:val="clear" w:color="auto" w:fill="FFFFFF"/>
        <w:spacing w:after="0"/>
        <w:rPr>
          <w:rFonts w:eastAsia="Times New Roman" w:cs="Calibri"/>
          <w:szCs w:val="24"/>
          <w:lang w:eastAsia="hr-HR"/>
        </w:rPr>
      </w:pPr>
    </w:p>
    <w:p w14:paraId="27B8939D" w14:textId="6DAD4AFF" w:rsidR="0038677E" w:rsidRPr="00215C42" w:rsidRDefault="0038677E" w:rsidP="0038677E">
      <w:r w:rsidRPr="00215C42">
        <w:t>Karte su izrađene u okviru Plana upravljanja rizicima od poplava sukladno odredbama članaka  124., 125. i 126. Zakona o vodama (Narodne novine, broj 66/19 ), i to za tri scenarija plavljenja određena Direktivom 2007/60/EZ Europskog parlamenta i Vijeća od 23. listopada 2007. o procjeni i upravljanju rizicima od poplava, i nisu prilagođene drugim namjenama. Treba voditi računa da na kartama nisu prikazani svi mogući scenariji plavljenja. Korisnik podataka prihvaća sve rizike koji nastaju njegovim korištenjem te prihvaća koristiti podatke isključivo na vlastitu odgovornost. Podaci imaju točnost i prilagođeni su mjerilu 1:25.000 i nisu pogodni za korištenje u mjerilima veće detaljnosti.</w:t>
      </w:r>
    </w:p>
    <w:p w14:paraId="159FE5FA" w14:textId="53526FC4" w:rsidR="00BC5025" w:rsidRPr="00215C42" w:rsidRDefault="0038677E" w:rsidP="0038677E">
      <w:r w:rsidRPr="00215C42">
        <w:t>Od 24.02.2021. godine kada su objavljene Karte opasnosti od poplava i karte rizika od poplava 2019. prestaju vrijediti karte opasnosti od poplava i karte rizika od poplava 2014. koje se mogu dobiti na poseban zahtjev</w:t>
      </w:r>
    </w:p>
    <w:p w14:paraId="3418989F" w14:textId="69636500" w:rsidR="00BC5025" w:rsidRPr="00215C42" w:rsidRDefault="00BC5025" w:rsidP="00BC5025">
      <w:pPr>
        <w:shd w:val="clear" w:color="auto" w:fill="FFFFFF"/>
        <w:spacing w:after="0"/>
        <w:rPr>
          <w:rFonts w:eastAsia="Times New Roman" w:cs="Calibri"/>
          <w:szCs w:val="24"/>
          <w:lang w:eastAsia="hr-HR"/>
        </w:rPr>
      </w:pPr>
      <w:r w:rsidRPr="00215C42">
        <w:rPr>
          <w:rFonts w:eastAsia="Times New Roman" w:cs="Calibri"/>
          <w:szCs w:val="24"/>
          <w:lang w:eastAsia="hr-HR"/>
        </w:rPr>
        <w:t>Prema utvrđenoj dinamici izrade i donošenja Plana upravljanja rizicima od poplava, karte će se po potrebi usklađivati s rezultatima javne rasprave.</w:t>
      </w:r>
    </w:p>
    <w:p w14:paraId="2526AA50" w14:textId="77777777" w:rsidR="00070441" w:rsidRPr="00215C42" w:rsidRDefault="00070441" w:rsidP="00BC5025">
      <w:pPr>
        <w:shd w:val="clear" w:color="auto" w:fill="FFFFFF"/>
        <w:spacing w:after="0"/>
        <w:rPr>
          <w:rFonts w:eastAsia="Times New Roman" w:cs="Calibri"/>
          <w:szCs w:val="24"/>
          <w:lang w:eastAsia="hr-HR"/>
        </w:rPr>
      </w:pPr>
    </w:p>
    <w:p w14:paraId="2EA3EC45" w14:textId="04B73250" w:rsidR="00BC5025" w:rsidRPr="00215C42" w:rsidRDefault="00BC5025" w:rsidP="00BC5025">
      <w:r w:rsidRPr="00215C42">
        <w:t xml:space="preserve">Karte rizika od poplava Općine </w:t>
      </w:r>
      <w:r w:rsidR="00940F82" w:rsidRPr="00215C42">
        <w:t>Novi Golubovec</w:t>
      </w:r>
      <w:r w:rsidRPr="00215C42">
        <w:t>:</w:t>
      </w:r>
    </w:p>
    <w:p w14:paraId="198A6C5A" w14:textId="77777777" w:rsidR="00F9465F" w:rsidRPr="00215C42" w:rsidRDefault="00F9465F" w:rsidP="00E71B26">
      <w:pPr>
        <w:numPr>
          <w:ilvl w:val="0"/>
          <w:numId w:val="95"/>
        </w:numPr>
      </w:pPr>
      <w:r w:rsidRPr="00215C42">
        <w:t>Karta vjerojatnosti od poplava po vjerojatnosti plavljenja</w:t>
      </w:r>
    </w:p>
    <w:p w14:paraId="72755848" w14:textId="1F851B3F" w:rsidR="00F9465F" w:rsidRPr="00215C42" w:rsidRDefault="00F9465F" w:rsidP="00E71B26">
      <w:pPr>
        <w:numPr>
          <w:ilvl w:val="0"/>
          <w:numId w:val="95"/>
        </w:numPr>
      </w:pPr>
      <w:r w:rsidRPr="00215C42">
        <w:t>Karta opasnosti od poplava za veliku vjerojatnost pojavljivanja – dubine</w:t>
      </w:r>
    </w:p>
    <w:p w14:paraId="4669AF30" w14:textId="1D0A21BE" w:rsidR="00F9465F" w:rsidRPr="00215C42" w:rsidRDefault="00F9465F" w:rsidP="00E71B26">
      <w:pPr>
        <w:numPr>
          <w:ilvl w:val="0"/>
          <w:numId w:val="95"/>
        </w:numPr>
      </w:pPr>
      <w:r w:rsidRPr="00215C42">
        <w:t>Karta opasnosti od poplava za srednju vjerojatnost pojavljivanja – dubine</w:t>
      </w:r>
    </w:p>
    <w:p w14:paraId="63AE9743" w14:textId="3A1621C9" w:rsidR="00BC5025" w:rsidRPr="00215C42" w:rsidRDefault="00F9465F" w:rsidP="00E71B26">
      <w:pPr>
        <w:numPr>
          <w:ilvl w:val="0"/>
          <w:numId w:val="95"/>
        </w:numPr>
      </w:pPr>
      <w:r w:rsidRPr="00215C42">
        <w:t>karta opasnosti od poplava za malu vjerojatnost pojavljivanja - dubine</w:t>
      </w:r>
    </w:p>
    <w:p w14:paraId="3BEDDF40" w14:textId="77777777" w:rsidR="00BC5025" w:rsidRPr="00215C42" w:rsidRDefault="00BC5025" w:rsidP="00BC5025">
      <w:pPr>
        <w:rPr>
          <w:bCs/>
          <w:iCs/>
          <w:szCs w:val="24"/>
        </w:rPr>
      </w:pPr>
    </w:p>
    <w:p w14:paraId="2FC4D060" w14:textId="45C13FBD" w:rsidR="00BC5025" w:rsidRPr="00215C42" w:rsidRDefault="00BC5025" w:rsidP="00200C5D"/>
    <w:p w14:paraId="21B714E5" w14:textId="07A969DD" w:rsidR="006D7B7A" w:rsidRPr="00215C42" w:rsidRDefault="006D7B7A" w:rsidP="00200C5D"/>
    <w:p w14:paraId="5B4108C4" w14:textId="57607576" w:rsidR="006D7B7A" w:rsidRPr="00215C42" w:rsidRDefault="006D7B7A" w:rsidP="00200C5D"/>
    <w:p w14:paraId="2A8704C3" w14:textId="18CE7EF7" w:rsidR="00070441" w:rsidRPr="00215C42" w:rsidRDefault="00070441" w:rsidP="00200C5D"/>
    <w:p w14:paraId="7A7C8AE5" w14:textId="3E687039" w:rsidR="00D30BF6" w:rsidRPr="00215C42" w:rsidRDefault="00D30BF6" w:rsidP="00D30BF6">
      <w:pPr>
        <w:pStyle w:val="Naslov1"/>
      </w:pPr>
      <w:bookmarkStart w:id="1485" w:name="_Toc521390210"/>
      <w:bookmarkStart w:id="1486" w:name="_Toc523819157"/>
      <w:bookmarkStart w:id="1487" w:name="_Toc525218466"/>
      <w:bookmarkStart w:id="1488" w:name="_Toc528304103"/>
      <w:bookmarkStart w:id="1489" w:name="_Toc532552160"/>
      <w:bookmarkStart w:id="1490" w:name="_Toc13211243"/>
      <w:bookmarkStart w:id="1491" w:name="_Toc52864448"/>
      <w:bookmarkStart w:id="1492" w:name="_Toc58923390"/>
      <w:bookmarkStart w:id="1493" w:name="_Toc65151671"/>
      <w:bookmarkStart w:id="1494" w:name="_Toc208210835"/>
      <w:r w:rsidRPr="00215C42">
        <w:t>1</w:t>
      </w:r>
      <w:r w:rsidR="00497A4B" w:rsidRPr="00215C42">
        <w:t>0</w:t>
      </w:r>
      <w:r w:rsidRPr="00215C42">
        <w:t xml:space="preserve">. POPIS SUDIONIKA IZRADE PROCJENE RIZIKA OD VELIKIH NESREĆA ZA </w:t>
      </w:r>
      <w:bookmarkStart w:id="1495" w:name="_Hlk511037489"/>
      <w:bookmarkEnd w:id="1485"/>
      <w:bookmarkEnd w:id="1486"/>
      <w:bookmarkEnd w:id="1487"/>
      <w:bookmarkEnd w:id="1488"/>
      <w:bookmarkEnd w:id="1489"/>
      <w:bookmarkEnd w:id="1490"/>
      <w:r w:rsidRPr="00215C42">
        <w:t xml:space="preserve">OPĆINU </w:t>
      </w:r>
      <w:bookmarkEnd w:id="1491"/>
      <w:bookmarkEnd w:id="1492"/>
      <w:bookmarkEnd w:id="1493"/>
      <w:r w:rsidR="00C46CA0" w:rsidRPr="00215C42">
        <w:t>NOVI GOLUBOVEC</w:t>
      </w:r>
      <w:bookmarkEnd w:id="1494"/>
    </w:p>
    <w:p w14:paraId="16E95AD2" w14:textId="77777777" w:rsidR="00D30BF6" w:rsidRPr="00215C42" w:rsidRDefault="00D30BF6"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7477EBE8"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1495"/>
          <w:p w14:paraId="114DE5DC" w14:textId="77777777" w:rsidR="00D30BF6" w:rsidRPr="00215C42" w:rsidRDefault="00D30BF6" w:rsidP="00D30BF6">
            <w:pPr>
              <w:spacing w:after="0"/>
              <w:jc w:val="left"/>
              <w:rPr>
                <w:b/>
                <w:bCs/>
                <w:sz w:val="20"/>
                <w:szCs w:val="20"/>
              </w:rPr>
            </w:pPr>
            <w:r w:rsidRPr="00215C42">
              <w:rPr>
                <w:b/>
                <w:bCs/>
                <w:sz w:val="20"/>
                <w:szCs w:val="20"/>
              </w:rPr>
              <w:t>RIZIK: Epidemije i pandemije</w:t>
            </w:r>
          </w:p>
        </w:tc>
      </w:tr>
      <w:tr w:rsidR="003B6312" w:rsidRPr="00215C42" w14:paraId="5EB18667"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37A20BF5" w14:textId="00D9E6BB" w:rsidR="003B6312" w:rsidRPr="00215C42" w:rsidRDefault="003B6312" w:rsidP="003B6312">
            <w:pPr>
              <w:spacing w:after="0"/>
              <w:jc w:val="left"/>
              <w:rPr>
                <w:sz w:val="20"/>
                <w:szCs w:val="20"/>
              </w:rPr>
            </w:pPr>
            <w:r w:rsidRPr="00215C42">
              <w:rPr>
                <w:bCs/>
                <w:sz w:val="20"/>
              </w:rPr>
              <w:t xml:space="preserve">Koordinator: </w:t>
            </w:r>
            <w:r w:rsidR="007F182E" w:rsidRPr="00215C42">
              <w:rPr>
                <w:bCs/>
                <w:sz w:val="20"/>
              </w:rPr>
              <w:t>Načelnik Stožera civilne zaštite Općine Novi Golubovec</w:t>
            </w:r>
          </w:p>
        </w:tc>
      </w:tr>
      <w:tr w:rsidR="003B6312" w:rsidRPr="00215C42" w14:paraId="09F0D73F"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5B7DF36F" w14:textId="4E97C091" w:rsidR="003B6312" w:rsidRPr="00215C42" w:rsidRDefault="003B6312" w:rsidP="003B6312">
            <w:pPr>
              <w:spacing w:after="0"/>
              <w:jc w:val="left"/>
              <w:rPr>
                <w:sz w:val="20"/>
                <w:szCs w:val="20"/>
              </w:rPr>
            </w:pPr>
            <w:r w:rsidRPr="00215C42">
              <w:rPr>
                <w:bCs/>
                <w:sz w:val="20"/>
              </w:rPr>
              <w:t xml:space="preserve">Nositelj: </w:t>
            </w:r>
            <w:r w:rsidR="007F182E" w:rsidRPr="00215C42">
              <w:rPr>
                <w:bCs/>
                <w:sz w:val="20"/>
              </w:rPr>
              <w:t>Općina Novi Golubovec</w:t>
            </w:r>
          </w:p>
        </w:tc>
      </w:tr>
      <w:tr w:rsidR="003B6312" w:rsidRPr="00215C42" w14:paraId="4400A58C"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E5144" w14:textId="64872593" w:rsidR="003B6312" w:rsidRPr="00215C42" w:rsidRDefault="003B6312" w:rsidP="003B6312">
            <w:pPr>
              <w:spacing w:after="0"/>
              <w:jc w:val="left"/>
              <w:rPr>
                <w:sz w:val="20"/>
                <w:szCs w:val="20"/>
              </w:rPr>
            </w:pPr>
            <w:r w:rsidRPr="00215C42">
              <w:rPr>
                <w:bCs/>
                <w:sz w:val="20"/>
              </w:rPr>
              <w:t xml:space="preserve">Izvršitelj: </w:t>
            </w:r>
            <w:r w:rsidR="007F182E" w:rsidRPr="00215C42">
              <w:rPr>
                <w:bCs/>
                <w:sz w:val="20"/>
              </w:rPr>
              <w:t>Načelnik Općine</w:t>
            </w:r>
          </w:p>
        </w:tc>
      </w:tr>
    </w:tbl>
    <w:p w14:paraId="67DBD1D6" w14:textId="77777777" w:rsidR="00D30BF6" w:rsidRPr="00215C42" w:rsidRDefault="00D30BF6"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6A73EFB4"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DE0BF" w14:textId="77777777" w:rsidR="00D30BF6" w:rsidRPr="00215C42" w:rsidRDefault="00D30BF6" w:rsidP="00D30BF6">
            <w:pPr>
              <w:spacing w:after="0"/>
              <w:jc w:val="left"/>
              <w:rPr>
                <w:b/>
                <w:bCs/>
                <w:sz w:val="20"/>
                <w:szCs w:val="20"/>
              </w:rPr>
            </w:pPr>
            <w:r w:rsidRPr="00215C42">
              <w:rPr>
                <w:b/>
                <w:bCs/>
                <w:sz w:val="20"/>
                <w:szCs w:val="20"/>
              </w:rPr>
              <w:t>RIZIK: EVP - Ekstremne temperature</w:t>
            </w:r>
          </w:p>
        </w:tc>
      </w:tr>
      <w:tr w:rsidR="003B6312" w:rsidRPr="00215C42" w14:paraId="60F6E47B"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7CBFB104" w14:textId="16A1FEC6" w:rsidR="003B6312" w:rsidRPr="00215C42" w:rsidRDefault="003B6312" w:rsidP="003B6312">
            <w:pPr>
              <w:spacing w:after="0"/>
              <w:jc w:val="left"/>
              <w:rPr>
                <w:sz w:val="20"/>
                <w:szCs w:val="20"/>
              </w:rPr>
            </w:pPr>
            <w:r w:rsidRPr="00215C42">
              <w:rPr>
                <w:bCs/>
                <w:sz w:val="20"/>
              </w:rPr>
              <w:t xml:space="preserve">Koordinator: </w:t>
            </w:r>
            <w:r w:rsidR="007F182E" w:rsidRPr="00215C42">
              <w:rPr>
                <w:bCs/>
                <w:sz w:val="20"/>
              </w:rPr>
              <w:t>Načelnik Stožera civilne zaštite Općine Novi Golubovec</w:t>
            </w:r>
          </w:p>
        </w:tc>
      </w:tr>
      <w:tr w:rsidR="003B6312" w:rsidRPr="00215C42" w14:paraId="215D6FB2"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7AA8309A" w14:textId="382D5795" w:rsidR="003B6312" w:rsidRPr="00215C42" w:rsidRDefault="003B6312" w:rsidP="003B6312">
            <w:pPr>
              <w:spacing w:after="0"/>
              <w:jc w:val="left"/>
              <w:rPr>
                <w:sz w:val="20"/>
                <w:szCs w:val="20"/>
              </w:rPr>
            </w:pPr>
            <w:r w:rsidRPr="00215C42">
              <w:rPr>
                <w:bCs/>
                <w:sz w:val="20"/>
              </w:rPr>
              <w:t xml:space="preserve">Nositelj: </w:t>
            </w:r>
            <w:r w:rsidR="00E12327" w:rsidRPr="00215C42">
              <w:rPr>
                <w:bCs/>
                <w:sz w:val="20"/>
              </w:rPr>
              <w:t>Općina Novi Golubovec</w:t>
            </w:r>
          </w:p>
        </w:tc>
      </w:tr>
      <w:tr w:rsidR="003B6312" w:rsidRPr="00215C42" w14:paraId="501A304D"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2BAEF" w14:textId="2F377B13" w:rsidR="003B6312" w:rsidRPr="00215C42" w:rsidRDefault="003B6312" w:rsidP="003B6312">
            <w:pPr>
              <w:spacing w:after="0"/>
              <w:jc w:val="left"/>
              <w:rPr>
                <w:sz w:val="20"/>
                <w:szCs w:val="20"/>
              </w:rPr>
            </w:pPr>
            <w:r w:rsidRPr="00215C42">
              <w:rPr>
                <w:bCs/>
                <w:sz w:val="20"/>
              </w:rPr>
              <w:t xml:space="preserve">Izvršitelj: </w:t>
            </w:r>
            <w:r w:rsidR="00E12327" w:rsidRPr="00215C42">
              <w:rPr>
                <w:bCs/>
                <w:sz w:val="20"/>
              </w:rPr>
              <w:t>Pročelnik Općine</w:t>
            </w:r>
          </w:p>
        </w:tc>
      </w:tr>
    </w:tbl>
    <w:p w14:paraId="551CFAAF" w14:textId="245D4CA2" w:rsidR="00D30BF6" w:rsidRPr="00215C42" w:rsidRDefault="00D30BF6"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1B4FE07C"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EEB1" w14:textId="77777777" w:rsidR="00D30BF6" w:rsidRPr="00215C42" w:rsidRDefault="00D30BF6" w:rsidP="00D30BF6">
            <w:pPr>
              <w:spacing w:after="0"/>
              <w:jc w:val="left"/>
              <w:rPr>
                <w:b/>
                <w:bCs/>
                <w:sz w:val="20"/>
                <w:szCs w:val="20"/>
              </w:rPr>
            </w:pPr>
            <w:r w:rsidRPr="00215C42">
              <w:rPr>
                <w:b/>
                <w:bCs/>
                <w:sz w:val="20"/>
                <w:szCs w:val="20"/>
              </w:rPr>
              <w:t>RIZIK: EVP – Mraz (padaline)</w:t>
            </w:r>
          </w:p>
        </w:tc>
      </w:tr>
      <w:tr w:rsidR="003B6312" w:rsidRPr="00215C42" w14:paraId="236D580E"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6263A2E7" w14:textId="2B9E7740" w:rsidR="003B6312" w:rsidRPr="00215C42" w:rsidRDefault="003B6312" w:rsidP="003B6312">
            <w:pPr>
              <w:spacing w:after="0"/>
              <w:jc w:val="left"/>
              <w:rPr>
                <w:sz w:val="20"/>
                <w:szCs w:val="20"/>
              </w:rPr>
            </w:pPr>
            <w:r w:rsidRPr="00215C42">
              <w:rPr>
                <w:bCs/>
                <w:sz w:val="20"/>
              </w:rPr>
              <w:t xml:space="preserve">Koordinator: </w:t>
            </w:r>
            <w:r w:rsidR="00E12327" w:rsidRPr="00215C42">
              <w:rPr>
                <w:bCs/>
                <w:sz w:val="20"/>
              </w:rPr>
              <w:t>Načelnik Stožera civilne zaštite Općine Novi Golubovec</w:t>
            </w:r>
          </w:p>
        </w:tc>
      </w:tr>
      <w:tr w:rsidR="00474D54" w:rsidRPr="00215C42" w14:paraId="54DEB702"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34D7C649" w14:textId="024361B2" w:rsidR="00474D54" w:rsidRPr="00215C42" w:rsidRDefault="00474D54" w:rsidP="00474D54">
            <w:pPr>
              <w:spacing w:after="0"/>
              <w:jc w:val="left"/>
              <w:rPr>
                <w:sz w:val="20"/>
                <w:szCs w:val="20"/>
              </w:rPr>
            </w:pPr>
            <w:r w:rsidRPr="00215C42">
              <w:rPr>
                <w:bCs/>
                <w:sz w:val="20"/>
              </w:rPr>
              <w:t xml:space="preserve">Nositelj: </w:t>
            </w:r>
            <w:r w:rsidR="00E12327" w:rsidRPr="00215C42">
              <w:rPr>
                <w:bCs/>
                <w:sz w:val="20"/>
              </w:rPr>
              <w:t>Općina Novi Golubovec</w:t>
            </w:r>
          </w:p>
        </w:tc>
      </w:tr>
      <w:tr w:rsidR="00474D54" w:rsidRPr="00215C42" w14:paraId="7E7FC713"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FB56B" w14:textId="2958FE85" w:rsidR="00474D54" w:rsidRPr="00215C42" w:rsidRDefault="00474D54" w:rsidP="00474D54">
            <w:pPr>
              <w:spacing w:after="0"/>
              <w:jc w:val="left"/>
              <w:rPr>
                <w:sz w:val="20"/>
                <w:szCs w:val="20"/>
              </w:rPr>
            </w:pPr>
            <w:r w:rsidRPr="00215C42">
              <w:rPr>
                <w:bCs/>
                <w:sz w:val="20"/>
              </w:rPr>
              <w:t xml:space="preserve">Izvršitelj: </w:t>
            </w:r>
            <w:r w:rsidR="00E12327" w:rsidRPr="00215C42">
              <w:rPr>
                <w:bCs/>
                <w:sz w:val="20"/>
              </w:rPr>
              <w:t>Pročelnik Općine</w:t>
            </w:r>
          </w:p>
        </w:tc>
      </w:tr>
    </w:tbl>
    <w:p w14:paraId="70AC52CA" w14:textId="18E2677B" w:rsidR="00C05593" w:rsidRPr="00215C42" w:rsidRDefault="00C05593"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C46CA0" w:rsidRPr="00215C42" w14:paraId="1C79E519" w14:textId="77777777" w:rsidTr="00BF1189">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5C23F" w14:textId="1D6FC22C" w:rsidR="00C46CA0" w:rsidRPr="00215C42" w:rsidRDefault="00C46CA0" w:rsidP="00BF1189">
            <w:pPr>
              <w:spacing w:after="0"/>
              <w:jc w:val="left"/>
              <w:rPr>
                <w:b/>
                <w:bCs/>
                <w:sz w:val="20"/>
                <w:szCs w:val="20"/>
              </w:rPr>
            </w:pPr>
            <w:r w:rsidRPr="00215C42">
              <w:rPr>
                <w:b/>
                <w:bCs/>
                <w:sz w:val="20"/>
                <w:szCs w:val="20"/>
              </w:rPr>
              <w:t>RIZIK: EVP – Tuča (padaline)</w:t>
            </w:r>
          </w:p>
        </w:tc>
      </w:tr>
      <w:tr w:rsidR="00C46CA0" w:rsidRPr="00215C42" w14:paraId="1748E58E"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0B56AD74" w14:textId="25E0D785" w:rsidR="00C46CA0" w:rsidRPr="00215C42" w:rsidRDefault="00C46CA0" w:rsidP="00BF1189">
            <w:pPr>
              <w:spacing w:after="0"/>
              <w:jc w:val="left"/>
              <w:rPr>
                <w:sz w:val="20"/>
                <w:szCs w:val="20"/>
              </w:rPr>
            </w:pPr>
            <w:r w:rsidRPr="00215C42">
              <w:rPr>
                <w:bCs/>
                <w:sz w:val="20"/>
              </w:rPr>
              <w:t xml:space="preserve">Koordinator: </w:t>
            </w:r>
            <w:r w:rsidR="00E12327" w:rsidRPr="00215C42">
              <w:rPr>
                <w:bCs/>
                <w:sz w:val="20"/>
              </w:rPr>
              <w:t>Načelnik stožera civilne zaštite Općine Novi Golubovec</w:t>
            </w:r>
          </w:p>
        </w:tc>
      </w:tr>
      <w:tr w:rsidR="00C46CA0" w:rsidRPr="00215C42" w14:paraId="74DC8028"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629B24B8" w14:textId="51200153" w:rsidR="00C46CA0" w:rsidRPr="00215C42" w:rsidRDefault="00C46CA0" w:rsidP="00BF1189">
            <w:pPr>
              <w:spacing w:after="0"/>
              <w:jc w:val="left"/>
              <w:rPr>
                <w:sz w:val="20"/>
                <w:szCs w:val="20"/>
              </w:rPr>
            </w:pPr>
            <w:r w:rsidRPr="00215C42">
              <w:rPr>
                <w:bCs/>
                <w:sz w:val="20"/>
              </w:rPr>
              <w:t xml:space="preserve">Nositelj: </w:t>
            </w:r>
            <w:r w:rsidR="00E12327" w:rsidRPr="00215C42">
              <w:rPr>
                <w:bCs/>
                <w:sz w:val="20"/>
              </w:rPr>
              <w:t>Općina Novi Golubovec</w:t>
            </w:r>
          </w:p>
        </w:tc>
      </w:tr>
      <w:tr w:rsidR="00C46CA0" w:rsidRPr="00215C42" w14:paraId="4B9AE41E" w14:textId="77777777" w:rsidTr="00BF1189">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D6C27" w14:textId="29151AA4" w:rsidR="00C46CA0" w:rsidRPr="00215C42" w:rsidRDefault="00C46CA0" w:rsidP="00BF1189">
            <w:pPr>
              <w:spacing w:after="0"/>
              <w:jc w:val="left"/>
              <w:rPr>
                <w:sz w:val="20"/>
                <w:szCs w:val="20"/>
              </w:rPr>
            </w:pPr>
            <w:r w:rsidRPr="00215C42">
              <w:rPr>
                <w:bCs/>
                <w:sz w:val="20"/>
              </w:rPr>
              <w:t xml:space="preserve">Izvršitelj: </w:t>
            </w:r>
            <w:r w:rsidR="00E12327" w:rsidRPr="00215C42">
              <w:rPr>
                <w:bCs/>
                <w:sz w:val="20"/>
              </w:rPr>
              <w:t>Pročelnik Općine</w:t>
            </w:r>
          </w:p>
        </w:tc>
      </w:tr>
    </w:tbl>
    <w:p w14:paraId="40A8A98F" w14:textId="217D9E8E" w:rsidR="00C46CA0" w:rsidRPr="00215C42" w:rsidRDefault="00C46CA0"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C46CA0" w:rsidRPr="00215C42" w14:paraId="6A844626" w14:textId="77777777" w:rsidTr="00BF1189">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0150D" w14:textId="61842195" w:rsidR="00C46CA0" w:rsidRPr="00215C42" w:rsidRDefault="00C46CA0" w:rsidP="00BF1189">
            <w:pPr>
              <w:spacing w:after="0"/>
              <w:jc w:val="left"/>
              <w:rPr>
                <w:b/>
                <w:bCs/>
                <w:sz w:val="20"/>
                <w:szCs w:val="20"/>
              </w:rPr>
            </w:pPr>
            <w:r w:rsidRPr="00215C42">
              <w:rPr>
                <w:b/>
                <w:bCs/>
                <w:sz w:val="20"/>
                <w:szCs w:val="20"/>
              </w:rPr>
              <w:t>RIZIK: Suša</w:t>
            </w:r>
          </w:p>
        </w:tc>
      </w:tr>
      <w:tr w:rsidR="00C46CA0" w:rsidRPr="00215C42" w14:paraId="36745073"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6F840302" w14:textId="4165A2BE" w:rsidR="00C46CA0" w:rsidRPr="00215C42" w:rsidRDefault="00C46CA0" w:rsidP="00BF1189">
            <w:pPr>
              <w:spacing w:after="0"/>
              <w:jc w:val="left"/>
              <w:rPr>
                <w:sz w:val="20"/>
                <w:szCs w:val="20"/>
              </w:rPr>
            </w:pPr>
            <w:r w:rsidRPr="00215C42">
              <w:rPr>
                <w:bCs/>
                <w:sz w:val="20"/>
              </w:rPr>
              <w:t xml:space="preserve">Koordinator: </w:t>
            </w:r>
            <w:r w:rsidR="00E12327" w:rsidRPr="00215C42">
              <w:rPr>
                <w:bCs/>
                <w:sz w:val="20"/>
              </w:rPr>
              <w:t>Općina Novi Golubovec</w:t>
            </w:r>
          </w:p>
        </w:tc>
      </w:tr>
      <w:tr w:rsidR="00C46CA0" w:rsidRPr="00215C42" w14:paraId="3A0F0D0A"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273F14D6" w14:textId="37092621" w:rsidR="00C46CA0" w:rsidRPr="00215C42" w:rsidRDefault="00C46CA0" w:rsidP="00BF1189">
            <w:pPr>
              <w:spacing w:after="0"/>
              <w:jc w:val="left"/>
              <w:rPr>
                <w:sz w:val="20"/>
                <w:szCs w:val="20"/>
              </w:rPr>
            </w:pPr>
            <w:r w:rsidRPr="00215C42">
              <w:rPr>
                <w:bCs/>
                <w:sz w:val="20"/>
              </w:rPr>
              <w:t xml:space="preserve">Nositelj: </w:t>
            </w:r>
            <w:r w:rsidR="00E12327" w:rsidRPr="00215C42">
              <w:rPr>
                <w:bCs/>
                <w:sz w:val="20"/>
              </w:rPr>
              <w:t>DVD Novi Golubovec</w:t>
            </w:r>
          </w:p>
        </w:tc>
      </w:tr>
      <w:tr w:rsidR="00C46CA0" w:rsidRPr="00215C42" w14:paraId="76403A43" w14:textId="77777777" w:rsidTr="00BF1189">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4146B" w14:textId="4162E10F" w:rsidR="00C46CA0" w:rsidRPr="00215C42" w:rsidRDefault="00C46CA0" w:rsidP="00BF1189">
            <w:pPr>
              <w:spacing w:after="0"/>
              <w:jc w:val="left"/>
              <w:rPr>
                <w:sz w:val="20"/>
                <w:szCs w:val="20"/>
              </w:rPr>
            </w:pPr>
            <w:r w:rsidRPr="00215C42">
              <w:rPr>
                <w:bCs/>
                <w:sz w:val="20"/>
              </w:rPr>
              <w:t xml:space="preserve">Izvršitelj: </w:t>
            </w:r>
            <w:r w:rsidR="00E12327" w:rsidRPr="00215C42">
              <w:rPr>
                <w:bCs/>
                <w:sz w:val="20"/>
              </w:rPr>
              <w:t>Predsjednik DVD – a Novi Golubovec</w:t>
            </w:r>
          </w:p>
        </w:tc>
      </w:tr>
    </w:tbl>
    <w:p w14:paraId="2DD9D368" w14:textId="77777777" w:rsidR="00C46CA0" w:rsidRPr="00215C42" w:rsidRDefault="00C46CA0"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6B37AA6A"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D8F19" w14:textId="77777777" w:rsidR="00D30BF6" w:rsidRPr="00215C42" w:rsidRDefault="00D30BF6" w:rsidP="00D30BF6">
            <w:pPr>
              <w:spacing w:after="0"/>
              <w:jc w:val="left"/>
              <w:rPr>
                <w:b/>
                <w:bCs/>
                <w:sz w:val="20"/>
                <w:szCs w:val="20"/>
              </w:rPr>
            </w:pPr>
            <w:r w:rsidRPr="00215C42">
              <w:rPr>
                <w:b/>
                <w:bCs/>
                <w:sz w:val="20"/>
                <w:szCs w:val="20"/>
              </w:rPr>
              <w:t>RIZIK: Degradacija tla – Klizišta</w:t>
            </w:r>
          </w:p>
        </w:tc>
      </w:tr>
      <w:tr w:rsidR="003B6312" w:rsidRPr="00215C42" w14:paraId="59C4FEBF"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519199C5" w14:textId="0F6B8686" w:rsidR="003B6312" w:rsidRPr="00215C42" w:rsidRDefault="003B6312" w:rsidP="003B6312">
            <w:pPr>
              <w:spacing w:after="0"/>
              <w:jc w:val="left"/>
              <w:rPr>
                <w:sz w:val="20"/>
                <w:szCs w:val="20"/>
              </w:rPr>
            </w:pPr>
            <w:r w:rsidRPr="00215C42">
              <w:rPr>
                <w:bCs/>
                <w:sz w:val="20"/>
              </w:rPr>
              <w:t xml:space="preserve">Koordinator: </w:t>
            </w:r>
            <w:r w:rsidR="00E12327" w:rsidRPr="00215C42">
              <w:rPr>
                <w:bCs/>
                <w:sz w:val="20"/>
              </w:rPr>
              <w:t>Načelnik Stožera civilne zaštite Općine Novi Golubovec</w:t>
            </w:r>
          </w:p>
        </w:tc>
      </w:tr>
      <w:tr w:rsidR="003B6312" w:rsidRPr="00215C42" w14:paraId="0D764F72"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756DB99A" w14:textId="2BDACCD1" w:rsidR="003B6312" w:rsidRPr="00215C42" w:rsidRDefault="003B6312" w:rsidP="003B6312">
            <w:pPr>
              <w:spacing w:after="0"/>
              <w:jc w:val="left"/>
              <w:rPr>
                <w:sz w:val="20"/>
                <w:szCs w:val="20"/>
              </w:rPr>
            </w:pPr>
            <w:r w:rsidRPr="00215C42">
              <w:rPr>
                <w:bCs/>
                <w:sz w:val="20"/>
              </w:rPr>
              <w:t xml:space="preserve">Nositelj: </w:t>
            </w:r>
            <w:r w:rsidR="00E12327" w:rsidRPr="00215C42">
              <w:rPr>
                <w:bCs/>
                <w:sz w:val="20"/>
              </w:rPr>
              <w:t>DVD Novi Golubovec</w:t>
            </w:r>
          </w:p>
        </w:tc>
      </w:tr>
      <w:tr w:rsidR="003B6312" w:rsidRPr="00215C42" w14:paraId="3C2CA866"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27DB1" w14:textId="78344698" w:rsidR="003B6312" w:rsidRPr="00215C42" w:rsidRDefault="003B6312" w:rsidP="003B6312">
            <w:pPr>
              <w:spacing w:after="0"/>
              <w:jc w:val="left"/>
              <w:rPr>
                <w:sz w:val="20"/>
                <w:szCs w:val="20"/>
              </w:rPr>
            </w:pPr>
            <w:r w:rsidRPr="00215C42">
              <w:rPr>
                <w:bCs/>
                <w:sz w:val="20"/>
              </w:rPr>
              <w:t xml:space="preserve">Izvršitelj: </w:t>
            </w:r>
            <w:r w:rsidR="00E12327" w:rsidRPr="00215C42">
              <w:rPr>
                <w:bCs/>
                <w:sz w:val="20"/>
              </w:rPr>
              <w:t>Predsjednik DVD – a Novi Golubovec</w:t>
            </w:r>
          </w:p>
        </w:tc>
      </w:tr>
    </w:tbl>
    <w:p w14:paraId="3DCA23BE" w14:textId="77777777" w:rsidR="00C05593" w:rsidRPr="00215C42" w:rsidRDefault="00C05593" w:rsidP="00D30BF6">
      <w:pPr>
        <w:spacing w:after="0"/>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6A2B4FD3"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8B102" w14:textId="77777777" w:rsidR="00D30BF6" w:rsidRPr="00215C42" w:rsidRDefault="00D30BF6" w:rsidP="00D30BF6">
            <w:pPr>
              <w:spacing w:after="0"/>
              <w:jc w:val="left"/>
              <w:rPr>
                <w:b/>
                <w:bCs/>
                <w:sz w:val="20"/>
                <w:szCs w:val="20"/>
              </w:rPr>
            </w:pPr>
            <w:r w:rsidRPr="00215C42">
              <w:rPr>
                <w:b/>
                <w:bCs/>
                <w:sz w:val="20"/>
                <w:szCs w:val="20"/>
              </w:rPr>
              <w:t>RIZIK: Poplava – Poplava izazvana slijevanjem kopnenih vodenih tijela</w:t>
            </w:r>
          </w:p>
        </w:tc>
      </w:tr>
      <w:tr w:rsidR="00E12327" w:rsidRPr="00215C42" w14:paraId="5B4008E0"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1AA2310A" w14:textId="0F592D74" w:rsidR="00E12327" w:rsidRPr="00215C42" w:rsidRDefault="00E12327" w:rsidP="00E12327">
            <w:pPr>
              <w:spacing w:after="0"/>
              <w:jc w:val="left"/>
              <w:rPr>
                <w:sz w:val="20"/>
                <w:szCs w:val="20"/>
              </w:rPr>
            </w:pPr>
            <w:r w:rsidRPr="00215C42">
              <w:rPr>
                <w:bCs/>
                <w:sz w:val="20"/>
              </w:rPr>
              <w:t>Koordinator: Načelnik Stožera civilne zaštite Općine Novi Golubovec</w:t>
            </w:r>
          </w:p>
        </w:tc>
      </w:tr>
      <w:tr w:rsidR="00E12327" w:rsidRPr="00215C42" w14:paraId="423BB411"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42A154B6" w14:textId="60B5A8DB" w:rsidR="00E12327" w:rsidRPr="00215C42" w:rsidRDefault="00E12327" w:rsidP="00E12327">
            <w:pPr>
              <w:spacing w:after="0"/>
              <w:jc w:val="left"/>
              <w:rPr>
                <w:sz w:val="20"/>
                <w:szCs w:val="20"/>
              </w:rPr>
            </w:pPr>
            <w:r w:rsidRPr="00215C42">
              <w:rPr>
                <w:bCs/>
                <w:sz w:val="20"/>
              </w:rPr>
              <w:t>Nositelj: DVD Novi Golubovec</w:t>
            </w:r>
          </w:p>
        </w:tc>
      </w:tr>
      <w:tr w:rsidR="00E12327" w:rsidRPr="00215C42" w14:paraId="18A217BB"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C3E0" w14:textId="2830C589" w:rsidR="00E12327" w:rsidRPr="00215C42" w:rsidRDefault="00E12327" w:rsidP="00E12327">
            <w:pPr>
              <w:spacing w:after="0"/>
              <w:jc w:val="left"/>
              <w:rPr>
                <w:sz w:val="20"/>
                <w:szCs w:val="20"/>
              </w:rPr>
            </w:pPr>
            <w:r w:rsidRPr="00215C42">
              <w:rPr>
                <w:bCs/>
                <w:sz w:val="20"/>
              </w:rPr>
              <w:t>Izvršitelj: Predsjednik DVD – a Novi Golubovec</w:t>
            </w:r>
          </w:p>
        </w:tc>
      </w:tr>
    </w:tbl>
    <w:p w14:paraId="1D7532FC" w14:textId="77777777" w:rsidR="00D30BF6" w:rsidRPr="00215C42" w:rsidRDefault="00D30BF6" w:rsidP="00D30BF6">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D30BF6" w:rsidRPr="00215C42" w14:paraId="6E62DBB4"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19D0D" w14:textId="77777777" w:rsidR="00D30BF6" w:rsidRPr="00215C42" w:rsidRDefault="00D30BF6" w:rsidP="00D30BF6">
            <w:pPr>
              <w:spacing w:after="0"/>
              <w:jc w:val="left"/>
              <w:rPr>
                <w:b/>
                <w:bCs/>
                <w:sz w:val="20"/>
                <w:szCs w:val="20"/>
              </w:rPr>
            </w:pPr>
            <w:r w:rsidRPr="00215C42">
              <w:rPr>
                <w:b/>
                <w:bCs/>
                <w:sz w:val="20"/>
                <w:szCs w:val="20"/>
              </w:rPr>
              <w:t>RIZIK: Potres</w:t>
            </w:r>
          </w:p>
        </w:tc>
      </w:tr>
      <w:tr w:rsidR="00E12327" w:rsidRPr="00215C42" w14:paraId="721775F8"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61937C61" w14:textId="15CAAA75" w:rsidR="00E12327" w:rsidRPr="00215C42" w:rsidRDefault="00E12327" w:rsidP="00E12327">
            <w:pPr>
              <w:spacing w:after="0"/>
              <w:jc w:val="left"/>
              <w:rPr>
                <w:sz w:val="20"/>
                <w:szCs w:val="20"/>
              </w:rPr>
            </w:pPr>
            <w:r w:rsidRPr="00215C42">
              <w:rPr>
                <w:bCs/>
                <w:sz w:val="20"/>
              </w:rPr>
              <w:t>Koordinator: Načelnik Stožera civilne zaštite Općine Novi Golubovec</w:t>
            </w:r>
          </w:p>
        </w:tc>
      </w:tr>
      <w:tr w:rsidR="00E12327" w:rsidRPr="00215C42" w14:paraId="1C7695AC" w14:textId="77777777" w:rsidTr="00BF1189">
        <w:tc>
          <w:tcPr>
            <w:tcW w:w="9060" w:type="dxa"/>
            <w:tcBorders>
              <w:top w:val="single" w:sz="4" w:space="0" w:color="000000"/>
              <w:left w:val="single" w:sz="4" w:space="0" w:color="000000"/>
              <w:right w:val="single" w:sz="4" w:space="0" w:color="000000"/>
            </w:tcBorders>
            <w:tcMar>
              <w:top w:w="0" w:type="dxa"/>
              <w:left w:w="108" w:type="dxa"/>
              <w:bottom w:w="0" w:type="dxa"/>
              <w:right w:w="108" w:type="dxa"/>
            </w:tcMar>
          </w:tcPr>
          <w:p w14:paraId="0915980B" w14:textId="0734ADF5" w:rsidR="00E12327" w:rsidRPr="00215C42" w:rsidRDefault="00E12327" w:rsidP="00E12327">
            <w:pPr>
              <w:spacing w:after="0"/>
              <w:jc w:val="left"/>
              <w:rPr>
                <w:sz w:val="20"/>
                <w:szCs w:val="20"/>
              </w:rPr>
            </w:pPr>
            <w:r w:rsidRPr="00215C42">
              <w:rPr>
                <w:bCs/>
                <w:sz w:val="20"/>
              </w:rPr>
              <w:t>Nositelj: DVD Novi Golubovec</w:t>
            </w:r>
          </w:p>
        </w:tc>
      </w:tr>
      <w:tr w:rsidR="00E12327" w:rsidRPr="00215C42" w14:paraId="3E0143C1" w14:textId="77777777" w:rsidTr="00D30BF6">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89964" w14:textId="71F1CB32" w:rsidR="00E12327" w:rsidRPr="00215C42" w:rsidRDefault="00E12327" w:rsidP="00E12327">
            <w:pPr>
              <w:spacing w:after="0"/>
              <w:jc w:val="left"/>
              <w:rPr>
                <w:sz w:val="20"/>
                <w:szCs w:val="20"/>
              </w:rPr>
            </w:pPr>
            <w:r w:rsidRPr="00215C42">
              <w:rPr>
                <w:bCs/>
                <w:sz w:val="20"/>
              </w:rPr>
              <w:lastRenderedPageBreak/>
              <w:t>Izvršitelj: Predsjednik DVD – a Novi Golubovec</w:t>
            </w:r>
          </w:p>
        </w:tc>
      </w:tr>
    </w:tbl>
    <w:p w14:paraId="32BEC916" w14:textId="65655923" w:rsidR="00D30BF6" w:rsidRPr="00215C42" w:rsidRDefault="00D30BF6" w:rsidP="00D30BF6">
      <w:pPr>
        <w:spacing w:after="0"/>
      </w:pPr>
    </w:p>
    <w:p w14:paraId="15374DF1" w14:textId="77777777" w:rsidR="00D30BF6" w:rsidRPr="00215C42" w:rsidRDefault="00D30BF6" w:rsidP="00D30BF6">
      <w:pPr>
        <w:rPr>
          <w:sz w:val="20"/>
          <w:szCs w:val="20"/>
        </w:rPr>
      </w:pPr>
      <w:r w:rsidRPr="00215C42">
        <w:rPr>
          <w:b/>
          <w:sz w:val="20"/>
          <w:szCs w:val="20"/>
        </w:rPr>
        <w:t>Konzultant za poslove iz područja civilne zaštite:</w:t>
      </w:r>
      <w:r w:rsidRPr="00215C42">
        <w:rPr>
          <w:sz w:val="20"/>
          <w:szCs w:val="20"/>
        </w:rPr>
        <w:t xml:space="preserve"> </w:t>
      </w:r>
    </w:p>
    <w:p w14:paraId="7C199078" w14:textId="2509439F" w:rsidR="00D30BF6" w:rsidRPr="00C46CA0" w:rsidRDefault="00D30BF6" w:rsidP="00200C5D">
      <w:pPr>
        <w:rPr>
          <w:sz w:val="20"/>
          <w:szCs w:val="20"/>
        </w:rPr>
      </w:pPr>
      <w:r w:rsidRPr="00215C42">
        <w:rPr>
          <w:sz w:val="20"/>
          <w:szCs w:val="20"/>
        </w:rPr>
        <w:t xml:space="preserve">Ustanova za obrazovanje odraslih </w:t>
      </w:r>
      <w:proofErr w:type="spellStart"/>
      <w:r w:rsidRPr="00215C42">
        <w:rPr>
          <w:sz w:val="20"/>
          <w:szCs w:val="20"/>
        </w:rPr>
        <w:t>Defensor</w:t>
      </w:r>
      <w:proofErr w:type="spellEnd"/>
      <w:r w:rsidRPr="00215C42">
        <w:rPr>
          <w:sz w:val="20"/>
          <w:szCs w:val="20"/>
        </w:rPr>
        <w:t>, Zagrebačka 71, 42 000 Varaždin</w:t>
      </w:r>
    </w:p>
    <w:sectPr w:rsidR="00D30BF6" w:rsidRPr="00C46CA0" w:rsidSect="00EB3F08">
      <w:footerReference w:type="default" r:id="rId8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714ED" w14:textId="77777777" w:rsidR="008E38A4" w:rsidRDefault="008E38A4" w:rsidP="001B70D9">
      <w:pPr>
        <w:spacing w:after="0" w:line="240" w:lineRule="auto"/>
      </w:pPr>
      <w:r>
        <w:separator/>
      </w:r>
    </w:p>
  </w:endnote>
  <w:endnote w:type="continuationSeparator" w:id="0">
    <w:p w14:paraId="0AF981FC" w14:textId="77777777" w:rsidR="008E38A4" w:rsidRDefault="008E38A4"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panose1 w:val="020B09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2F2B3F38" w14:textId="77777777" w:rsidTr="00911B93">
      <w:trPr>
        <w:trHeight w:val="151"/>
      </w:trPr>
      <w:tc>
        <w:tcPr>
          <w:tcW w:w="2250" w:type="pct"/>
          <w:tcBorders>
            <w:bottom w:val="single" w:sz="4" w:space="0" w:color="4F81BD"/>
          </w:tcBorders>
        </w:tcPr>
        <w:p w14:paraId="2D8C84F1"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02D4E3FA"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28</w:t>
          </w:r>
          <w:r w:rsidRPr="00A55543">
            <w:rPr>
              <w:b/>
              <w:bCs/>
              <w:sz w:val="20"/>
            </w:rPr>
            <w:fldChar w:fldCharType="end"/>
          </w:r>
          <w:r>
            <w:rPr>
              <w:b/>
              <w:bCs/>
              <w:sz w:val="20"/>
            </w:rPr>
            <w:t xml:space="preserve">                     </w:t>
          </w:r>
        </w:p>
      </w:tc>
      <w:tc>
        <w:tcPr>
          <w:tcW w:w="2250" w:type="pct"/>
          <w:tcBorders>
            <w:bottom w:val="single" w:sz="4" w:space="0" w:color="4F81BD"/>
          </w:tcBorders>
        </w:tcPr>
        <w:p w14:paraId="3C3A99CE" w14:textId="77777777" w:rsidR="001B2AF7" w:rsidRPr="00A55543" w:rsidRDefault="001B2AF7">
          <w:pPr>
            <w:pStyle w:val="Zaglavlje"/>
            <w:rPr>
              <w:rFonts w:ascii="Cambria" w:eastAsia="Times New Roman" w:hAnsi="Cambria"/>
              <w:b/>
              <w:bCs/>
            </w:rPr>
          </w:pPr>
        </w:p>
      </w:tc>
    </w:tr>
    <w:tr w:rsidR="001B2AF7" w14:paraId="485123F8" w14:textId="77777777" w:rsidTr="00911B93">
      <w:trPr>
        <w:trHeight w:val="150"/>
      </w:trPr>
      <w:tc>
        <w:tcPr>
          <w:tcW w:w="2250" w:type="pct"/>
          <w:tcBorders>
            <w:top w:val="single" w:sz="4" w:space="0" w:color="4F81BD"/>
          </w:tcBorders>
        </w:tcPr>
        <w:p w14:paraId="2925077C" w14:textId="77777777" w:rsidR="001B2AF7" w:rsidRPr="00A55543" w:rsidRDefault="001B2AF7">
          <w:pPr>
            <w:pStyle w:val="Zaglavlje"/>
            <w:rPr>
              <w:rFonts w:ascii="Cambria" w:eastAsia="Times New Roman" w:hAnsi="Cambria"/>
              <w:b/>
              <w:bCs/>
            </w:rPr>
          </w:pPr>
        </w:p>
      </w:tc>
      <w:tc>
        <w:tcPr>
          <w:tcW w:w="500" w:type="pct"/>
          <w:vMerge/>
        </w:tcPr>
        <w:p w14:paraId="0C9CE61C"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7A346D47" w14:textId="77777777" w:rsidR="001B2AF7" w:rsidRPr="00A55543" w:rsidRDefault="001B2AF7">
          <w:pPr>
            <w:pStyle w:val="Zaglavlje"/>
            <w:rPr>
              <w:rFonts w:ascii="Cambria" w:eastAsia="Times New Roman" w:hAnsi="Cambria"/>
              <w:b/>
              <w:bCs/>
            </w:rPr>
          </w:pPr>
        </w:p>
      </w:tc>
    </w:tr>
  </w:tbl>
  <w:p w14:paraId="6BDDBF93" w14:textId="77777777" w:rsidR="001B2AF7" w:rsidRDefault="001B2AF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19F54D8C" w14:textId="77777777" w:rsidTr="00911B93">
      <w:trPr>
        <w:trHeight w:val="151"/>
      </w:trPr>
      <w:tc>
        <w:tcPr>
          <w:tcW w:w="2250" w:type="pct"/>
          <w:tcBorders>
            <w:bottom w:val="single" w:sz="4" w:space="0" w:color="4F81BD"/>
          </w:tcBorders>
        </w:tcPr>
        <w:p w14:paraId="73D1FCB9"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59D94BED"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29</w:t>
          </w:r>
          <w:r w:rsidRPr="00A55543">
            <w:rPr>
              <w:b/>
              <w:bCs/>
              <w:sz w:val="20"/>
            </w:rPr>
            <w:fldChar w:fldCharType="end"/>
          </w:r>
          <w:r>
            <w:rPr>
              <w:b/>
              <w:bCs/>
              <w:sz w:val="20"/>
            </w:rPr>
            <w:t xml:space="preserve">                     </w:t>
          </w:r>
        </w:p>
      </w:tc>
      <w:tc>
        <w:tcPr>
          <w:tcW w:w="2250" w:type="pct"/>
          <w:tcBorders>
            <w:bottom w:val="single" w:sz="4" w:space="0" w:color="4F81BD"/>
          </w:tcBorders>
        </w:tcPr>
        <w:p w14:paraId="0042B3B8" w14:textId="77777777" w:rsidR="001B2AF7" w:rsidRPr="00A55543" w:rsidRDefault="001B2AF7">
          <w:pPr>
            <w:pStyle w:val="Zaglavlje"/>
            <w:rPr>
              <w:rFonts w:ascii="Cambria" w:eastAsia="Times New Roman" w:hAnsi="Cambria"/>
              <w:b/>
              <w:bCs/>
            </w:rPr>
          </w:pPr>
        </w:p>
      </w:tc>
    </w:tr>
    <w:tr w:rsidR="001B2AF7" w14:paraId="34185B20" w14:textId="77777777" w:rsidTr="00911B93">
      <w:trPr>
        <w:trHeight w:val="150"/>
      </w:trPr>
      <w:tc>
        <w:tcPr>
          <w:tcW w:w="2250" w:type="pct"/>
          <w:tcBorders>
            <w:top w:val="single" w:sz="4" w:space="0" w:color="4F81BD"/>
          </w:tcBorders>
        </w:tcPr>
        <w:p w14:paraId="72ACB412" w14:textId="77777777" w:rsidR="001B2AF7" w:rsidRPr="00A55543" w:rsidRDefault="001B2AF7">
          <w:pPr>
            <w:pStyle w:val="Zaglavlje"/>
            <w:rPr>
              <w:rFonts w:ascii="Cambria" w:eastAsia="Times New Roman" w:hAnsi="Cambria"/>
              <w:b/>
              <w:bCs/>
            </w:rPr>
          </w:pPr>
        </w:p>
      </w:tc>
      <w:tc>
        <w:tcPr>
          <w:tcW w:w="500" w:type="pct"/>
          <w:vMerge/>
        </w:tcPr>
        <w:p w14:paraId="6685184B"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1B01EE1C" w14:textId="77777777" w:rsidR="001B2AF7" w:rsidRPr="00A55543" w:rsidRDefault="001B2AF7">
          <w:pPr>
            <w:pStyle w:val="Zaglavlje"/>
            <w:rPr>
              <w:rFonts w:ascii="Cambria" w:eastAsia="Times New Roman" w:hAnsi="Cambria"/>
              <w:b/>
              <w:bCs/>
            </w:rPr>
          </w:pPr>
        </w:p>
      </w:tc>
    </w:tr>
  </w:tbl>
  <w:p w14:paraId="256CA1E2" w14:textId="77777777" w:rsidR="001B2AF7" w:rsidRDefault="001B2AF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1CA09959" w14:textId="77777777" w:rsidTr="00911B93">
      <w:trPr>
        <w:trHeight w:val="151"/>
      </w:trPr>
      <w:tc>
        <w:tcPr>
          <w:tcW w:w="2250" w:type="pct"/>
          <w:tcBorders>
            <w:bottom w:val="single" w:sz="4" w:space="0" w:color="4F81BD"/>
          </w:tcBorders>
        </w:tcPr>
        <w:p w14:paraId="6FDC6937"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75BD5C96"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41</w:t>
          </w:r>
          <w:r w:rsidRPr="00A55543">
            <w:rPr>
              <w:b/>
              <w:bCs/>
              <w:sz w:val="20"/>
            </w:rPr>
            <w:fldChar w:fldCharType="end"/>
          </w:r>
          <w:r>
            <w:rPr>
              <w:b/>
              <w:bCs/>
              <w:sz w:val="20"/>
            </w:rPr>
            <w:t xml:space="preserve">                     </w:t>
          </w:r>
        </w:p>
      </w:tc>
      <w:tc>
        <w:tcPr>
          <w:tcW w:w="2250" w:type="pct"/>
          <w:tcBorders>
            <w:bottom w:val="single" w:sz="4" w:space="0" w:color="4F81BD"/>
          </w:tcBorders>
        </w:tcPr>
        <w:p w14:paraId="7C95DF33" w14:textId="77777777" w:rsidR="001B2AF7" w:rsidRPr="00A55543" w:rsidRDefault="001B2AF7">
          <w:pPr>
            <w:pStyle w:val="Zaglavlje"/>
            <w:rPr>
              <w:rFonts w:ascii="Cambria" w:eastAsia="Times New Roman" w:hAnsi="Cambria"/>
              <w:b/>
              <w:bCs/>
            </w:rPr>
          </w:pPr>
        </w:p>
      </w:tc>
    </w:tr>
    <w:tr w:rsidR="001B2AF7" w14:paraId="0A8444BA" w14:textId="77777777" w:rsidTr="00911B93">
      <w:trPr>
        <w:trHeight w:val="150"/>
      </w:trPr>
      <w:tc>
        <w:tcPr>
          <w:tcW w:w="2250" w:type="pct"/>
          <w:tcBorders>
            <w:top w:val="single" w:sz="4" w:space="0" w:color="4F81BD"/>
          </w:tcBorders>
        </w:tcPr>
        <w:p w14:paraId="58279B83" w14:textId="77777777" w:rsidR="001B2AF7" w:rsidRPr="00A55543" w:rsidRDefault="001B2AF7">
          <w:pPr>
            <w:pStyle w:val="Zaglavlje"/>
            <w:rPr>
              <w:rFonts w:ascii="Cambria" w:eastAsia="Times New Roman" w:hAnsi="Cambria"/>
              <w:b/>
              <w:bCs/>
            </w:rPr>
          </w:pPr>
        </w:p>
      </w:tc>
      <w:tc>
        <w:tcPr>
          <w:tcW w:w="500" w:type="pct"/>
          <w:vMerge/>
        </w:tcPr>
        <w:p w14:paraId="0285C291"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6085DD36" w14:textId="77777777" w:rsidR="001B2AF7" w:rsidRPr="00A55543" w:rsidRDefault="001B2AF7">
          <w:pPr>
            <w:pStyle w:val="Zaglavlje"/>
            <w:rPr>
              <w:rFonts w:ascii="Cambria" w:eastAsia="Times New Roman" w:hAnsi="Cambria"/>
              <w:b/>
              <w:bCs/>
            </w:rPr>
          </w:pPr>
        </w:p>
      </w:tc>
    </w:tr>
  </w:tbl>
  <w:p w14:paraId="0F4D5177" w14:textId="77777777" w:rsidR="001B2AF7" w:rsidRDefault="001B2AF7">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755F33C9" w14:textId="77777777" w:rsidTr="00911B93">
      <w:trPr>
        <w:trHeight w:val="151"/>
      </w:trPr>
      <w:tc>
        <w:tcPr>
          <w:tcW w:w="2250" w:type="pct"/>
          <w:tcBorders>
            <w:bottom w:val="single" w:sz="4" w:space="0" w:color="4F81BD"/>
          </w:tcBorders>
        </w:tcPr>
        <w:p w14:paraId="3DBE2CCD"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43C97CA2"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46</w:t>
          </w:r>
          <w:r w:rsidRPr="00A55543">
            <w:rPr>
              <w:b/>
              <w:bCs/>
              <w:sz w:val="20"/>
            </w:rPr>
            <w:fldChar w:fldCharType="end"/>
          </w:r>
          <w:r>
            <w:rPr>
              <w:b/>
              <w:bCs/>
              <w:sz w:val="20"/>
            </w:rPr>
            <w:t xml:space="preserve">                     </w:t>
          </w:r>
        </w:p>
      </w:tc>
      <w:tc>
        <w:tcPr>
          <w:tcW w:w="2250" w:type="pct"/>
          <w:tcBorders>
            <w:bottom w:val="single" w:sz="4" w:space="0" w:color="4F81BD"/>
          </w:tcBorders>
        </w:tcPr>
        <w:p w14:paraId="23BF1A43" w14:textId="77777777" w:rsidR="001B2AF7" w:rsidRPr="00A55543" w:rsidRDefault="001B2AF7">
          <w:pPr>
            <w:pStyle w:val="Zaglavlje"/>
            <w:rPr>
              <w:rFonts w:ascii="Cambria" w:eastAsia="Times New Roman" w:hAnsi="Cambria"/>
              <w:b/>
              <w:bCs/>
            </w:rPr>
          </w:pPr>
        </w:p>
      </w:tc>
    </w:tr>
    <w:tr w:rsidR="001B2AF7" w14:paraId="077A6FC7" w14:textId="77777777" w:rsidTr="00911B93">
      <w:trPr>
        <w:trHeight w:val="150"/>
      </w:trPr>
      <w:tc>
        <w:tcPr>
          <w:tcW w:w="2250" w:type="pct"/>
          <w:tcBorders>
            <w:top w:val="single" w:sz="4" w:space="0" w:color="4F81BD"/>
          </w:tcBorders>
        </w:tcPr>
        <w:p w14:paraId="60528FBE" w14:textId="77777777" w:rsidR="001B2AF7" w:rsidRPr="00A55543" w:rsidRDefault="001B2AF7">
          <w:pPr>
            <w:pStyle w:val="Zaglavlje"/>
            <w:rPr>
              <w:rFonts w:ascii="Cambria" w:eastAsia="Times New Roman" w:hAnsi="Cambria"/>
              <w:b/>
              <w:bCs/>
            </w:rPr>
          </w:pPr>
        </w:p>
      </w:tc>
      <w:tc>
        <w:tcPr>
          <w:tcW w:w="500" w:type="pct"/>
          <w:vMerge/>
        </w:tcPr>
        <w:p w14:paraId="5A615140"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6276ED4C" w14:textId="77777777" w:rsidR="001B2AF7" w:rsidRPr="00A55543" w:rsidRDefault="001B2AF7">
          <w:pPr>
            <w:pStyle w:val="Zaglavlje"/>
            <w:rPr>
              <w:rFonts w:ascii="Cambria" w:eastAsia="Times New Roman" w:hAnsi="Cambria"/>
              <w:b/>
              <w:bCs/>
            </w:rPr>
          </w:pPr>
        </w:p>
      </w:tc>
    </w:tr>
  </w:tbl>
  <w:p w14:paraId="7F1EDFBC" w14:textId="77777777" w:rsidR="001B2AF7" w:rsidRDefault="001B2AF7">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396A549D" w14:textId="77777777" w:rsidTr="00911B93">
      <w:trPr>
        <w:trHeight w:val="151"/>
      </w:trPr>
      <w:tc>
        <w:tcPr>
          <w:tcW w:w="2250" w:type="pct"/>
          <w:tcBorders>
            <w:bottom w:val="single" w:sz="4" w:space="0" w:color="4F81BD"/>
          </w:tcBorders>
        </w:tcPr>
        <w:p w14:paraId="57A58E7E"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055852AA"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121</w:t>
          </w:r>
          <w:r w:rsidRPr="00A55543">
            <w:rPr>
              <w:b/>
              <w:bCs/>
              <w:sz w:val="20"/>
            </w:rPr>
            <w:fldChar w:fldCharType="end"/>
          </w:r>
          <w:r>
            <w:rPr>
              <w:b/>
              <w:bCs/>
              <w:sz w:val="20"/>
            </w:rPr>
            <w:t xml:space="preserve">                     </w:t>
          </w:r>
        </w:p>
      </w:tc>
      <w:tc>
        <w:tcPr>
          <w:tcW w:w="2250" w:type="pct"/>
          <w:tcBorders>
            <w:bottom w:val="single" w:sz="4" w:space="0" w:color="4F81BD"/>
          </w:tcBorders>
        </w:tcPr>
        <w:p w14:paraId="286803E6" w14:textId="77777777" w:rsidR="001B2AF7" w:rsidRPr="00A55543" w:rsidRDefault="001B2AF7">
          <w:pPr>
            <w:pStyle w:val="Zaglavlje"/>
            <w:rPr>
              <w:rFonts w:ascii="Cambria" w:eastAsia="Times New Roman" w:hAnsi="Cambria"/>
              <w:b/>
              <w:bCs/>
            </w:rPr>
          </w:pPr>
        </w:p>
      </w:tc>
    </w:tr>
    <w:tr w:rsidR="001B2AF7" w14:paraId="317612BE" w14:textId="77777777" w:rsidTr="00911B93">
      <w:trPr>
        <w:trHeight w:val="150"/>
      </w:trPr>
      <w:tc>
        <w:tcPr>
          <w:tcW w:w="2250" w:type="pct"/>
          <w:tcBorders>
            <w:top w:val="single" w:sz="4" w:space="0" w:color="4F81BD"/>
          </w:tcBorders>
        </w:tcPr>
        <w:p w14:paraId="3F3CDE81" w14:textId="77777777" w:rsidR="001B2AF7" w:rsidRPr="00A55543" w:rsidRDefault="001B2AF7">
          <w:pPr>
            <w:pStyle w:val="Zaglavlje"/>
            <w:rPr>
              <w:rFonts w:ascii="Cambria" w:eastAsia="Times New Roman" w:hAnsi="Cambria"/>
              <w:b/>
              <w:bCs/>
            </w:rPr>
          </w:pPr>
        </w:p>
      </w:tc>
      <w:tc>
        <w:tcPr>
          <w:tcW w:w="500" w:type="pct"/>
          <w:vMerge/>
        </w:tcPr>
        <w:p w14:paraId="1D30E20B"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775C780A" w14:textId="77777777" w:rsidR="001B2AF7" w:rsidRPr="00A55543" w:rsidRDefault="001B2AF7">
          <w:pPr>
            <w:pStyle w:val="Zaglavlje"/>
            <w:rPr>
              <w:rFonts w:ascii="Cambria" w:eastAsia="Times New Roman" w:hAnsi="Cambria"/>
              <w:b/>
              <w:bCs/>
            </w:rPr>
          </w:pPr>
        </w:p>
      </w:tc>
    </w:tr>
  </w:tbl>
  <w:p w14:paraId="19B9C749" w14:textId="77777777" w:rsidR="001B2AF7" w:rsidRDefault="001B2AF7">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588620EC" w14:textId="77777777" w:rsidTr="00911B93">
      <w:trPr>
        <w:trHeight w:val="151"/>
      </w:trPr>
      <w:tc>
        <w:tcPr>
          <w:tcW w:w="2250" w:type="pct"/>
          <w:tcBorders>
            <w:bottom w:val="single" w:sz="4" w:space="0" w:color="4F81BD"/>
          </w:tcBorders>
        </w:tcPr>
        <w:p w14:paraId="7222ABAA"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3720839B"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B1708" w:rsidRPr="005B1708">
            <w:rPr>
              <w:bCs/>
              <w:noProof/>
              <w:sz w:val="20"/>
            </w:rPr>
            <w:t>123</w:t>
          </w:r>
          <w:r w:rsidRPr="00A55543">
            <w:rPr>
              <w:b/>
              <w:bCs/>
              <w:sz w:val="20"/>
            </w:rPr>
            <w:fldChar w:fldCharType="end"/>
          </w:r>
          <w:r>
            <w:rPr>
              <w:b/>
              <w:bCs/>
              <w:sz w:val="20"/>
            </w:rPr>
            <w:t xml:space="preserve">                     </w:t>
          </w:r>
        </w:p>
      </w:tc>
      <w:tc>
        <w:tcPr>
          <w:tcW w:w="2250" w:type="pct"/>
          <w:tcBorders>
            <w:bottom w:val="single" w:sz="4" w:space="0" w:color="4F81BD"/>
          </w:tcBorders>
        </w:tcPr>
        <w:p w14:paraId="7565AC0B" w14:textId="77777777" w:rsidR="001B2AF7" w:rsidRPr="00A55543" w:rsidRDefault="001B2AF7">
          <w:pPr>
            <w:pStyle w:val="Zaglavlje"/>
            <w:rPr>
              <w:rFonts w:ascii="Cambria" w:eastAsia="Times New Roman" w:hAnsi="Cambria"/>
              <w:b/>
              <w:bCs/>
            </w:rPr>
          </w:pPr>
        </w:p>
      </w:tc>
    </w:tr>
    <w:tr w:rsidR="001B2AF7" w14:paraId="1B631278" w14:textId="77777777" w:rsidTr="00911B93">
      <w:trPr>
        <w:trHeight w:val="150"/>
      </w:trPr>
      <w:tc>
        <w:tcPr>
          <w:tcW w:w="2250" w:type="pct"/>
          <w:tcBorders>
            <w:top w:val="single" w:sz="4" w:space="0" w:color="4F81BD"/>
          </w:tcBorders>
        </w:tcPr>
        <w:p w14:paraId="2CA9F28D" w14:textId="77777777" w:rsidR="001B2AF7" w:rsidRPr="00A55543" w:rsidRDefault="001B2AF7">
          <w:pPr>
            <w:pStyle w:val="Zaglavlje"/>
            <w:rPr>
              <w:rFonts w:ascii="Cambria" w:eastAsia="Times New Roman" w:hAnsi="Cambria"/>
              <w:b/>
              <w:bCs/>
            </w:rPr>
          </w:pPr>
        </w:p>
      </w:tc>
      <w:tc>
        <w:tcPr>
          <w:tcW w:w="500" w:type="pct"/>
          <w:vMerge/>
        </w:tcPr>
        <w:p w14:paraId="0ECAC585"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14083EEF" w14:textId="77777777" w:rsidR="001B2AF7" w:rsidRPr="00A55543" w:rsidRDefault="001B2AF7">
          <w:pPr>
            <w:pStyle w:val="Zaglavlje"/>
            <w:rPr>
              <w:rFonts w:ascii="Cambria" w:eastAsia="Times New Roman" w:hAnsi="Cambria"/>
              <w:b/>
              <w:bCs/>
            </w:rPr>
          </w:pPr>
        </w:p>
      </w:tc>
    </w:tr>
  </w:tbl>
  <w:p w14:paraId="42C84F8C" w14:textId="77777777" w:rsidR="001B2AF7" w:rsidRDefault="001B2AF7">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3259401C" w14:textId="77777777" w:rsidTr="00911B93">
      <w:trPr>
        <w:trHeight w:val="151"/>
      </w:trPr>
      <w:tc>
        <w:tcPr>
          <w:tcW w:w="2250" w:type="pct"/>
          <w:tcBorders>
            <w:bottom w:val="single" w:sz="4" w:space="0" w:color="4F81BD"/>
          </w:tcBorders>
        </w:tcPr>
        <w:p w14:paraId="1E3AFAD8"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57B5F6FA"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74771" w:rsidRPr="00574771">
            <w:rPr>
              <w:bCs/>
              <w:noProof/>
              <w:sz w:val="20"/>
            </w:rPr>
            <w:t>154</w:t>
          </w:r>
          <w:r w:rsidRPr="00A55543">
            <w:rPr>
              <w:b/>
              <w:bCs/>
              <w:sz w:val="20"/>
            </w:rPr>
            <w:fldChar w:fldCharType="end"/>
          </w:r>
          <w:r>
            <w:rPr>
              <w:b/>
              <w:bCs/>
              <w:sz w:val="20"/>
            </w:rPr>
            <w:t xml:space="preserve">                     </w:t>
          </w:r>
        </w:p>
      </w:tc>
      <w:tc>
        <w:tcPr>
          <w:tcW w:w="2250" w:type="pct"/>
          <w:tcBorders>
            <w:bottom w:val="single" w:sz="4" w:space="0" w:color="4F81BD"/>
          </w:tcBorders>
        </w:tcPr>
        <w:p w14:paraId="7AD0ABBC" w14:textId="77777777" w:rsidR="001B2AF7" w:rsidRPr="00A55543" w:rsidRDefault="001B2AF7">
          <w:pPr>
            <w:pStyle w:val="Zaglavlje"/>
            <w:rPr>
              <w:rFonts w:ascii="Cambria" w:eastAsia="Times New Roman" w:hAnsi="Cambria"/>
              <w:b/>
              <w:bCs/>
            </w:rPr>
          </w:pPr>
        </w:p>
      </w:tc>
    </w:tr>
    <w:tr w:rsidR="001B2AF7" w14:paraId="6C67E250" w14:textId="77777777" w:rsidTr="00911B93">
      <w:trPr>
        <w:trHeight w:val="150"/>
      </w:trPr>
      <w:tc>
        <w:tcPr>
          <w:tcW w:w="2250" w:type="pct"/>
          <w:tcBorders>
            <w:top w:val="single" w:sz="4" w:space="0" w:color="4F81BD"/>
          </w:tcBorders>
        </w:tcPr>
        <w:p w14:paraId="24FD52E8" w14:textId="77777777" w:rsidR="001B2AF7" w:rsidRPr="00A55543" w:rsidRDefault="001B2AF7">
          <w:pPr>
            <w:pStyle w:val="Zaglavlje"/>
            <w:rPr>
              <w:rFonts w:ascii="Cambria" w:eastAsia="Times New Roman" w:hAnsi="Cambria"/>
              <w:b/>
              <w:bCs/>
            </w:rPr>
          </w:pPr>
        </w:p>
      </w:tc>
      <w:tc>
        <w:tcPr>
          <w:tcW w:w="500" w:type="pct"/>
          <w:vMerge/>
        </w:tcPr>
        <w:p w14:paraId="256254DE"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485E802C" w14:textId="77777777" w:rsidR="001B2AF7" w:rsidRPr="00A55543" w:rsidRDefault="001B2AF7">
          <w:pPr>
            <w:pStyle w:val="Zaglavlje"/>
            <w:rPr>
              <w:rFonts w:ascii="Cambria" w:eastAsia="Times New Roman" w:hAnsi="Cambria"/>
              <w:b/>
              <w:bCs/>
            </w:rPr>
          </w:pPr>
        </w:p>
      </w:tc>
    </w:tr>
  </w:tbl>
  <w:p w14:paraId="6861F818" w14:textId="77777777" w:rsidR="001B2AF7" w:rsidRDefault="001B2AF7">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4FB49A0C" w14:textId="77777777" w:rsidTr="00911B93">
      <w:trPr>
        <w:trHeight w:val="151"/>
      </w:trPr>
      <w:tc>
        <w:tcPr>
          <w:tcW w:w="2250" w:type="pct"/>
          <w:tcBorders>
            <w:bottom w:val="single" w:sz="4" w:space="0" w:color="4F81BD"/>
          </w:tcBorders>
        </w:tcPr>
        <w:p w14:paraId="45781853"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2B49F268"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74771" w:rsidRPr="00574771">
            <w:rPr>
              <w:bCs/>
              <w:noProof/>
              <w:sz w:val="20"/>
            </w:rPr>
            <w:t>175</w:t>
          </w:r>
          <w:r w:rsidRPr="00A55543">
            <w:rPr>
              <w:b/>
              <w:bCs/>
              <w:sz w:val="20"/>
            </w:rPr>
            <w:fldChar w:fldCharType="end"/>
          </w:r>
          <w:r>
            <w:rPr>
              <w:b/>
              <w:bCs/>
              <w:sz w:val="20"/>
            </w:rPr>
            <w:t xml:space="preserve">                     </w:t>
          </w:r>
        </w:p>
      </w:tc>
      <w:tc>
        <w:tcPr>
          <w:tcW w:w="2250" w:type="pct"/>
          <w:tcBorders>
            <w:bottom w:val="single" w:sz="4" w:space="0" w:color="4F81BD"/>
          </w:tcBorders>
        </w:tcPr>
        <w:p w14:paraId="4EE559D8" w14:textId="77777777" w:rsidR="001B2AF7" w:rsidRPr="00A55543" w:rsidRDefault="001B2AF7">
          <w:pPr>
            <w:pStyle w:val="Zaglavlje"/>
            <w:rPr>
              <w:rFonts w:ascii="Cambria" w:eastAsia="Times New Roman" w:hAnsi="Cambria"/>
              <w:b/>
              <w:bCs/>
            </w:rPr>
          </w:pPr>
        </w:p>
      </w:tc>
    </w:tr>
    <w:tr w:rsidR="001B2AF7" w14:paraId="77C579EC" w14:textId="77777777" w:rsidTr="00911B93">
      <w:trPr>
        <w:trHeight w:val="150"/>
      </w:trPr>
      <w:tc>
        <w:tcPr>
          <w:tcW w:w="2250" w:type="pct"/>
          <w:tcBorders>
            <w:top w:val="single" w:sz="4" w:space="0" w:color="4F81BD"/>
          </w:tcBorders>
        </w:tcPr>
        <w:p w14:paraId="5E868B62" w14:textId="77777777" w:rsidR="001B2AF7" w:rsidRPr="00A55543" w:rsidRDefault="001B2AF7">
          <w:pPr>
            <w:pStyle w:val="Zaglavlje"/>
            <w:rPr>
              <w:rFonts w:ascii="Cambria" w:eastAsia="Times New Roman" w:hAnsi="Cambria"/>
              <w:b/>
              <w:bCs/>
            </w:rPr>
          </w:pPr>
        </w:p>
      </w:tc>
      <w:tc>
        <w:tcPr>
          <w:tcW w:w="500" w:type="pct"/>
          <w:vMerge/>
        </w:tcPr>
        <w:p w14:paraId="6A9E2450"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4FE3F89D" w14:textId="77777777" w:rsidR="001B2AF7" w:rsidRPr="00A55543" w:rsidRDefault="001B2AF7">
          <w:pPr>
            <w:pStyle w:val="Zaglavlje"/>
            <w:rPr>
              <w:rFonts w:ascii="Cambria" w:eastAsia="Times New Roman" w:hAnsi="Cambria"/>
              <w:b/>
              <w:bCs/>
            </w:rPr>
          </w:pPr>
        </w:p>
      </w:tc>
    </w:tr>
  </w:tbl>
  <w:p w14:paraId="6DE3393C" w14:textId="77777777" w:rsidR="001B2AF7" w:rsidRDefault="001B2AF7">
    <w:pPr>
      <w:pStyle w:val="Podnoj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1B2AF7" w14:paraId="1F5C00E6" w14:textId="77777777" w:rsidTr="00911B93">
      <w:trPr>
        <w:trHeight w:val="151"/>
      </w:trPr>
      <w:tc>
        <w:tcPr>
          <w:tcW w:w="2250" w:type="pct"/>
          <w:tcBorders>
            <w:bottom w:val="single" w:sz="4" w:space="0" w:color="4F81BD"/>
          </w:tcBorders>
        </w:tcPr>
        <w:p w14:paraId="5A15AA52" w14:textId="77777777" w:rsidR="001B2AF7" w:rsidRPr="00A55543" w:rsidRDefault="001B2AF7">
          <w:pPr>
            <w:pStyle w:val="Zaglavlje"/>
            <w:rPr>
              <w:rFonts w:ascii="Cambria" w:eastAsia="Times New Roman" w:hAnsi="Cambria"/>
              <w:b/>
              <w:bCs/>
            </w:rPr>
          </w:pPr>
        </w:p>
      </w:tc>
      <w:tc>
        <w:tcPr>
          <w:tcW w:w="500" w:type="pct"/>
          <w:vMerge w:val="restart"/>
          <w:noWrap/>
          <w:vAlign w:val="center"/>
        </w:tcPr>
        <w:p w14:paraId="0C33ECC0" w14:textId="77777777" w:rsidR="001B2AF7" w:rsidRPr="00A55543" w:rsidRDefault="001B2AF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74771" w:rsidRPr="00574771">
            <w:rPr>
              <w:bCs/>
              <w:noProof/>
              <w:sz w:val="20"/>
            </w:rPr>
            <w:t>183</w:t>
          </w:r>
          <w:r w:rsidRPr="00A55543">
            <w:rPr>
              <w:b/>
              <w:bCs/>
              <w:sz w:val="20"/>
            </w:rPr>
            <w:fldChar w:fldCharType="end"/>
          </w:r>
          <w:r>
            <w:rPr>
              <w:b/>
              <w:bCs/>
              <w:sz w:val="20"/>
            </w:rPr>
            <w:t xml:space="preserve">                     </w:t>
          </w:r>
        </w:p>
      </w:tc>
      <w:tc>
        <w:tcPr>
          <w:tcW w:w="2250" w:type="pct"/>
          <w:tcBorders>
            <w:bottom w:val="single" w:sz="4" w:space="0" w:color="4F81BD"/>
          </w:tcBorders>
        </w:tcPr>
        <w:p w14:paraId="3F0E36E0" w14:textId="77777777" w:rsidR="001B2AF7" w:rsidRPr="00A55543" w:rsidRDefault="001B2AF7">
          <w:pPr>
            <w:pStyle w:val="Zaglavlje"/>
            <w:rPr>
              <w:rFonts w:ascii="Cambria" w:eastAsia="Times New Roman" w:hAnsi="Cambria"/>
              <w:b/>
              <w:bCs/>
            </w:rPr>
          </w:pPr>
        </w:p>
      </w:tc>
    </w:tr>
    <w:tr w:rsidR="001B2AF7" w14:paraId="4CCF93A4" w14:textId="77777777" w:rsidTr="00911B93">
      <w:trPr>
        <w:trHeight w:val="150"/>
      </w:trPr>
      <w:tc>
        <w:tcPr>
          <w:tcW w:w="2250" w:type="pct"/>
          <w:tcBorders>
            <w:top w:val="single" w:sz="4" w:space="0" w:color="4F81BD"/>
          </w:tcBorders>
        </w:tcPr>
        <w:p w14:paraId="279B4302" w14:textId="77777777" w:rsidR="001B2AF7" w:rsidRPr="00A55543" w:rsidRDefault="001B2AF7">
          <w:pPr>
            <w:pStyle w:val="Zaglavlje"/>
            <w:rPr>
              <w:rFonts w:ascii="Cambria" w:eastAsia="Times New Roman" w:hAnsi="Cambria"/>
              <w:b/>
              <w:bCs/>
            </w:rPr>
          </w:pPr>
        </w:p>
      </w:tc>
      <w:tc>
        <w:tcPr>
          <w:tcW w:w="500" w:type="pct"/>
          <w:vMerge/>
        </w:tcPr>
        <w:p w14:paraId="0A667A33" w14:textId="77777777" w:rsidR="001B2AF7" w:rsidRPr="00A55543" w:rsidRDefault="001B2AF7">
          <w:pPr>
            <w:pStyle w:val="Zaglavlje"/>
            <w:jc w:val="center"/>
            <w:rPr>
              <w:rFonts w:ascii="Cambria" w:eastAsia="Times New Roman" w:hAnsi="Cambria"/>
              <w:b/>
              <w:bCs/>
            </w:rPr>
          </w:pPr>
        </w:p>
      </w:tc>
      <w:tc>
        <w:tcPr>
          <w:tcW w:w="2250" w:type="pct"/>
          <w:tcBorders>
            <w:top w:val="single" w:sz="4" w:space="0" w:color="4F81BD"/>
          </w:tcBorders>
        </w:tcPr>
        <w:p w14:paraId="186A9B2C" w14:textId="77777777" w:rsidR="001B2AF7" w:rsidRPr="00A55543" w:rsidRDefault="001B2AF7">
          <w:pPr>
            <w:pStyle w:val="Zaglavlje"/>
            <w:rPr>
              <w:rFonts w:ascii="Cambria" w:eastAsia="Times New Roman" w:hAnsi="Cambria"/>
              <w:b/>
              <w:bCs/>
            </w:rPr>
          </w:pPr>
        </w:p>
      </w:tc>
    </w:tr>
  </w:tbl>
  <w:p w14:paraId="525FDE4F" w14:textId="77777777" w:rsidR="001B2AF7" w:rsidRDefault="001B2AF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2FB2" w14:textId="77777777" w:rsidR="008E38A4" w:rsidRDefault="008E38A4" w:rsidP="001B70D9">
      <w:pPr>
        <w:spacing w:after="0" w:line="240" w:lineRule="auto"/>
      </w:pPr>
      <w:bookmarkStart w:id="0" w:name="_Hlk483826911"/>
      <w:bookmarkEnd w:id="0"/>
      <w:r>
        <w:separator/>
      </w:r>
    </w:p>
  </w:footnote>
  <w:footnote w:type="continuationSeparator" w:id="0">
    <w:p w14:paraId="1D518497" w14:textId="77777777" w:rsidR="008E38A4" w:rsidRDefault="008E38A4" w:rsidP="001B70D9">
      <w:pPr>
        <w:spacing w:after="0" w:line="240" w:lineRule="auto"/>
      </w:pPr>
      <w:r>
        <w:continuationSeparator/>
      </w:r>
    </w:p>
  </w:footnote>
  <w:footnote w:id="1">
    <w:p w14:paraId="36957D81" w14:textId="77777777" w:rsidR="001B2AF7" w:rsidRDefault="001B2AF7" w:rsidP="00237C98">
      <w:pPr>
        <w:pStyle w:val="Tekstfusnote"/>
      </w:pPr>
      <w:r>
        <w:rPr>
          <w:rStyle w:val="Referencafusnote"/>
        </w:rPr>
        <w:footnoteRef/>
      </w:r>
      <w:r>
        <w:t xml:space="preserve"> Podaci preuzeti sa stranica HDMZ-a</w:t>
      </w:r>
    </w:p>
  </w:footnote>
  <w:footnote w:id="2">
    <w:p w14:paraId="6C3D5449" w14:textId="77777777" w:rsidR="001B2AF7" w:rsidRDefault="001B2AF7" w:rsidP="002C759C">
      <w:pPr>
        <w:pStyle w:val="Tekstfusnote"/>
      </w:pPr>
      <w:r>
        <w:rPr>
          <w:rStyle w:val="Referencafusnote"/>
        </w:rPr>
        <w:footnoteRef/>
      </w:r>
      <w:r>
        <w:t xml:space="preserve"> Medvedev – Sponheuer Karnik (MSK ili MSK-64) je ljestvica korištena za procjenu potresa na temelju promatranih učinaka u području pojave potresa.</w:t>
      </w:r>
    </w:p>
  </w:footnote>
  <w:footnote w:id="3">
    <w:p w14:paraId="43124682" w14:textId="77777777" w:rsidR="001B2AF7" w:rsidRDefault="001B2AF7" w:rsidP="009E0EE9">
      <w:pPr>
        <w:pStyle w:val="Tekstfusnote1"/>
      </w:pPr>
      <w:r>
        <w:rPr>
          <w:rStyle w:val="Referencafusnote"/>
        </w:rPr>
        <w:footnoteRef/>
      </w:r>
      <w:r>
        <w:rPr>
          <w:rStyle w:val="Zadanifontodlomka1"/>
          <w:i/>
          <w:sz w:val="18"/>
        </w:rPr>
        <w:t xml:space="preserve"> USACE vidi FEMA IS-632</w:t>
      </w:r>
    </w:p>
  </w:footnote>
  <w:footnote w:id="4">
    <w:p w14:paraId="2F27C04B" w14:textId="77777777" w:rsidR="001B2AF7" w:rsidRPr="00632F26" w:rsidRDefault="001B2AF7" w:rsidP="009E0EE9">
      <w:pPr>
        <w:pStyle w:val="Tekstfusnote1"/>
        <w:rPr>
          <w:sz w:val="18"/>
          <w:szCs w:val="18"/>
        </w:rPr>
      </w:pPr>
      <w:r w:rsidRPr="00632F26">
        <w:rPr>
          <w:rStyle w:val="Referencafusnote"/>
          <w:sz w:val="18"/>
          <w:szCs w:val="18"/>
        </w:rPr>
        <w:footnoteRef/>
      </w:r>
      <w:r w:rsidRPr="00632F26">
        <w:rPr>
          <w:rStyle w:val="Zadanifontodlomka1"/>
          <w:i/>
          <w:sz w:val="18"/>
          <w:szCs w:val="18"/>
        </w:rPr>
        <w:t xml:space="preserve"> B. D. Phillips: Disaster recovery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4DFA" w14:textId="1CF578F5" w:rsidR="001B2AF7" w:rsidRPr="00A55543" w:rsidRDefault="001B2AF7" w:rsidP="00BF1189">
    <w:pPr>
      <w:pStyle w:val="Zaglavlje"/>
      <w:pBdr>
        <w:between w:val="single" w:sz="4" w:space="1" w:color="4F81BD"/>
      </w:pBdr>
      <w:spacing w:line="276" w:lineRule="auto"/>
      <w:jc w:val="center"/>
      <w:rPr>
        <w:i/>
        <w:sz w:val="20"/>
      </w:rPr>
    </w:pPr>
    <w:r w:rsidRPr="00A55543">
      <w:rPr>
        <w:i/>
        <w:sz w:val="20"/>
      </w:rPr>
      <w:t>Procjena rizika od velikih nesreća</w:t>
    </w:r>
    <w:r>
      <w:rPr>
        <w:i/>
        <w:sz w:val="20"/>
      </w:rPr>
      <w:t xml:space="preserve"> za Općinu Novi Golubovec</w:t>
    </w:r>
  </w:p>
  <w:p w14:paraId="2F662399" w14:textId="77777777" w:rsidR="001B2AF7" w:rsidRDefault="001B2AF7" w:rsidP="00BF1189">
    <w:pPr>
      <w:pStyle w:val="Zaglavlje"/>
      <w:pBdr>
        <w:between w:val="single" w:sz="4" w:space="1" w:color="4F81BD"/>
      </w:pBd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7C22" w14:textId="41B833A5" w:rsidR="001B2AF7" w:rsidRDefault="001B2AF7" w:rsidP="007A1FE7">
    <w:pPr>
      <w:pStyle w:val="Zaglavlje"/>
      <w:tabs>
        <w:tab w:val="clear" w:pos="4536"/>
        <w:tab w:val="clear" w:pos="9072"/>
        <w:tab w:val="left" w:pos="400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1450" w14:textId="77777777" w:rsidR="001B2AF7" w:rsidRDefault="001B2AF7" w:rsidP="007A1FE7">
    <w:pPr>
      <w:pStyle w:val="Zaglavlje"/>
      <w:tabs>
        <w:tab w:val="clear" w:pos="4536"/>
        <w:tab w:val="clear" w:pos="9072"/>
        <w:tab w:val="left" w:pos="400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C9C"/>
    <w:multiLevelType w:val="multilevel"/>
    <w:tmpl w:val="E7A8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D7A4C"/>
    <w:multiLevelType w:val="multilevel"/>
    <w:tmpl w:val="0346D840"/>
    <w:lvl w:ilvl="0">
      <w:start w:val="1"/>
      <w:numFmt w:val="bullet"/>
      <w:lvlText w:val="o"/>
      <w:lvlJc w:val="left"/>
      <w:pPr>
        <w:ind w:left="720" w:hanging="360"/>
      </w:pPr>
      <w:rPr>
        <w:rFonts w:ascii="Courier New" w:hAnsi="Courier New" w:cs="Courier New"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17F19FA"/>
    <w:multiLevelType w:val="hybridMultilevel"/>
    <w:tmpl w:val="8E42F4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A97506"/>
    <w:multiLevelType w:val="hybridMultilevel"/>
    <w:tmpl w:val="4DD44AB4"/>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1760EA"/>
    <w:multiLevelType w:val="hybridMultilevel"/>
    <w:tmpl w:val="A97A5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71E44B3"/>
    <w:multiLevelType w:val="hybridMultilevel"/>
    <w:tmpl w:val="89526E7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7E4671A"/>
    <w:multiLevelType w:val="multilevel"/>
    <w:tmpl w:val="1B9A365C"/>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0A9E0FBE"/>
    <w:multiLevelType w:val="hybridMultilevel"/>
    <w:tmpl w:val="519AFFBA"/>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0B7664E1"/>
    <w:multiLevelType w:val="hybridMultilevel"/>
    <w:tmpl w:val="9828C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C2A65D6"/>
    <w:multiLevelType w:val="multilevel"/>
    <w:tmpl w:val="1ABE5482"/>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D7F7A55"/>
    <w:multiLevelType w:val="hybridMultilevel"/>
    <w:tmpl w:val="54F6D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DBC1CCE"/>
    <w:multiLevelType w:val="hybridMultilevel"/>
    <w:tmpl w:val="9168D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EBD1316"/>
    <w:multiLevelType w:val="hybridMultilevel"/>
    <w:tmpl w:val="CB0C37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28252B"/>
    <w:multiLevelType w:val="hybridMultilevel"/>
    <w:tmpl w:val="19309B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0EE1D6A"/>
    <w:multiLevelType w:val="hybridMultilevel"/>
    <w:tmpl w:val="581452C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13841E0"/>
    <w:multiLevelType w:val="hybridMultilevel"/>
    <w:tmpl w:val="E2AA12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1860338"/>
    <w:multiLevelType w:val="hybridMultilevel"/>
    <w:tmpl w:val="9EFA50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2B02630"/>
    <w:multiLevelType w:val="hybridMultilevel"/>
    <w:tmpl w:val="E3AA992A"/>
    <w:lvl w:ilvl="0" w:tplc="041A0001">
      <w:start w:val="1"/>
      <w:numFmt w:val="bullet"/>
      <w:lvlText w:val=""/>
      <w:lvlJc w:val="left"/>
      <w:pPr>
        <w:ind w:left="720" w:hanging="360"/>
      </w:pPr>
      <w:rPr>
        <w:rFonts w:ascii="Symbol" w:hAnsi="Symbol" w:hint="default"/>
      </w:rPr>
    </w:lvl>
    <w:lvl w:ilvl="1" w:tplc="88D60634">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42B6B70"/>
    <w:multiLevelType w:val="hybridMultilevel"/>
    <w:tmpl w:val="D9B47396"/>
    <w:lvl w:ilvl="0" w:tplc="3B14D6B4">
      <w:start w:val="3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56D394E"/>
    <w:multiLevelType w:val="hybridMultilevel"/>
    <w:tmpl w:val="6376390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70433D5"/>
    <w:multiLevelType w:val="hybridMultilevel"/>
    <w:tmpl w:val="7E2AA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77E747B"/>
    <w:multiLevelType w:val="hybridMultilevel"/>
    <w:tmpl w:val="A3F6B0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7C174A2"/>
    <w:multiLevelType w:val="hybridMultilevel"/>
    <w:tmpl w:val="6C2A0F0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19381E7C"/>
    <w:multiLevelType w:val="hybridMultilevel"/>
    <w:tmpl w:val="5BA40C6E"/>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4" w15:restartNumberingAfterBreak="0">
    <w:nsid w:val="197C6CC0"/>
    <w:multiLevelType w:val="hybridMultilevel"/>
    <w:tmpl w:val="B5CAA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9B870AA"/>
    <w:multiLevelType w:val="multilevel"/>
    <w:tmpl w:val="16228C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1E9F776E"/>
    <w:multiLevelType w:val="multilevel"/>
    <w:tmpl w:val="F488943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39D09DC"/>
    <w:multiLevelType w:val="hybridMultilevel"/>
    <w:tmpl w:val="C11028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3EB39F0"/>
    <w:multiLevelType w:val="hybridMultilevel"/>
    <w:tmpl w:val="F42E38A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44A716A"/>
    <w:multiLevelType w:val="hybridMultilevel"/>
    <w:tmpl w:val="904AF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4840568"/>
    <w:multiLevelType w:val="hybridMultilevel"/>
    <w:tmpl w:val="414ECEB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4B271C9"/>
    <w:multiLevelType w:val="hybridMultilevel"/>
    <w:tmpl w:val="08527A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4FA452F"/>
    <w:multiLevelType w:val="hybridMultilevel"/>
    <w:tmpl w:val="FBDAA8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720365F"/>
    <w:multiLevelType w:val="hybridMultilevel"/>
    <w:tmpl w:val="13CA980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9834F86"/>
    <w:multiLevelType w:val="multilevel"/>
    <w:tmpl w:val="FFA2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4240A0"/>
    <w:multiLevelType w:val="multilevel"/>
    <w:tmpl w:val="0F487926"/>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D251BD4"/>
    <w:multiLevelType w:val="hybridMultilevel"/>
    <w:tmpl w:val="5CA6C1BA"/>
    <w:lvl w:ilvl="0" w:tplc="041A000F">
      <w:start w:val="1"/>
      <w:numFmt w:val="decimal"/>
      <w:lvlText w:val="%1."/>
      <w:lvlJc w:val="left"/>
      <w:pPr>
        <w:ind w:left="502"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2D9A3489"/>
    <w:multiLevelType w:val="multilevel"/>
    <w:tmpl w:val="4D78647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2E3A29B6"/>
    <w:multiLevelType w:val="hybridMultilevel"/>
    <w:tmpl w:val="B972FE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FB03B81"/>
    <w:multiLevelType w:val="multilevel"/>
    <w:tmpl w:val="1F2AD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35D2DE5"/>
    <w:multiLevelType w:val="multilevel"/>
    <w:tmpl w:val="CC7C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4362CCD"/>
    <w:multiLevelType w:val="hybridMultilevel"/>
    <w:tmpl w:val="0D42D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43D3305"/>
    <w:multiLevelType w:val="hybridMultilevel"/>
    <w:tmpl w:val="F20E96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34AE2F66"/>
    <w:multiLevelType w:val="hybridMultilevel"/>
    <w:tmpl w:val="43DE30A2"/>
    <w:lvl w:ilvl="0" w:tplc="9AF4FF8E">
      <w:start w:val="1"/>
      <w:numFmt w:val="bullet"/>
      <w:lvlText w:val="-"/>
      <w:lvlJc w:val="left"/>
      <w:pPr>
        <w:ind w:left="1080" w:hanging="360"/>
      </w:pPr>
      <w:rPr>
        <w:rFonts w:ascii="Calibri" w:eastAsia="Calibri" w:hAnsi="Calibri"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4" w15:restartNumberingAfterBreak="0">
    <w:nsid w:val="36F925DD"/>
    <w:multiLevelType w:val="hybridMultilevel"/>
    <w:tmpl w:val="9802FB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7946F6A"/>
    <w:multiLevelType w:val="hybridMultilevel"/>
    <w:tmpl w:val="25C08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83E5F05"/>
    <w:multiLevelType w:val="hybridMultilevel"/>
    <w:tmpl w:val="21729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384917E0"/>
    <w:multiLevelType w:val="hybridMultilevel"/>
    <w:tmpl w:val="1FC2B4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388A40D1"/>
    <w:multiLevelType w:val="hybridMultilevel"/>
    <w:tmpl w:val="C1B26308"/>
    <w:lvl w:ilvl="0" w:tplc="041A000B">
      <w:start w:val="1"/>
      <w:numFmt w:val="bullet"/>
      <w:lvlText w:val=""/>
      <w:lvlJc w:val="left"/>
      <w:pPr>
        <w:ind w:left="786" w:hanging="360"/>
      </w:pPr>
      <w:rPr>
        <w:rFonts w:ascii="Wingdings" w:hAnsi="Wingdings"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49" w15:restartNumberingAfterBreak="0">
    <w:nsid w:val="3A70106F"/>
    <w:multiLevelType w:val="hybridMultilevel"/>
    <w:tmpl w:val="594E88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B5B52DE"/>
    <w:multiLevelType w:val="hybridMultilevel"/>
    <w:tmpl w:val="A73299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D702A84"/>
    <w:multiLevelType w:val="hybridMultilevel"/>
    <w:tmpl w:val="597C42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3D800504"/>
    <w:multiLevelType w:val="hybridMultilevel"/>
    <w:tmpl w:val="2B407E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53" w15:restartNumberingAfterBreak="0">
    <w:nsid w:val="3E1F5B8A"/>
    <w:multiLevelType w:val="hybridMultilevel"/>
    <w:tmpl w:val="087272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41312380"/>
    <w:multiLevelType w:val="hybridMultilevel"/>
    <w:tmpl w:val="B27A986A"/>
    <w:lvl w:ilvl="0" w:tplc="041A000F">
      <w:start w:val="1"/>
      <w:numFmt w:val="decimal"/>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5" w15:restartNumberingAfterBreak="0">
    <w:nsid w:val="41DE32E8"/>
    <w:multiLevelType w:val="hybridMultilevel"/>
    <w:tmpl w:val="39B41BE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46171422"/>
    <w:multiLevelType w:val="hybridMultilevel"/>
    <w:tmpl w:val="2BF6D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7AC4B05"/>
    <w:multiLevelType w:val="hybridMultilevel"/>
    <w:tmpl w:val="92DECC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49371051"/>
    <w:multiLevelType w:val="hybridMultilevel"/>
    <w:tmpl w:val="E55A72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4C094B4D"/>
    <w:multiLevelType w:val="hybridMultilevel"/>
    <w:tmpl w:val="385476D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4C9C5447"/>
    <w:multiLevelType w:val="hybridMultilevel"/>
    <w:tmpl w:val="FAECF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4CAE6A64"/>
    <w:multiLevelType w:val="hybridMultilevel"/>
    <w:tmpl w:val="72EADC1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DED53DF"/>
    <w:multiLevelType w:val="hybridMultilevel"/>
    <w:tmpl w:val="A074F4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FE82C97"/>
    <w:multiLevelType w:val="multilevel"/>
    <w:tmpl w:val="A678C928"/>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4" w15:restartNumberingAfterBreak="0">
    <w:nsid w:val="510028B8"/>
    <w:multiLevelType w:val="hybridMultilevel"/>
    <w:tmpl w:val="CD26E14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51491A60"/>
    <w:multiLevelType w:val="multilevel"/>
    <w:tmpl w:val="11D2FFD8"/>
    <w:lvl w:ilvl="0">
      <w:numFmt w:val="bullet"/>
      <w:lvlText w:val="-"/>
      <w:lvlJc w:val="left"/>
      <w:pPr>
        <w:ind w:left="720" w:hanging="360"/>
      </w:pPr>
      <w:rPr>
        <w:rFonts w:ascii="Calibri" w:eastAsia="Calibri" w:hAnsi="Calibri" w:cs="Calibri"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516F5C6E"/>
    <w:multiLevelType w:val="hybridMultilevel"/>
    <w:tmpl w:val="5EDA50F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539D000C"/>
    <w:multiLevelType w:val="hybridMultilevel"/>
    <w:tmpl w:val="862CC6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3E83ADD"/>
    <w:multiLevelType w:val="hybridMultilevel"/>
    <w:tmpl w:val="FAEA801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9" w15:restartNumberingAfterBreak="0">
    <w:nsid w:val="55334729"/>
    <w:multiLevelType w:val="hybridMultilevel"/>
    <w:tmpl w:val="7D4C5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70" w15:restartNumberingAfterBreak="0">
    <w:nsid w:val="566349FF"/>
    <w:multiLevelType w:val="hybridMultilevel"/>
    <w:tmpl w:val="BA84E52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1" w15:restartNumberingAfterBreak="0">
    <w:nsid w:val="569C5E8C"/>
    <w:multiLevelType w:val="hybridMultilevel"/>
    <w:tmpl w:val="B930F76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579A0299"/>
    <w:multiLevelType w:val="hybridMultilevel"/>
    <w:tmpl w:val="9F921B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58312255"/>
    <w:multiLevelType w:val="hybridMultilevel"/>
    <w:tmpl w:val="7AA0AB96"/>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587128D7"/>
    <w:multiLevelType w:val="hybridMultilevel"/>
    <w:tmpl w:val="4F48E0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5A7F73EE"/>
    <w:multiLevelType w:val="multilevel"/>
    <w:tmpl w:val="6EC26CB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5E16363E"/>
    <w:multiLevelType w:val="hybridMultilevel"/>
    <w:tmpl w:val="1688DB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5EF35C4F"/>
    <w:multiLevelType w:val="multilevel"/>
    <w:tmpl w:val="12442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5EF70021"/>
    <w:multiLevelType w:val="multilevel"/>
    <w:tmpl w:val="5144ECB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9" w15:restartNumberingAfterBreak="0">
    <w:nsid w:val="5F213D70"/>
    <w:multiLevelType w:val="hybridMultilevel"/>
    <w:tmpl w:val="5F9C7B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5F5C04C0"/>
    <w:multiLevelType w:val="hybridMultilevel"/>
    <w:tmpl w:val="B4E41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606A7FFD"/>
    <w:multiLevelType w:val="hybridMultilevel"/>
    <w:tmpl w:val="C0004F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60E45FF0"/>
    <w:multiLevelType w:val="hybridMultilevel"/>
    <w:tmpl w:val="AD3A261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618E575F"/>
    <w:multiLevelType w:val="multilevel"/>
    <w:tmpl w:val="5480470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633A6F9C"/>
    <w:multiLevelType w:val="hybridMultilevel"/>
    <w:tmpl w:val="04207A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63C838D2"/>
    <w:multiLevelType w:val="hybridMultilevel"/>
    <w:tmpl w:val="04744C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64F547AC"/>
    <w:multiLevelType w:val="hybridMultilevel"/>
    <w:tmpl w:val="9BF0E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64FF5098"/>
    <w:multiLevelType w:val="hybridMultilevel"/>
    <w:tmpl w:val="DE32BCBC"/>
    <w:lvl w:ilvl="0" w:tplc="7AEAF3B8">
      <w:start w:val="1"/>
      <w:numFmt w:val="bullet"/>
      <w:lvlText w:val="-"/>
      <w:lvlJc w:val="left"/>
      <w:pPr>
        <w:ind w:left="720" w:hanging="360"/>
      </w:pPr>
      <w:rPr>
        <w:rFonts w:ascii="Calibri" w:eastAsia="Calibr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65437CEF"/>
    <w:multiLevelType w:val="hybridMultilevel"/>
    <w:tmpl w:val="B694B9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66342679"/>
    <w:multiLevelType w:val="hybridMultilevel"/>
    <w:tmpl w:val="310AB4F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66911453"/>
    <w:multiLevelType w:val="multilevel"/>
    <w:tmpl w:val="DAAA4D3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66DD027A"/>
    <w:multiLevelType w:val="hybridMultilevel"/>
    <w:tmpl w:val="3E6888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AD00A40"/>
    <w:multiLevelType w:val="hybridMultilevel"/>
    <w:tmpl w:val="F634C6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6B304DDF"/>
    <w:multiLevelType w:val="hybridMultilevel"/>
    <w:tmpl w:val="4DFC34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6B671928"/>
    <w:multiLevelType w:val="hybridMultilevel"/>
    <w:tmpl w:val="6E82E1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6B783901"/>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6C8274EA"/>
    <w:multiLevelType w:val="hybridMultilevel"/>
    <w:tmpl w:val="6BC00C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6CA96C5D"/>
    <w:multiLevelType w:val="multilevel"/>
    <w:tmpl w:val="E3442BCC"/>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CBC4614"/>
    <w:multiLevelType w:val="hybridMultilevel"/>
    <w:tmpl w:val="5694E3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6D7E53EE"/>
    <w:multiLevelType w:val="hybridMultilevel"/>
    <w:tmpl w:val="AFB419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0" w15:restartNumberingAfterBreak="0">
    <w:nsid w:val="6D802065"/>
    <w:multiLevelType w:val="hybridMultilevel"/>
    <w:tmpl w:val="09AC865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1" w15:restartNumberingAfterBreak="0">
    <w:nsid w:val="6D93676C"/>
    <w:multiLevelType w:val="hybridMultilevel"/>
    <w:tmpl w:val="E1006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6DCB432B"/>
    <w:multiLevelType w:val="hybridMultilevel"/>
    <w:tmpl w:val="17E28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3" w15:restartNumberingAfterBreak="0">
    <w:nsid w:val="70177E69"/>
    <w:multiLevelType w:val="hybridMultilevel"/>
    <w:tmpl w:val="1A2092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751C085F"/>
    <w:multiLevelType w:val="multilevel"/>
    <w:tmpl w:val="AB7E6C7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75407950"/>
    <w:multiLevelType w:val="hybridMultilevel"/>
    <w:tmpl w:val="7B7470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15:restartNumberingAfterBreak="0">
    <w:nsid w:val="75C54A10"/>
    <w:multiLevelType w:val="multilevel"/>
    <w:tmpl w:val="0442B4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7" w15:restartNumberingAfterBreak="0">
    <w:nsid w:val="76B13B98"/>
    <w:multiLevelType w:val="hybridMultilevel"/>
    <w:tmpl w:val="B61E517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77E02FDF"/>
    <w:multiLevelType w:val="hybridMultilevel"/>
    <w:tmpl w:val="9120F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79342218"/>
    <w:multiLevelType w:val="multilevel"/>
    <w:tmpl w:val="359280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15:restartNumberingAfterBreak="0">
    <w:nsid w:val="79FA4BB6"/>
    <w:multiLevelType w:val="hybridMultilevel"/>
    <w:tmpl w:val="92C8A584"/>
    <w:lvl w:ilvl="0" w:tplc="6DC46C68">
      <w:start w:val="5"/>
      <w:numFmt w:val="bullet"/>
      <w:lvlText w:val="-"/>
      <w:lvlJc w:val="left"/>
      <w:pPr>
        <w:ind w:left="720" w:hanging="360"/>
      </w:pPr>
      <w:rPr>
        <w:rFonts w:ascii="Arial" w:eastAsia="Times New Roman" w:hAnsi="Arial"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7AB82953"/>
    <w:multiLevelType w:val="multilevel"/>
    <w:tmpl w:val="AA5C14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B1242CD"/>
    <w:multiLevelType w:val="hybridMultilevel"/>
    <w:tmpl w:val="199E2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7B681920"/>
    <w:multiLevelType w:val="hybridMultilevel"/>
    <w:tmpl w:val="29D0979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4" w15:restartNumberingAfterBreak="0">
    <w:nsid w:val="7BCF0BEA"/>
    <w:multiLevelType w:val="hybridMultilevel"/>
    <w:tmpl w:val="7834F9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7D296759"/>
    <w:multiLevelType w:val="multilevel"/>
    <w:tmpl w:val="FF526FA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C96184"/>
    <w:multiLevelType w:val="hybridMultilevel"/>
    <w:tmpl w:val="0D0289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7DD47CA6"/>
    <w:multiLevelType w:val="multilevel"/>
    <w:tmpl w:val="95382A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7EE319DB"/>
    <w:multiLevelType w:val="multilevel"/>
    <w:tmpl w:val="2FFC3C38"/>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9" w15:restartNumberingAfterBreak="0">
    <w:nsid w:val="7EFB4586"/>
    <w:multiLevelType w:val="hybridMultilevel"/>
    <w:tmpl w:val="B2F4D7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7F360577"/>
    <w:multiLevelType w:val="multilevel"/>
    <w:tmpl w:val="BC26A9F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1" w15:restartNumberingAfterBreak="0">
    <w:nsid w:val="7F855A87"/>
    <w:multiLevelType w:val="hybridMultilevel"/>
    <w:tmpl w:val="49FE16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16cid:durableId="1800293143">
    <w:abstractNumId w:val="77"/>
  </w:num>
  <w:num w:numId="2" w16cid:durableId="1000347466">
    <w:abstractNumId w:val="63"/>
  </w:num>
  <w:num w:numId="3" w16cid:durableId="309790480">
    <w:abstractNumId w:val="27"/>
  </w:num>
  <w:num w:numId="4" w16cid:durableId="972565434">
    <w:abstractNumId w:val="38"/>
  </w:num>
  <w:num w:numId="5" w16cid:durableId="327363333">
    <w:abstractNumId w:val="12"/>
  </w:num>
  <w:num w:numId="6" w16cid:durableId="992757706">
    <w:abstractNumId w:val="51"/>
  </w:num>
  <w:num w:numId="7" w16cid:durableId="784546387">
    <w:abstractNumId w:val="43"/>
  </w:num>
  <w:num w:numId="8" w16cid:durableId="715004342">
    <w:abstractNumId w:val="105"/>
  </w:num>
  <w:num w:numId="9" w16cid:durableId="1020475227">
    <w:abstractNumId w:val="7"/>
  </w:num>
  <w:num w:numId="10" w16cid:durableId="1253733411">
    <w:abstractNumId w:val="116"/>
  </w:num>
  <w:num w:numId="11" w16cid:durableId="2120293891">
    <w:abstractNumId w:val="103"/>
  </w:num>
  <w:num w:numId="12" w16cid:durableId="2011328227">
    <w:abstractNumId w:val="92"/>
  </w:num>
  <w:num w:numId="13" w16cid:durableId="40712620">
    <w:abstractNumId w:val="73"/>
  </w:num>
  <w:num w:numId="14" w16cid:durableId="687025112">
    <w:abstractNumId w:val="3"/>
  </w:num>
  <w:num w:numId="15" w16cid:durableId="1747603994">
    <w:abstractNumId w:val="2"/>
  </w:num>
  <w:num w:numId="16" w16cid:durableId="304624184">
    <w:abstractNumId w:val="83"/>
  </w:num>
  <w:num w:numId="17" w16cid:durableId="895970116">
    <w:abstractNumId w:val="47"/>
  </w:num>
  <w:num w:numId="18" w16cid:durableId="1761637638">
    <w:abstractNumId w:val="70"/>
  </w:num>
  <w:num w:numId="19" w16cid:durableId="1287352659">
    <w:abstractNumId w:val="44"/>
  </w:num>
  <w:num w:numId="20" w16cid:durableId="919020153">
    <w:abstractNumId w:val="17"/>
  </w:num>
  <w:num w:numId="21" w16cid:durableId="1883246391">
    <w:abstractNumId w:val="118"/>
  </w:num>
  <w:num w:numId="22" w16cid:durableId="1249541187">
    <w:abstractNumId w:val="102"/>
  </w:num>
  <w:num w:numId="23" w16cid:durableId="821972462">
    <w:abstractNumId w:val="121"/>
  </w:num>
  <w:num w:numId="24" w16cid:durableId="997726673">
    <w:abstractNumId w:val="52"/>
  </w:num>
  <w:num w:numId="25" w16cid:durableId="2015956944">
    <w:abstractNumId w:val="69"/>
  </w:num>
  <w:num w:numId="26" w16cid:durableId="576860077">
    <w:abstractNumId w:val="58"/>
  </w:num>
  <w:num w:numId="27" w16cid:durableId="1388457966">
    <w:abstractNumId w:val="6"/>
  </w:num>
  <w:num w:numId="28" w16cid:durableId="2067953451">
    <w:abstractNumId w:val="25"/>
  </w:num>
  <w:num w:numId="29" w16cid:durableId="2133279933">
    <w:abstractNumId w:val="106"/>
  </w:num>
  <w:num w:numId="30" w16cid:durableId="1687898202">
    <w:abstractNumId w:val="45"/>
  </w:num>
  <w:num w:numId="31" w16cid:durableId="1301765169">
    <w:abstractNumId w:val="54"/>
  </w:num>
  <w:num w:numId="32" w16cid:durableId="1434669776">
    <w:abstractNumId w:val="32"/>
  </w:num>
  <w:num w:numId="33" w16cid:durableId="349643036">
    <w:abstractNumId w:val="62"/>
  </w:num>
  <w:num w:numId="34" w16cid:durableId="337318424">
    <w:abstractNumId w:val="113"/>
  </w:num>
  <w:num w:numId="35" w16cid:durableId="1384674044">
    <w:abstractNumId w:val="15"/>
  </w:num>
  <w:num w:numId="36" w16cid:durableId="2030326384">
    <w:abstractNumId w:val="21"/>
  </w:num>
  <w:num w:numId="37" w16cid:durableId="1538541780">
    <w:abstractNumId w:val="55"/>
  </w:num>
  <w:num w:numId="38" w16cid:durableId="1079988456">
    <w:abstractNumId w:val="8"/>
  </w:num>
  <w:num w:numId="39" w16cid:durableId="761797434">
    <w:abstractNumId w:val="31"/>
  </w:num>
  <w:num w:numId="40" w16cid:durableId="1428237262">
    <w:abstractNumId w:val="10"/>
  </w:num>
  <w:num w:numId="41" w16cid:durableId="1292976072">
    <w:abstractNumId w:val="88"/>
  </w:num>
  <w:num w:numId="42" w16cid:durableId="2129739230">
    <w:abstractNumId w:val="18"/>
  </w:num>
  <w:num w:numId="43" w16cid:durableId="156651071">
    <w:abstractNumId w:val="78"/>
  </w:num>
  <w:num w:numId="44" w16cid:durableId="406810235">
    <w:abstractNumId w:val="120"/>
  </w:num>
  <w:num w:numId="45" w16cid:durableId="803349952">
    <w:abstractNumId w:val="20"/>
  </w:num>
  <w:num w:numId="46" w16cid:durableId="1934704009">
    <w:abstractNumId w:val="95"/>
  </w:num>
  <w:num w:numId="47" w16cid:durableId="369569412">
    <w:abstractNumId w:val="97"/>
  </w:num>
  <w:num w:numId="48" w16cid:durableId="1994404909">
    <w:abstractNumId w:val="61"/>
  </w:num>
  <w:num w:numId="49" w16cid:durableId="455681929">
    <w:abstractNumId w:val="39"/>
  </w:num>
  <w:num w:numId="50" w16cid:durableId="526412418">
    <w:abstractNumId w:val="65"/>
  </w:num>
  <w:num w:numId="51" w16cid:durableId="108673253">
    <w:abstractNumId w:val="87"/>
  </w:num>
  <w:num w:numId="52" w16cid:durableId="1202548585">
    <w:abstractNumId w:val="56"/>
  </w:num>
  <w:num w:numId="53" w16cid:durableId="2108647498">
    <w:abstractNumId w:val="91"/>
  </w:num>
  <w:num w:numId="54" w16cid:durableId="505897721">
    <w:abstractNumId w:val="112"/>
  </w:num>
  <w:num w:numId="55" w16cid:durableId="2122721066">
    <w:abstractNumId w:val="81"/>
  </w:num>
  <w:num w:numId="56" w16cid:durableId="215625363">
    <w:abstractNumId w:val="66"/>
  </w:num>
  <w:num w:numId="57" w16cid:durableId="1237134864">
    <w:abstractNumId w:val="80"/>
  </w:num>
  <w:num w:numId="58" w16cid:durableId="1131246852">
    <w:abstractNumId w:val="14"/>
  </w:num>
  <w:num w:numId="59" w16cid:durableId="719476123">
    <w:abstractNumId w:val="93"/>
  </w:num>
  <w:num w:numId="60" w16cid:durableId="20741975">
    <w:abstractNumId w:val="30"/>
  </w:num>
  <w:num w:numId="61" w16cid:durableId="1237589211">
    <w:abstractNumId w:val="86"/>
  </w:num>
  <w:num w:numId="62" w16cid:durableId="193541306">
    <w:abstractNumId w:val="114"/>
  </w:num>
  <w:num w:numId="63" w16cid:durableId="242878236">
    <w:abstractNumId w:val="119"/>
  </w:num>
  <w:num w:numId="64" w16cid:durableId="877593373">
    <w:abstractNumId w:val="82"/>
  </w:num>
  <w:num w:numId="65" w16cid:durableId="1067533840">
    <w:abstractNumId w:val="111"/>
  </w:num>
  <w:num w:numId="66" w16cid:durableId="606280370">
    <w:abstractNumId w:val="35"/>
  </w:num>
  <w:num w:numId="67" w16cid:durableId="1102185321">
    <w:abstractNumId w:val="9"/>
  </w:num>
  <w:num w:numId="68" w16cid:durableId="482893396">
    <w:abstractNumId w:val="41"/>
  </w:num>
  <w:num w:numId="69" w16cid:durableId="938564213">
    <w:abstractNumId w:val="1"/>
  </w:num>
  <w:num w:numId="70" w16cid:durableId="1158883534">
    <w:abstractNumId w:val="5"/>
  </w:num>
  <w:num w:numId="71" w16cid:durableId="1728382238">
    <w:abstractNumId w:val="89"/>
  </w:num>
  <w:num w:numId="72" w16cid:durableId="591671445">
    <w:abstractNumId w:val="67"/>
  </w:num>
  <w:num w:numId="73" w16cid:durableId="713848391">
    <w:abstractNumId w:val="74"/>
  </w:num>
  <w:num w:numId="74" w16cid:durableId="1932734325">
    <w:abstractNumId w:val="37"/>
  </w:num>
  <w:num w:numId="75" w16cid:durableId="517740725">
    <w:abstractNumId w:val="109"/>
  </w:num>
  <w:num w:numId="76" w16cid:durableId="220096953">
    <w:abstractNumId w:val="94"/>
  </w:num>
  <w:num w:numId="77" w16cid:durableId="2127235980">
    <w:abstractNumId w:val="29"/>
  </w:num>
  <w:num w:numId="78" w16cid:durableId="1951694093">
    <w:abstractNumId w:val="101"/>
  </w:num>
  <w:num w:numId="79" w16cid:durableId="766386086">
    <w:abstractNumId w:val="60"/>
  </w:num>
  <w:num w:numId="80" w16cid:durableId="719478246">
    <w:abstractNumId w:val="4"/>
  </w:num>
  <w:num w:numId="81" w16cid:durableId="1175876040">
    <w:abstractNumId w:val="42"/>
  </w:num>
  <w:num w:numId="82" w16cid:durableId="587620562">
    <w:abstractNumId w:val="46"/>
  </w:num>
  <w:num w:numId="83" w16cid:durableId="1240940036">
    <w:abstractNumId w:val="96"/>
  </w:num>
  <w:num w:numId="84" w16cid:durableId="491877450">
    <w:abstractNumId w:val="75"/>
  </w:num>
  <w:num w:numId="85" w16cid:durableId="227107524">
    <w:abstractNumId w:val="26"/>
  </w:num>
  <w:num w:numId="86" w16cid:durableId="1267888746">
    <w:abstractNumId w:val="24"/>
  </w:num>
  <w:num w:numId="87" w16cid:durableId="2006855536">
    <w:abstractNumId w:val="117"/>
  </w:num>
  <w:num w:numId="88" w16cid:durableId="1666586069">
    <w:abstractNumId w:val="59"/>
  </w:num>
  <w:num w:numId="89" w16cid:durableId="1743336163">
    <w:abstractNumId w:val="104"/>
  </w:num>
  <w:num w:numId="90" w16cid:durableId="1408962366">
    <w:abstractNumId w:val="99"/>
  </w:num>
  <w:num w:numId="91" w16cid:durableId="1177118490">
    <w:abstractNumId w:val="11"/>
  </w:num>
  <w:num w:numId="92" w16cid:durableId="1545486332">
    <w:abstractNumId w:val="36"/>
  </w:num>
  <w:num w:numId="93" w16cid:durableId="761029608">
    <w:abstractNumId w:val="34"/>
  </w:num>
  <w:num w:numId="94" w16cid:durableId="507215334">
    <w:abstractNumId w:val="40"/>
  </w:num>
  <w:num w:numId="95" w16cid:durableId="982080946">
    <w:abstractNumId w:val="57"/>
  </w:num>
  <w:num w:numId="96" w16cid:durableId="467285453">
    <w:abstractNumId w:val="23"/>
  </w:num>
  <w:num w:numId="97" w16cid:durableId="1909227503">
    <w:abstractNumId w:val="72"/>
  </w:num>
  <w:num w:numId="98" w16cid:durableId="828249365">
    <w:abstractNumId w:val="79"/>
  </w:num>
  <w:num w:numId="99" w16cid:durableId="1547065741">
    <w:abstractNumId w:val="98"/>
  </w:num>
  <w:num w:numId="100" w16cid:durableId="1040588341">
    <w:abstractNumId w:val="108"/>
  </w:num>
  <w:num w:numId="101" w16cid:durableId="229466354">
    <w:abstractNumId w:val="64"/>
  </w:num>
  <w:num w:numId="102" w16cid:durableId="1311203816">
    <w:abstractNumId w:val="71"/>
  </w:num>
  <w:num w:numId="103" w16cid:durableId="21134183">
    <w:abstractNumId w:val="48"/>
  </w:num>
  <w:num w:numId="104" w16cid:durableId="1587612936">
    <w:abstractNumId w:val="100"/>
  </w:num>
  <w:num w:numId="105" w16cid:durableId="2010059400">
    <w:abstractNumId w:val="90"/>
  </w:num>
  <w:num w:numId="106" w16cid:durableId="590433294">
    <w:abstractNumId w:val="107"/>
  </w:num>
  <w:num w:numId="107" w16cid:durableId="321813296">
    <w:abstractNumId w:val="50"/>
  </w:num>
  <w:num w:numId="108" w16cid:durableId="748312269">
    <w:abstractNumId w:val="19"/>
  </w:num>
  <w:num w:numId="109" w16cid:durableId="2005932486">
    <w:abstractNumId w:val="49"/>
  </w:num>
  <w:num w:numId="110" w16cid:durableId="2127696686">
    <w:abstractNumId w:val="110"/>
  </w:num>
  <w:num w:numId="111" w16cid:durableId="558563735">
    <w:abstractNumId w:val="76"/>
  </w:num>
  <w:num w:numId="112" w16cid:durableId="238834973">
    <w:abstractNumId w:val="85"/>
  </w:num>
  <w:num w:numId="113" w16cid:durableId="1554582216">
    <w:abstractNumId w:val="115"/>
  </w:num>
  <w:num w:numId="114" w16cid:durableId="665327414">
    <w:abstractNumId w:val="16"/>
  </w:num>
  <w:num w:numId="115" w16cid:durableId="1288077191">
    <w:abstractNumId w:val="84"/>
  </w:num>
  <w:num w:numId="116" w16cid:durableId="1446080473">
    <w:abstractNumId w:val="53"/>
  </w:num>
  <w:num w:numId="117" w16cid:durableId="316956209">
    <w:abstractNumId w:val="13"/>
  </w:num>
  <w:num w:numId="118" w16cid:durableId="2076509807">
    <w:abstractNumId w:val="33"/>
  </w:num>
  <w:num w:numId="119" w16cid:durableId="2119834733">
    <w:abstractNumId w:val="28"/>
  </w:num>
  <w:num w:numId="120" w16cid:durableId="15934173">
    <w:abstractNumId w:val="0"/>
  </w:num>
  <w:num w:numId="121" w16cid:durableId="1800566515">
    <w:abstractNumId w:val="22"/>
  </w:num>
  <w:num w:numId="122" w16cid:durableId="1011494273">
    <w:abstractNumId w:val="6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D9"/>
    <w:rsid w:val="0000034A"/>
    <w:rsid w:val="00000614"/>
    <w:rsid w:val="00000C33"/>
    <w:rsid w:val="00000F28"/>
    <w:rsid w:val="000018F2"/>
    <w:rsid w:val="00002E79"/>
    <w:rsid w:val="00003C0A"/>
    <w:rsid w:val="0000450C"/>
    <w:rsid w:val="0000451A"/>
    <w:rsid w:val="0000491F"/>
    <w:rsid w:val="00004C28"/>
    <w:rsid w:val="00004C95"/>
    <w:rsid w:val="00004CFF"/>
    <w:rsid w:val="00004F59"/>
    <w:rsid w:val="0000521D"/>
    <w:rsid w:val="00005677"/>
    <w:rsid w:val="00005745"/>
    <w:rsid w:val="000057C8"/>
    <w:rsid w:val="00005E08"/>
    <w:rsid w:val="00005E91"/>
    <w:rsid w:val="0000600B"/>
    <w:rsid w:val="00006160"/>
    <w:rsid w:val="00006364"/>
    <w:rsid w:val="00006372"/>
    <w:rsid w:val="000072A2"/>
    <w:rsid w:val="00010271"/>
    <w:rsid w:val="00010B3A"/>
    <w:rsid w:val="00011104"/>
    <w:rsid w:val="00011859"/>
    <w:rsid w:val="000120F1"/>
    <w:rsid w:val="00012ABB"/>
    <w:rsid w:val="00012DC2"/>
    <w:rsid w:val="00013BC0"/>
    <w:rsid w:val="0001401E"/>
    <w:rsid w:val="0001426B"/>
    <w:rsid w:val="000148DE"/>
    <w:rsid w:val="0001564F"/>
    <w:rsid w:val="000167FD"/>
    <w:rsid w:val="00016B7F"/>
    <w:rsid w:val="00017056"/>
    <w:rsid w:val="00017622"/>
    <w:rsid w:val="000178DE"/>
    <w:rsid w:val="00017B7D"/>
    <w:rsid w:val="00017E0C"/>
    <w:rsid w:val="000218D0"/>
    <w:rsid w:val="0002193E"/>
    <w:rsid w:val="000219E7"/>
    <w:rsid w:val="000233CF"/>
    <w:rsid w:val="000237A2"/>
    <w:rsid w:val="00023DCD"/>
    <w:rsid w:val="00026294"/>
    <w:rsid w:val="00026405"/>
    <w:rsid w:val="0002654A"/>
    <w:rsid w:val="0003135E"/>
    <w:rsid w:val="00031366"/>
    <w:rsid w:val="00031882"/>
    <w:rsid w:val="00031BE7"/>
    <w:rsid w:val="00032142"/>
    <w:rsid w:val="00032C4D"/>
    <w:rsid w:val="00032F27"/>
    <w:rsid w:val="000337C7"/>
    <w:rsid w:val="00034AD2"/>
    <w:rsid w:val="00035E55"/>
    <w:rsid w:val="00036157"/>
    <w:rsid w:val="000362A8"/>
    <w:rsid w:val="00036369"/>
    <w:rsid w:val="000364E0"/>
    <w:rsid w:val="00037015"/>
    <w:rsid w:val="00037CAE"/>
    <w:rsid w:val="00037D61"/>
    <w:rsid w:val="00040556"/>
    <w:rsid w:val="000415CF"/>
    <w:rsid w:val="00041989"/>
    <w:rsid w:val="00041DC5"/>
    <w:rsid w:val="00041F83"/>
    <w:rsid w:val="000424CF"/>
    <w:rsid w:val="00042EF0"/>
    <w:rsid w:val="0004313D"/>
    <w:rsid w:val="00043410"/>
    <w:rsid w:val="00043D92"/>
    <w:rsid w:val="00044469"/>
    <w:rsid w:val="00044864"/>
    <w:rsid w:val="00044F6A"/>
    <w:rsid w:val="00045DE1"/>
    <w:rsid w:val="0004663F"/>
    <w:rsid w:val="00046FFF"/>
    <w:rsid w:val="0004710B"/>
    <w:rsid w:val="00047588"/>
    <w:rsid w:val="00050C2D"/>
    <w:rsid w:val="00050D9E"/>
    <w:rsid w:val="000514C2"/>
    <w:rsid w:val="0005186C"/>
    <w:rsid w:val="0005247E"/>
    <w:rsid w:val="000534A6"/>
    <w:rsid w:val="000540D0"/>
    <w:rsid w:val="00054CEB"/>
    <w:rsid w:val="00054D55"/>
    <w:rsid w:val="0005548A"/>
    <w:rsid w:val="000561CD"/>
    <w:rsid w:val="00056A3F"/>
    <w:rsid w:val="00056B67"/>
    <w:rsid w:val="00057C4D"/>
    <w:rsid w:val="00057DF4"/>
    <w:rsid w:val="00057F37"/>
    <w:rsid w:val="00060094"/>
    <w:rsid w:val="000602B3"/>
    <w:rsid w:val="00062171"/>
    <w:rsid w:val="00062211"/>
    <w:rsid w:val="00062378"/>
    <w:rsid w:val="000628BB"/>
    <w:rsid w:val="00062BB9"/>
    <w:rsid w:val="00062F74"/>
    <w:rsid w:val="0006332B"/>
    <w:rsid w:val="0006368B"/>
    <w:rsid w:val="00063739"/>
    <w:rsid w:val="00064DB2"/>
    <w:rsid w:val="000654ED"/>
    <w:rsid w:val="0006572E"/>
    <w:rsid w:val="000658B7"/>
    <w:rsid w:val="00065933"/>
    <w:rsid w:val="000659C5"/>
    <w:rsid w:val="00065DE8"/>
    <w:rsid w:val="0006652E"/>
    <w:rsid w:val="00066F1F"/>
    <w:rsid w:val="00067949"/>
    <w:rsid w:val="00067AD1"/>
    <w:rsid w:val="00067F49"/>
    <w:rsid w:val="00070075"/>
    <w:rsid w:val="00070441"/>
    <w:rsid w:val="0007047F"/>
    <w:rsid w:val="00070D90"/>
    <w:rsid w:val="00071E3B"/>
    <w:rsid w:val="000724F8"/>
    <w:rsid w:val="00072534"/>
    <w:rsid w:val="00072899"/>
    <w:rsid w:val="00072B07"/>
    <w:rsid w:val="00072F9C"/>
    <w:rsid w:val="00072FD8"/>
    <w:rsid w:val="000733B2"/>
    <w:rsid w:val="000736BF"/>
    <w:rsid w:val="00073CE6"/>
    <w:rsid w:val="00075CED"/>
    <w:rsid w:val="00076417"/>
    <w:rsid w:val="00076791"/>
    <w:rsid w:val="00076BE0"/>
    <w:rsid w:val="00077788"/>
    <w:rsid w:val="00077902"/>
    <w:rsid w:val="00077C57"/>
    <w:rsid w:val="00077D7B"/>
    <w:rsid w:val="00077FC7"/>
    <w:rsid w:val="0008119C"/>
    <w:rsid w:val="00081477"/>
    <w:rsid w:val="000825AE"/>
    <w:rsid w:val="00083059"/>
    <w:rsid w:val="000838D4"/>
    <w:rsid w:val="00083BD2"/>
    <w:rsid w:val="000843FE"/>
    <w:rsid w:val="000847EE"/>
    <w:rsid w:val="00084A5E"/>
    <w:rsid w:val="00084F81"/>
    <w:rsid w:val="00085391"/>
    <w:rsid w:val="00086779"/>
    <w:rsid w:val="00086A8C"/>
    <w:rsid w:val="00086B0F"/>
    <w:rsid w:val="000870FF"/>
    <w:rsid w:val="00087741"/>
    <w:rsid w:val="000877D2"/>
    <w:rsid w:val="00087879"/>
    <w:rsid w:val="00087A0F"/>
    <w:rsid w:val="00087A10"/>
    <w:rsid w:val="00087A63"/>
    <w:rsid w:val="00087F6E"/>
    <w:rsid w:val="00087FCF"/>
    <w:rsid w:val="00090866"/>
    <w:rsid w:val="00091061"/>
    <w:rsid w:val="000912F7"/>
    <w:rsid w:val="00091FFF"/>
    <w:rsid w:val="00092AB5"/>
    <w:rsid w:val="00092D62"/>
    <w:rsid w:val="00093357"/>
    <w:rsid w:val="0009385B"/>
    <w:rsid w:val="000941DF"/>
    <w:rsid w:val="00094AE3"/>
    <w:rsid w:val="00095B37"/>
    <w:rsid w:val="00095B4B"/>
    <w:rsid w:val="00095D19"/>
    <w:rsid w:val="00095EBB"/>
    <w:rsid w:val="00095EF5"/>
    <w:rsid w:val="00096139"/>
    <w:rsid w:val="000966FF"/>
    <w:rsid w:val="00096A98"/>
    <w:rsid w:val="00096AF3"/>
    <w:rsid w:val="00096CE9"/>
    <w:rsid w:val="00096E4F"/>
    <w:rsid w:val="00097361"/>
    <w:rsid w:val="000975DD"/>
    <w:rsid w:val="0009786C"/>
    <w:rsid w:val="00097A5C"/>
    <w:rsid w:val="000A02F1"/>
    <w:rsid w:val="000A084C"/>
    <w:rsid w:val="000A13C4"/>
    <w:rsid w:val="000A194E"/>
    <w:rsid w:val="000A1B94"/>
    <w:rsid w:val="000A2238"/>
    <w:rsid w:val="000A2549"/>
    <w:rsid w:val="000A28F4"/>
    <w:rsid w:val="000A2B33"/>
    <w:rsid w:val="000A2D80"/>
    <w:rsid w:val="000A3AC5"/>
    <w:rsid w:val="000A3EAA"/>
    <w:rsid w:val="000A4241"/>
    <w:rsid w:val="000A4AB7"/>
    <w:rsid w:val="000A5B96"/>
    <w:rsid w:val="000A5DE8"/>
    <w:rsid w:val="000A5FA0"/>
    <w:rsid w:val="000A660C"/>
    <w:rsid w:val="000A6AF3"/>
    <w:rsid w:val="000A6FFF"/>
    <w:rsid w:val="000A72CB"/>
    <w:rsid w:val="000A7310"/>
    <w:rsid w:val="000A76DE"/>
    <w:rsid w:val="000A7AFE"/>
    <w:rsid w:val="000A7FF4"/>
    <w:rsid w:val="000B07CF"/>
    <w:rsid w:val="000B0892"/>
    <w:rsid w:val="000B08E9"/>
    <w:rsid w:val="000B1616"/>
    <w:rsid w:val="000B19D2"/>
    <w:rsid w:val="000B1BB2"/>
    <w:rsid w:val="000B1C08"/>
    <w:rsid w:val="000B1CDF"/>
    <w:rsid w:val="000B28D4"/>
    <w:rsid w:val="000B2CF3"/>
    <w:rsid w:val="000B2D1A"/>
    <w:rsid w:val="000B34CF"/>
    <w:rsid w:val="000B3CA0"/>
    <w:rsid w:val="000B4BED"/>
    <w:rsid w:val="000B4D35"/>
    <w:rsid w:val="000B511B"/>
    <w:rsid w:val="000B5746"/>
    <w:rsid w:val="000B61FD"/>
    <w:rsid w:val="000B68BD"/>
    <w:rsid w:val="000B6C41"/>
    <w:rsid w:val="000B6DE0"/>
    <w:rsid w:val="000B78A3"/>
    <w:rsid w:val="000C0C13"/>
    <w:rsid w:val="000C0EB9"/>
    <w:rsid w:val="000C1038"/>
    <w:rsid w:val="000C190E"/>
    <w:rsid w:val="000C197A"/>
    <w:rsid w:val="000C1C16"/>
    <w:rsid w:val="000C2417"/>
    <w:rsid w:val="000C2A7F"/>
    <w:rsid w:val="000C2C4E"/>
    <w:rsid w:val="000C2DD7"/>
    <w:rsid w:val="000C2DFB"/>
    <w:rsid w:val="000C2F1E"/>
    <w:rsid w:val="000C32F3"/>
    <w:rsid w:val="000C3EA8"/>
    <w:rsid w:val="000C4307"/>
    <w:rsid w:val="000C45EE"/>
    <w:rsid w:val="000C4A91"/>
    <w:rsid w:val="000C4EA7"/>
    <w:rsid w:val="000C4F8B"/>
    <w:rsid w:val="000C609B"/>
    <w:rsid w:val="000C60B7"/>
    <w:rsid w:val="000C6235"/>
    <w:rsid w:val="000C634C"/>
    <w:rsid w:val="000C63D3"/>
    <w:rsid w:val="000C6450"/>
    <w:rsid w:val="000C654A"/>
    <w:rsid w:val="000C7E32"/>
    <w:rsid w:val="000D06AE"/>
    <w:rsid w:val="000D06D0"/>
    <w:rsid w:val="000D085D"/>
    <w:rsid w:val="000D0F54"/>
    <w:rsid w:val="000D1502"/>
    <w:rsid w:val="000D163A"/>
    <w:rsid w:val="000D2341"/>
    <w:rsid w:val="000D2517"/>
    <w:rsid w:val="000D2A7A"/>
    <w:rsid w:val="000D3BA8"/>
    <w:rsid w:val="000D4F75"/>
    <w:rsid w:val="000D52C1"/>
    <w:rsid w:val="000D539B"/>
    <w:rsid w:val="000D599B"/>
    <w:rsid w:val="000D5A9B"/>
    <w:rsid w:val="000D6B2D"/>
    <w:rsid w:val="000D6B68"/>
    <w:rsid w:val="000D6CD2"/>
    <w:rsid w:val="000D70E3"/>
    <w:rsid w:val="000D787F"/>
    <w:rsid w:val="000E01D7"/>
    <w:rsid w:val="000E051E"/>
    <w:rsid w:val="000E07B4"/>
    <w:rsid w:val="000E0CB6"/>
    <w:rsid w:val="000E1C78"/>
    <w:rsid w:val="000E1D5C"/>
    <w:rsid w:val="000E2001"/>
    <w:rsid w:val="000E224C"/>
    <w:rsid w:val="000E23D6"/>
    <w:rsid w:val="000E2541"/>
    <w:rsid w:val="000E29E8"/>
    <w:rsid w:val="000E33F5"/>
    <w:rsid w:val="000E397A"/>
    <w:rsid w:val="000E3D7B"/>
    <w:rsid w:val="000E42B7"/>
    <w:rsid w:val="000E43AB"/>
    <w:rsid w:val="000E4749"/>
    <w:rsid w:val="000E4D94"/>
    <w:rsid w:val="000E4F93"/>
    <w:rsid w:val="000E547C"/>
    <w:rsid w:val="000E5826"/>
    <w:rsid w:val="000E66F2"/>
    <w:rsid w:val="000E6838"/>
    <w:rsid w:val="000E6BEA"/>
    <w:rsid w:val="000E6DBA"/>
    <w:rsid w:val="000E721A"/>
    <w:rsid w:val="000E7608"/>
    <w:rsid w:val="000E7B04"/>
    <w:rsid w:val="000F049C"/>
    <w:rsid w:val="000F0623"/>
    <w:rsid w:val="000F0B3D"/>
    <w:rsid w:val="000F0C16"/>
    <w:rsid w:val="000F1473"/>
    <w:rsid w:val="000F1C0C"/>
    <w:rsid w:val="000F2213"/>
    <w:rsid w:val="000F23CE"/>
    <w:rsid w:val="000F25E0"/>
    <w:rsid w:val="000F26ED"/>
    <w:rsid w:val="000F284C"/>
    <w:rsid w:val="000F2C36"/>
    <w:rsid w:val="000F328B"/>
    <w:rsid w:val="000F373A"/>
    <w:rsid w:val="000F393A"/>
    <w:rsid w:val="000F393E"/>
    <w:rsid w:val="000F4595"/>
    <w:rsid w:val="000F4C9D"/>
    <w:rsid w:val="000F5DC4"/>
    <w:rsid w:val="000F60B2"/>
    <w:rsid w:val="000F6648"/>
    <w:rsid w:val="000F6EEB"/>
    <w:rsid w:val="000F72BE"/>
    <w:rsid w:val="000F72DF"/>
    <w:rsid w:val="000F75DF"/>
    <w:rsid w:val="000F782E"/>
    <w:rsid w:val="000F7C44"/>
    <w:rsid w:val="000F7D37"/>
    <w:rsid w:val="000F7DCE"/>
    <w:rsid w:val="001002FF"/>
    <w:rsid w:val="00100910"/>
    <w:rsid w:val="0010099F"/>
    <w:rsid w:val="00100AF5"/>
    <w:rsid w:val="0010137A"/>
    <w:rsid w:val="001014E9"/>
    <w:rsid w:val="001015E7"/>
    <w:rsid w:val="0010198E"/>
    <w:rsid w:val="0010285A"/>
    <w:rsid w:val="00102863"/>
    <w:rsid w:val="00102DAE"/>
    <w:rsid w:val="00103520"/>
    <w:rsid w:val="00103EDC"/>
    <w:rsid w:val="001043F6"/>
    <w:rsid w:val="001045DA"/>
    <w:rsid w:val="00104A56"/>
    <w:rsid w:val="001057D6"/>
    <w:rsid w:val="00106E02"/>
    <w:rsid w:val="00107334"/>
    <w:rsid w:val="00107963"/>
    <w:rsid w:val="00107F77"/>
    <w:rsid w:val="001100E4"/>
    <w:rsid w:val="00110526"/>
    <w:rsid w:val="001106F9"/>
    <w:rsid w:val="00110BF3"/>
    <w:rsid w:val="00111458"/>
    <w:rsid w:val="0011179C"/>
    <w:rsid w:val="00111A05"/>
    <w:rsid w:val="0011221A"/>
    <w:rsid w:val="0011245A"/>
    <w:rsid w:val="001133BF"/>
    <w:rsid w:val="0011382A"/>
    <w:rsid w:val="00113963"/>
    <w:rsid w:val="00114840"/>
    <w:rsid w:val="001149D4"/>
    <w:rsid w:val="00114F07"/>
    <w:rsid w:val="00115D48"/>
    <w:rsid w:val="00116058"/>
    <w:rsid w:val="0011635A"/>
    <w:rsid w:val="00116421"/>
    <w:rsid w:val="0011686B"/>
    <w:rsid w:val="001172CD"/>
    <w:rsid w:val="00117609"/>
    <w:rsid w:val="00117BF9"/>
    <w:rsid w:val="001207CC"/>
    <w:rsid w:val="0012086B"/>
    <w:rsid w:val="001212AE"/>
    <w:rsid w:val="00121373"/>
    <w:rsid w:val="00121A15"/>
    <w:rsid w:val="00121E2B"/>
    <w:rsid w:val="001221C9"/>
    <w:rsid w:val="00123484"/>
    <w:rsid w:val="001239FA"/>
    <w:rsid w:val="00124029"/>
    <w:rsid w:val="0012434C"/>
    <w:rsid w:val="00124929"/>
    <w:rsid w:val="00124EFB"/>
    <w:rsid w:val="001252E1"/>
    <w:rsid w:val="00125374"/>
    <w:rsid w:val="00125888"/>
    <w:rsid w:val="00125922"/>
    <w:rsid w:val="00125980"/>
    <w:rsid w:val="001259C3"/>
    <w:rsid w:val="0012694C"/>
    <w:rsid w:val="00126A9B"/>
    <w:rsid w:val="00127299"/>
    <w:rsid w:val="00127787"/>
    <w:rsid w:val="00130474"/>
    <w:rsid w:val="00130A8D"/>
    <w:rsid w:val="00130F28"/>
    <w:rsid w:val="0013110E"/>
    <w:rsid w:val="00131434"/>
    <w:rsid w:val="0013194F"/>
    <w:rsid w:val="00131F89"/>
    <w:rsid w:val="0013209B"/>
    <w:rsid w:val="001340F9"/>
    <w:rsid w:val="00134B7C"/>
    <w:rsid w:val="001351DE"/>
    <w:rsid w:val="0013522C"/>
    <w:rsid w:val="001358C2"/>
    <w:rsid w:val="00135A30"/>
    <w:rsid w:val="00135A32"/>
    <w:rsid w:val="00136053"/>
    <w:rsid w:val="001361AE"/>
    <w:rsid w:val="001364ED"/>
    <w:rsid w:val="001366C3"/>
    <w:rsid w:val="00136B14"/>
    <w:rsid w:val="00136BC0"/>
    <w:rsid w:val="00136BD7"/>
    <w:rsid w:val="00140A0E"/>
    <w:rsid w:val="001420F1"/>
    <w:rsid w:val="001424BE"/>
    <w:rsid w:val="0014288F"/>
    <w:rsid w:val="00142975"/>
    <w:rsid w:val="00142A11"/>
    <w:rsid w:val="00142C07"/>
    <w:rsid w:val="00142E7F"/>
    <w:rsid w:val="001435B5"/>
    <w:rsid w:val="00143BBE"/>
    <w:rsid w:val="00144298"/>
    <w:rsid w:val="001457B5"/>
    <w:rsid w:val="00147199"/>
    <w:rsid w:val="00147229"/>
    <w:rsid w:val="001503F4"/>
    <w:rsid w:val="001514C2"/>
    <w:rsid w:val="001521C1"/>
    <w:rsid w:val="001525F6"/>
    <w:rsid w:val="00152E34"/>
    <w:rsid w:val="00152F32"/>
    <w:rsid w:val="00152FBC"/>
    <w:rsid w:val="00152FEA"/>
    <w:rsid w:val="00153AA6"/>
    <w:rsid w:val="00153ABA"/>
    <w:rsid w:val="00153FA2"/>
    <w:rsid w:val="0015448F"/>
    <w:rsid w:val="00154519"/>
    <w:rsid w:val="00154A0F"/>
    <w:rsid w:val="00154AC5"/>
    <w:rsid w:val="00155252"/>
    <w:rsid w:val="001553B9"/>
    <w:rsid w:val="00155A01"/>
    <w:rsid w:val="001564F2"/>
    <w:rsid w:val="00156740"/>
    <w:rsid w:val="00156768"/>
    <w:rsid w:val="001569A0"/>
    <w:rsid w:val="00156BD4"/>
    <w:rsid w:val="00157CB7"/>
    <w:rsid w:val="00157FE2"/>
    <w:rsid w:val="0016000F"/>
    <w:rsid w:val="00160C27"/>
    <w:rsid w:val="00161225"/>
    <w:rsid w:val="0016129D"/>
    <w:rsid w:val="00161CEE"/>
    <w:rsid w:val="0016252D"/>
    <w:rsid w:val="0016267F"/>
    <w:rsid w:val="0016368E"/>
    <w:rsid w:val="00163DB0"/>
    <w:rsid w:val="00164FF9"/>
    <w:rsid w:val="0016528B"/>
    <w:rsid w:val="001652C2"/>
    <w:rsid w:val="001652F3"/>
    <w:rsid w:val="00165711"/>
    <w:rsid w:val="001663D4"/>
    <w:rsid w:val="001666E6"/>
    <w:rsid w:val="0016728D"/>
    <w:rsid w:val="00167A99"/>
    <w:rsid w:val="00167EF4"/>
    <w:rsid w:val="001701EA"/>
    <w:rsid w:val="001709FB"/>
    <w:rsid w:val="00170A1A"/>
    <w:rsid w:val="00170E59"/>
    <w:rsid w:val="00171587"/>
    <w:rsid w:val="00172B29"/>
    <w:rsid w:val="00173248"/>
    <w:rsid w:val="001733BB"/>
    <w:rsid w:val="0017349A"/>
    <w:rsid w:val="001735A1"/>
    <w:rsid w:val="00174719"/>
    <w:rsid w:val="00174AA5"/>
    <w:rsid w:val="00174CAF"/>
    <w:rsid w:val="00174E56"/>
    <w:rsid w:val="00174E84"/>
    <w:rsid w:val="0017527B"/>
    <w:rsid w:val="00175EE5"/>
    <w:rsid w:val="00175FC7"/>
    <w:rsid w:val="00177B28"/>
    <w:rsid w:val="00177D8B"/>
    <w:rsid w:val="0018004A"/>
    <w:rsid w:val="00180388"/>
    <w:rsid w:val="00180D15"/>
    <w:rsid w:val="00180F65"/>
    <w:rsid w:val="00181292"/>
    <w:rsid w:val="001818D0"/>
    <w:rsid w:val="00181953"/>
    <w:rsid w:val="001826FD"/>
    <w:rsid w:val="0018333E"/>
    <w:rsid w:val="00183497"/>
    <w:rsid w:val="001835E4"/>
    <w:rsid w:val="0018363E"/>
    <w:rsid w:val="001839D7"/>
    <w:rsid w:val="00184126"/>
    <w:rsid w:val="001851FF"/>
    <w:rsid w:val="00186376"/>
    <w:rsid w:val="001866B8"/>
    <w:rsid w:val="00187E0E"/>
    <w:rsid w:val="00190256"/>
    <w:rsid w:val="00190478"/>
    <w:rsid w:val="00190607"/>
    <w:rsid w:val="001913E8"/>
    <w:rsid w:val="001916FD"/>
    <w:rsid w:val="001917C1"/>
    <w:rsid w:val="00191EB0"/>
    <w:rsid w:val="0019212A"/>
    <w:rsid w:val="00192355"/>
    <w:rsid w:val="00192EE4"/>
    <w:rsid w:val="00193433"/>
    <w:rsid w:val="0019364A"/>
    <w:rsid w:val="00193B82"/>
    <w:rsid w:val="00193BC4"/>
    <w:rsid w:val="0019403C"/>
    <w:rsid w:val="00194979"/>
    <w:rsid w:val="00194B72"/>
    <w:rsid w:val="00195261"/>
    <w:rsid w:val="00195D6F"/>
    <w:rsid w:val="00196602"/>
    <w:rsid w:val="001971DE"/>
    <w:rsid w:val="0019799D"/>
    <w:rsid w:val="001979D4"/>
    <w:rsid w:val="00197A9E"/>
    <w:rsid w:val="00197D2C"/>
    <w:rsid w:val="001A0322"/>
    <w:rsid w:val="001A065D"/>
    <w:rsid w:val="001A080C"/>
    <w:rsid w:val="001A1306"/>
    <w:rsid w:val="001A13A6"/>
    <w:rsid w:val="001A2131"/>
    <w:rsid w:val="001A2437"/>
    <w:rsid w:val="001A295E"/>
    <w:rsid w:val="001A32AC"/>
    <w:rsid w:val="001A37B3"/>
    <w:rsid w:val="001A3BA5"/>
    <w:rsid w:val="001A4A15"/>
    <w:rsid w:val="001A4C5E"/>
    <w:rsid w:val="001A4FE2"/>
    <w:rsid w:val="001A54E4"/>
    <w:rsid w:val="001A564D"/>
    <w:rsid w:val="001A6352"/>
    <w:rsid w:val="001A63BB"/>
    <w:rsid w:val="001A6606"/>
    <w:rsid w:val="001A71D5"/>
    <w:rsid w:val="001A784C"/>
    <w:rsid w:val="001A7C2A"/>
    <w:rsid w:val="001A7EB6"/>
    <w:rsid w:val="001B0417"/>
    <w:rsid w:val="001B04B5"/>
    <w:rsid w:val="001B0750"/>
    <w:rsid w:val="001B0900"/>
    <w:rsid w:val="001B0A57"/>
    <w:rsid w:val="001B17EB"/>
    <w:rsid w:val="001B1E7D"/>
    <w:rsid w:val="001B207C"/>
    <w:rsid w:val="001B21BC"/>
    <w:rsid w:val="001B275F"/>
    <w:rsid w:val="001B2AF7"/>
    <w:rsid w:val="001B2BC5"/>
    <w:rsid w:val="001B384E"/>
    <w:rsid w:val="001B391A"/>
    <w:rsid w:val="001B3E25"/>
    <w:rsid w:val="001B40B3"/>
    <w:rsid w:val="001B414A"/>
    <w:rsid w:val="001B4F5F"/>
    <w:rsid w:val="001B5506"/>
    <w:rsid w:val="001B569C"/>
    <w:rsid w:val="001B5AE2"/>
    <w:rsid w:val="001B5BFD"/>
    <w:rsid w:val="001B63E3"/>
    <w:rsid w:val="001B6A30"/>
    <w:rsid w:val="001B70D9"/>
    <w:rsid w:val="001B75DC"/>
    <w:rsid w:val="001B7C56"/>
    <w:rsid w:val="001C1453"/>
    <w:rsid w:val="001C1490"/>
    <w:rsid w:val="001C19A7"/>
    <w:rsid w:val="001C1FAB"/>
    <w:rsid w:val="001C2D62"/>
    <w:rsid w:val="001C325B"/>
    <w:rsid w:val="001C327B"/>
    <w:rsid w:val="001C3D81"/>
    <w:rsid w:val="001C3D91"/>
    <w:rsid w:val="001C3EB6"/>
    <w:rsid w:val="001C40D1"/>
    <w:rsid w:val="001C50B3"/>
    <w:rsid w:val="001C5287"/>
    <w:rsid w:val="001C62B3"/>
    <w:rsid w:val="001C725C"/>
    <w:rsid w:val="001C7409"/>
    <w:rsid w:val="001D05FE"/>
    <w:rsid w:val="001D0706"/>
    <w:rsid w:val="001D0AA2"/>
    <w:rsid w:val="001D0E29"/>
    <w:rsid w:val="001D18DC"/>
    <w:rsid w:val="001D1CCA"/>
    <w:rsid w:val="001D1E47"/>
    <w:rsid w:val="001D2B7E"/>
    <w:rsid w:val="001D4673"/>
    <w:rsid w:val="001D47BA"/>
    <w:rsid w:val="001D5318"/>
    <w:rsid w:val="001D6081"/>
    <w:rsid w:val="001D64CB"/>
    <w:rsid w:val="001D6687"/>
    <w:rsid w:val="001D6CB3"/>
    <w:rsid w:val="001D7631"/>
    <w:rsid w:val="001D7ECC"/>
    <w:rsid w:val="001E015D"/>
    <w:rsid w:val="001E0420"/>
    <w:rsid w:val="001E0434"/>
    <w:rsid w:val="001E0C7C"/>
    <w:rsid w:val="001E1D3A"/>
    <w:rsid w:val="001E25B2"/>
    <w:rsid w:val="001E2D98"/>
    <w:rsid w:val="001E2F23"/>
    <w:rsid w:val="001E3F4D"/>
    <w:rsid w:val="001E405D"/>
    <w:rsid w:val="001E44A4"/>
    <w:rsid w:val="001E45C8"/>
    <w:rsid w:val="001E597F"/>
    <w:rsid w:val="001E5B69"/>
    <w:rsid w:val="001E65AC"/>
    <w:rsid w:val="001E677F"/>
    <w:rsid w:val="001E69C4"/>
    <w:rsid w:val="001E6DA5"/>
    <w:rsid w:val="001E7221"/>
    <w:rsid w:val="001F07FB"/>
    <w:rsid w:val="001F094A"/>
    <w:rsid w:val="001F09E6"/>
    <w:rsid w:val="001F0EEC"/>
    <w:rsid w:val="001F12CF"/>
    <w:rsid w:val="001F12E3"/>
    <w:rsid w:val="001F1456"/>
    <w:rsid w:val="001F17AC"/>
    <w:rsid w:val="001F212F"/>
    <w:rsid w:val="001F24B0"/>
    <w:rsid w:val="001F2AC0"/>
    <w:rsid w:val="001F319E"/>
    <w:rsid w:val="001F3326"/>
    <w:rsid w:val="001F3D38"/>
    <w:rsid w:val="001F418F"/>
    <w:rsid w:val="001F52DD"/>
    <w:rsid w:val="001F59F4"/>
    <w:rsid w:val="001F63A3"/>
    <w:rsid w:val="001F72EE"/>
    <w:rsid w:val="001F747A"/>
    <w:rsid w:val="001F7DDA"/>
    <w:rsid w:val="002000FE"/>
    <w:rsid w:val="0020038F"/>
    <w:rsid w:val="00200B69"/>
    <w:rsid w:val="00200C5D"/>
    <w:rsid w:val="00200D37"/>
    <w:rsid w:val="00200FFC"/>
    <w:rsid w:val="00201AFB"/>
    <w:rsid w:val="00201D1B"/>
    <w:rsid w:val="00203212"/>
    <w:rsid w:val="00203396"/>
    <w:rsid w:val="00203480"/>
    <w:rsid w:val="00203B25"/>
    <w:rsid w:val="00204005"/>
    <w:rsid w:val="0020441B"/>
    <w:rsid w:val="00204F73"/>
    <w:rsid w:val="0020699D"/>
    <w:rsid w:val="00206B9A"/>
    <w:rsid w:val="00207196"/>
    <w:rsid w:val="00207579"/>
    <w:rsid w:val="00210488"/>
    <w:rsid w:val="002106B1"/>
    <w:rsid w:val="00210B00"/>
    <w:rsid w:val="00210CBE"/>
    <w:rsid w:val="0021105F"/>
    <w:rsid w:val="0021163A"/>
    <w:rsid w:val="0021216E"/>
    <w:rsid w:val="00212A34"/>
    <w:rsid w:val="00213056"/>
    <w:rsid w:val="002132EC"/>
    <w:rsid w:val="002132F6"/>
    <w:rsid w:val="00213691"/>
    <w:rsid w:val="002138A9"/>
    <w:rsid w:val="00214C46"/>
    <w:rsid w:val="00214CDA"/>
    <w:rsid w:val="00214EE3"/>
    <w:rsid w:val="00215044"/>
    <w:rsid w:val="00215A2E"/>
    <w:rsid w:val="00215C42"/>
    <w:rsid w:val="00215EB3"/>
    <w:rsid w:val="00215FCA"/>
    <w:rsid w:val="00217573"/>
    <w:rsid w:val="002175DC"/>
    <w:rsid w:val="00217EF5"/>
    <w:rsid w:val="00220045"/>
    <w:rsid w:val="0022071F"/>
    <w:rsid w:val="00220C15"/>
    <w:rsid w:val="0022158F"/>
    <w:rsid w:val="00222AC9"/>
    <w:rsid w:val="00222ECA"/>
    <w:rsid w:val="00222FDD"/>
    <w:rsid w:val="00223C4B"/>
    <w:rsid w:val="00223F7B"/>
    <w:rsid w:val="00224028"/>
    <w:rsid w:val="00224900"/>
    <w:rsid w:val="002252F9"/>
    <w:rsid w:val="0022552E"/>
    <w:rsid w:val="00225B89"/>
    <w:rsid w:val="00225DAD"/>
    <w:rsid w:val="00226CA2"/>
    <w:rsid w:val="00227380"/>
    <w:rsid w:val="002302BC"/>
    <w:rsid w:val="0023068B"/>
    <w:rsid w:val="00230B00"/>
    <w:rsid w:val="00231C0C"/>
    <w:rsid w:val="0023222E"/>
    <w:rsid w:val="00232A15"/>
    <w:rsid w:val="00232A73"/>
    <w:rsid w:val="00232E83"/>
    <w:rsid w:val="0023322E"/>
    <w:rsid w:val="002336E7"/>
    <w:rsid w:val="002340FE"/>
    <w:rsid w:val="002342D4"/>
    <w:rsid w:val="00234AFF"/>
    <w:rsid w:val="00234EDB"/>
    <w:rsid w:val="002353D8"/>
    <w:rsid w:val="0023561F"/>
    <w:rsid w:val="0023603B"/>
    <w:rsid w:val="0023612B"/>
    <w:rsid w:val="00236243"/>
    <w:rsid w:val="00236AEE"/>
    <w:rsid w:val="00236BA3"/>
    <w:rsid w:val="0023753B"/>
    <w:rsid w:val="00237C0A"/>
    <w:rsid w:val="00237C98"/>
    <w:rsid w:val="00237D5D"/>
    <w:rsid w:val="00237F71"/>
    <w:rsid w:val="00240869"/>
    <w:rsid w:val="00240EBD"/>
    <w:rsid w:val="0024119D"/>
    <w:rsid w:val="002416B1"/>
    <w:rsid w:val="00241837"/>
    <w:rsid w:val="002418AB"/>
    <w:rsid w:val="00241A67"/>
    <w:rsid w:val="00241C62"/>
    <w:rsid w:val="00242425"/>
    <w:rsid w:val="00242D25"/>
    <w:rsid w:val="00243B87"/>
    <w:rsid w:val="0024476A"/>
    <w:rsid w:val="002447E8"/>
    <w:rsid w:val="00245067"/>
    <w:rsid w:val="00245113"/>
    <w:rsid w:val="0024538C"/>
    <w:rsid w:val="00245A28"/>
    <w:rsid w:val="00245B35"/>
    <w:rsid w:val="0024737A"/>
    <w:rsid w:val="002500E0"/>
    <w:rsid w:val="002506DC"/>
    <w:rsid w:val="00251124"/>
    <w:rsid w:val="00252945"/>
    <w:rsid w:val="00252DED"/>
    <w:rsid w:val="00253504"/>
    <w:rsid w:val="002540C2"/>
    <w:rsid w:val="00254441"/>
    <w:rsid w:val="00254B1E"/>
    <w:rsid w:val="00254E80"/>
    <w:rsid w:val="002559A0"/>
    <w:rsid w:val="00256405"/>
    <w:rsid w:val="002566DD"/>
    <w:rsid w:val="00256D8F"/>
    <w:rsid w:val="00256EE5"/>
    <w:rsid w:val="002572B0"/>
    <w:rsid w:val="0025760C"/>
    <w:rsid w:val="0026021B"/>
    <w:rsid w:val="002603FC"/>
    <w:rsid w:val="00260B1E"/>
    <w:rsid w:val="00260BBC"/>
    <w:rsid w:val="002617E8"/>
    <w:rsid w:val="00261945"/>
    <w:rsid w:val="00262B3B"/>
    <w:rsid w:val="00262B9A"/>
    <w:rsid w:val="00263066"/>
    <w:rsid w:val="00264138"/>
    <w:rsid w:val="00264269"/>
    <w:rsid w:val="00264EF6"/>
    <w:rsid w:val="002651A2"/>
    <w:rsid w:val="00265203"/>
    <w:rsid w:val="00266960"/>
    <w:rsid w:val="00267124"/>
    <w:rsid w:val="002671EA"/>
    <w:rsid w:val="00270400"/>
    <w:rsid w:val="00270F24"/>
    <w:rsid w:val="002711FF"/>
    <w:rsid w:val="002712CE"/>
    <w:rsid w:val="002721D2"/>
    <w:rsid w:val="00272737"/>
    <w:rsid w:val="00272EC9"/>
    <w:rsid w:val="002735E1"/>
    <w:rsid w:val="00273BFA"/>
    <w:rsid w:val="00273CCF"/>
    <w:rsid w:val="00274158"/>
    <w:rsid w:val="00274282"/>
    <w:rsid w:val="00274D69"/>
    <w:rsid w:val="002753EC"/>
    <w:rsid w:val="0027572C"/>
    <w:rsid w:val="00275B2A"/>
    <w:rsid w:val="002768F6"/>
    <w:rsid w:val="00276989"/>
    <w:rsid w:val="00277245"/>
    <w:rsid w:val="0027777C"/>
    <w:rsid w:val="00280074"/>
    <w:rsid w:val="00280477"/>
    <w:rsid w:val="0028053F"/>
    <w:rsid w:val="00282902"/>
    <w:rsid w:val="00283108"/>
    <w:rsid w:val="002840C8"/>
    <w:rsid w:val="00284284"/>
    <w:rsid w:val="0028436E"/>
    <w:rsid w:val="00285BEC"/>
    <w:rsid w:val="00285F6D"/>
    <w:rsid w:val="002864E8"/>
    <w:rsid w:val="0028665C"/>
    <w:rsid w:val="00286B7D"/>
    <w:rsid w:val="002871CD"/>
    <w:rsid w:val="00290AEE"/>
    <w:rsid w:val="002910EF"/>
    <w:rsid w:val="00291162"/>
    <w:rsid w:val="002913E7"/>
    <w:rsid w:val="00291653"/>
    <w:rsid w:val="002922E7"/>
    <w:rsid w:val="00292543"/>
    <w:rsid w:val="00293438"/>
    <w:rsid w:val="00293915"/>
    <w:rsid w:val="00293942"/>
    <w:rsid w:val="00293B0E"/>
    <w:rsid w:val="00293FFA"/>
    <w:rsid w:val="002941F7"/>
    <w:rsid w:val="002957B3"/>
    <w:rsid w:val="00295B2E"/>
    <w:rsid w:val="0029659B"/>
    <w:rsid w:val="0029735C"/>
    <w:rsid w:val="00297711"/>
    <w:rsid w:val="00297AFD"/>
    <w:rsid w:val="00297B5B"/>
    <w:rsid w:val="00297CA5"/>
    <w:rsid w:val="00297D80"/>
    <w:rsid w:val="00297FAA"/>
    <w:rsid w:val="002A099B"/>
    <w:rsid w:val="002A1826"/>
    <w:rsid w:val="002A1ECE"/>
    <w:rsid w:val="002A23DD"/>
    <w:rsid w:val="002A249E"/>
    <w:rsid w:val="002A3A47"/>
    <w:rsid w:val="002A3CB9"/>
    <w:rsid w:val="002A44E0"/>
    <w:rsid w:val="002A48B6"/>
    <w:rsid w:val="002A4D94"/>
    <w:rsid w:val="002A5094"/>
    <w:rsid w:val="002A574C"/>
    <w:rsid w:val="002A63B0"/>
    <w:rsid w:val="002A6950"/>
    <w:rsid w:val="002A783D"/>
    <w:rsid w:val="002A7907"/>
    <w:rsid w:val="002A7EF2"/>
    <w:rsid w:val="002B3384"/>
    <w:rsid w:val="002B3B27"/>
    <w:rsid w:val="002B4DDE"/>
    <w:rsid w:val="002B4EAA"/>
    <w:rsid w:val="002B4EB4"/>
    <w:rsid w:val="002B6B42"/>
    <w:rsid w:val="002B6C3E"/>
    <w:rsid w:val="002B709B"/>
    <w:rsid w:val="002B74D1"/>
    <w:rsid w:val="002B76E5"/>
    <w:rsid w:val="002B793E"/>
    <w:rsid w:val="002B7AF1"/>
    <w:rsid w:val="002C03B5"/>
    <w:rsid w:val="002C06BD"/>
    <w:rsid w:val="002C0744"/>
    <w:rsid w:val="002C096F"/>
    <w:rsid w:val="002C0AD0"/>
    <w:rsid w:val="002C0FFB"/>
    <w:rsid w:val="002C13F0"/>
    <w:rsid w:val="002C1627"/>
    <w:rsid w:val="002C16B5"/>
    <w:rsid w:val="002C17F0"/>
    <w:rsid w:val="002C1F9C"/>
    <w:rsid w:val="002C26EB"/>
    <w:rsid w:val="002C2C03"/>
    <w:rsid w:val="002C2F89"/>
    <w:rsid w:val="002C3126"/>
    <w:rsid w:val="002C34A5"/>
    <w:rsid w:val="002C34E5"/>
    <w:rsid w:val="002C3AA6"/>
    <w:rsid w:val="002C44E0"/>
    <w:rsid w:val="002C4DBB"/>
    <w:rsid w:val="002C51E7"/>
    <w:rsid w:val="002C6949"/>
    <w:rsid w:val="002C6C60"/>
    <w:rsid w:val="002C6DBA"/>
    <w:rsid w:val="002C73A4"/>
    <w:rsid w:val="002C741A"/>
    <w:rsid w:val="002C759C"/>
    <w:rsid w:val="002D035E"/>
    <w:rsid w:val="002D03A7"/>
    <w:rsid w:val="002D1B5F"/>
    <w:rsid w:val="002D1F34"/>
    <w:rsid w:val="002D2725"/>
    <w:rsid w:val="002D46CF"/>
    <w:rsid w:val="002D4AD6"/>
    <w:rsid w:val="002D4C4C"/>
    <w:rsid w:val="002D57E1"/>
    <w:rsid w:val="002D58F1"/>
    <w:rsid w:val="002D5C99"/>
    <w:rsid w:val="002D69E8"/>
    <w:rsid w:val="002D6C2C"/>
    <w:rsid w:val="002D6D14"/>
    <w:rsid w:val="002D6F57"/>
    <w:rsid w:val="002D714A"/>
    <w:rsid w:val="002E0B62"/>
    <w:rsid w:val="002E0F67"/>
    <w:rsid w:val="002E14FE"/>
    <w:rsid w:val="002E207B"/>
    <w:rsid w:val="002E23C1"/>
    <w:rsid w:val="002E246C"/>
    <w:rsid w:val="002E2BFB"/>
    <w:rsid w:val="002E2D53"/>
    <w:rsid w:val="002E2E0C"/>
    <w:rsid w:val="002E3437"/>
    <w:rsid w:val="002E36B7"/>
    <w:rsid w:val="002E393B"/>
    <w:rsid w:val="002E4517"/>
    <w:rsid w:val="002E520F"/>
    <w:rsid w:val="002E5A8D"/>
    <w:rsid w:val="002E5C1F"/>
    <w:rsid w:val="002E6645"/>
    <w:rsid w:val="002F08DB"/>
    <w:rsid w:val="002F0B24"/>
    <w:rsid w:val="002F0C7E"/>
    <w:rsid w:val="002F1044"/>
    <w:rsid w:val="002F25F0"/>
    <w:rsid w:val="002F2BDF"/>
    <w:rsid w:val="002F31FD"/>
    <w:rsid w:val="002F3250"/>
    <w:rsid w:val="002F3341"/>
    <w:rsid w:val="002F38EB"/>
    <w:rsid w:val="002F3C6C"/>
    <w:rsid w:val="002F49EC"/>
    <w:rsid w:val="002F5612"/>
    <w:rsid w:val="002F59E4"/>
    <w:rsid w:val="002F6C44"/>
    <w:rsid w:val="002F6CB4"/>
    <w:rsid w:val="002F6D86"/>
    <w:rsid w:val="002F6D94"/>
    <w:rsid w:val="002F7458"/>
    <w:rsid w:val="002F7671"/>
    <w:rsid w:val="002F7965"/>
    <w:rsid w:val="002F79FF"/>
    <w:rsid w:val="002F7E92"/>
    <w:rsid w:val="002F7EE5"/>
    <w:rsid w:val="002F7FE5"/>
    <w:rsid w:val="00300220"/>
    <w:rsid w:val="00301ADF"/>
    <w:rsid w:val="00301CBA"/>
    <w:rsid w:val="0030261C"/>
    <w:rsid w:val="00302ADD"/>
    <w:rsid w:val="00302DD8"/>
    <w:rsid w:val="00303CC6"/>
    <w:rsid w:val="0030426F"/>
    <w:rsid w:val="00304639"/>
    <w:rsid w:val="00304AB4"/>
    <w:rsid w:val="00304BC8"/>
    <w:rsid w:val="00304EAD"/>
    <w:rsid w:val="0030559C"/>
    <w:rsid w:val="003056D6"/>
    <w:rsid w:val="00305712"/>
    <w:rsid w:val="00305802"/>
    <w:rsid w:val="0030611B"/>
    <w:rsid w:val="0030629A"/>
    <w:rsid w:val="0030652F"/>
    <w:rsid w:val="003071AE"/>
    <w:rsid w:val="0030730E"/>
    <w:rsid w:val="00307491"/>
    <w:rsid w:val="00307A84"/>
    <w:rsid w:val="00307FC0"/>
    <w:rsid w:val="003105F7"/>
    <w:rsid w:val="00310B8A"/>
    <w:rsid w:val="00310CFC"/>
    <w:rsid w:val="00311A3E"/>
    <w:rsid w:val="00311D6D"/>
    <w:rsid w:val="0031351F"/>
    <w:rsid w:val="00313642"/>
    <w:rsid w:val="00313E0C"/>
    <w:rsid w:val="00314284"/>
    <w:rsid w:val="0031429D"/>
    <w:rsid w:val="00314981"/>
    <w:rsid w:val="00314ACE"/>
    <w:rsid w:val="00314B77"/>
    <w:rsid w:val="00314E39"/>
    <w:rsid w:val="00314E40"/>
    <w:rsid w:val="003157CE"/>
    <w:rsid w:val="00316C2A"/>
    <w:rsid w:val="00316F4E"/>
    <w:rsid w:val="0031717F"/>
    <w:rsid w:val="003174E8"/>
    <w:rsid w:val="003176B9"/>
    <w:rsid w:val="00317AFF"/>
    <w:rsid w:val="00320223"/>
    <w:rsid w:val="00320679"/>
    <w:rsid w:val="0032075F"/>
    <w:rsid w:val="003211A4"/>
    <w:rsid w:val="003215F8"/>
    <w:rsid w:val="003218BC"/>
    <w:rsid w:val="00321DA1"/>
    <w:rsid w:val="00321DA4"/>
    <w:rsid w:val="00322255"/>
    <w:rsid w:val="003224DF"/>
    <w:rsid w:val="003234A3"/>
    <w:rsid w:val="00323854"/>
    <w:rsid w:val="00324D63"/>
    <w:rsid w:val="00324D85"/>
    <w:rsid w:val="0032543C"/>
    <w:rsid w:val="003258B7"/>
    <w:rsid w:val="00325B04"/>
    <w:rsid w:val="0032614F"/>
    <w:rsid w:val="00326212"/>
    <w:rsid w:val="0032673D"/>
    <w:rsid w:val="003268E7"/>
    <w:rsid w:val="00326AD2"/>
    <w:rsid w:val="00326E5C"/>
    <w:rsid w:val="003274A6"/>
    <w:rsid w:val="00327E2B"/>
    <w:rsid w:val="00330134"/>
    <w:rsid w:val="003305F0"/>
    <w:rsid w:val="003308C7"/>
    <w:rsid w:val="00332323"/>
    <w:rsid w:val="003325DD"/>
    <w:rsid w:val="00332F43"/>
    <w:rsid w:val="003340B2"/>
    <w:rsid w:val="00334919"/>
    <w:rsid w:val="00334BE8"/>
    <w:rsid w:val="00334F35"/>
    <w:rsid w:val="00334FD4"/>
    <w:rsid w:val="00335CBE"/>
    <w:rsid w:val="0033601E"/>
    <w:rsid w:val="00336956"/>
    <w:rsid w:val="00336C4F"/>
    <w:rsid w:val="00337453"/>
    <w:rsid w:val="003374FC"/>
    <w:rsid w:val="003377C4"/>
    <w:rsid w:val="00340009"/>
    <w:rsid w:val="003403BC"/>
    <w:rsid w:val="00340D02"/>
    <w:rsid w:val="00341983"/>
    <w:rsid w:val="00341AFD"/>
    <w:rsid w:val="00341EDD"/>
    <w:rsid w:val="00342339"/>
    <w:rsid w:val="00342D2D"/>
    <w:rsid w:val="00342D5D"/>
    <w:rsid w:val="00343F9C"/>
    <w:rsid w:val="00344287"/>
    <w:rsid w:val="003442CA"/>
    <w:rsid w:val="0034468E"/>
    <w:rsid w:val="003449E5"/>
    <w:rsid w:val="00344AF8"/>
    <w:rsid w:val="00344C22"/>
    <w:rsid w:val="00345755"/>
    <w:rsid w:val="00345B02"/>
    <w:rsid w:val="00345B8F"/>
    <w:rsid w:val="0034671A"/>
    <w:rsid w:val="00346F2D"/>
    <w:rsid w:val="0034745C"/>
    <w:rsid w:val="0035058E"/>
    <w:rsid w:val="00350B79"/>
    <w:rsid w:val="00351462"/>
    <w:rsid w:val="00351568"/>
    <w:rsid w:val="0035181E"/>
    <w:rsid w:val="00351C88"/>
    <w:rsid w:val="00351DF4"/>
    <w:rsid w:val="003527CE"/>
    <w:rsid w:val="00352EC4"/>
    <w:rsid w:val="003534A1"/>
    <w:rsid w:val="00353BD7"/>
    <w:rsid w:val="00353CBA"/>
    <w:rsid w:val="00354999"/>
    <w:rsid w:val="00354F1C"/>
    <w:rsid w:val="0035641E"/>
    <w:rsid w:val="00356E2B"/>
    <w:rsid w:val="003570EC"/>
    <w:rsid w:val="003575D4"/>
    <w:rsid w:val="00357605"/>
    <w:rsid w:val="00357EF9"/>
    <w:rsid w:val="003600A3"/>
    <w:rsid w:val="003604EB"/>
    <w:rsid w:val="00360B7E"/>
    <w:rsid w:val="00360E18"/>
    <w:rsid w:val="0036151D"/>
    <w:rsid w:val="003615FE"/>
    <w:rsid w:val="00361808"/>
    <w:rsid w:val="0036197E"/>
    <w:rsid w:val="00361E80"/>
    <w:rsid w:val="0036226F"/>
    <w:rsid w:val="003632D5"/>
    <w:rsid w:val="00363A25"/>
    <w:rsid w:val="00364210"/>
    <w:rsid w:val="00364F6C"/>
    <w:rsid w:val="00364F91"/>
    <w:rsid w:val="00366159"/>
    <w:rsid w:val="00366896"/>
    <w:rsid w:val="00366EEA"/>
    <w:rsid w:val="00367349"/>
    <w:rsid w:val="0036738F"/>
    <w:rsid w:val="003675B2"/>
    <w:rsid w:val="00367BE1"/>
    <w:rsid w:val="0037004A"/>
    <w:rsid w:val="003708F8"/>
    <w:rsid w:val="00371500"/>
    <w:rsid w:val="003721C2"/>
    <w:rsid w:val="0037242E"/>
    <w:rsid w:val="003726B8"/>
    <w:rsid w:val="00372D70"/>
    <w:rsid w:val="00373187"/>
    <w:rsid w:val="0037334A"/>
    <w:rsid w:val="00373FB9"/>
    <w:rsid w:val="003746AD"/>
    <w:rsid w:val="00374C06"/>
    <w:rsid w:val="00374CE8"/>
    <w:rsid w:val="00375263"/>
    <w:rsid w:val="00375328"/>
    <w:rsid w:val="00375515"/>
    <w:rsid w:val="003758C0"/>
    <w:rsid w:val="00376A11"/>
    <w:rsid w:val="00376A5E"/>
    <w:rsid w:val="00376C87"/>
    <w:rsid w:val="00376E0F"/>
    <w:rsid w:val="003770D7"/>
    <w:rsid w:val="0038076B"/>
    <w:rsid w:val="00380F22"/>
    <w:rsid w:val="00380FBF"/>
    <w:rsid w:val="00381166"/>
    <w:rsid w:val="003811E9"/>
    <w:rsid w:val="00382F02"/>
    <w:rsid w:val="00383CF8"/>
    <w:rsid w:val="00383FD8"/>
    <w:rsid w:val="0038461E"/>
    <w:rsid w:val="00384851"/>
    <w:rsid w:val="00384855"/>
    <w:rsid w:val="00384BE9"/>
    <w:rsid w:val="0038677E"/>
    <w:rsid w:val="00386B58"/>
    <w:rsid w:val="00386D62"/>
    <w:rsid w:val="00390356"/>
    <w:rsid w:val="00390373"/>
    <w:rsid w:val="003909FC"/>
    <w:rsid w:val="00390CDA"/>
    <w:rsid w:val="00391382"/>
    <w:rsid w:val="0039140F"/>
    <w:rsid w:val="0039172A"/>
    <w:rsid w:val="00391ED0"/>
    <w:rsid w:val="0039243C"/>
    <w:rsid w:val="0039256F"/>
    <w:rsid w:val="003929B0"/>
    <w:rsid w:val="00392BED"/>
    <w:rsid w:val="00392BFF"/>
    <w:rsid w:val="0039301D"/>
    <w:rsid w:val="00393FF5"/>
    <w:rsid w:val="003948CC"/>
    <w:rsid w:val="00394F65"/>
    <w:rsid w:val="00394FF2"/>
    <w:rsid w:val="003970AF"/>
    <w:rsid w:val="003975A0"/>
    <w:rsid w:val="00397E3B"/>
    <w:rsid w:val="003A001B"/>
    <w:rsid w:val="003A0DDC"/>
    <w:rsid w:val="003A0EB9"/>
    <w:rsid w:val="003A0FFF"/>
    <w:rsid w:val="003A1343"/>
    <w:rsid w:val="003A1978"/>
    <w:rsid w:val="003A1E3A"/>
    <w:rsid w:val="003A2192"/>
    <w:rsid w:val="003A2A4A"/>
    <w:rsid w:val="003A30FE"/>
    <w:rsid w:val="003A36DA"/>
    <w:rsid w:val="003A43FE"/>
    <w:rsid w:val="003A44A6"/>
    <w:rsid w:val="003A4E78"/>
    <w:rsid w:val="003A4F13"/>
    <w:rsid w:val="003A5542"/>
    <w:rsid w:val="003A5B8F"/>
    <w:rsid w:val="003A6337"/>
    <w:rsid w:val="003A64E4"/>
    <w:rsid w:val="003A6753"/>
    <w:rsid w:val="003A6905"/>
    <w:rsid w:val="003A782A"/>
    <w:rsid w:val="003A7C1C"/>
    <w:rsid w:val="003A7E55"/>
    <w:rsid w:val="003B0323"/>
    <w:rsid w:val="003B0C4C"/>
    <w:rsid w:val="003B0FF0"/>
    <w:rsid w:val="003B109A"/>
    <w:rsid w:val="003B1548"/>
    <w:rsid w:val="003B1DF5"/>
    <w:rsid w:val="003B24E9"/>
    <w:rsid w:val="003B394A"/>
    <w:rsid w:val="003B3EC6"/>
    <w:rsid w:val="003B4BE4"/>
    <w:rsid w:val="003B583C"/>
    <w:rsid w:val="003B5FFB"/>
    <w:rsid w:val="003B6297"/>
    <w:rsid w:val="003B6312"/>
    <w:rsid w:val="003B6701"/>
    <w:rsid w:val="003B7199"/>
    <w:rsid w:val="003B7341"/>
    <w:rsid w:val="003B75FB"/>
    <w:rsid w:val="003C074D"/>
    <w:rsid w:val="003C079B"/>
    <w:rsid w:val="003C0B3C"/>
    <w:rsid w:val="003C12F2"/>
    <w:rsid w:val="003C1AE6"/>
    <w:rsid w:val="003C1B82"/>
    <w:rsid w:val="003C22CA"/>
    <w:rsid w:val="003C2FB8"/>
    <w:rsid w:val="003C439F"/>
    <w:rsid w:val="003C5099"/>
    <w:rsid w:val="003C55E2"/>
    <w:rsid w:val="003C5968"/>
    <w:rsid w:val="003C5A7E"/>
    <w:rsid w:val="003C5F76"/>
    <w:rsid w:val="003C7012"/>
    <w:rsid w:val="003C70C6"/>
    <w:rsid w:val="003C77A2"/>
    <w:rsid w:val="003C78FC"/>
    <w:rsid w:val="003C79C1"/>
    <w:rsid w:val="003D0413"/>
    <w:rsid w:val="003D07C0"/>
    <w:rsid w:val="003D085A"/>
    <w:rsid w:val="003D0D40"/>
    <w:rsid w:val="003D0F8D"/>
    <w:rsid w:val="003D22B1"/>
    <w:rsid w:val="003D2667"/>
    <w:rsid w:val="003D27CD"/>
    <w:rsid w:val="003D3521"/>
    <w:rsid w:val="003D4191"/>
    <w:rsid w:val="003D4222"/>
    <w:rsid w:val="003D44BC"/>
    <w:rsid w:val="003D481F"/>
    <w:rsid w:val="003D4DEF"/>
    <w:rsid w:val="003D5158"/>
    <w:rsid w:val="003D52E4"/>
    <w:rsid w:val="003D5525"/>
    <w:rsid w:val="003D6FB6"/>
    <w:rsid w:val="003E01D9"/>
    <w:rsid w:val="003E0591"/>
    <w:rsid w:val="003E09E7"/>
    <w:rsid w:val="003E125D"/>
    <w:rsid w:val="003E1620"/>
    <w:rsid w:val="003E1CE4"/>
    <w:rsid w:val="003E2C81"/>
    <w:rsid w:val="003E3187"/>
    <w:rsid w:val="003E393C"/>
    <w:rsid w:val="003E517F"/>
    <w:rsid w:val="003E51D5"/>
    <w:rsid w:val="003E57A2"/>
    <w:rsid w:val="003E5A1A"/>
    <w:rsid w:val="003E5AEC"/>
    <w:rsid w:val="003E5F00"/>
    <w:rsid w:val="003E603B"/>
    <w:rsid w:val="003E6413"/>
    <w:rsid w:val="003E72CD"/>
    <w:rsid w:val="003E731D"/>
    <w:rsid w:val="003E7653"/>
    <w:rsid w:val="003F035D"/>
    <w:rsid w:val="003F09D0"/>
    <w:rsid w:val="003F0A25"/>
    <w:rsid w:val="003F0EB8"/>
    <w:rsid w:val="003F0F0C"/>
    <w:rsid w:val="003F0F54"/>
    <w:rsid w:val="003F105E"/>
    <w:rsid w:val="003F23EE"/>
    <w:rsid w:val="003F2508"/>
    <w:rsid w:val="003F27B9"/>
    <w:rsid w:val="003F2DBA"/>
    <w:rsid w:val="003F3E91"/>
    <w:rsid w:val="003F413B"/>
    <w:rsid w:val="003F45BC"/>
    <w:rsid w:val="003F471E"/>
    <w:rsid w:val="003F48B8"/>
    <w:rsid w:val="003F56CA"/>
    <w:rsid w:val="003F5E3B"/>
    <w:rsid w:val="003F5F4F"/>
    <w:rsid w:val="003F6447"/>
    <w:rsid w:val="003F64A0"/>
    <w:rsid w:val="003F65C4"/>
    <w:rsid w:val="003F6E13"/>
    <w:rsid w:val="003F70F6"/>
    <w:rsid w:val="0040035B"/>
    <w:rsid w:val="00400965"/>
    <w:rsid w:val="004009C6"/>
    <w:rsid w:val="004009FB"/>
    <w:rsid w:val="0040120E"/>
    <w:rsid w:val="00401243"/>
    <w:rsid w:val="004018F1"/>
    <w:rsid w:val="004018F2"/>
    <w:rsid w:val="00402040"/>
    <w:rsid w:val="00402830"/>
    <w:rsid w:val="004038C3"/>
    <w:rsid w:val="0040392F"/>
    <w:rsid w:val="00403C19"/>
    <w:rsid w:val="00404198"/>
    <w:rsid w:val="004046CC"/>
    <w:rsid w:val="004047D7"/>
    <w:rsid w:val="004048ED"/>
    <w:rsid w:val="00405A49"/>
    <w:rsid w:val="00405A52"/>
    <w:rsid w:val="00406230"/>
    <w:rsid w:val="00406A65"/>
    <w:rsid w:val="00406B21"/>
    <w:rsid w:val="00406CFF"/>
    <w:rsid w:val="00406D9E"/>
    <w:rsid w:val="00407309"/>
    <w:rsid w:val="004075DC"/>
    <w:rsid w:val="004077D3"/>
    <w:rsid w:val="00407D72"/>
    <w:rsid w:val="00410051"/>
    <w:rsid w:val="004108F4"/>
    <w:rsid w:val="00410CCA"/>
    <w:rsid w:val="004115E1"/>
    <w:rsid w:val="00411907"/>
    <w:rsid w:val="0041245B"/>
    <w:rsid w:val="004125A7"/>
    <w:rsid w:val="004128B5"/>
    <w:rsid w:val="00412B9B"/>
    <w:rsid w:val="00412F16"/>
    <w:rsid w:val="0041300A"/>
    <w:rsid w:val="0041313B"/>
    <w:rsid w:val="0041349F"/>
    <w:rsid w:val="004134AC"/>
    <w:rsid w:val="00413A7B"/>
    <w:rsid w:val="0041450C"/>
    <w:rsid w:val="00414BA9"/>
    <w:rsid w:val="004152EF"/>
    <w:rsid w:val="0041674F"/>
    <w:rsid w:val="00417108"/>
    <w:rsid w:val="004171BC"/>
    <w:rsid w:val="00417200"/>
    <w:rsid w:val="0041728D"/>
    <w:rsid w:val="00417835"/>
    <w:rsid w:val="00417A6C"/>
    <w:rsid w:val="00417CD4"/>
    <w:rsid w:val="0042012F"/>
    <w:rsid w:val="004201D7"/>
    <w:rsid w:val="00420318"/>
    <w:rsid w:val="004203EE"/>
    <w:rsid w:val="00420504"/>
    <w:rsid w:val="00420A02"/>
    <w:rsid w:val="00420BB0"/>
    <w:rsid w:val="00421046"/>
    <w:rsid w:val="004211D8"/>
    <w:rsid w:val="004211E7"/>
    <w:rsid w:val="00421222"/>
    <w:rsid w:val="0042125B"/>
    <w:rsid w:val="00422615"/>
    <w:rsid w:val="00422CC5"/>
    <w:rsid w:val="00423194"/>
    <w:rsid w:val="00423E85"/>
    <w:rsid w:val="00424077"/>
    <w:rsid w:val="004240F0"/>
    <w:rsid w:val="0042426C"/>
    <w:rsid w:val="0042428E"/>
    <w:rsid w:val="0042574B"/>
    <w:rsid w:val="00425E50"/>
    <w:rsid w:val="00425E71"/>
    <w:rsid w:val="00425FE2"/>
    <w:rsid w:val="004270E1"/>
    <w:rsid w:val="004274CA"/>
    <w:rsid w:val="00430964"/>
    <w:rsid w:val="004310D6"/>
    <w:rsid w:val="004312AD"/>
    <w:rsid w:val="0043176C"/>
    <w:rsid w:val="00431B21"/>
    <w:rsid w:val="00431C61"/>
    <w:rsid w:val="004327A7"/>
    <w:rsid w:val="00432BCB"/>
    <w:rsid w:val="00433D13"/>
    <w:rsid w:val="0043432C"/>
    <w:rsid w:val="00434527"/>
    <w:rsid w:val="00434593"/>
    <w:rsid w:val="004349AA"/>
    <w:rsid w:val="00434EEC"/>
    <w:rsid w:val="00435020"/>
    <w:rsid w:val="004355EC"/>
    <w:rsid w:val="00436BDB"/>
    <w:rsid w:val="004374B6"/>
    <w:rsid w:val="00437CA3"/>
    <w:rsid w:val="00437D25"/>
    <w:rsid w:val="00437EED"/>
    <w:rsid w:val="00437F97"/>
    <w:rsid w:val="00440651"/>
    <w:rsid w:val="00440BEC"/>
    <w:rsid w:val="00440C1F"/>
    <w:rsid w:val="004412A5"/>
    <w:rsid w:val="00442C07"/>
    <w:rsid w:val="00442D88"/>
    <w:rsid w:val="00442F1D"/>
    <w:rsid w:val="00443073"/>
    <w:rsid w:val="004433D3"/>
    <w:rsid w:val="00443CCA"/>
    <w:rsid w:val="00443EC5"/>
    <w:rsid w:val="0044474E"/>
    <w:rsid w:val="00444A27"/>
    <w:rsid w:val="00444BAA"/>
    <w:rsid w:val="004452E5"/>
    <w:rsid w:val="004458DF"/>
    <w:rsid w:val="00445C9D"/>
    <w:rsid w:val="00445DA9"/>
    <w:rsid w:val="004464AE"/>
    <w:rsid w:val="0044657E"/>
    <w:rsid w:val="0044675D"/>
    <w:rsid w:val="004467C3"/>
    <w:rsid w:val="0044697A"/>
    <w:rsid w:val="00446ED1"/>
    <w:rsid w:val="004470E2"/>
    <w:rsid w:val="00447618"/>
    <w:rsid w:val="00447912"/>
    <w:rsid w:val="0045076A"/>
    <w:rsid w:val="00450BA0"/>
    <w:rsid w:val="004517F6"/>
    <w:rsid w:val="00451AFC"/>
    <w:rsid w:val="00451CB7"/>
    <w:rsid w:val="00453387"/>
    <w:rsid w:val="00453F11"/>
    <w:rsid w:val="00455715"/>
    <w:rsid w:val="004559C6"/>
    <w:rsid w:val="00455C8A"/>
    <w:rsid w:val="004567F2"/>
    <w:rsid w:val="00457C7C"/>
    <w:rsid w:val="00457DC1"/>
    <w:rsid w:val="004603A6"/>
    <w:rsid w:val="00460505"/>
    <w:rsid w:val="004609E9"/>
    <w:rsid w:val="00460A4E"/>
    <w:rsid w:val="00460A6B"/>
    <w:rsid w:val="00461683"/>
    <w:rsid w:val="00461D71"/>
    <w:rsid w:val="00462001"/>
    <w:rsid w:val="00462623"/>
    <w:rsid w:val="004627AD"/>
    <w:rsid w:val="004628E1"/>
    <w:rsid w:val="00462A40"/>
    <w:rsid w:val="00462D41"/>
    <w:rsid w:val="00462DC8"/>
    <w:rsid w:val="00463080"/>
    <w:rsid w:val="00463134"/>
    <w:rsid w:val="004632B4"/>
    <w:rsid w:val="00463D42"/>
    <w:rsid w:val="00464CF5"/>
    <w:rsid w:val="00465998"/>
    <w:rsid w:val="004660AE"/>
    <w:rsid w:val="00466A09"/>
    <w:rsid w:val="00466B66"/>
    <w:rsid w:val="004672EB"/>
    <w:rsid w:val="00467906"/>
    <w:rsid w:val="00467CB2"/>
    <w:rsid w:val="00467E10"/>
    <w:rsid w:val="00467E17"/>
    <w:rsid w:val="004700A1"/>
    <w:rsid w:val="00470E64"/>
    <w:rsid w:val="004717B1"/>
    <w:rsid w:val="004719EA"/>
    <w:rsid w:val="00471B40"/>
    <w:rsid w:val="00471C2B"/>
    <w:rsid w:val="0047256C"/>
    <w:rsid w:val="0047267B"/>
    <w:rsid w:val="00472E9D"/>
    <w:rsid w:val="004730CF"/>
    <w:rsid w:val="004738B0"/>
    <w:rsid w:val="00474193"/>
    <w:rsid w:val="00474561"/>
    <w:rsid w:val="00474D54"/>
    <w:rsid w:val="00474E47"/>
    <w:rsid w:val="00475121"/>
    <w:rsid w:val="0047525D"/>
    <w:rsid w:val="0047548C"/>
    <w:rsid w:val="00475F9D"/>
    <w:rsid w:val="00476226"/>
    <w:rsid w:val="00476B45"/>
    <w:rsid w:val="00476F59"/>
    <w:rsid w:val="00477C4F"/>
    <w:rsid w:val="00477F16"/>
    <w:rsid w:val="00480994"/>
    <w:rsid w:val="00481A34"/>
    <w:rsid w:val="0048257B"/>
    <w:rsid w:val="00482588"/>
    <w:rsid w:val="004828D4"/>
    <w:rsid w:val="00483253"/>
    <w:rsid w:val="004834A0"/>
    <w:rsid w:val="004835B1"/>
    <w:rsid w:val="00483826"/>
    <w:rsid w:val="0048430A"/>
    <w:rsid w:val="00484A1E"/>
    <w:rsid w:val="00484B78"/>
    <w:rsid w:val="00484D4B"/>
    <w:rsid w:val="004851B9"/>
    <w:rsid w:val="0048664C"/>
    <w:rsid w:val="00486688"/>
    <w:rsid w:val="00486838"/>
    <w:rsid w:val="00487893"/>
    <w:rsid w:val="00487DD2"/>
    <w:rsid w:val="00490F09"/>
    <w:rsid w:val="00491093"/>
    <w:rsid w:val="004910C2"/>
    <w:rsid w:val="004913D7"/>
    <w:rsid w:val="00491E0B"/>
    <w:rsid w:val="0049291D"/>
    <w:rsid w:val="00492FD3"/>
    <w:rsid w:val="0049315D"/>
    <w:rsid w:val="0049381E"/>
    <w:rsid w:val="00493DE9"/>
    <w:rsid w:val="004945F6"/>
    <w:rsid w:val="0049532F"/>
    <w:rsid w:val="004956A8"/>
    <w:rsid w:val="00495BA5"/>
    <w:rsid w:val="00496926"/>
    <w:rsid w:val="004969AC"/>
    <w:rsid w:val="00497502"/>
    <w:rsid w:val="00497A0F"/>
    <w:rsid w:val="00497A4B"/>
    <w:rsid w:val="004A0401"/>
    <w:rsid w:val="004A0D29"/>
    <w:rsid w:val="004A0F8E"/>
    <w:rsid w:val="004A122C"/>
    <w:rsid w:val="004A127B"/>
    <w:rsid w:val="004A1580"/>
    <w:rsid w:val="004A2074"/>
    <w:rsid w:val="004A2115"/>
    <w:rsid w:val="004A2161"/>
    <w:rsid w:val="004A2197"/>
    <w:rsid w:val="004A23E3"/>
    <w:rsid w:val="004A304C"/>
    <w:rsid w:val="004A319F"/>
    <w:rsid w:val="004A3538"/>
    <w:rsid w:val="004A3683"/>
    <w:rsid w:val="004A3A15"/>
    <w:rsid w:val="004A3E1F"/>
    <w:rsid w:val="004A3E5C"/>
    <w:rsid w:val="004A4423"/>
    <w:rsid w:val="004A46AE"/>
    <w:rsid w:val="004A4BA1"/>
    <w:rsid w:val="004A553C"/>
    <w:rsid w:val="004A58B2"/>
    <w:rsid w:val="004A6E08"/>
    <w:rsid w:val="004A6E2A"/>
    <w:rsid w:val="004A7545"/>
    <w:rsid w:val="004A7A53"/>
    <w:rsid w:val="004A7AE1"/>
    <w:rsid w:val="004B0621"/>
    <w:rsid w:val="004B0A8A"/>
    <w:rsid w:val="004B16BE"/>
    <w:rsid w:val="004B201F"/>
    <w:rsid w:val="004B247A"/>
    <w:rsid w:val="004B27EF"/>
    <w:rsid w:val="004B28F1"/>
    <w:rsid w:val="004B2978"/>
    <w:rsid w:val="004B2BC6"/>
    <w:rsid w:val="004B2C59"/>
    <w:rsid w:val="004B3C7B"/>
    <w:rsid w:val="004B4C25"/>
    <w:rsid w:val="004B523C"/>
    <w:rsid w:val="004B54BF"/>
    <w:rsid w:val="004B5C2D"/>
    <w:rsid w:val="004B6D64"/>
    <w:rsid w:val="004B7946"/>
    <w:rsid w:val="004B7A2F"/>
    <w:rsid w:val="004C1072"/>
    <w:rsid w:val="004C1C71"/>
    <w:rsid w:val="004C1DAB"/>
    <w:rsid w:val="004C1FCA"/>
    <w:rsid w:val="004C268E"/>
    <w:rsid w:val="004C288B"/>
    <w:rsid w:val="004C2EC8"/>
    <w:rsid w:val="004C301D"/>
    <w:rsid w:val="004C3B06"/>
    <w:rsid w:val="004C3CB6"/>
    <w:rsid w:val="004C4103"/>
    <w:rsid w:val="004C413E"/>
    <w:rsid w:val="004C42A2"/>
    <w:rsid w:val="004C4BFE"/>
    <w:rsid w:val="004C513D"/>
    <w:rsid w:val="004C514E"/>
    <w:rsid w:val="004C5505"/>
    <w:rsid w:val="004C5E35"/>
    <w:rsid w:val="004C6ECF"/>
    <w:rsid w:val="004C716C"/>
    <w:rsid w:val="004C7390"/>
    <w:rsid w:val="004C7552"/>
    <w:rsid w:val="004C78F5"/>
    <w:rsid w:val="004D0AD3"/>
    <w:rsid w:val="004D1133"/>
    <w:rsid w:val="004D11E9"/>
    <w:rsid w:val="004D188B"/>
    <w:rsid w:val="004D1A45"/>
    <w:rsid w:val="004D3C1E"/>
    <w:rsid w:val="004D476E"/>
    <w:rsid w:val="004D49AA"/>
    <w:rsid w:val="004D556A"/>
    <w:rsid w:val="004D5608"/>
    <w:rsid w:val="004D6773"/>
    <w:rsid w:val="004D7083"/>
    <w:rsid w:val="004D7778"/>
    <w:rsid w:val="004D7E2F"/>
    <w:rsid w:val="004E0147"/>
    <w:rsid w:val="004E0613"/>
    <w:rsid w:val="004E0685"/>
    <w:rsid w:val="004E099F"/>
    <w:rsid w:val="004E0AA3"/>
    <w:rsid w:val="004E0B7D"/>
    <w:rsid w:val="004E0C91"/>
    <w:rsid w:val="004E2169"/>
    <w:rsid w:val="004E2633"/>
    <w:rsid w:val="004E321E"/>
    <w:rsid w:val="004E3432"/>
    <w:rsid w:val="004E34A3"/>
    <w:rsid w:val="004E3B3F"/>
    <w:rsid w:val="004E436A"/>
    <w:rsid w:val="004E443F"/>
    <w:rsid w:val="004E4F4C"/>
    <w:rsid w:val="004E53D0"/>
    <w:rsid w:val="004E5547"/>
    <w:rsid w:val="004E5DD5"/>
    <w:rsid w:val="004E63DC"/>
    <w:rsid w:val="004E67C8"/>
    <w:rsid w:val="004E717D"/>
    <w:rsid w:val="004F09C3"/>
    <w:rsid w:val="004F0B73"/>
    <w:rsid w:val="004F2281"/>
    <w:rsid w:val="004F24EC"/>
    <w:rsid w:val="004F3469"/>
    <w:rsid w:val="004F3AA7"/>
    <w:rsid w:val="004F4ABA"/>
    <w:rsid w:val="004F4EAA"/>
    <w:rsid w:val="004F524D"/>
    <w:rsid w:val="004F55B9"/>
    <w:rsid w:val="004F5B7A"/>
    <w:rsid w:val="004F5D9D"/>
    <w:rsid w:val="004F643A"/>
    <w:rsid w:val="004F6D20"/>
    <w:rsid w:val="004F7022"/>
    <w:rsid w:val="004F779A"/>
    <w:rsid w:val="004F7A76"/>
    <w:rsid w:val="00500455"/>
    <w:rsid w:val="005006C3"/>
    <w:rsid w:val="005008E2"/>
    <w:rsid w:val="00500A87"/>
    <w:rsid w:val="00500BAC"/>
    <w:rsid w:val="00500F83"/>
    <w:rsid w:val="00501CA1"/>
    <w:rsid w:val="00501F2D"/>
    <w:rsid w:val="005022CA"/>
    <w:rsid w:val="0050298B"/>
    <w:rsid w:val="005035D6"/>
    <w:rsid w:val="005038BF"/>
    <w:rsid w:val="005045BE"/>
    <w:rsid w:val="005050C4"/>
    <w:rsid w:val="005053F7"/>
    <w:rsid w:val="00505D09"/>
    <w:rsid w:val="00505F57"/>
    <w:rsid w:val="00505FB2"/>
    <w:rsid w:val="005065D4"/>
    <w:rsid w:val="00506CF8"/>
    <w:rsid w:val="0050715E"/>
    <w:rsid w:val="005074D6"/>
    <w:rsid w:val="00507BFD"/>
    <w:rsid w:val="0051088A"/>
    <w:rsid w:val="00510A96"/>
    <w:rsid w:val="00510B08"/>
    <w:rsid w:val="00510F03"/>
    <w:rsid w:val="00511454"/>
    <w:rsid w:val="00512A7D"/>
    <w:rsid w:val="00512B44"/>
    <w:rsid w:val="00512C87"/>
    <w:rsid w:val="00512DE7"/>
    <w:rsid w:val="00513387"/>
    <w:rsid w:val="00513522"/>
    <w:rsid w:val="00513771"/>
    <w:rsid w:val="005137BF"/>
    <w:rsid w:val="00513A94"/>
    <w:rsid w:val="00513D4E"/>
    <w:rsid w:val="00514286"/>
    <w:rsid w:val="0051447D"/>
    <w:rsid w:val="0051492A"/>
    <w:rsid w:val="00514B22"/>
    <w:rsid w:val="00514E18"/>
    <w:rsid w:val="00514F2A"/>
    <w:rsid w:val="005155C8"/>
    <w:rsid w:val="005156D0"/>
    <w:rsid w:val="00515FC6"/>
    <w:rsid w:val="00516134"/>
    <w:rsid w:val="005162DF"/>
    <w:rsid w:val="00516FCD"/>
    <w:rsid w:val="00517006"/>
    <w:rsid w:val="00517312"/>
    <w:rsid w:val="00517621"/>
    <w:rsid w:val="00517FE6"/>
    <w:rsid w:val="0052021F"/>
    <w:rsid w:val="00521628"/>
    <w:rsid w:val="00521E51"/>
    <w:rsid w:val="00522881"/>
    <w:rsid w:val="00522FAE"/>
    <w:rsid w:val="00523C36"/>
    <w:rsid w:val="00523D76"/>
    <w:rsid w:val="00524082"/>
    <w:rsid w:val="005246CD"/>
    <w:rsid w:val="00524D95"/>
    <w:rsid w:val="00525416"/>
    <w:rsid w:val="0052694F"/>
    <w:rsid w:val="00527366"/>
    <w:rsid w:val="00530AEB"/>
    <w:rsid w:val="005311B1"/>
    <w:rsid w:val="005311C1"/>
    <w:rsid w:val="005313C4"/>
    <w:rsid w:val="0053163C"/>
    <w:rsid w:val="00532134"/>
    <w:rsid w:val="00532525"/>
    <w:rsid w:val="00532A23"/>
    <w:rsid w:val="00532B19"/>
    <w:rsid w:val="00532B5C"/>
    <w:rsid w:val="00532C2C"/>
    <w:rsid w:val="00532F75"/>
    <w:rsid w:val="00533112"/>
    <w:rsid w:val="00533397"/>
    <w:rsid w:val="00533512"/>
    <w:rsid w:val="005337F6"/>
    <w:rsid w:val="00533F42"/>
    <w:rsid w:val="005345A7"/>
    <w:rsid w:val="005348FF"/>
    <w:rsid w:val="00534BEC"/>
    <w:rsid w:val="00534EA9"/>
    <w:rsid w:val="005353A8"/>
    <w:rsid w:val="00535634"/>
    <w:rsid w:val="00535D4E"/>
    <w:rsid w:val="005364B1"/>
    <w:rsid w:val="00536C86"/>
    <w:rsid w:val="005374EF"/>
    <w:rsid w:val="005378EA"/>
    <w:rsid w:val="00537C28"/>
    <w:rsid w:val="0054078C"/>
    <w:rsid w:val="00541463"/>
    <w:rsid w:val="005415CA"/>
    <w:rsid w:val="00541815"/>
    <w:rsid w:val="00541C37"/>
    <w:rsid w:val="005420D9"/>
    <w:rsid w:val="00542352"/>
    <w:rsid w:val="0054278E"/>
    <w:rsid w:val="00542B35"/>
    <w:rsid w:val="00542EC6"/>
    <w:rsid w:val="0054330D"/>
    <w:rsid w:val="00543488"/>
    <w:rsid w:val="00543D57"/>
    <w:rsid w:val="00543E12"/>
    <w:rsid w:val="00544081"/>
    <w:rsid w:val="005446D1"/>
    <w:rsid w:val="005450E9"/>
    <w:rsid w:val="00545341"/>
    <w:rsid w:val="005457A5"/>
    <w:rsid w:val="00545A58"/>
    <w:rsid w:val="00546515"/>
    <w:rsid w:val="00546668"/>
    <w:rsid w:val="00546B75"/>
    <w:rsid w:val="00546C66"/>
    <w:rsid w:val="0054734D"/>
    <w:rsid w:val="005473B5"/>
    <w:rsid w:val="0054756D"/>
    <w:rsid w:val="00547AB4"/>
    <w:rsid w:val="00550069"/>
    <w:rsid w:val="005500DD"/>
    <w:rsid w:val="0055088F"/>
    <w:rsid w:val="0055135A"/>
    <w:rsid w:val="005524F2"/>
    <w:rsid w:val="0055275C"/>
    <w:rsid w:val="00552904"/>
    <w:rsid w:val="00552DBB"/>
    <w:rsid w:val="00552F7C"/>
    <w:rsid w:val="0055337C"/>
    <w:rsid w:val="00553DF7"/>
    <w:rsid w:val="0055453C"/>
    <w:rsid w:val="00554DB4"/>
    <w:rsid w:val="00554F7D"/>
    <w:rsid w:val="00555004"/>
    <w:rsid w:val="0055536E"/>
    <w:rsid w:val="00555494"/>
    <w:rsid w:val="0055559D"/>
    <w:rsid w:val="00555FED"/>
    <w:rsid w:val="00556368"/>
    <w:rsid w:val="00556FB6"/>
    <w:rsid w:val="00557478"/>
    <w:rsid w:val="0055747F"/>
    <w:rsid w:val="005600C6"/>
    <w:rsid w:val="0056014A"/>
    <w:rsid w:val="005601FD"/>
    <w:rsid w:val="005607D6"/>
    <w:rsid w:val="00560846"/>
    <w:rsid w:val="0056097D"/>
    <w:rsid w:val="00561782"/>
    <w:rsid w:val="00561AEF"/>
    <w:rsid w:val="00561B4B"/>
    <w:rsid w:val="00562597"/>
    <w:rsid w:val="00563493"/>
    <w:rsid w:val="0056394C"/>
    <w:rsid w:val="00563B8F"/>
    <w:rsid w:val="0056469C"/>
    <w:rsid w:val="00565102"/>
    <w:rsid w:val="005653B2"/>
    <w:rsid w:val="00565884"/>
    <w:rsid w:val="00565B63"/>
    <w:rsid w:val="0056602A"/>
    <w:rsid w:val="00566157"/>
    <w:rsid w:val="005661E9"/>
    <w:rsid w:val="005672C6"/>
    <w:rsid w:val="005675E4"/>
    <w:rsid w:val="005717AB"/>
    <w:rsid w:val="00571BBC"/>
    <w:rsid w:val="00572303"/>
    <w:rsid w:val="00572532"/>
    <w:rsid w:val="005725FE"/>
    <w:rsid w:val="00572A79"/>
    <w:rsid w:val="00572D76"/>
    <w:rsid w:val="00572F04"/>
    <w:rsid w:val="00573359"/>
    <w:rsid w:val="0057359C"/>
    <w:rsid w:val="0057384A"/>
    <w:rsid w:val="00573899"/>
    <w:rsid w:val="00573992"/>
    <w:rsid w:val="005743D5"/>
    <w:rsid w:val="0057452F"/>
    <w:rsid w:val="005745D9"/>
    <w:rsid w:val="00574771"/>
    <w:rsid w:val="00574A18"/>
    <w:rsid w:val="005774C8"/>
    <w:rsid w:val="00577723"/>
    <w:rsid w:val="00577DB7"/>
    <w:rsid w:val="005806F8"/>
    <w:rsid w:val="0058080C"/>
    <w:rsid w:val="00580937"/>
    <w:rsid w:val="00580E60"/>
    <w:rsid w:val="00580F8E"/>
    <w:rsid w:val="00580FB0"/>
    <w:rsid w:val="00582395"/>
    <w:rsid w:val="005823E4"/>
    <w:rsid w:val="00582948"/>
    <w:rsid w:val="00582DDB"/>
    <w:rsid w:val="005835F4"/>
    <w:rsid w:val="005836A5"/>
    <w:rsid w:val="00583CCB"/>
    <w:rsid w:val="00584FCD"/>
    <w:rsid w:val="00585968"/>
    <w:rsid w:val="00586A1F"/>
    <w:rsid w:val="00587497"/>
    <w:rsid w:val="0058753B"/>
    <w:rsid w:val="005879A5"/>
    <w:rsid w:val="005904AE"/>
    <w:rsid w:val="00590581"/>
    <w:rsid w:val="00590AC3"/>
    <w:rsid w:val="00590F5A"/>
    <w:rsid w:val="0059112B"/>
    <w:rsid w:val="0059115D"/>
    <w:rsid w:val="0059154C"/>
    <w:rsid w:val="00591DD9"/>
    <w:rsid w:val="0059202D"/>
    <w:rsid w:val="00593872"/>
    <w:rsid w:val="00593A30"/>
    <w:rsid w:val="00593D42"/>
    <w:rsid w:val="0059417F"/>
    <w:rsid w:val="005943B8"/>
    <w:rsid w:val="005954FB"/>
    <w:rsid w:val="00595979"/>
    <w:rsid w:val="00595FC7"/>
    <w:rsid w:val="00596270"/>
    <w:rsid w:val="005964D6"/>
    <w:rsid w:val="0059739C"/>
    <w:rsid w:val="0059750D"/>
    <w:rsid w:val="005978C1"/>
    <w:rsid w:val="00597964"/>
    <w:rsid w:val="005A0021"/>
    <w:rsid w:val="005A0C51"/>
    <w:rsid w:val="005A1272"/>
    <w:rsid w:val="005A1354"/>
    <w:rsid w:val="005A1565"/>
    <w:rsid w:val="005A1A00"/>
    <w:rsid w:val="005A1ACF"/>
    <w:rsid w:val="005A1DA4"/>
    <w:rsid w:val="005A2072"/>
    <w:rsid w:val="005A21DE"/>
    <w:rsid w:val="005A2A46"/>
    <w:rsid w:val="005A2D2E"/>
    <w:rsid w:val="005A2D9C"/>
    <w:rsid w:val="005A2FCE"/>
    <w:rsid w:val="005A548E"/>
    <w:rsid w:val="005A5B39"/>
    <w:rsid w:val="005A5B70"/>
    <w:rsid w:val="005A5EE8"/>
    <w:rsid w:val="005A6641"/>
    <w:rsid w:val="005A6E66"/>
    <w:rsid w:val="005A782E"/>
    <w:rsid w:val="005A7940"/>
    <w:rsid w:val="005A7CAA"/>
    <w:rsid w:val="005A7EFB"/>
    <w:rsid w:val="005B0A5E"/>
    <w:rsid w:val="005B0CE6"/>
    <w:rsid w:val="005B1101"/>
    <w:rsid w:val="005B16AE"/>
    <w:rsid w:val="005B1708"/>
    <w:rsid w:val="005B2133"/>
    <w:rsid w:val="005B2F22"/>
    <w:rsid w:val="005B32D9"/>
    <w:rsid w:val="005B381C"/>
    <w:rsid w:val="005B38A1"/>
    <w:rsid w:val="005B39C7"/>
    <w:rsid w:val="005B4A94"/>
    <w:rsid w:val="005B52A9"/>
    <w:rsid w:val="005B5373"/>
    <w:rsid w:val="005B553A"/>
    <w:rsid w:val="005B5A8C"/>
    <w:rsid w:val="005B5BE1"/>
    <w:rsid w:val="005B5CC5"/>
    <w:rsid w:val="005B6D10"/>
    <w:rsid w:val="005B728A"/>
    <w:rsid w:val="005B7547"/>
    <w:rsid w:val="005B777C"/>
    <w:rsid w:val="005B78B3"/>
    <w:rsid w:val="005C0059"/>
    <w:rsid w:val="005C0314"/>
    <w:rsid w:val="005C0BA9"/>
    <w:rsid w:val="005C0E7F"/>
    <w:rsid w:val="005C0EC5"/>
    <w:rsid w:val="005C15C8"/>
    <w:rsid w:val="005C19D5"/>
    <w:rsid w:val="005C1C06"/>
    <w:rsid w:val="005C31E4"/>
    <w:rsid w:val="005C3868"/>
    <w:rsid w:val="005C3EEB"/>
    <w:rsid w:val="005C469C"/>
    <w:rsid w:val="005C504F"/>
    <w:rsid w:val="005C5150"/>
    <w:rsid w:val="005C550B"/>
    <w:rsid w:val="005C5945"/>
    <w:rsid w:val="005C5956"/>
    <w:rsid w:val="005C62E7"/>
    <w:rsid w:val="005C72AB"/>
    <w:rsid w:val="005C731A"/>
    <w:rsid w:val="005C781C"/>
    <w:rsid w:val="005C7AD8"/>
    <w:rsid w:val="005C7B99"/>
    <w:rsid w:val="005C7E23"/>
    <w:rsid w:val="005D050D"/>
    <w:rsid w:val="005D08DE"/>
    <w:rsid w:val="005D09DA"/>
    <w:rsid w:val="005D0B9D"/>
    <w:rsid w:val="005D0DAE"/>
    <w:rsid w:val="005D0E7C"/>
    <w:rsid w:val="005D0F9D"/>
    <w:rsid w:val="005D13CD"/>
    <w:rsid w:val="005D1601"/>
    <w:rsid w:val="005D2A37"/>
    <w:rsid w:val="005D2C33"/>
    <w:rsid w:val="005D32F4"/>
    <w:rsid w:val="005D4416"/>
    <w:rsid w:val="005D45F8"/>
    <w:rsid w:val="005D4B11"/>
    <w:rsid w:val="005D4BAB"/>
    <w:rsid w:val="005D4EDB"/>
    <w:rsid w:val="005D5039"/>
    <w:rsid w:val="005D59AA"/>
    <w:rsid w:val="005D5B24"/>
    <w:rsid w:val="005D5C98"/>
    <w:rsid w:val="005D5DEB"/>
    <w:rsid w:val="005D5F31"/>
    <w:rsid w:val="005D6C0B"/>
    <w:rsid w:val="005D6CF8"/>
    <w:rsid w:val="005D6DF1"/>
    <w:rsid w:val="005D752A"/>
    <w:rsid w:val="005D79E3"/>
    <w:rsid w:val="005D7CE7"/>
    <w:rsid w:val="005E03AE"/>
    <w:rsid w:val="005E0715"/>
    <w:rsid w:val="005E0923"/>
    <w:rsid w:val="005E20AF"/>
    <w:rsid w:val="005E2753"/>
    <w:rsid w:val="005E2DC0"/>
    <w:rsid w:val="005E3256"/>
    <w:rsid w:val="005E351E"/>
    <w:rsid w:val="005E3784"/>
    <w:rsid w:val="005E39C5"/>
    <w:rsid w:val="005E41C9"/>
    <w:rsid w:val="005E490D"/>
    <w:rsid w:val="005E4C8A"/>
    <w:rsid w:val="005E4D26"/>
    <w:rsid w:val="005E5015"/>
    <w:rsid w:val="005E52DC"/>
    <w:rsid w:val="005E5E4A"/>
    <w:rsid w:val="005E623E"/>
    <w:rsid w:val="005E6895"/>
    <w:rsid w:val="005E69BE"/>
    <w:rsid w:val="005E754D"/>
    <w:rsid w:val="005E7F89"/>
    <w:rsid w:val="005E7FD2"/>
    <w:rsid w:val="005F0515"/>
    <w:rsid w:val="005F058A"/>
    <w:rsid w:val="005F09E2"/>
    <w:rsid w:val="005F0A65"/>
    <w:rsid w:val="005F1465"/>
    <w:rsid w:val="005F23A3"/>
    <w:rsid w:val="005F281A"/>
    <w:rsid w:val="005F377D"/>
    <w:rsid w:val="005F39A0"/>
    <w:rsid w:val="005F3DEC"/>
    <w:rsid w:val="005F510D"/>
    <w:rsid w:val="005F54DC"/>
    <w:rsid w:val="005F5A2C"/>
    <w:rsid w:val="005F60A9"/>
    <w:rsid w:val="005F60E3"/>
    <w:rsid w:val="005F6107"/>
    <w:rsid w:val="005F696D"/>
    <w:rsid w:val="005F6EBE"/>
    <w:rsid w:val="005F73E8"/>
    <w:rsid w:val="005F76CB"/>
    <w:rsid w:val="00600058"/>
    <w:rsid w:val="006005B5"/>
    <w:rsid w:val="00600C44"/>
    <w:rsid w:val="00600E0E"/>
    <w:rsid w:val="006012EE"/>
    <w:rsid w:val="006021F4"/>
    <w:rsid w:val="0060228A"/>
    <w:rsid w:val="00603899"/>
    <w:rsid w:val="006038BB"/>
    <w:rsid w:val="006039FC"/>
    <w:rsid w:val="00603FBB"/>
    <w:rsid w:val="006045CD"/>
    <w:rsid w:val="0060500A"/>
    <w:rsid w:val="0060505F"/>
    <w:rsid w:val="006053EB"/>
    <w:rsid w:val="00605412"/>
    <w:rsid w:val="006054B9"/>
    <w:rsid w:val="0060574B"/>
    <w:rsid w:val="00605918"/>
    <w:rsid w:val="00605F1A"/>
    <w:rsid w:val="006064E0"/>
    <w:rsid w:val="00606993"/>
    <w:rsid w:val="00606C92"/>
    <w:rsid w:val="00606DC9"/>
    <w:rsid w:val="0060712B"/>
    <w:rsid w:val="00607140"/>
    <w:rsid w:val="006076DD"/>
    <w:rsid w:val="00607E34"/>
    <w:rsid w:val="00610293"/>
    <w:rsid w:val="00610ECD"/>
    <w:rsid w:val="006112CD"/>
    <w:rsid w:val="006117FD"/>
    <w:rsid w:val="00612733"/>
    <w:rsid w:val="0061290B"/>
    <w:rsid w:val="00612BF8"/>
    <w:rsid w:val="00612CA5"/>
    <w:rsid w:val="006136EB"/>
    <w:rsid w:val="00613DE1"/>
    <w:rsid w:val="00613E83"/>
    <w:rsid w:val="00614919"/>
    <w:rsid w:val="006154A3"/>
    <w:rsid w:val="00615A3A"/>
    <w:rsid w:val="00615B51"/>
    <w:rsid w:val="00616066"/>
    <w:rsid w:val="00616578"/>
    <w:rsid w:val="006177F5"/>
    <w:rsid w:val="00617A49"/>
    <w:rsid w:val="00617E3B"/>
    <w:rsid w:val="006200B9"/>
    <w:rsid w:val="00620579"/>
    <w:rsid w:val="006212E5"/>
    <w:rsid w:val="006213F6"/>
    <w:rsid w:val="00621512"/>
    <w:rsid w:val="00621821"/>
    <w:rsid w:val="00621CF2"/>
    <w:rsid w:val="00623594"/>
    <w:rsid w:val="00623C8C"/>
    <w:rsid w:val="00623DA8"/>
    <w:rsid w:val="00624752"/>
    <w:rsid w:val="0062513A"/>
    <w:rsid w:val="006251FC"/>
    <w:rsid w:val="00625729"/>
    <w:rsid w:val="00625B13"/>
    <w:rsid w:val="00625B54"/>
    <w:rsid w:val="00626385"/>
    <w:rsid w:val="0062645E"/>
    <w:rsid w:val="00626743"/>
    <w:rsid w:val="00626B09"/>
    <w:rsid w:val="00627ADE"/>
    <w:rsid w:val="00627BC9"/>
    <w:rsid w:val="00630668"/>
    <w:rsid w:val="00630800"/>
    <w:rsid w:val="00630C3A"/>
    <w:rsid w:val="00630D47"/>
    <w:rsid w:val="006311CE"/>
    <w:rsid w:val="00631695"/>
    <w:rsid w:val="00631B87"/>
    <w:rsid w:val="00631E16"/>
    <w:rsid w:val="0063203B"/>
    <w:rsid w:val="006323A5"/>
    <w:rsid w:val="00632512"/>
    <w:rsid w:val="0063266C"/>
    <w:rsid w:val="00632825"/>
    <w:rsid w:val="00632BD3"/>
    <w:rsid w:val="00632F26"/>
    <w:rsid w:val="006330F8"/>
    <w:rsid w:val="006331EC"/>
    <w:rsid w:val="0063382A"/>
    <w:rsid w:val="00633EF7"/>
    <w:rsid w:val="006340AE"/>
    <w:rsid w:val="006343A9"/>
    <w:rsid w:val="00634C8E"/>
    <w:rsid w:val="00635176"/>
    <w:rsid w:val="006356CE"/>
    <w:rsid w:val="00636743"/>
    <w:rsid w:val="00636F41"/>
    <w:rsid w:val="00637788"/>
    <w:rsid w:val="00637890"/>
    <w:rsid w:val="00637C6F"/>
    <w:rsid w:val="00637D03"/>
    <w:rsid w:val="00640586"/>
    <w:rsid w:val="0064089A"/>
    <w:rsid w:val="00640E51"/>
    <w:rsid w:val="00641320"/>
    <w:rsid w:val="00641441"/>
    <w:rsid w:val="006418D3"/>
    <w:rsid w:val="00642E8E"/>
    <w:rsid w:val="00642F94"/>
    <w:rsid w:val="00643321"/>
    <w:rsid w:val="00643907"/>
    <w:rsid w:val="00643C90"/>
    <w:rsid w:val="00643CE0"/>
    <w:rsid w:val="00643F5E"/>
    <w:rsid w:val="006445BD"/>
    <w:rsid w:val="00644AC5"/>
    <w:rsid w:val="00645249"/>
    <w:rsid w:val="00645E05"/>
    <w:rsid w:val="00645E46"/>
    <w:rsid w:val="006465B2"/>
    <w:rsid w:val="0064734F"/>
    <w:rsid w:val="006504DA"/>
    <w:rsid w:val="00650DC1"/>
    <w:rsid w:val="0065152C"/>
    <w:rsid w:val="006518EB"/>
    <w:rsid w:val="00651BC0"/>
    <w:rsid w:val="00651D5F"/>
    <w:rsid w:val="00651DEC"/>
    <w:rsid w:val="00651E34"/>
    <w:rsid w:val="00652D21"/>
    <w:rsid w:val="00652E07"/>
    <w:rsid w:val="006542BB"/>
    <w:rsid w:val="00654884"/>
    <w:rsid w:val="00654F70"/>
    <w:rsid w:val="006555C1"/>
    <w:rsid w:val="00655E17"/>
    <w:rsid w:val="00656237"/>
    <w:rsid w:val="00656977"/>
    <w:rsid w:val="006574A1"/>
    <w:rsid w:val="00657568"/>
    <w:rsid w:val="006577CD"/>
    <w:rsid w:val="00657C1F"/>
    <w:rsid w:val="00660244"/>
    <w:rsid w:val="00660C00"/>
    <w:rsid w:val="00660CD9"/>
    <w:rsid w:val="00660D25"/>
    <w:rsid w:val="00660E6F"/>
    <w:rsid w:val="0066118F"/>
    <w:rsid w:val="00661404"/>
    <w:rsid w:val="00661A95"/>
    <w:rsid w:val="00661C3C"/>
    <w:rsid w:val="0066254D"/>
    <w:rsid w:val="00662598"/>
    <w:rsid w:val="006627AF"/>
    <w:rsid w:val="006628D0"/>
    <w:rsid w:val="00663135"/>
    <w:rsid w:val="006633BA"/>
    <w:rsid w:val="0066354A"/>
    <w:rsid w:val="00663569"/>
    <w:rsid w:val="0066361B"/>
    <w:rsid w:val="006636BD"/>
    <w:rsid w:val="006648F9"/>
    <w:rsid w:val="00665A62"/>
    <w:rsid w:val="00667C8F"/>
    <w:rsid w:val="006701B4"/>
    <w:rsid w:val="006705A6"/>
    <w:rsid w:val="00670D38"/>
    <w:rsid w:val="006713E2"/>
    <w:rsid w:val="006726FA"/>
    <w:rsid w:val="00672BBD"/>
    <w:rsid w:val="00672D8B"/>
    <w:rsid w:val="00673821"/>
    <w:rsid w:val="00673AE7"/>
    <w:rsid w:val="0067412E"/>
    <w:rsid w:val="0067430F"/>
    <w:rsid w:val="006745EF"/>
    <w:rsid w:val="00674AE4"/>
    <w:rsid w:val="0067565B"/>
    <w:rsid w:val="00676402"/>
    <w:rsid w:val="00676814"/>
    <w:rsid w:val="00677227"/>
    <w:rsid w:val="0068002D"/>
    <w:rsid w:val="0068024C"/>
    <w:rsid w:val="00680285"/>
    <w:rsid w:val="00680AA7"/>
    <w:rsid w:val="00680B85"/>
    <w:rsid w:val="00680F6D"/>
    <w:rsid w:val="0068104C"/>
    <w:rsid w:val="006811A2"/>
    <w:rsid w:val="006812FF"/>
    <w:rsid w:val="006816B6"/>
    <w:rsid w:val="00681F7E"/>
    <w:rsid w:val="006821DD"/>
    <w:rsid w:val="006825BB"/>
    <w:rsid w:val="0068265C"/>
    <w:rsid w:val="00682667"/>
    <w:rsid w:val="00682777"/>
    <w:rsid w:val="00682E07"/>
    <w:rsid w:val="00682FA0"/>
    <w:rsid w:val="00683035"/>
    <w:rsid w:val="00684500"/>
    <w:rsid w:val="0068480E"/>
    <w:rsid w:val="00684F94"/>
    <w:rsid w:val="00685506"/>
    <w:rsid w:val="00685725"/>
    <w:rsid w:val="00685BFE"/>
    <w:rsid w:val="00686F87"/>
    <w:rsid w:val="006870C6"/>
    <w:rsid w:val="00687B79"/>
    <w:rsid w:val="00687FD0"/>
    <w:rsid w:val="0069000F"/>
    <w:rsid w:val="0069006B"/>
    <w:rsid w:val="006900BF"/>
    <w:rsid w:val="00690726"/>
    <w:rsid w:val="0069172F"/>
    <w:rsid w:val="00691979"/>
    <w:rsid w:val="00692067"/>
    <w:rsid w:val="006921E9"/>
    <w:rsid w:val="006925DB"/>
    <w:rsid w:val="0069296B"/>
    <w:rsid w:val="00692A3A"/>
    <w:rsid w:val="00693CA6"/>
    <w:rsid w:val="00693D3E"/>
    <w:rsid w:val="006944F0"/>
    <w:rsid w:val="00694634"/>
    <w:rsid w:val="006952BC"/>
    <w:rsid w:val="006959F2"/>
    <w:rsid w:val="00695C62"/>
    <w:rsid w:val="00696B44"/>
    <w:rsid w:val="00696B47"/>
    <w:rsid w:val="00696E18"/>
    <w:rsid w:val="006977AB"/>
    <w:rsid w:val="006A06B2"/>
    <w:rsid w:val="006A0797"/>
    <w:rsid w:val="006A1573"/>
    <w:rsid w:val="006A1BE3"/>
    <w:rsid w:val="006A1EAB"/>
    <w:rsid w:val="006A315A"/>
    <w:rsid w:val="006A34A1"/>
    <w:rsid w:val="006A4606"/>
    <w:rsid w:val="006A46D6"/>
    <w:rsid w:val="006A48C5"/>
    <w:rsid w:val="006A4967"/>
    <w:rsid w:val="006A58F9"/>
    <w:rsid w:val="006A5A75"/>
    <w:rsid w:val="006A5D57"/>
    <w:rsid w:val="006A6B3E"/>
    <w:rsid w:val="006A6D23"/>
    <w:rsid w:val="006A7E7F"/>
    <w:rsid w:val="006B26BD"/>
    <w:rsid w:val="006B27DA"/>
    <w:rsid w:val="006B29CA"/>
    <w:rsid w:val="006B3084"/>
    <w:rsid w:val="006B38F0"/>
    <w:rsid w:val="006B3F1B"/>
    <w:rsid w:val="006B47E7"/>
    <w:rsid w:val="006B4DC0"/>
    <w:rsid w:val="006B557D"/>
    <w:rsid w:val="006B5A51"/>
    <w:rsid w:val="006B5A59"/>
    <w:rsid w:val="006B6871"/>
    <w:rsid w:val="006B68CF"/>
    <w:rsid w:val="006B70A2"/>
    <w:rsid w:val="006B7113"/>
    <w:rsid w:val="006B712F"/>
    <w:rsid w:val="006B74C5"/>
    <w:rsid w:val="006B769E"/>
    <w:rsid w:val="006B77FA"/>
    <w:rsid w:val="006B7ABF"/>
    <w:rsid w:val="006C0D23"/>
    <w:rsid w:val="006C172E"/>
    <w:rsid w:val="006C18B9"/>
    <w:rsid w:val="006C193A"/>
    <w:rsid w:val="006C1D6D"/>
    <w:rsid w:val="006C2019"/>
    <w:rsid w:val="006C22AA"/>
    <w:rsid w:val="006C3713"/>
    <w:rsid w:val="006C37F2"/>
    <w:rsid w:val="006C3CE4"/>
    <w:rsid w:val="006C4551"/>
    <w:rsid w:val="006C4E07"/>
    <w:rsid w:val="006C5442"/>
    <w:rsid w:val="006C54DD"/>
    <w:rsid w:val="006C5A92"/>
    <w:rsid w:val="006C6337"/>
    <w:rsid w:val="006C676E"/>
    <w:rsid w:val="006C69A7"/>
    <w:rsid w:val="006C6C87"/>
    <w:rsid w:val="006C72FB"/>
    <w:rsid w:val="006C7CB2"/>
    <w:rsid w:val="006C7EF4"/>
    <w:rsid w:val="006D2200"/>
    <w:rsid w:val="006D28A5"/>
    <w:rsid w:val="006D2D7C"/>
    <w:rsid w:val="006D2DED"/>
    <w:rsid w:val="006D33A2"/>
    <w:rsid w:val="006D4018"/>
    <w:rsid w:val="006D5DB0"/>
    <w:rsid w:val="006D5E95"/>
    <w:rsid w:val="006D6434"/>
    <w:rsid w:val="006D6475"/>
    <w:rsid w:val="006D64F8"/>
    <w:rsid w:val="006D6A30"/>
    <w:rsid w:val="006D7087"/>
    <w:rsid w:val="006D7B7A"/>
    <w:rsid w:val="006E0015"/>
    <w:rsid w:val="006E0AB3"/>
    <w:rsid w:val="006E0BD9"/>
    <w:rsid w:val="006E0C3A"/>
    <w:rsid w:val="006E0C3B"/>
    <w:rsid w:val="006E0E7C"/>
    <w:rsid w:val="006E14EA"/>
    <w:rsid w:val="006E1845"/>
    <w:rsid w:val="006E19A0"/>
    <w:rsid w:val="006E1C30"/>
    <w:rsid w:val="006E1E7F"/>
    <w:rsid w:val="006E1FF1"/>
    <w:rsid w:val="006E2EFF"/>
    <w:rsid w:val="006E2FEF"/>
    <w:rsid w:val="006E30F2"/>
    <w:rsid w:val="006E3808"/>
    <w:rsid w:val="006E3AC2"/>
    <w:rsid w:val="006E3BD2"/>
    <w:rsid w:val="006E3C31"/>
    <w:rsid w:val="006E3CEA"/>
    <w:rsid w:val="006E3DA3"/>
    <w:rsid w:val="006E46C8"/>
    <w:rsid w:val="006E4AF8"/>
    <w:rsid w:val="006E4FD4"/>
    <w:rsid w:val="006E5445"/>
    <w:rsid w:val="006E6DCF"/>
    <w:rsid w:val="006E71BC"/>
    <w:rsid w:val="006E7291"/>
    <w:rsid w:val="006E74DD"/>
    <w:rsid w:val="006E79CD"/>
    <w:rsid w:val="006F026A"/>
    <w:rsid w:val="006F0F0A"/>
    <w:rsid w:val="006F103A"/>
    <w:rsid w:val="006F112A"/>
    <w:rsid w:val="006F166C"/>
    <w:rsid w:val="006F211B"/>
    <w:rsid w:val="006F237C"/>
    <w:rsid w:val="006F24AF"/>
    <w:rsid w:val="006F3133"/>
    <w:rsid w:val="006F32D0"/>
    <w:rsid w:val="006F360B"/>
    <w:rsid w:val="006F4921"/>
    <w:rsid w:val="006F4BDD"/>
    <w:rsid w:val="006F5C3C"/>
    <w:rsid w:val="006F5D1D"/>
    <w:rsid w:val="006F5D75"/>
    <w:rsid w:val="006F60BA"/>
    <w:rsid w:val="006F68BE"/>
    <w:rsid w:val="006F6F50"/>
    <w:rsid w:val="006F6FBE"/>
    <w:rsid w:val="006F75CF"/>
    <w:rsid w:val="006F7FC5"/>
    <w:rsid w:val="00700ADF"/>
    <w:rsid w:val="00700E16"/>
    <w:rsid w:val="00700EFF"/>
    <w:rsid w:val="00701187"/>
    <w:rsid w:val="0070143C"/>
    <w:rsid w:val="00701471"/>
    <w:rsid w:val="00701B29"/>
    <w:rsid w:val="007022A5"/>
    <w:rsid w:val="007023B4"/>
    <w:rsid w:val="00702E92"/>
    <w:rsid w:val="00702FB4"/>
    <w:rsid w:val="00704075"/>
    <w:rsid w:val="0070413E"/>
    <w:rsid w:val="00704802"/>
    <w:rsid w:val="00704FB6"/>
    <w:rsid w:val="0070575E"/>
    <w:rsid w:val="00705917"/>
    <w:rsid w:val="00705D90"/>
    <w:rsid w:val="00706BBC"/>
    <w:rsid w:val="0070737D"/>
    <w:rsid w:val="00707488"/>
    <w:rsid w:val="00707899"/>
    <w:rsid w:val="007079B5"/>
    <w:rsid w:val="00707EEC"/>
    <w:rsid w:val="00710111"/>
    <w:rsid w:val="00710270"/>
    <w:rsid w:val="007106AA"/>
    <w:rsid w:val="00711E5F"/>
    <w:rsid w:val="00712145"/>
    <w:rsid w:val="00712158"/>
    <w:rsid w:val="00712457"/>
    <w:rsid w:val="007128DE"/>
    <w:rsid w:val="00713087"/>
    <w:rsid w:val="007133F8"/>
    <w:rsid w:val="00713510"/>
    <w:rsid w:val="00713CAE"/>
    <w:rsid w:val="00713EDF"/>
    <w:rsid w:val="0071459C"/>
    <w:rsid w:val="007146A4"/>
    <w:rsid w:val="0071477C"/>
    <w:rsid w:val="007148D0"/>
    <w:rsid w:val="00714CC7"/>
    <w:rsid w:val="007153EC"/>
    <w:rsid w:val="00715CCD"/>
    <w:rsid w:val="00715EB7"/>
    <w:rsid w:val="007160FE"/>
    <w:rsid w:val="00716AD1"/>
    <w:rsid w:val="00716F18"/>
    <w:rsid w:val="0071744C"/>
    <w:rsid w:val="00721210"/>
    <w:rsid w:val="0072156A"/>
    <w:rsid w:val="00721581"/>
    <w:rsid w:val="00721883"/>
    <w:rsid w:val="007219B7"/>
    <w:rsid w:val="00721C7E"/>
    <w:rsid w:val="00722132"/>
    <w:rsid w:val="007223E3"/>
    <w:rsid w:val="0072253C"/>
    <w:rsid w:val="00722E66"/>
    <w:rsid w:val="00724695"/>
    <w:rsid w:val="007246D3"/>
    <w:rsid w:val="007259B7"/>
    <w:rsid w:val="00725A74"/>
    <w:rsid w:val="007263D7"/>
    <w:rsid w:val="00726C97"/>
    <w:rsid w:val="00726CB2"/>
    <w:rsid w:val="00727689"/>
    <w:rsid w:val="00727B14"/>
    <w:rsid w:val="00727B56"/>
    <w:rsid w:val="00727DF2"/>
    <w:rsid w:val="007304BB"/>
    <w:rsid w:val="00730598"/>
    <w:rsid w:val="0073082E"/>
    <w:rsid w:val="00730B49"/>
    <w:rsid w:val="00731210"/>
    <w:rsid w:val="007315EC"/>
    <w:rsid w:val="00731953"/>
    <w:rsid w:val="00731D8E"/>
    <w:rsid w:val="00731E52"/>
    <w:rsid w:val="00733333"/>
    <w:rsid w:val="00733CCF"/>
    <w:rsid w:val="007353C7"/>
    <w:rsid w:val="007357D7"/>
    <w:rsid w:val="007357FE"/>
    <w:rsid w:val="00736FDC"/>
    <w:rsid w:val="00737207"/>
    <w:rsid w:val="00740C10"/>
    <w:rsid w:val="007412C3"/>
    <w:rsid w:val="0074173E"/>
    <w:rsid w:val="00741B72"/>
    <w:rsid w:val="00741D1F"/>
    <w:rsid w:val="00744211"/>
    <w:rsid w:val="00744474"/>
    <w:rsid w:val="007448E7"/>
    <w:rsid w:val="00744DFC"/>
    <w:rsid w:val="007451EE"/>
    <w:rsid w:val="0074531C"/>
    <w:rsid w:val="00745D96"/>
    <w:rsid w:val="0074634B"/>
    <w:rsid w:val="00746492"/>
    <w:rsid w:val="0074737A"/>
    <w:rsid w:val="0074746C"/>
    <w:rsid w:val="00747AD7"/>
    <w:rsid w:val="00747D53"/>
    <w:rsid w:val="007506CE"/>
    <w:rsid w:val="00750BF0"/>
    <w:rsid w:val="00750C70"/>
    <w:rsid w:val="00751166"/>
    <w:rsid w:val="00751B14"/>
    <w:rsid w:val="00751B7A"/>
    <w:rsid w:val="00752C2E"/>
    <w:rsid w:val="007535B8"/>
    <w:rsid w:val="00753786"/>
    <w:rsid w:val="007539D8"/>
    <w:rsid w:val="00753ADA"/>
    <w:rsid w:val="00753D9F"/>
    <w:rsid w:val="007544BC"/>
    <w:rsid w:val="00754ADB"/>
    <w:rsid w:val="00754B33"/>
    <w:rsid w:val="00755B88"/>
    <w:rsid w:val="00755CDC"/>
    <w:rsid w:val="00755D7F"/>
    <w:rsid w:val="007562A4"/>
    <w:rsid w:val="00756640"/>
    <w:rsid w:val="00756A79"/>
    <w:rsid w:val="00756B00"/>
    <w:rsid w:val="00756F63"/>
    <w:rsid w:val="00757295"/>
    <w:rsid w:val="007574C3"/>
    <w:rsid w:val="00757C09"/>
    <w:rsid w:val="00761224"/>
    <w:rsid w:val="007616F7"/>
    <w:rsid w:val="00762263"/>
    <w:rsid w:val="007629FE"/>
    <w:rsid w:val="00762B65"/>
    <w:rsid w:val="0076312B"/>
    <w:rsid w:val="00763141"/>
    <w:rsid w:val="00763E46"/>
    <w:rsid w:val="00764A38"/>
    <w:rsid w:val="00764A93"/>
    <w:rsid w:val="00765AF4"/>
    <w:rsid w:val="00765CCB"/>
    <w:rsid w:val="00765EA8"/>
    <w:rsid w:val="00766029"/>
    <w:rsid w:val="00766582"/>
    <w:rsid w:val="00766B23"/>
    <w:rsid w:val="00767343"/>
    <w:rsid w:val="007674C1"/>
    <w:rsid w:val="007678C0"/>
    <w:rsid w:val="007678F1"/>
    <w:rsid w:val="00767BB8"/>
    <w:rsid w:val="00767F62"/>
    <w:rsid w:val="0077039F"/>
    <w:rsid w:val="007717DF"/>
    <w:rsid w:val="00771CE8"/>
    <w:rsid w:val="00772447"/>
    <w:rsid w:val="007726F8"/>
    <w:rsid w:val="00772C98"/>
    <w:rsid w:val="00772DAA"/>
    <w:rsid w:val="00772EDF"/>
    <w:rsid w:val="00773266"/>
    <w:rsid w:val="00773884"/>
    <w:rsid w:val="00773E4C"/>
    <w:rsid w:val="007742E1"/>
    <w:rsid w:val="007745A8"/>
    <w:rsid w:val="007745D6"/>
    <w:rsid w:val="0077478B"/>
    <w:rsid w:val="00774BB6"/>
    <w:rsid w:val="00775506"/>
    <w:rsid w:val="00775B80"/>
    <w:rsid w:val="007761AE"/>
    <w:rsid w:val="00776493"/>
    <w:rsid w:val="007765A2"/>
    <w:rsid w:val="00776756"/>
    <w:rsid w:val="00776ACC"/>
    <w:rsid w:val="00777593"/>
    <w:rsid w:val="007778C9"/>
    <w:rsid w:val="00777CC3"/>
    <w:rsid w:val="00777DE5"/>
    <w:rsid w:val="0078025D"/>
    <w:rsid w:val="007802C6"/>
    <w:rsid w:val="00780677"/>
    <w:rsid w:val="00781785"/>
    <w:rsid w:val="00781C94"/>
    <w:rsid w:val="00781DF3"/>
    <w:rsid w:val="007824E0"/>
    <w:rsid w:val="00782D17"/>
    <w:rsid w:val="0078303D"/>
    <w:rsid w:val="007838B8"/>
    <w:rsid w:val="00783E54"/>
    <w:rsid w:val="007847A9"/>
    <w:rsid w:val="007856D6"/>
    <w:rsid w:val="007857A4"/>
    <w:rsid w:val="007875B3"/>
    <w:rsid w:val="00787E40"/>
    <w:rsid w:val="00787F52"/>
    <w:rsid w:val="00787F62"/>
    <w:rsid w:val="00790A34"/>
    <w:rsid w:val="00791536"/>
    <w:rsid w:val="00791860"/>
    <w:rsid w:val="00791F3F"/>
    <w:rsid w:val="00792C62"/>
    <w:rsid w:val="00792D1B"/>
    <w:rsid w:val="007936C8"/>
    <w:rsid w:val="007936EA"/>
    <w:rsid w:val="00794549"/>
    <w:rsid w:val="00794CEB"/>
    <w:rsid w:val="00794D1E"/>
    <w:rsid w:val="00794EEF"/>
    <w:rsid w:val="0079560E"/>
    <w:rsid w:val="00795633"/>
    <w:rsid w:val="00795719"/>
    <w:rsid w:val="00795DC8"/>
    <w:rsid w:val="00796109"/>
    <w:rsid w:val="00796498"/>
    <w:rsid w:val="0079661B"/>
    <w:rsid w:val="00796FD7"/>
    <w:rsid w:val="00797680"/>
    <w:rsid w:val="007978E2"/>
    <w:rsid w:val="00797E28"/>
    <w:rsid w:val="007A0153"/>
    <w:rsid w:val="007A0565"/>
    <w:rsid w:val="007A0FED"/>
    <w:rsid w:val="007A126F"/>
    <w:rsid w:val="007A160B"/>
    <w:rsid w:val="007A1E1D"/>
    <w:rsid w:val="007A1FE7"/>
    <w:rsid w:val="007A2A0C"/>
    <w:rsid w:val="007A2B08"/>
    <w:rsid w:val="007A2C19"/>
    <w:rsid w:val="007A2EEE"/>
    <w:rsid w:val="007A30AA"/>
    <w:rsid w:val="007A3840"/>
    <w:rsid w:val="007A41CB"/>
    <w:rsid w:val="007A47CE"/>
    <w:rsid w:val="007A4D2F"/>
    <w:rsid w:val="007A4FAB"/>
    <w:rsid w:val="007A51E6"/>
    <w:rsid w:val="007A54E8"/>
    <w:rsid w:val="007A5602"/>
    <w:rsid w:val="007A5D01"/>
    <w:rsid w:val="007A682D"/>
    <w:rsid w:val="007A6D3E"/>
    <w:rsid w:val="007A78BE"/>
    <w:rsid w:val="007A7DE7"/>
    <w:rsid w:val="007B0060"/>
    <w:rsid w:val="007B059D"/>
    <w:rsid w:val="007B06C0"/>
    <w:rsid w:val="007B0BA5"/>
    <w:rsid w:val="007B18A7"/>
    <w:rsid w:val="007B18FD"/>
    <w:rsid w:val="007B1D6D"/>
    <w:rsid w:val="007B1EC6"/>
    <w:rsid w:val="007B205A"/>
    <w:rsid w:val="007B21E3"/>
    <w:rsid w:val="007B2BEA"/>
    <w:rsid w:val="007B33E9"/>
    <w:rsid w:val="007B3EA0"/>
    <w:rsid w:val="007B443A"/>
    <w:rsid w:val="007B4737"/>
    <w:rsid w:val="007B4D31"/>
    <w:rsid w:val="007B5642"/>
    <w:rsid w:val="007B6007"/>
    <w:rsid w:val="007B65F0"/>
    <w:rsid w:val="007B7530"/>
    <w:rsid w:val="007B75EA"/>
    <w:rsid w:val="007C0081"/>
    <w:rsid w:val="007C021F"/>
    <w:rsid w:val="007C0632"/>
    <w:rsid w:val="007C1221"/>
    <w:rsid w:val="007C15EA"/>
    <w:rsid w:val="007C1639"/>
    <w:rsid w:val="007C29DB"/>
    <w:rsid w:val="007C2E32"/>
    <w:rsid w:val="007C3117"/>
    <w:rsid w:val="007C3348"/>
    <w:rsid w:val="007C40D6"/>
    <w:rsid w:val="007C44CD"/>
    <w:rsid w:val="007C4770"/>
    <w:rsid w:val="007C4B20"/>
    <w:rsid w:val="007C53D4"/>
    <w:rsid w:val="007C5465"/>
    <w:rsid w:val="007C5BDF"/>
    <w:rsid w:val="007C5FEC"/>
    <w:rsid w:val="007C6159"/>
    <w:rsid w:val="007C655D"/>
    <w:rsid w:val="007C6636"/>
    <w:rsid w:val="007C66AB"/>
    <w:rsid w:val="007C6D31"/>
    <w:rsid w:val="007C6E42"/>
    <w:rsid w:val="007C7965"/>
    <w:rsid w:val="007C7ADE"/>
    <w:rsid w:val="007C7C0B"/>
    <w:rsid w:val="007C7ED7"/>
    <w:rsid w:val="007D0058"/>
    <w:rsid w:val="007D0F86"/>
    <w:rsid w:val="007D0FF3"/>
    <w:rsid w:val="007D10CD"/>
    <w:rsid w:val="007D154B"/>
    <w:rsid w:val="007D18CF"/>
    <w:rsid w:val="007D24DF"/>
    <w:rsid w:val="007D294B"/>
    <w:rsid w:val="007D2A8B"/>
    <w:rsid w:val="007D2C1E"/>
    <w:rsid w:val="007D36E3"/>
    <w:rsid w:val="007D3DF4"/>
    <w:rsid w:val="007D43ED"/>
    <w:rsid w:val="007D4481"/>
    <w:rsid w:val="007D4C71"/>
    <w:rsid w:val="007D5A06"/>
    <w:rsid w:val="007D5AA2"/>
    <w:rsid w:val="007D5DE1"/>
    <w:rsid w:val="007D5FC7"/>
    <w:rsid w:val="007D696D"/>
    <w:rsid w:val="007D71B1"/>
    <w:rsid w:val="007D7215"/>
    <w:rsid w:val="007D7D09"/>
    <w:rsid w:val="007E0646"/>
    <w:rsid w:val="007E080F"/>
    <w:rsid w:val="007E092D"/>
    <w:rsid w:val="007E0B67"/>
    <w:rsid w:val="007E1F9A"/>
    <w:rsid w:val="007E2518"/>
    <w:rsid w:val="007E321C"/>
    <w:rsid w:val="007E32FA"/>
    <w:rsid w:val="007E38E3"/>
    <w:rsid w:val="007E3A3A"/>
    <w:rsid w:val="007E3DEE"/>
    <w:rsid w:val="007E4257"/>
    <w:rsid w:val="007E48F3"/>
    <w:rsid w:val="007E4ED1"/>
    <w:rsid w:val="007E4F8E"/>
    <w:rsid w:val="007E50A6"/>
    <w:rsid w:val="007E5122"/>
    <w:rsid w:val="007E5985"/>
    <w:rsid w:val="007E5D21"/>
    <w:rsid w:val="007E7B64"/>
    <w:rsid w:val="007F01C1"/>
    <w:rsid w:val="007F01E4"/>
    <w:rsid w:val="007F0CEE"/>
    <w:rsid w:val="007F182E"/>
    <w:rsid w:val="007F1943"/>
    <w:rsid w:val="007F1ACD"/>
    <w:rsid w:val="007F1B9B"/>
    <w:rsid w:val="007F27F0"/>
    <w:rsid w:val="007F2E3A"/>
    <w:rsid w:val="007F2E62"/>
    <w:rsid w:val="007F3172"/>
    <w:rsid w:val="007F33DA"/>
    <w:rsid w:val="007F35DA"/>
    <w:rsid w:val="007F39DA"/>
    <w:rsid w:val="007F3F17"/>
    <w:rsid w:val="007F3F7D"/>
    <w:rsid w:val="007F4531"/>
    <w:rsid w:val="007F4747"/>
    <w:rsid w:val="007F4788"/>
    <w:rsid w:val="007F50A3"/>
    <w:rsid w:val="007F50CB"/>
    <w:rsid w:val="007F515A"/>
    <w:rsid w:val="007F5408"/>
    <w:rsid w:val="007F5DE7"/>
    <w:rsid w:val="007F750A"/>
    <w:rsid w:val="007F7BFD"/>
    <w:rsid w:val="0080108B"/>
    <w:rsid w:val="008010BF"/>
    <w:rsid w:val="008013E7"/>
    <w:rsid w:val="00801602"/>
    <w:rsid w:val="00802E8A"/>
    <w:rsid w:val="008037DC"/>
    <w:rsid w:val="0080398B"/>
    <w:rsid w:val="008053D5"/>
    <w:rsid w:val="008054A0"/>
    <w:rsid w:val="008059F0"/>
    <w:rsid w:val="00805F27"/>
    <w:rsid w:val="008069E8"/>
    <w:rsid w:val="00806CF5"/>
    <w:rsid w:val="00807755"/>
    <w:rsid w:val="0081033E"/>
    <w:rsid w:val="008103D1"/>
    <w:rsid w:val="00811762"/>
    <w:rsid w:val="00811C27"/>
    <w:rsid w:val="00811FC8"/>
    <w:rsid w:val="008126B6"/>
    <w:rsid w:val="00812A83"/>
    <w:rsid w:val="00812E97"/>
    <w:rsid w:val="008135B7"/>
    <w:rsid w:val="008137D1"/>
    <w:rsid w:val="00813F22"/>
    <w:rsid w:val="00813FFA"/>
    <w:rsid w:val="0081491B"/>
    <w:rsid w:val="008154D2"/>
    <w:rsid w:val="008159C7"/>
    <w:rsid w:val="008159E4"/>
    <w:rsid w:val="0081602C"/>
    <w:rsid w:val="0081651D"/>
    <w:rsid w:val="0081789B"/>
    <w:rsid w:val="00820168"/>
    <w:rsid w:val="0082024F"/>
    <w:rsid w:val="008211DC"/>
    <w:rsid w:val="00821B95"/>
    <w:rsid w:val="0082277B"/>
    <w:rsid w:val="008233AA"/>
    <w:rsid w:val="00823BEC"/>
    <w:rsid w:val="00823F6C"/>
    <w:rsid w:val="00824760"/>
    <w:rsid w:val="00826938"/>
    <w:rsid w:val="00826E5E"/>
    <w:rsid w:val="00827976"/>
    <w:rsid w:val="00827A64"/>
    <w:rsid w:val="00827E5E"/>
    <w:rsid w:val="00830B8C"/>
    <w:rsid w:val="00831C6D"/>
    <w:rsid w:val="00831C86"/>
    <w:rsid w:val="00831DE3"/>
    <w:rsid w:val="00831FB7"/>
    <w:rsid w:val="00832180"/>
    <w:rsid w:val="0083244A"/>
    <w:rsid w:val="00832E62"/>
    <w:rsid w:val="00832EAD"/>
    <w:rsid w:val="00833027"/>
    <w:rsid w:val="008336AE"/>
    <w:rsid w:val="00833792"/>
    <w:rsid w:val="00834920"/>
    <w:rsid w:val="008349F8"/>
    <w:rsid w:val="00835044"/>
    <w:rsid w:val="0083536F"/>
    <w:rsid w:val="00835C0A"/>
    <w:rsid w:val="0083723E"/>
    <w:rsid w:val="008375CD"/>
    <w:rsid w:val="00837968"/>
    <w:rsid w:val="00837BB0"/>
    <w:rsid w:val="00837C6F"/>
    <w:rsid w:val="008411EF"/>
    <w:rsid w:val="00842014"/>
    <w:rsid w:val="0084206C"/>
    <w:rsid w:val="008427B9"/>
    <w:rsid w:val="008427C0"/>
    <w:rsid w:val="008428B0"/>
    <w:rsid w:val="00842C0A"/>
    <w:rsid w:val="008434EF"/>
    <w:rsid w:val="00843F0C"/>
    <w:rsid w:val="008440E4"/>
    <w:rsid w:val="00844723"/>
    <w:rsid w:val="00844A19"/>
    <w:rsid w:val="008454DF"/>
    <w:rsid w:val="0084594C"/>
    <w:rsid w:val="00845A46"/>
    <w:rsid w:val="00845F85"/>
    <w:rsid w:val="00846511"/>
    <w:rsid w:val="00847435"/>
    <w:rsid w:val="0084756D"/>
    <w:rsid w:val="00847634"/>
    <w:rsid w:val="00847931"/>
    <w:rsid w:val="00847C35"/>
    <w:rsid w:val="00847F72"/>
    <w:rsid w:val="008500C0"/>
    <w:rsid w:val="008505EF"/>
    <w:rsid w:val="00850A5C"/>
    <w:rsid w:val="00850B30"/>
    <w:rsid w:val="00850E84"/>
    <w:rsid w:val="0085158D"/>
    <w:rsid w:val="00851DFA"/>
    <w:rsid w:val="00852232"/>
    <w:rsid w:val="00852658"/>
    <w:rsid w:val="008526B8"/>
    <w:rsid w:val="0085343F"/>
    <w:rsid w:val="00853664"/>
    <w:rsid w:val="00853CE0"/>
    <w:rsid w:val="0085420D"/>
    <w:rsid w:val="008553E3"/>
    <w:rsid w:val="00855778"/>
    <w:rsid w:val="008558C1"/>
    <w:rsid w:val="00855B80"/>
    <w:rsid w:val="00855E9F"/>
    <w:rsid w:val="00857B74"/>
    <w:rsid w:val="00857DE6"/>
    <w:rsid w:val="00857E3F"/>
    <w:rsid w:val="00860062"/>
    <w:rsid w:val="008605EE"/>
    <w:rsid w:val="0086062F"/>
    <w:rsid w:val="00860993"/>
    <w:rsid w:val="0086241F"/>
    <w:rsid w:val="00863B6F"/>
    <w:rsid w:val="00864EA7"/>
    <w:rsid w:val="00865575"/>
    <w:rsid w:val="0086582B"/>
    <w:rsid w:val="00865BEB"/>
    <w:rsid w:val="00865C4C"/>
    <w:rsid w:val="00866D10"/>
    <w:rsid w:val="00867FCB"/>
    <w:rsid w:val="0087022F"/>
    <w:rsid w:val="008702BE"/>
    <w:rsid w:val="00870659"/>
    <w:rsid w:val="008706ED"/>
    <w:rsid w:val="008708AC"/>
    <w:rsid w:val="00870BB1"/>
    <w:rsid w:val="00870DCF"/>
    <w:rsid w:val="00870F99"/>
    <w:rsid w:val="00871316"/>
    <w:rsid w:val="00871497"/>
    <w:rsid w:val="00871C3E"/>
    <w:rsid w:val="00871CEE"/>
    <w:rsid w:val="00872AF6"/>
    <w:rsid w:val="00872B73"/>
    <w:rsid w:val="008732DE"/>
    <w:rsid w:val="00874162"/>
    <w:rsid w:val="008749A1"/>
    <w:rsid w:val="008769DF"/>
    <w:rsid w:val="008772FD"/>
    <w:rsid w:val="00877494"/>
    <w:rsid w:val="00880496"/>
    <w:rsid w:val="0088070A"/>
    <w:rsid w:val="0088075B"/>
    <w:rsid w:val="008808A8"/>
    <w:rsid w:val="00880AE0"/>
    <w:rsid w:val="0088266F"/>
    <w:rsid w:val="00882EE6"/>
    <w:rsid w:val="00883409"/>
    <w:rsid w:val="00883745"/>
    <w:rsid w:val="00883DFD"/>
    <w:rsid w:val="00884168"/>
    <w:rsid w:val="0088482C"/>
    <w:rsid w:val="008855D6"/>
    <w:rsid w:val="008861A9"/>
    <w:rsid w:val="008868C9"/>
    <w:rsid w:val="00886AC0"/>
    <w:rsid w:val="008872C2"/>
    <w:rsid w:val="0088731C"/>
    <w:rsid w:val="00887822"/>
    <w:rsid w:val="00887F2C"/>
    <w:rsid w:val="008900BC"/>
    <w:rsid w:val="008901CE"/>
    <w:rsid w:val="008909E4"/>
    <w:rsid w:val="00891A78"/>
    <w:rsid w:val="00892B19"/>
    <w:rsid w:val="00892F5B"/>
    <w:rsid w:val="00892FE2"/>
    <w:rsid w:val="00893196"/>
    <w:rsid w:val="00893870"/>
    <w:rsid w:val="008943AD"/>
    <w:rsid w:val="008947D4"/>
    <w:rsid w:val="00894CB4"/>
    <w:rsid w:val="00896428"/>
    <w:rsid w:val="00896BD8"/>
    <w:rsid w:val="00896CC5"/>
    <w:rsid w:val="00896E9F"/>
    <w:rsid w:val="00896ED0"/>
    <w:rsid w:val="008971EC"/>
    <w:rsid w:val="008A0284"/>
    <w:rsid w:val="008A0C63"/>
    <w:rsid w:val="008A1537"/>
    <w:rsid w:val="008A1A6A"/>
    <w:rsid w:val="008A2653"/>
    <w:rsid w:val="008A274F"/>
    <w:rsid w:val="008A3541"/>
    <w:rsid w:val="008A360B"/>
    <w:rsid w:val="008A402A"/>
    <w:rsid w:val="008A41C6"/>
    <w:rsid w:val="008A420A"/>
    <w:rsid w:val="008A4CBB"/>
    <w:rsid w:val="008A4FBD"/>
    <w:rsid w:val="008A52C6"/>
    <w:rsid w:val="008A7203"/>
    <w:rsid w:val="008A7289"/>
    <w:rsid w:val="008A74FA"/>
    <w:rsid w:val="008A7A85"/>
    <w:rsid w:val="008A7C93"/>
    <w:rsid w:val="008A7E4D"/>
    <w:rsid w:val="008B0010"/>
    <w:rsid w:val="008B08EA"/>
    <w:rsid w:val="008B152F"/>
    <w:rsid w:val="008B1929"/>
    <w:rsid w:val="008B2CF7"/>
    <w:rsid w:val="008B2DAF"/>
    <w:rsid w:val="008B2DF3"/>
    <w:rsid w:val="008B304D"/>
    <w:rsid w:val="008B3805"/>
    <w:rsid w:val="008B39F2"/>
    <w:rsid w:val="008B3B8E"/>
    <w:rsid w:val="008B3C44"/>
    <w:rsid w:val="008B3D80"/>
    <w:rsid w:val="008B4518"/>
    <w:rsid w:val="008B47A9"/>
    <w:rsid w:val="008B47BD"/>
    <w:rsid w:val="008B5286"/>
    <w:rsid w:val="008B5293"/>
    <w:rsid w:val="008B552F"/>
    <w:rsid w:val="008B58DC"/>
    <w:rsid w:val="008B5B69"/>
    <w:rsid w:val="008B60B8"/>
    <w:rsid w:val="008B61AA"/>
    <w:rsid w:val="008B640E"/>
    <w:rsid w:val="008B6575"/>
    <w:rsid w:val="008B67DD"/>
    <w:rsid w:val="008B7CCA"/>
    <w:rsid w:val="008C0041"/>
    <w:rsid w:val="008C040E"/>
    <w:rsid w:val="008C0490"/>
    <w:rsid w:val="008C060D"/>
    <w:rsid w:val="008C0866"/>
    <w:rsid w:val="008C0C50"/>
    <w:rsid w:val="008C0E9C"/>
    <w:rsid w:val="008C0F38"/>
    <w:rsid w:val="008C12E0"/>
    <w:rsid w:val="008C1374"/>
    <w:rsid w:val="008C2831"/>
    <w:rsid w:val="008C2D18"/>
    <w:rsid w:val="008C3317"/>
    <w:rsid w:val="008C40A2"/>
    <w:rsid w:val="008C412C"/>
    <w:rsid w:val="008C4455"/>
    <w:rsid w:val="008C4781"/>
    <w:rsid w:val="008C5512"/>
    <w:rsid w:val="008C5683"/>
    <w:rsid w:val="008C6769"/>
    <w:rsid w:val="008C682C"/>
    <w:rsid w:val="008C6EE4"/>
    <w:rsid w:val="008C6F94"/>
    <w:rsid w:val="008C77A6"/>
    <w:rsid w:val="008D013A"/>
    <w:rsid w:val="008D019E"/>
    <w:rsid w:val="008D0D4E"/>
    <w:rsid w:val="008D1C29"/>
    <w:rsid w:val="008D312D"/>
    <w:rsid w:val="008D3646"/>
    <w:rsid w:val="008D3A02"/>
    <w:rsid w:val="008D3C02"/>
    <w:rsid w:val="008D490B"/>
    <w:rsid w:val="008D4C3B"/>
    <w:rsid w:val="008D5447"/>
    <w:rsid w:val="008D60B5"/>
    <w:rsid w:val="008D60EE"/>
    <w:rsid w:val="008D61A1"/>
    <w:rsid w:val="008D61D2"/>
    <w:rsid w:val="008D6E40"/>
    <w:rsid w:val="008D705B"/>
    <w:rsid w:val="008D796F"/>
    <w:rsid w:val="008D7ED3"/>
    <w:rsid w:val="008E00E9"/>
    <w:rsid w:val="008E1188"/>
    <w:rsid w:val="008E255E"/>
    <w:rsid w:val="008E38A4"/>
    <w:rsid w:val="008E3B29"/>
    <w:rsid w:val="008E3D07"/>
    <w:rsid w:val="008E3D81"/>
    <w:rsid w:val="008E4D8E"/>
    <w:rsid w:val="008E5A7D"/>
    <w:rsid w:val="008E6924"/>
    <w:rsid w:val="008E6B62"/>
    <w:rsid w:val="008E6D59"/>
    <w:rsid w:val="008E6F50"/>
    <w:rsid w:val="008E75E3"/>
    <w:rsid w:val="008E7C6B"/>
    <w:rsid w:val="008F018D"/>
    <w:rsid w:val="008F0D06"/>
    <w:rsid w:val="008F0DCC"/>
    <w:rsid w:val="008F1936"/>
    <w:rsid w:val="008F2615"/>
    <w:rsid w:val="008F35ED"/>
    <w:rsid w:val="008F369D"/>
    <w:rsid w:val="008F380A"/>
    <w:rsid w:val="008F3BFA"/>
    <w:rsid w:val="008F415A"/>
    <w:rsid w:val="008F432C"/>
    <w:rsid w:val="008F54B5"/>
    <w:rsid w:val="008F5959"/>
    <w:rsid w:val="008F5BC7"/>
    <w:rsid w:val="008F6276"/>
    <w:rsid w:val="008F6835"/>
    <w:rsid w:val="008F6A82"/>
    <w:rsid w:val="008F6AF8"/>
    <w:rsid w:val="008F6D6C"/>
    <w:rsid w:val="008F6E23"/>
    <w:rsid w:val="008F6F51"/>
    <w:rsid w:val="008F710B"/>
    <w:rsid w:val="008F79F8"/>
    <w:rsid w:val="008F7A39"/>
    <w:rsid w:val="008F7E01"/>
    <w:rsid w:val="008F7FA0"/>
    <w:rsid w:val="0090042B"/>
    <w:rsid w:val="00900B8D"/>
    <w:rsid w:val="00900D17"/>
    <w:rsid w:val="0090124F"/>
    <w:rsid w:val="009012BB"/>
    <w:rsid w:val="00901464"/>
    <w:rsid w:val="00901498"/>
    <w:rsid w:val="00901800"/>
    <w:rsid w:val="0090180E"/>
    <w:rsid w:val="009018F5"/>
    <w:rsid w:val="00901B50"/>
    <w:rsid w:val="00901EE4"/>
    <w:rsid w:val="0090302F"/>
    <w:rsid w:val="00903066"/>
    <w:rsid w:val="00904168"/>
    <w:rsid w:val="009048B6"/>
    <w:rsid w:val="00904B5A"/>
    <w:rsid w:val="00905A24"/>
    <w:rsid w:val="009069A0"/>
    <w:rsid w:val="00906A27"/>
    <w:rsid w:val="00907B31"/>
    <w:rsid w:val="00907E74"/>
    <w:rsid w:val="0091072B"/>
    <w:rsid w:val="00911080"/>
    <w:rsid w:val="00911356"/>
    <w:rsid w:val="009115A7"/>
    <w:rsid w:val="00911644"/>
    <w:rsid w:val="00911B93"/>
    <w:rsid w:val="00911E35"/>
    <w:rsid w:val="009126D1"/>
    <w:rsid w:val="00912BB1"/>
    <w:rsid w:val="0091315D"/>
    <w:rsid w:val="0091324B"/>
    <w:rsid w:val="0091392F"/>
    <w:rsid w:val="00914181"/>
    <w:rsid w:val="009144C8"/>
    <w:rsid w:val="009146E7"/>
    <w:rsid w:val="00914A06"/>
    <w:rsid w:val="00914E79"/>
    <w:rsid w:val="009153C1"/>
    <w:rsid w:val="00915AA3"/>
    <w:rsid w:val="00915F89"/>
    <w:rsid w:val="009165C2"/>
    <w:rsid w:val="0091663B"/>
    <w:rsid w:val="009171DC"/>
    <w:rsid w:val="0091771A"/>
    <w:rsid w:val="00917C72"/>
    <w:rsid w:val="00920688"/>
    <w:rsid w:val="00920900"/>
    <w:rsid w:val="00921717"/>
    <w:rsid w:val="009219F4"/>
    <w:rsid w:val="00923379"/>
    <w:rsid w:val="00923680"/>
    <w:rsid w:val="009236AF"/>
    <w:rsid w:val="00923911"/>
    <w:rsid w:val="00924428"/>
    <w:rsid w:val="00924839"/>
    <w:rsid w:val="009259AD"/>
    <w:rsid w:val="00925DA5"/>
    <w:rsid w:val="00927C71"/>
    <w:rsid w:val="00927D05"/>
    <w:rsid w:val="00927D33"/>
    <w:rsid w:val="00930ACB"/>
    <w:rsid w:val="009322C7"/>
    <w:rsid w:val="00932772"/>
    <w:rsid w:val="0093298D"/>
    <w:rsid w:val="00932D3C"/>
    <w:rsid w:val="00932D73"/>
    <w:rsid w:val="00933513"/>
    <w:rsid w:val="00933DBD"/>
    <w:rsid w:val="00933EE0"/>
    <w:rsid w:val="00934741"/>
    <w:rsid w:val="00934881"/>
    <w:rsid w:val="00934C06"/>
    <w:rsid w:val="009353B4"/>
    <w:rsid w:val="00935A40"/>
    <w:rsid w:val="00935B53"/>
    <w:rsid w:val="00940066"/>
    <w:rsid w:val="009403C7"/>
    <w:rsid w:val="00940F00"/>
    <w:rsid w:val="00940F82"/>
    <w:rsid w:val="0094161E"/>
    <w:rsid w:val="00941F89"/>
    <w:rsid w:val="00942743"/>
    <w:rsid w:val="00943CF2"/>
    <w:rsid w:val="00943E63"/>
    <w:rsid w:val="00944289"/>
    <w:rsid w:val="00944419"/>
    <w:rsid w:val="009449FE"/>
    <w:rsid w:val="00944D49"/>
    <w:rsid w:val="00945046"/>
    <w:rsid w:val="0094540E"/>
    <w:rsid w:val="00946012"/>
    <w:rsid w:val="009469E3"/>
    <w:rsid w:val="00946C6A"/>
    <w:rsid w:val="00946EE6"/>
    <w:rsid w:val="009475D7"/>
    <w:rsid w:val="009479FA"/>
    <w:rsid w:val="00950143"/>
    <w:rsid w:val="009511A2"/>
    <w:rsid w:val="0095147E"/>
    <w:rsid w:val="00951713"/>
    <w:rsid w:val="00951BCF"/>
    <w:rsid w:val="00951C76"/>
    <w:rsid w:val="00952A01"/>
    <w:rsid w:val="00953114"/>
    <w:rsid w:val="009531F7"/>
    <w:rsid w:val="00954415"/>
    <w:rsid w:val="009546F7"/>
    <w:rsid w:val="00955AD8"/>
    <w:rsid w:val="00956206"/>
    <w:rsid w:val="00956224"/>
    <w:rsid w:val="009568A3"/>
    <w:rsid w:val="00956AA3"/>
    <w:rsid w:val="00957100"/>
    <w:rsid w:val="009574EA"/>
    <w:rsid w:val="009579BF"/>
    <w:rsid w:val="00957C20"/>
    <w:rsid w:val="00957EBB"/>
    <w:rsid w:val="00960075"/>
    <w:rsid w:val="009600EC"/>
    <w:rsid w:val="0096024B"/>
    <w:rsid w:val="009604EA"/>
    <w:rsid w:val="00960942"/>
    <w:rsid w:val="00960C89"/>
    <w:rsid w:val="0096136E"/>
    <w:rsid w:val="00961516"/>
    <w:rsid w:val="009618D0"/>
    <w:rsid w:val="00961A8E"/>
    <w:rsid w:val="00961B60"/>
    <w:rsid w:val="00962369"/>
    <w:rsid w:val="0096287E"/>
    <w:rsid w:val="00962A03"/>
    <w:rsid w:val="00962F29"/>
    <w:rsid w:val="0096339E"/>
    <w:rsid w:val="009633A9"/>
    <w:rsid w:val="009635E9"/>
    <w:rsid w:val="00963C76"/>
    <w:rsid w:val="009648C1"/>
    <w:rsid w:val="00964D3F"/>
    <w:rsid w:val="009655A8"/>
    <w:rsid w:val="00965E22"/>
    <w:rsid w:val="009660E8"/>
    <w:rsid w:val="00966814"/>
    <w:rsid w:val="00966898"/>
    <w:rsid w:val="0096695A"/>
    <w:rsid w:val="00966CC7"/>
    <w:rsid w:val="00966F92"/>
    <w:rsid w:val="00967464"/>
    <w:rsid w:val="0096754C"/>
    <w:rsid w:val="009676FA"/>
    <w:rsid w:val="00967B85"/>
    <w:rsid w:val="00967BBC"/>
    <w:rsid w:val="00967EA4"/>
    <w:rsid w:val="00967EF2"/>
    <w:rsid w:val="00967F56"/>
    <w:rsid w:val="0097034E"/>
    <w:rsid w:val="00970872"/>
    <w:rsid w:val="00970E66"/>
    <w:rsid w:val="00970EE0"/>
    <w:rsid w:val="00970F59"/>
    <w:rsid w:val="0097134C"/>
    <w:rsid w:val="00971B86"/>
    <w:rsid w:val="00971E37"/>
    <w:rsid w:val="0097221E"/>
    <w:rsid w:val="00972D18"/>
    <w:rsid w:val="00972EA8"/>
    <w:rsid w:val="00973220"/>
    <w:rsid w:val="00973D9D"/>
    <w:rsid w:val="00974217"/>
    <w:rsid w:val="009747FF"/>
    <w:rsid w:val="00975F78"/>
    <w:rsid w:val="009761B4"/>
    <w:rsid w:val="0097665F"/>
    <w:rsid w:val="0097694C"/>
    <w:rsid w:val="00976C58"/>
    <w:rsid w:val="009770E2"/>
    <w:rsid w:val="0097720D"/>
    <w:rsid w:val="009773CC"/>
    <w:rsid w:val="0097756C"/>
    <w:rsid w:val="00980172"/>
    <w:rsid w:val="009802EC"/>
    <w:rsid w:val="00980E35"/>
    <w:rsid w:val="00981430"/>
    <w:rsid w:val="009828F7"/>
    <w:rsid w:val="00983015"/>
    <w:rsid w:val="00983B31"/>
    <w:rsid w:val="00984083"/>
    <w:rsid w:val="0098423A"/>
    <w:rsid w:val="00984A76"/>
    <w:rsid w:val="009853A2"/>
    <w:rsid w:val="009857C3"/>
    <w:rsid w:val="00985C22"/>
    <w:rsid w:val="00985CAF"/>
    <w:rsid w:val="00985E48"/>
    <w:rsid w:val="00985E5D"/>
    <w:rsid w:val="00985FC3"/>
    <w:rsid w:val="00986144"/>
    <w:rsid w:val="00986210"/>
    <w:rsid w:val="009879F8"/>
    <w:rsid w:val="00987B7A"/>
    <w:rsid w:val="00987E58"/>
    <w:rsid w:val="00987FA8"/>
    <w:rsid w:val="00990236"/>
    <w:rsid w:val="00990ADC"/>
    <w:rsid w:val="0099229B"/>
    <w:rsid w:val="009945BD"/>
    <w:rsid w:val="00994A3A"/>
    <w:rsid w:val="00994AEA"/>
    <w:rsid w:val="00995164"/>
    <w:rsid w:val="00995324"/>
    <w:rsid w:val="009958A8"/>
    <w:rsid w:val="00995F18"/>
    <w:rsid w:val="00996030"/>
    <w:rsid w:val="00996F06"/>
    <w:rsid w:val="00997087"/>
    <w:rsid w:val="009979FF"/>
    <w:rsid w:val="009A080A"/>
    <w:rsid w:val="009A1B5A"/>
    <w:rsid w:val="009A1B82"/>
    <w:rsid w:val="009A1FE9"/>
    <w:rsid w:val="009A24B5"/>
    <w:rsid w:val="009A3E0F"/>
    <w:rsid w:val="009A47AD"/>
    <w:rsid w:val="009A4970"/>
    <w:rsid w:val="009A4F85"/>
    <w:rsid w:val="009A5784"/>
    <w:rsid w:val="009A5B02"/>
    <w:rsid w:val="009A5FCA"/>
    <w:rsid w:val="009A601D"/>
    <w:rsid w:val="009A66E1"/>
    <w:rsid w:val="009A6EF5"/>
    <w:rsid w:val="009A7340"/>
    <w:rsid w:val="009A7EDD"/>
    <w:rsid w:val="009A7FE2"/>
    <w:rsid w:val="009B01CD"/>
    <w:rsid w:val="009B0598"/>
    <w:rsid w:val="009B19E5"/>
    <w:rsid w:val="009B2144"/>
    <w:rsid w:val="009B2352"/>
    <w:rsid w:val="009B262F"/>
    <w:rsid w:val="009B2844"/>
    <w:rsid w:val="009B2953"/>
    <w:rsid w:val="009B3545"/>
    <w:rsid w:val="009B3879"/>
    <w:rsid w:val="009B54B0"/>
    <w:rsid w:val="009B54C6"/>
    <w:rsid w:val="009B59C1"/>
    <w:rsid w:val="009B5C6D"/>
    <w:rsid w:val="009B643D"/>
    <w:rsid w:val="009B6696"/>
    <w:rsid w:val="009B6F3A"/>
    <w:rsid w:val="009B73DC"/>
    <w:rsid w:val="009B7E62"/>
    <w:rsid w:val="009C04E7"/>
    <w:rsid w:val="009C09ED"/>
    <w:rsid w:val="009C0A30"/>
    <w:rsid w:val="009C165B"/>
    <w:rsid w:val="009C216E"/>
    <w:rsid w:val="009C3A57"/>
    <w:rsid w:val="009C4109"/>
    <w:rsid w:val="009C41BA"/>
    <w:rsid w:val="009C4E39"/>
    <w:rsid w:val="009C5193"/>
    <w:rsid w:val="009C53A3"/>
    <w:rsid w:val="009C5B45"/>
    <w:rsid w:val="009C6491"/>
    <w:rsid w:val="009C6BDB"/>
    <w:rsid w:val="009C76A3"/>
    <w:rsid w:val="009C7C1B"/>
    <w:rsid w:val="009D1620"/>
    <w:rsid w:val="009D1CBC"/>
    <w:rsid w:val="009D2274"/>
    <w:rsid w:val="009D2607"/>
    <w:rsid w:val="009D27B9"/>
    <w:rsid w:val="009D2F8D"/>
    <w:rsid w:val="009D3563"/>
    <w:rsid w:val="009D3875"/>
    <w:rsid w:val="009D4359"/>
    <w:rsid w:val="009D49CD"/>
    <w:rsid w:val="009D5DFA"/>
    <w:rsid w:val="009D617A"/>
    <w:rsid w:val="009D6CA1"/>
    <w:rsid w:val="009D711D"/>
    <w:rsid w:val="009D71E6"/>
    <w:rsid w:val="009D758D"/>
    <w:rsid w:val="009D7794"/>
    <w:rsid w:val="009D7ABE"/>
    <w:rsid w:val="009E0076"/>
    <w:rsid w:val="009E0650"/>
    <w:rsid w:val="009E0862"/>
    <w:rsid w:val="009E0BCD"/>
    <w:rsid w:val="009E0C3F"/>
    <w:rsid w:val="009E0E25"/>
    <w:rsid w:val="009E0EE9"/>
    <w:rsid w:val="009E0F1F"/>
    <w:rsid w:val="009E1E29"/>
    <w:rsid w:val="009E24AD"/>
    <w:rsid w:val="009E285F"/>
    <w:rsid w:val="009E2D50"/>
    <w:rsid w:val="009E3511"/>
    <w:rsid w:val="009E396D"/>
    <w:rsid w:val="009E4293"/>
    <w:rsid w:val="009E60C8"/>
    <w:rsid w:val="009E61FE"/>
    <w:rsid w:val="009E7BD5"/>
    <w:rsid w:val="009E7E05"/>
    <w:rsid w:val="009F05FB"/>
    <w:rsid w:val="009F0D24"/>
    <w:rsid w:val="009F1158"/>
    <w:rsid w:val="009F2705"/>
    <w:rsid w:val="009F361C"/>
    <w:rsid w:val="009F36CF"/>
    <w:rsid w:val="009F3860"/>
    <w:rsid w:val="009F38D4"/>
    <w:rsid w:val="009F39CC"/>
    <w:rsid w:val="009F41D0"/>
    <w:rsid w:val="009F4230"/>
    <w:rsid w:val="009F459B"/>
    <w:rsid w:val="009F4AB6"/>
    <w:rsid w:val="009F5D57"/>
    <w:rsid w:val="009F6780"/>
    <w:rsid w:val="009F67EE"/>
    <w:rsid w:val="009F6AC2"/>
    <w:rsid w:val="009F6BE9"/>
    <w:rsid w:val="009F73A6"/>
    <w:rsid w:val="009F7469"/>
    <w:rsid w:val="009F7707"/>
    <w:rsid w:val="00A00DB9"/>
    <w:rsid w:val="00A0154F"/>
    <w:rsid w:val="00A015FC"/>
    <w:rsid w:val="00A01BE7"/>
    <w:rsid w:val="00A01C10"/>
    <w:rsid w:val="00A01D84"/>
    <w:rsid w:val="00A02193"/>
    <w:rsid w:val="00A0238A"/>
    <w:rsid w:val="00A02391"/>
    <w:rsid w:val="00A0239E"/>
    <w:rsid w:val="00A023ED"/>
    <w:rsid w:val="00A03373"/>
    <w:rsid w:val="00A035F2"/>
    <w:rsid w:val="00A038C7"/>
    <w:rsid w:val="00A039DA"/>
    <w:rsid w:val="00A0401B"/>
    <w:rsid w:val="00A044A2"/>
    <w:rsid w:val="00A04718"/>
    <w:rsid w:val="00A04AD8"/>
    <w:rsid w:val="00A04B51"/>
    <w:rsid w:val="00A053B1"/>
    <w:rsid w:val="00A069DB"/>
    <w:rsid w:val="00A0767E"/>
    <w:rsid w:val="00A10521"/>
    <w:rsid w:val="00A10544"/>
    <w:rsid w:val="00A107F4"/>
    <w:rsid w:val="00A1127F"/>
    <w:rsid w:val="00A118AF"/>
    <w:rsid w:val="00A12118"/>
    <w:rsid w:val="00A123D4"/>
    <w:rsid w:val="00A1260F"/>
    <w:rsid w:val="00A12C0D"/>
    <w:rsid w:val="00A13AA8"/>
    <w:rsid w:val="00A13CA4"/>
    <w:rsid w:val="00A14091"/>
    <w:rsid w:val="00A14636"/>
    <w:rsid w:val="00A147D1"/>
    <w:rsid w:val="00A14CE2"/>
    <w:rsid w:val="00A15851"/>
    <w:rsid w:val="00A159E4"/>
    <w:rsid w:val="00A15C84"/>
    <w:rsid w:val="00A15D73"/>
    <w:rsid w:val="00A1618B"/>
    <w:rsid w:val="00A169B3"/>
    <w:rsid w:val="00A16C1B"/>
    <w:rsid w:val="00A16DF1"/>
    <w:rsid w:val="00A16E3C"/>
    <w:rsid w:val="00A17FF1"/>
    <w:rsid w:val="00A2044E"/>
    <w:rsid w:val="00A2194C"/>
    <w:rsid w:val="00A219BB"/>
    <w:rsid w:val="00A21F5B"/>
    <w:rsid w:val="00A21FFC"/>
    <w:rsid w:val="00A22230"/>
    <w:rsid w:val="00A225BA"/>
    <w:rsid w:val="00A22EB8"/>
    <w:rsid w:val="00A23007"/>
    <w:rsid w:val="00A235FB"/>
    <w:rsid w:val="00A23A39"/>
    <w:rsid w:val="00A23A85"/>
    <w:rsid w:val="00A25025"/>
    <w:rsid w:val="00A25081"/>
    <w:rsid w:val="00A250E8"/>
    <w:rsid w:val="00A2563B"/>
    <w:rsid w:val="00A258B3"/>
    <w:rsid w:val="00A25913"/>
    <w:rsid w:val="00A261DC"/>
    <w:rsid w:val="00A2637E"/>
    <w:rsid w:val="00A26815"/>
    <w:rsid w:val="00A30598"/>
    <w:rsid w:val="00A30ACD"/>
    <w:rsid w:val="00A30BD5"/>
    <w:rsid w:val="00A30F09"/>
    <w:rsid w:val="00A310B4"/>
    <w:rsid w:val="00A31523"/>
    <w:rsid w:val="00A319C8"/>
    <w:rsid w:val="00A31BFF"/>
    <w:rsid w:val="00A31EE0"/>
    <w:rsid w:val="00A31F05"/>
    <w:rsid w:val="00A3201F"/>
    <w:rsid w:val="00A32248"/>
    <w:rsid w:val="00A326AD"/>
    <w:rsid w:val="00A328F3"/>
    <w:rsid w:val="00A32B02"/>
    <w:rsid w:val="00A32FDE"/>
    <w:rsid w:val="00A33127"/>
    <w:rsid w:val="00A331BD"/>
    <w:rsid w:val="00A34923"/>
    <w:rsid w:val="00A35410"/>
    <w:rsid w:val="00A35CC2"/>
    <w:rsid w:val="00A35EAB"/>
    <w:rsid w:val="00A36577"/>
    <w:rsid w:val="00A36D36"/>
    <w:rsid w:val="00A37A17"/>
    <w:rsid w:val="00A37CCE"/>
    <w:rsid w:val="00A37D7F"/>
    <w:rsid w:val="00A37E6F"/>
    <w:rsid w:val="00A4020B"/>
    <w:rsid w:val="00A410A9"/>
    <w:rsid w:val="00A4342C"/>
    <w:rsid w:val="00A434CD"/>
    <w:rsid w:val="00A43F02"/>
    <w:rsid w:val="00A45A77"/>
    <w:rsid w:val="00A46C3C"/>
    <w:rsid w:val="00A47ABB"/>
    <w:rsid w:val="00A50165"/>
    <w:rsid w:val="00A50246"/>
    <w:rsid w:val="00A50AC6"/>
    <w:rsid w:val="00A50CC2"/>
    <w:rsid w:val="00A51319"/>
    <w:rsid w:val="00A5156B"/>
    <w:rsid w:val="00A520E2"/>
    <w:rsid w:val="00A521DA"/>
    <w:rsid w:val="00A525B8"/>
    <w:rsid w:val="00A52A53"/>
    <w:rsid w:val="00A53192"/>
    <w:rsid w:val="00A53857"/>
    <w:rsid w:val="00A54122"/>
    <w:rsid w:val="00A543F2"/>
    <w:rsid w:val="00A54C79"/>
    <w:rsid w:val="00A5568A"/>
    <w:rsid w:val="00A55794"/>
    <w:rsid w:val="00A557CA"/>
    <w:rsid w:val="00A55957"/>
    <w:rsid w:val="00A55CB2"/>
    <w:rsid w:val="00A55E39"/>
    <w:rsid w:val="00A573DE"/>
    <w:rsid w:val="00A57421"/>
    <w:rsid w:val="00A576FE"/>
    <w:rsid w:val="00A57910"/>
    <w:rsid w:val="00A5791E"/>
    <w:rsid w:val="00A61176"/>
    <w:rsid w:val="00A61491"/>
    <w:rsid w:val="00A62D18"/>
    <w:rsid w:val="00A62F27"/>
    <w:rsid w:val="00A6333E"/>
    <w:rsid w:val="00A63391"/>
    <w:rsid w:val="00A63733"/>
    <w:rsid w:val="00A63868"/>
    <w:rsid w:val="00A640E1"/>
    <w:rsid w:val="00A645EF"/>
    <w:rsid w:val="00A64B5C"/>
    <w:rsid w:val="00A64C89"/>
    <w:rsid w:val="00A65342"/>
    <w:rsid w:val="00A654C2"/>
    <w:rsid w:val="00A655F1"/>
    <w:rsid w:val="00A65C43"/>
    <w:rsid w:val="00A65CC8"/>
    <w:rsid w:val="00A666EE"/>
    <w:rsid w:val="00A66CBE"/>
    <w:rsid w:val="00A67446"/>
    <w:rsid w:val="00A675CD"/>
    <w:rsid w:val="00A70373"/>
    <w:rsid w:val="00A7074F"/>
    <w:rsid w:val="00A707AD"/>
    <w:rsid w:val="00A713E6"/>
    <w:rsid w:val="00A71537"/>
    <w:rsid w:val="00A726B1"/>
    <w:rsid w:val="00A73CBB"/>
    <w:rsid w:val="00A74453"/>
    <w:rsid w:val="00A7448E"/>
    <w:rsid w:val="00A745F5"/>
    <w:rsid w:val="00A749E3"/>
    <w:rsid w:val="00A7552F"/>
    <w:rsid w:val="00A75705"/>
    <w:rsid w:val="00A760D1"/>
    <w:rsid w:val="00A763A9"/>
    <w:rsid w:val="00A76502"/>
    <w:rsid w:val="00A766B8"/>
    <w:rsid w:val="00A76A0A"/>
    <w:rsid w:val="00A76A41"/>
    <w:rsid w:val="00A76C41"/>
    <w:rsid w:val="00A76C43"/>
    <w:rsid w:val="00A77002"/>
    <w:rsid w:val="00A7748A"/>
    <w:rsid w:val="00A776BE"/>
    <w:rsid w:val="00A77744"/>
    <w:rsid w:val="00A80245"/>
    <w:rsid w:val="00A80630"/>
    <w:rsid w:val="00A818FB"/>
    <w:rsid w:val="00A81B1E"/>
    <w:rsid w:val="00A81F10"/>
    <w:rsid w:val="00A8201A"/>
    <w:rsid w:val="00A8221C"/>
    <w:rsid w:val="00A82590"/>
    <w:rsid w:val="00A82692"/>
    <w:rsid w:val="00A82C6F"/>
    <w:rsid w:val="00A82E3E"/>
    <w:rsid w:val="00A83479"/>
    <w:rsid w:val="00A83DDD"/>
    <w:rsid w:val="00A83F4D"/>
    <w:rsid w:val="00A840D1"/>
    <w:rsid w:val="00A84CC1"/>
    <w:rsid w:val="00A84D7D"/>
    <w:rsid w:val="00A84D84"/>
    <w:rsid w:val="00A851F1"/>
    <w:rsid w:val="00A857D7"/>
    <w:rsid w:val="00A858D0"/>
    <w:rsid w:val="00A85A1A"/>
    <w:rsid w:val="00A85BF9"/>
    <w:rsid w:val="00A861DC"/>
    <w:rsid w:val="00A86E8E"/>
    <w:rsid w:val="00A87BD1"/>
    <w:rsid w:val="00A90514"/>
    <w:rsid w:val="00A9068E"/>
    <w:rsid w:val="00A91051"/>
    <w:rsid w:val="00A91159"/>
    <w:rsid w:val="00A91DF5"/>
    <w:rsid w:val="00A91EB9"/>
    <w:rsid w:val="00A92BC7"/>
    <w:rsid w:val="00A93341"/>
    <w:rsid w:val="00A93812"/>
    <w:rsid w:val="00A93DE8"/>
    <w:rsid w:val="00A94984"/>
    <w:rsid w:val="00A94A66"/>
    <w:rsid w:val="00A9594F"/>
    <w:rsid w:val="00A95C3E"/>
    <w:rsid w:val="00A95FE6"/>
    <w:rsid w:val="00A960BB"/>
    <w:rsid w:val="00A967E2"/>
    <w:rsid w:val="00A97078"/>
    <w:rsid w:val="00A977F7"/>
    <w:rsid w:val="00A97E30"/>
    <w:rsid w:val="00AA19F3"/>
    <w:rsid w:val="00AA246C"/>
    <w:rsid w:val="00AA249B"/>
    <w:rsid w:val="00AA2E03"/>
    <w:rsid w:val="00AA2F35"/>
    <w:rsid w:val="00AA3496"/>
    <w:rsid w:val="00AA3EDB"/>
    <w:rsid w:val="00AA3F38"/>
    <w:rsid w:val="00AA431B"/>
    <w:rsid w:val="00AA441F"/>
    <w:rsid w:val="00AA45C7"/>
    <w:rsid w:val="00AA47AC"/>
    <w:rsid w:val="00AA4FE2"/>
    <w:rsid w:val="00AA59BC"/>
    <w:rsid w:val="00AA5AAB"/>
    <w:rsid w:val="00AA63DB"/>
    <w:rsid w:val="00AA6450"/>
    <w:rsid w:val="00AA6743"/>
    <w:rsid w:val="00AA6894"/>
    <w:rsid w:val="00AA6B38"/>
    <w:rsid w:val="00AA6C4C"/>
    <w:rsid w:val="00AA6C81"/>
    <w:rsid w:val="00AB020F"/>
    <w:rsid w:val="00AB0407"/>
    <w:rsid w:val="00AB07C1"/>
    <w:rsid w:val="00AB0E2D"/>
    <w:rsid w:val="00AB0FB2"/>
    <w:rsid w:val="00AB1167"/>
    <w:rsid w:val="00AB1993"/>
    <w:rsid w:val="00AB2568"/>
    <w:rsid w:val="00AB2D1D"/>
    <w:rsid w:val="00AB2FD8"/>
    <w:rsid w:val="00AB356C"/>
    <w:rsid w:val="00AB49BD"/>
    <w:rsid w:val="00AB4DAB"/>
    <w:rsid w:val="00AB4E8C"/>
    <w:rsid w:val="00AB5AAF"/>
    <w:rsid w:val="00AB6030"/>
    <w:rsid w:val="00AB7217"/>
    <w:rsid w:val="00AC029E"/>
    <w:rsid w:val="00AC0398"/>
    <w:rsid w:val="00AC080E"/>
    <w:rsid w:val="00AC090C"/>
    <w:rsid w:val="00AC0B71"/>
    <w:rsid w:val="00AC0DC4"/>
    <w:rsid w:val="00AC12A9"/>
    <w:rsid w:val="00AC2632"/>
    <w:rsid w:val="00AC27DF"/>
    <w:rsid w:val="00AC2881"/>
    <w:rsid w:val="00AC2E0E"/>
    <w:rsid w:val="00AC2E10"/>
    <w:rsid w:val="00AC33CC"/>
    <w:rsid w:val="00AC34DD"/>
    <w:rsid w:val="00AC3E7F"/>
    <w:rsid w:val="00AC4AC0"/>
    <w:rsid w:val="00AC4FEB"/>
    <w:rsid w:val="00AC53BC"/>
    <w:rsid w:val="00AC5561"/>
    <w:rsid w:val="00AC5F72"/>
    <w:rsid w:val="00AC67B8"/>
    <w:rsid w:val="00AC68F7"/>
    <w:rsid w:val="00AC7210"/>
    <w:rsid w:val="00AC730D"/>
    <w:rsid w:val="00AC756E"/>
    <w:rsid w:val="00AC7BEA"/>
    <w:rsid w:val="00AC7D32"/>
    <w:rsid w:val="00AD2197"/>
    <w:rsid w:val="00AD298B"/>
    <w:rsid w:val="00AD2D5E"/>
    <w:rsid w:val="00AD385F"/>
    <w:rsid w:val="00AD3DED"/>
    <w:rsid w:val="00AD4669"/>
    <w:rsid w:val="00AD47AD"/>
    <w:rsid w:val="00AD4877"/>
    <w:rsid w:val="00AD4F60"/>
    <w:rsid w:val="00AD5238"/>
    <w:rsid w:val="00AD5E9F"/>
    <w:rsid w:val="00AD5FB8"/>
    <w:rsid w:val="00AD65B8"/>
    <w:rsid w:val="00AD6F2E"/>
    <w:rsid w:val="00AD6FA6"/>
    <w:rsid w:val="00AD71CA"/>
    <w:rsid w:val="00AD7725"/>
    <w:rsid w:val="00AD7F1E"/>
    <w:rsid w:val="00AE055F"/>
    <w:rsid w:val="00AE1703"/>
    <w:rsid w:val="00AE1A10"/>
    <w:rsid w:val="00AE1F0E"/>
    <w:rsid w:val="00AE2010"/>
    <w:rsid w:val="00AE23D8"/>
    <w:rsid w:val="00AE24CE"/>
    <w:rsid w:val="00AE3B4E"/>
    <w:rsid w:val="00AE42CD"/>
    <w:rsid w:val="00AE4D91"/>
    <w:rsid w:val="00AE4DF6"/>
    <w:rsid w:val="00AE52D2"/>
    <w:rsid w:val="00AE5778"/>
    <w:rsid w:val="00AE6910"/>
    <w:rsid w:val="00AE6C26"/>
    <w:rsid w:val="00AE6C6D"/>
    <w:rsid w:val="00AE701A"/>
    <w:rsid w:val="00AE794D"/>
    <w:rsid w:val="00AE7A5B"/>
    <w:rsid w:val="00AF01EF"/>
    <w:rsid w:val="00AF08C8"/>
    <w:rsid w:val="00AF12DF"/>
    <w:rsid w:val="00AF1EDF"/>
    <w:rsid w:val="00AF3525"/>
    <w:rsid w:val="00AF427C"/>
    <w:rsid w:val="00AF4318"/>
    <w:rsid w:val="00AF4341"/>
    <w:rsid w:val="00AF470A"/>
    <w:rsid w:val="00AF4965"/>
    <w:rsid w:val="00AF4C71"/>
    <w:rsid w:val="00AF4FCD"/>
    <w:rsid w:val="00AF5599"/>
    <w:rsid w:val="00AF56EC"/>
    <w:rsid w:val="00AF58DE"/>
    <w:rsid w:val="00AF5D9A"/>
    <w:rsid w:val="00AF6093"/>
    <w:rsid w:val="00AF64AC"/>
    <w:rsid w:val="00AF6551"/>
    <w:rsid w:val="00AF65DA"/>
    <w:rsid w:val="00AF7F59"/>
    <w:rsid w:val="00B00007"/>
    <w:rsid w:val="00B00029"/>
    <w:rsid w:val="00B00B8B"/>
    <w:rsid w:val="00B00FC8"/>
    <w:rsid w:val="00B01258"/>
    <w:rsid w:val="00B02204"/>
    <w:rsid w:val="00B0260B"/>
    <w:rsid w:val="00B02A1C"/>
    <w:rsid w:val="00B02BA3"/>
    <w:rsid w:val="00B0486C"/>
    <w:rsid w:val="00B048A0"/>
    <w:rsid w:val="00B04B15"/>
    <w:rsid w:val="00B04C32"/>
    <w:rsid w:val="00B04FCB"/>
    <w:rsid w:val="00B053A8"/>
    <w:rsid w:val="00B058C3"/>
    <w:rsid w:val="00B05B93"/>
    <w:rsid w:val="00B0622E"/>
    <w:rsid w:val="00B065D0"/>
    <w:rsid w:val="00B06DA0"/>
    <w:rsid w:val="00B07438"/>
    <w:rsid w:val="00B1092F"/>
    <w:rsid w:val="00B10A64"/>
    <w:rsid w:val="00B11066"/>
    <w:rsid w:val="00B11611"/>
    <w:rsid w:val="00B11A14"/>
    <w:rsid w:val="00B11D7A"/>
    <w:rsid w:val="00B122D0"/>
    <w:rsid w:val="00B1241A"/>
    <w:rsid w:val="00B12CFD"/>
    <w:rsid w:val="00B12E81"/>
    <w:rsid w:val="00B13091"/>
    <w:rsid w:val="00B1333E"/>
    <w:rsid w:val="00B13397"/>
    <w:rsid w:val="00B13969"/>
    <w:rsid w:val="00B1424D"/>
    <w:rsid w:val="00B14295"/>
    <w:rsid w:val="00B14599"/>
    <w:rsid w:val="00B14971"/>
    <w:rsid w:val="00B14CE4"/>
    <w:rsid w:val="00B14D91"/>
    <w:rsid w:val="00B1566E"/>
    <w:rsid w:val="00B1574D"/>
    <w:rsid w:val="00B1576D"/>
    <w:rsid w:val="00B15831"/>
    <w:rsid w:val="00B15AAA"/>
    <w:rsid w:val="00B15F35"/>
    <w:rsid w:val="00B15F9A"/>
    <w:rsid w:val="00B16341"/>
    <w:rsid w:val="00B16862"/>
    <w:rsid w:val="00B17322"/>
    <w:rsid w:val="00B1766A"/>
    <w:rsid w:val="00B17952"/>
    <w:rsid w:val="00B20485"/>
    <w:rsid w:val="00B2072F"/>
    <w:rsid w:val="00B20DE4"/>
    <w:rsid w:val="00B20F4A"/>
    <w:rsid w:val="00B2153E"/>
    <w:rsid w:val="00B2256E"/>
    <w:rsid w:val="00B22BBB"/>
    <w:rsid w:val="00B23422"/>
    <w:rsid w:val="00B23AD5"/>
    <w:rsid w:val="00B252C3"/>
    <w:rsid w:val="00B2680B"/>
    <w:rsid w:val="00B27637"/>
    <w:rsid w:val="00B277A2"/>
    <w:rsid w:val="00B27A60"/>
    <w:rsid w:val="00B27B60"/>
    <w:rsid w:val="00B27BEA"/>
    <w:rsid w:val="00B27E51"/>
    <w:rsid w:val="00B3050B"/>
    <w:rsid w:val="00B30521"/>
    <w:rsid w:val="00B31745"/>
    <w:rsid w:val="00B31CAC"/>
    <w:rsid w:val="00B328AD"/>
    <w:rsid w:val="00B32932"/>
    <w:rsid w:val="00B32A4D"/>
    <w:rsid w:val="00B32E1C"/>
    <w:rsid w:val="00B32E38"/>
    <w:rsid w:val="00B33002"/>
    <w:rsid w:val="00B33477"/>
    <w:rsid w:val="00B33535"/>
    <w:rsid w:val="00B335AF"/>
    <w:rsid w:val="00B3391E"/>
    <w:rsid w:val="00B33EE7"/>
    <w:rsid w:val="00B34382"/>
    <w:rsid w:val="00B34865"/>
    <w:rsid w:val="00B3499C"/>
    <w:rsid w:val="00B356E6"/>
    <w:rsid w:val="00B36EAD"/>
    <w:rsid w:val="00B3785E"/>
    <w:rsid w:val="00B378B7"/>
    <w:rsid w:val="00B40888"/>
    <w:rsid w:val="00B40B46"/>
    <w:rsid w:val="00B40F23"/>
    <w:rsid w:val="00B41324"/>
    <w:rsid w:val="00B41621"/>
    <w:rsid w:val="00B41A90"/>
    <w:rsid w:val="00B41B02"/>
    <w:rsid w:val="00B41BB9"/>
    <w:rsid w:val="00B41F92"/>
    <w:rsid w:val="00B42621"/>
    <w:rsid w:val="00B42958"/>
    <w:rsid w:val="00B43791"/>
    <w:rsid w:val="00B439C6"/>
    <w:rsid w:val="00B449C6"/>
    <w:rsid w:val="00B44AA7"/>
    <w:rsid w:val="00B44F2A"/>
    <w:rsid w:val="00B453C0"/>
    <w:rsid w:val="00B45A3C"/>
    <w:rsid w:val="00B4651D"/>
    <w:rsid w:val="00B46537"/>
    <w:rsid w:val="00B46930"/>
    <w:rsid w:val="00B469F7"/>
    <w:rsid w:val="00B503FF"/>
    <w:rsid w:val="00B50A64"/>
    <w:rsid w:val="00B50AF7"/>
    <w:rsid w:val="00B50F8E"/>
    <w:rsid w:val="00B5121F"/>
    <w:rsid w:val="00B51402"/>
    <w:rsid w:val="00B51F59"/>
    <w:rsid w:val="00B52236"/>
    <w:rsid w:val="00B5271A"/>
    <w:rsid w:val="00B52A32"/>
    <w:rsid w:val="00B52C09"/>
    <w:rsid w:val="00B52DD8"/>
    <w:rsid w:val="00B53111"/>
    <w:rsid w:val="00B532A1"/>
    <w:rsid w:val="00B53504"/>
    <w:rsid w:val="00B53700"/>
    <w:rsid w:val="00B53C3E"/>
    <w:rsid w:val="00B53E48"/>
    <w:rsid w:val="00B53EC6"/>
    <w:rsid w:val="00B54995"/>
    <w:rsid w:val="00B550D8"/>
    <w:rsid w:val="00B55151"/>
    <w:rsid w:val="00B565B6"/>
    <w:rsid w:val="00B56CED"/>
    <w:rsid w:val="00B57533"/>
    <w:rsid w:val="00B57665"/>
    <w:rsid w:val="00B57850"/>
    <w:rsid w:val="00B60603"/>
    <w:rsid w:val="00B60831"/>
    <w:rsid w:val="00B60C8D"/>
    <w:rsid w:val="00B614FC"/>
    <w:rsid w:val="00B62721"/>
    <w:rsid w:val="00B62B3B"/>
    <w:rsid w:val="00B6312B"/>
    <w:rsid w:val="00B637A9"/>
    <w:rsid w:val="00B63B9D"/>
    <w:rsid w:val="00B63BFA"/>
    <w:rsid w:val="00B640E4"/>
    <w:rsid w:val="00B64E2C"/>
    <w:rsid w:val="00B64FF7"/>
    <w:rsid w:val="00B654E3"/>
    <w:rsid w:val="00B656B4"/>
    <w:rsid w:val="00B65758"/>
    <w:rsid w:val="00B65C3F"/>
    <w:rsid w:val="00B66365"/>
    <w:rsid w:val="00B66395"/>
    <w:rsid w:val="00B67C1C"/>
    <w:rsid w:val="00B67E28"/>
    <w:rsid w:val="00B67F7E"/>
    <w:rsid w:val="00B70BF8"/>
    <w:rsid w:val="00B71146"/>
    <w:rsid w:val="00B71699"/>
    <w:rsid w:val="00B719E1"/>
    <w:rsid w:val="00B71A6A"/>
    <w:rsid w:val="00B72436"/>
    <w:rsid w:val="00B728E8"/>
    <w:rsid w:val="00B72908"/>
    <w:rsid w:val="00B72C9F"/>
    <w:rsid w:val="00B733BB"/>
    <w:rsid w:val="00B73498"/>
    <w:rsid w:val="00B738F5"/>
    <w:rsid w:val="00B73B7A"/>
    <w:rsid w:val="00B73F40"/>
    <w:rsid w:val="00B742AC"/>
    <w:rsid w:val="00B74339"/>
    <w:rsid w:val="00B74684"/>
    <w:rsid w:val="00B74B06"/>
    <w:rsid w:val="00B74D09"/>
    <w:rsid w:val="00B751D5"/>
    <w:rsid w:val="00B75290"/>
    <w:rsid w:val="00B75493"/>
    <w:rsid w:val="00B754BB"/>
    <w:rsid w:val="00B755C2"/>
    <w:rsid w:val="00B75623"/>
    <w:rsid w:val="00B7587C"/>
    <w:rsid w:val="00B75A09"/>
    <w:rsid w:val="00B75A6D"/>
    <w:rsid w:val="00B75D8B"/>
    <w:rsid w:val="00B76D72"/>
    <w:rsid w:val="00B76E86"/>
    <w:rsid w:val="00B771D4"/>
    <w:rsid w:val="00B77C0F"/>
    <w:rsid w:val="00B80D5A"/>
    <w:rsid w:val="00B80E3A"/>
    <w:rsid w:val="00B817B5"/>
    <w:rsid w:val="00B81E27"/>
    <w:rsid w:val="00B8229A"/>
    <w:rsid w:val="00B827CF"/>
    <w:rsid w:val="00B82803"/>
    <w:rsid w:val="00B830FD"/>
    <w:rsid w:val="00B83554"/>
    <w:rsid w:val="00B83A3C"/>
    <w:rsid w:val="00B83EE7"/>
    <w:rsid w:val="00B8455E"/>
    <w:rsid w:val="00B8635A"/>
    <w:rsid w:val="00B868F6"/>
    <w:rsid w:val="00B877CF"/>
    <w:rsid w:val="00B87889"/>
    <w:rsid w:val="00B87D30"/>
    <w:rsid w:val="00B905BD"/>
    <w:rsid w:val="00B9062D"/>
    <w:rsid w:val="00B90D20"/>
    <w:rsid w:val="00B91461"/>
    <w:rsid w:val="00B916AA"/>
    <w:rsid w:val="00B91B70"/>
    <w:rsid w:val="00B91FBA"/>
    <w:rsid w:val="00B923B0"/>
    <w:rsid w:val="00B92449"/>
    <w:rsid w:val="00B93060"/>
    <w:rsid w:val="00B93832"/>
    <w:rsid w:val="00B93D80"/>
    <w:rsid w:val="00B93E60"/>
    <w:rsid w:val="00B93F55"/>
    <w:rsid w:val="00B94BB1"/>
    <w:rsid w:val="00B94D05"/>
    <w:rsid w:val="00B94D0A"/>
    <w:rsid w:val="00B94F1D"/>
    <w:rsid w:val="00B95301"/>
    <w:rsid w:val="00B95AFD"/>
    <w:rsid w:val="00B95FFC"/>
    <w:rsid w:val="00B961BE"/>
    <w:rsid w:val="00B973D6"/>
    <w:rsid w:val="00B9755A"/>
    <w:rsid w:val="00B97B09"/>
    <w:rsid w:val="00B97C9E"/>
    <w:rsid w:val="00BA0554"/>
    <w:rsid w:val="00BA0D99"/>
    <w:rsid w:val="00BA151E"/>
    <w:rsid w:val="00BA1A1C"/>
    <w:rsid w:val="00BA1BBC"/>
    <w:rsid w:val="00BA3011"/>
    <w:rsid w:val="00BA335A"/>
    <w:rsid w:val="00BA3D30"/>
    <w:rsid w:val="00BA3EF9"/>
    <w:rsid w:val="00BA4264"/>
    <w:rsid w:val="00BA4E5C"/>
    <w:rsid w:val="00BA4F6B"/>
    <w:rsid w:val="00BA52AE"/>
    <w:rsid w:val="00BA52E8"/>
    <w:rsid w:val="00BA532B"/>
    <w:rsid w:val="00BA5870"/>
    <w:rsid w:val="00BA5BDC"/>
    <w:rsid w:val="00BA5F1E"/>
    <w:rsid w:val="00BA6491"/>
    <w:rsid w:val="00BA68AF"/>
    <w:rsid w:val="00BA699A"/>
    <w:rsid w:val="00BA6B29"/>
    <w:rsid w:val="00BA753C"/>
    <w:rsid w:val="00BA7B5F"/>
    <w:rsid w:val="00BA7B8F"/>
    <w:rsid w:val="00BB02A0"/>
    <w:rsid w:val="00BB1DA1"/>
    <w:rsid w:val="00BB26FB"/>
    <w:rsid w:val="00BB2BDD"/>
    <w:rsid w:val="00BB2C1B"/>
    <w:rsid w:val="00BB340B"/>
    <w:rsid w:val="00BB35ED"/>
    <w:rsid w:val="00BB3959"/>
    <w:rsid w:val="00BB3E8D"/>
    <w:rsid w:val="00BB4097"/>
    <w:rsid w:val="00BB4334"/>
    <w:rsid w:val="00BB47C1"/>
    <w:rsid w:val="00BB4CE8"/>
    <w:rsid w:val="00BB59E4"/>
    <w:rsid w:val="00BB6164"/>
    <w:rsid w:val="00BB64FA"/>
    <w:rsid w:val="00BB675F"/>
    <w:rsid w:val="00BB6998"/>
    <w:rsid w:val="00BB6E0E"/>
    <w:rsid w:val="00BB6EB9"/>
    <w:rsid w:val="00BB76D9"/>
    <w:rsid w:val="00BB784B"/>
    <w:rsid w:val="00BB78D9"/>
    <w:rsid w:val="00BC0AC7"/>
    <w:rsid w:val="00BC0BCD"/>
    <w:rsid w:val="00BC0E34"/>
    <w:rsid w:val="00BC0EC9"/>
    <w:rsid w:val="00BC1212"/>
    <w:rsid w:val="00BC1EBC"/>
    <w:rsid w:val="00BC1ED3"/>
    <w:rsid w:val="00BC2F15"/>
    <w:rsid w:val="00BC36BC"/>
    <w:rsid w:val="00BC37C4"/>
    <w:rsid w:val="00BC3ABE"/>
    <w:rsid w:val="00BC405F"/>
    <w:rsid w:val="00BC40B1"/>
    <w:rsid w:val="00BC4109"/>
    <w:rsid w:val="00BC434C"/>
    <w:rsid w:val="00BC4684"/>
    <w:rsid w:val="00BC4813"/>
    <w:rsid w:val="00BC49B1"/>
    <w:rsid w:val="00BC4D1A"/>
    <w:rsid w:val="00BC5025"/>
    <w:rsid w:val="00BC5AA5"/>
    <w:rsid w:val="00BC603D"/>
    <w:rsid w:val="00BC6C07"/>
    <w:rsid w:val="00BC728F"/>
    <w:rsid w:val="00BC78A2"/>
    <w:rsid w:val="00BC7EAC"/>
    <w:rsid w:val="00BD0A3A"/>
    <w:rsid w:val="00BD0C54"/>
    <w:rsid w:val="00BD0D2B"/>
    <w:rsid w:val="00BD0EDB"/>
    <w:rsid w:val="00BD1011"/>
    <w:rsid w:val="00BD10FA"/>
    <w:rsid w:val="00BD133D"/>
    <w:rsid w:val="00BD1A06"/>
    <w:rsid w:val="00BD1B96"/>
    <w:rsid w:val="00BD2063"/>
    <w:rsid w:val="00BD2A01"/>
    <w:rsid w:val="00BD348A"/>
    <w:rsid w:val="00BD3B1F"/>
    <w:rsid w:val="00BD3D7E"/>
    <w:rsid w:val="00BD3EC9"/>
    <w:rsid w:val="00BD3F7D"/>
    <w:rsid w:val="00BD44E8"/>
    <w:rsid w:val="00BD4976"/>
    <w:rsid w:val="00BD4B27"/>
    <w:rsid w:val="00BD4B30"/>
    <w:rsid w:val="00BD4DDA"/>
    <w:rsid w:val="00BD54A6"/>
    <w:rsid w:val="00BD5535"/>
    <w:rsid w:val="00BD59C9"/>
    <w:rsid w:val="00BD59F3"/>
    <w:rsid w:val="00BD5B24"/>
    <w:rsid w:val="00BD6097"/>
    <w:rsid w:val="00BD61F8"/>
    <w:rsid w:val="00BD6709"/>
    <w:rsid w:val="00BD6805"/>
    <w:rsid w:val="00BD7126"/>
    <w:rsid w:val="00BD7736"/>
    <w:rsid w:val="00BD7A12"/>
    <w:rsid w:val="00BE0129"/>
    <w:rsid w:val="00BE02ED"/>
    <w:rsid w:val="00BE0414"/>
    <w:rsid w:val="00BE1455"/>
    <w:rsid w:val="00BE2234"/>
    <w:rsid w:val="00BE243E"/>
    <w:rsid w:val="00BE33DB"/>
    <w:rsid w:val="00BE41B2"/>
    <w:rsid w:val="00BE4203"/>
    <w:rsid w:val="00BE458E"/>
    <w:rsid w:val="00BE4821"/>
    <w:rsid w:val="00BE48DB"/>
    <w:rsid w:val="00BE546F"/>
    <w:rsid w:val="00BE57DA"/>
    <w:rsid w:val="00BE5C3B"/>
    <w:rsid w:val="00BE65C2"/>
    <w:rsid w:val="00BE6A3F"/>
    <w:rsid w:val="00BE6BA0"/>
    <w:rsid w:val="00BE77EA"/>
    <w:rsid w:val="00BE7A59"/>
    <w:rsid w:val="00BF0819"/>
    <w:rsid w:val="00BF08BB"/>
    <w:rsid w:val="00BF0B49"/>
    <w:rsid w:val="00BF117B"/>
    <w:rsid w:val="00BF1189"/>
    <w:rsid w:val="00BF12FD"/>
    <w:rsid w:val="00BF13AC"/>
    <w:rsid w:val="00BF13EA"/>
    <w:rsid w:val="00BF28B3"/>
    <w:rsid w:val="00BF3266"/>
    <w:rsid w:val="00BF35CD"/>
    <w:rsid w:val="00BF3728"/>
    <w:rsid w:val="00BF42E8"/>
    <w:rsid w:val="00BF46C6"/>
    <w:rsid w:val="00BF4791"/>
    <w:rsid w:val="00BF4C37"/>
    <w:rsid w:val="00BF512E"/>
    <w:rsid w:val="00BF531E"/>
    <w:rsid w:val="00BF6435"/>
    <w:rsid w:val="00BF73E1"/>
    <w:rsid w:val="00BF79A3"/>
    <w:rsid w:val="00C0016C"/>
    <w:rsid w:val="00C00954"/>
    <w:rsid w:val="00C00DBD"/>
    <w:rsid w:val="00C0136B"/>
    <w:rsid w:val="00C0146A"/>
    <w:rsid w:val="00C01505"/>
    <w:rsid w:val="00C016F1"/>
    <w:rsid w:val="00C01998"/>
    <w:rsid w:val="00C02DFD"/>
    <w:rsid w:val="00C05464"/>
    <w:rsid w:val="00C05593"/>
    <w:rsid w:val="00C058B1"/>
    <w:rsid w:val="00C0591A"/>
    <w:rsid w:val="00C05AFC"/>
    <w:rsid w:val="00C0662F"/>
    <w:rsid w:val="00C06C32"/>
    <w:rsid w:val="00C06FD1"/>
    <w:rsid w:val="00C06FFF"/>
    <w:rsid w:val="00C1005B"/>
    <w:rsid w:val="00C10C14"/>
    <w:rsid w:val="00C10C33"/>
    <w:rsid w:val="00C11039"/>
    <w:rsid w:val="00C113E7"/>
    <w:rsid w:val="00C11540"/>
    <w:rsid w:val="00C11883"/>
    <w:rsid w:val="00C11970"/>
    <w:rsid w:val="00C11C15"/>
    <w:rsid w:val="00C12BB5"/>
    <w:rsid w:val="00C13D26"/>
    <w:rsid w:val="00C14072"/>
    <w:rsid w:val="00C14452"/>
    <w:rsid w:val="00C14526"/>
    <w:rsid w:val="00C14D0A"/>
    <w:rsid w:val="00C1511C"/>
    <w:rsid w:val="00C152DA"/>
    <w:rsid w:val="00C15599"/>
    <w:rsid w:val="00C158F4"/>
    <w:rsid w:val="00C15EC1"/>
    <w:rsid w:val="00C16D3E"/>
    <w:rsid w:val="00C16E15"/>
    <w:rsid w:val="00C171A0"/>
    <w:rsid w:val="00C17ED0"/>
    <w:rsid w:val="00C20E45"/>
    <w:rsid w:val="00C23570"/>
    <w:rsid w:val="00C23FFF"/>
    <w:rsid w:val="00C25A42"/>
    <w:rsid w:val="00C2690F"/>
    <w:rsid w:val="00C26BEE"/>
    <w:rsid w:val="00C27606"/>
    <w:rsid w:val="00C27B3D"/>
    <w:rsid w:val="00C30A31"/>
    <w:rsid w:val="00C30DE8"/>
    <w:rsid w:val="00C30F31"/>
    <w:rsid w:val="00C312E0"/>
    <w:rsid w:val="00C31785"/>
    <w:rsid w:val="00C3205A"/>
    <w:rsid w:val="00C32799"/>
    <w:rsid w:val="00C32833"/>
    <w:rsid w:val="00C32C3A"/>
    <w:rsid w:val="00C330D2"/>
    <w:rsid w:val="00C336C4"/>
    <w:rsid w:val="00C3489E"/>
    <w:rsid w:val="00C34A2F"/>
    <w:rsid w:val="00C34E43"/>
    <w:rsid w:val="00C374ED"/>
    <w:rsid w:val="00C3784B"/>
    <w:rsid w:val="00C378FA"/>
    <w:rsid w:val="00C3796D"/>
    <w:rsid w:val="00C4028D"/>
    <w:rsid w:val="00C409DC"/>
    <w:rsid w:val="00C415E7"/>
    <w:rsid w:val="00C42004"/>
    <w:rsid w:val="00C42F0A"/>
    <w:rsid w:val="00C43179"/>
    <w:rsid w:val="00C441B2"/>
    <w:rsid w:val="00C447F2"/>
    <w:rsid w:val="00C44A3E"/>
    <w:rsid w:val="00C455DA"/>
    <w:rsid w:val="00C45843"/>
    <w:rsid w:val="00C45BBF"/>
    <w:rsid w:val="00C461AB"/>
    <w:rsid w:val="00C46372"/>
    <w:rsid w:val="00C4681E"/>
    <w:rsid w:val="00C46CA0"/>
    <w:rsid w:val="00C4707D"/>
    <w:rsid w:val="00C4724B"/>
    <w:rsid w:val="00C47BB2"/>
    <w:rsid w:val="00C508B4"/>
    <w:rsid w:val="00C50B4A"/>
    <w:rsid w:val="00C51B9E"/>
    <w:rsid w:val="00C526BC"/>
    <w:rsid w:val="00C52B9E"/>
    <w:rsid w:val="00C52E2E"/>
    <w:rsid w:val="00C53384"/>
    <w:rsid w:val="00C54502"/>
    <w:rsid w:val="00C5458B"/>
    <w:rsid w:val="00C54803"/>
    <w:rsid w:val="00C54F0D"/>
    <w:rsid w:val="00C55244"/>
    <w:rsid w:val="00C5524B"/>
    <w:rsid w:val="00C557E7"/>
    <w:rsid w:val="00C55A43"/>
    <w:rsid w:val="00C55F38"/>
    <w:rsid w:val="00C55FFA"/>
    <w:rsid w:val="00C56FE0"/>
    <w:rsid w:val="00C601D3"/>
    <w:rsid w:val="00C60685"/>
    <w:rsid w:val="00C607B8"/>
    <w:rsid w:val="00C60C53"/>
    <w:rsid w:val="00C60C92"/>
    <w:rsid w:val="00C60E61"/>
    <w:rsid w:val="00C6148F"/>
    <w:rsid w:val="00C61667"/>
    <w:rsid w:val="00C61808"/>
    <w:rsid w:val="00C61BDC"/>
    <w:rsid w:val="00C622AB"/>
    <w:rsid w:val="00C6282C"/>
    <w:rsid w:val="00C62DFE"/>
    <w:rsid w:val="00C62E01"/>
    <w:rsid w:val="00C630BF"/>
    <w:rsid w:val="00C634D0"/>
    <w:rsid w:val="00C639E4"/>
    <w:rsid w:val="00C63C1A"/>
    <w:rsid w:val="00C64DEF"/>
    <w:rsid w:val="00C6502B"/>
    <w:rsid w:val="00C65256"/>
    <w:rsid w:val="00C65A30"/>
    <w:rsid w:val="00C67364"/>
    <w:rsid w:val="00C67787"/>
    <w:rsid w:val="00C677DB"/>
    <w:rsid w:val="00C67B6E"/>
    <w:rsid w:val="00C67C12"/>
    <w:rsid w:val="00C70255"/>
    <w:rsid w:val="00C70411"/>
    <w:rsid w:val="00C70833"/>
    <w:rsid w:val="00C70EB8"/>
    <w:rsid w:val="00C7126A"/>
    <w:rsid w:val="00C71A9A"/>
    <w:rsid w:val="00C720E2"/>
    <w:rsid w:val="00C726F9"/>
    <w:rsid w:val="00C72C94"/>
    <w:rsid w:val="00C72DFC"/>
    <w:rsid w:val="00C72E31"/>
    <w:rsid w:val="00C732E0"/>
    <w:rsid w:val="00C73BA3"/>
    <w:rsid w:val="00C74085"/>
    <w:rsid w:val="00C7422B"/>
    <w:rsid w:val="00C742CC"/>
    <w:rsid w:val="00C7450B"/>
    <w:rsid w:val="00C74D35"/>
    <w:rsid w:val="00C7504F"/>
    <w:rsid w:val="00C753B2"/>
    <w:rsid w:val="00C756C6"/>
    <w:rsid w:val="00C757CA"/>
    <w:rsid w:val="00C759F6"/>
    <w:rsid w:val="00C76683"/>
    <w:rsid w:val="00C76A34"/>
    <w:rsid w:val="00C7788B"/>
    <w:rsid w:val="00C77CB6"/>
    <w:rsid w:val="00C80EF8"/>
    <w:rsid w:val="00C811EF"/>
    <w:rsid w:val="00C82A80"/>
    <w:rsid w:val="00C83291"/>
    <w:rsid w:val="00C832F2"/>
    <w:rsid w:val="00C8370B"/>
    <w:rsid w:val="00C8398A"/>
    <w:rsid w:val="00C83A05"/>
    <w:rsid w:val="00C83D8A"/>
    <w:rsid w:val="00C83FA7"/>
    <w:rsid w:val="00C84A83"/>
    <w:rsid w:val="00C84BC0"/>
    <w:rsid w:val="00C852EC"/>
    <w:rsid w:val="00C8556B"/>
    <w:rsid w:val="00C8597D"/>
    <w:rsid w:val="00C859E3"/>
    <w:rsid w:val="00C85DF6"/>
    <w:rsid w:val="00C85E0F"/>
    <w:rsid w:val="00C85E31"/>
    <w:rsid w:val="00C85F4C"/>
    <w:rsid w:val="00C8681C"/>
    <w:rsid w:val="00C86DB5"/>
    <w:rsid w:val="00C87556"/>
    <w:rsid w:val="00C878B3"/>
    <w:rsid w:val="00C87CB9"/>
    <w:rsid w:val="00C87FC5"/>
    <w:rsid w:val="00C90826"/>
    <w:rsid w:val="00C90A8D"/>
    <w:rsid w:val="00C90D1F"/>
    <w:rsid w:val="00C90E1B"/>
    <w:rsid w:val="00C910C7"/>
    <w:rsid w:val="00C91554"/>
    <w:rsid w:val="00C91C2A"/>
    <w:rsid w:val="00C91D77"/>
    <w:rsid w:val="00C922CA"/>
    <w:rsid w:val="00C926E9"/>
    <w:rsid w:val="00C92A4A"/>
    <w:rsid w:val="00C92A93"/>
    <w:rsid w:val="00C92FDE"/>
    <w:rsid w:val="00C93078"/>
    <w:rsid w:val="00C930DC"/>
    <w:rsid w:val="00C93145"/>
    <w:rsid w:val="00C934AE"/>
    <w:rsid w:val="00C938AC"/>
    <w:rsid w:val="00C9463E"/>
    <w:rsid w:val="00C950ED"/>
    <w:rsid w:val="00C9526E"/>
    <w:rsid w:val="00C95EEA"/>
    <w:rsid w:val="00C95F87"/>
    <w:rsid w:val="00C96048"/>
    <w:rsid w:val="00C96777"/>
    <w:rsid w:val="00C96D97"/>
    <w:rsid w:val="00C96DC4"/>
    <w:rsid w:val="00C96E2B"/>
    <w:rsid w:val="00C973D5"/>
    <w:rsid w:val="00C97642"/>
    <w:rsid w:val="00C97A7E"/>
    <w:rsid w:val="00CA00DE"/>
    <w:rsid w:val="00CA09A0"/>
    <w:rsid w:val="00CA1005"/>
    <w:rsid w:val="00CA1206"/>
    <w:rsid w:val="00CA1263"/>
    <w:rsid w:val="00CA133C"/>
    <w:rsid w:val="00CA173E"/>
    <w:rsid w:val="00CA1994"/>
    <w:rsid w:val="00CA1C4F"/>
    <w:rsid w:val="00CA1DE4"/>
    <w:rsid w:val="00CA1F5D"/>
    <w:rsid w:val="00CA21CE"/>
    <w:rsid w:val="00CA256B"/>
    <w:rsid w:val="00CA2BBD"/>
    <w:rsid w:val="00CA3537"/>
    <w:rsid w:val="00CA3A1C"/>
    <w:rsid w:val="00CA3CCF"/>
    <w:rsid w:val="00CA4103"/>
    <w:rsid w:val="00CA42DE"/>
    <w:rsid w:val="00CA4C78"/>
    <w:rsid w:val="00CA5365"/>
    <w:rsid w:val="00CA5B54"/>
    <w:rsid w:val="00CA5FED"/>
    <w:rsid w:val="00CA6526"/>
    <w:rsid w:val="00CA6669"/>
    <w:rsid w:val="00CA6C87"/>
    <w:rsid w:val="00CA70D4"/>
    <w:rsid w:val="00CA7AB1"/>
    <w:rsid w:val="00CA7FAA"/>
    <w:rsid w:val="00CB103F"/>
    <w:rsid w:val="00CB165D"/>
    <w:rsid w:val="00CB17CA"/>
    <w:rsid w:val="00CB2175"/>
    <w:rsid w:val="00CB24B4"/>
    <w:rsid w:val="00CB25CF"/>
    <w:rsid w:val="00CB2BE0"/>
    <w:rsid w:val="00CB391D"/>
    <w:rsid w:val="00CB4196"/>
    <w:rsid w:val="00CB43DA"/>
    <w:rsid w:val="00CB5095"/>
    <w:rsid w:val="00CB59B7"/>
    <w:rsid w:val="00CB5E95"/>
    <w:rsid w:val="00CB6111"/>
    <w:rsid w:val="00CB6A96"/>
    <w:rsid w:val="00CB6E4E"/>
    <w:rsid w:val="00CB6E67"/>
    <w:rsid w:val="00CB7759"/>
    <w:rsid w:val="00CB78D2"/>
    <w:rsid w:val="00CB7F42"/>
    <w:rsid w:val="00CC090F"/>
    <w:rsid w:val="00CC103F"/>
    <w:rsid w:val="00CC1156"/>
    <w:rsid w:val="00CC180B"/>
    <w:rsid w:val="00CC297E"/>
    <w:rsid w:val="00CC35A6"/>
    <w:rsid w:val="00CC3F13"/>
    <w:rsid w:val="00CC4695"/>
    <w:rsid w:val="00CC4BEA"/>
    <w:rsid w:val="00CC57A3"/>
    <w:rsid w:val="00CC5B8B"/>
    <w:rsid w:val="00CC5F13"/>
    <w:rsid w:val="00CC78B6"/>
    <w:rsid w:val="00CC7A9A"/>
    <w:rsid w:val="00CC7B9C"/>
    <w:rsid w:val="00CC7D17"/>
    <w:rsid w:val="00CD0674"/>
    <w:rsid w:val="00CD09F1"/>
    <w:rsid w:val="00CD1D5B"/>
    <w:rsid w:val="00CD263C"/>
    <w:rsid w:val="00CD2C55"/>
    <w:rsid w:val="00CD3B23"/>
    <w:rsid w:val="00CD4192"/>
    <w:rsid w:val="00CD4C11"/>
    <w:rsid w:val="00CD4C7A"/>
    <w:rsid w:val="00CD51A1"/>
    <w:rsid w:val="00CD5446"/>
    <w:rsid w:val="00CD552F"/>
    <w:rsid w:val="00CD5CDB"/>
    <w:rsid w:val="00CD5EA8"/>
    <w:rsid w:val="00CD5FDF"/>
    <w:rsid w:val="00CD6994"/>
    <w:rsid w:val="00CD746B"/>
    <w:rsid w:val="00CD7858"/>
    <w:rsid w:val="00CE028B"/>
    <w:rsid w:val="00CE03CB"/>
    <w:rsid w:val="00CE063F"/>
    <w:rsid w:val="00CE0DD2"/>
    <w:rsid w:val="00CE1353"/>
    <w:rsid w:val="00CE146F"/>
    <w:rsid w:val="00CE1C3C"/>
    <w:rsid w:val="00CE1C54"/>
    <w:rsid w:val="00CE1E22"/>
    <w:rsid w:val="00CE20B1"/>
    <w:rsid w:val="00CE2612"/>
    <w:rsid w:val="00CE270A"/>
    <w:rsid w:val="00CE3DAE"/>
    <w:rsid w:val="00CE506E"/>
    <w:rsid w:val="00CE5A83"/>
    <w:rsid w:val="00CF008B"/>
    <w:rsid w:val="00CF0891"/>
    <w:rsid w:val="00CF0A9F"/>
    <w:rsid w:val="00CF162D"/>
    <w:rsid w:val="00CF1AC9"/>
    <w:rsid w:val="00CF2001"/>
    <w:rsid w:val="00CF2082"/>
    <w:rsid w:val="00CF3021"/>
    <w:rsid w:val="00CF4129"/>
    <w:rsid w:val="00CF4219"/>
    <w:rsid w:val="00CF43B8"/>
    <w:rsid w:val="00CF4724"/>
    <w:rsid w:val="00CF486B"/>
    <w:rsid w:val="00CF4B7C"/>
    <w:rsid w:val="00CF4CF8"/>
    <w:rsid w:val="00CF4FAA"/>
    <w:rsid w:val="00CF5239"/>
    <w:rsid w:val="00CF5705"/>
    <w:rsid w:val="00CF7104"/>
    <w:rsid w:val="00CF7740"/>
    <w:rsid w:val="00CF77F3"/>
    <w:rsid w:val="00D0000B"/>
    <w:rsid w:val="00D003FC"/>
    <w:rsid w:val="00D00CE3"/>
    <w:rsid w:val="00D00FBF"/>
    <w:rsid w:val="00D01143"/>
    <w:rsid w:val="00D01197"/>
    <w:rsid w:val="00D0126D"/>
    <w:rsid w:val="00D02BBC"/>
    <w:rsid w:val="00D02F0B"/>
    <w:rsid w:val="00D0317A"/>
    <w:rsid w:val="00D0331A"/>
    <w:rsid w:val="00D03868"/>
    <w:rsid w:val="00D03894"/>
    <w:rsid w:val="00D04915"/>
    <w:rsid w:val="00D05302"/>
    <w:rsid w:val="00D05AD4"/>
    <w:rsid w:val="00D060A6"/>
    <w:rsid w:val="00D0754E"/>
    <w:rsid w:val="00D07AC7"/>
    <w:rsid w:val="00D07F4C"/>
    <w:rsid w:val="00D10097"/>
    <w:rsid w:val="00D1028E"/>
    <w:rsid w:val="00D10B60"/>
    <w:rsid w:val="00D10FB7"/>
    <w:rsid w:val="00D11823"/>
    <w:rsid w:val="00D12BE8"/>
    <w:rsid w:val="00D13412"/>
    <w:rsid w:val="00D13F73"/>
    <w:rsid w:val="00D143F9"/>
    <w:rsid w:val="00D14A93"/>
    <w:rsid w:val="00D14BCF"/>
    <w:rsid w:val="00D15100"/>
    <w:rsid w:val="00D1517A"/>
    <w:rsid w:val="00D15700"/>
    <w:rsid w:val="00D16C04"/>
    <w:rsid w:val="00D17429"/>
    <w:rsid w:val="00D21A17"/>
    <w:rsid w:val="00D227BE"/>
    <w:rsid w:val="00D2323E"/>
    <w:rsid w:val="00D2439C"/>
    <w:rsid w:val="00D246BE"/>
    <w:rsid w:val="00D24ACF"/>
    <w:rsid w:val="00D2536D"/>
    <w:rsid w:val="00D256DB"/>
    <w:rsid w:val="00D25761"/>
    <w:rsid w:val="00D25803"/>
    <w:rsid w:val="00D25F98"/>
    <w:rsid w:val="00D26249"/>
    <w:rsid w:val="00D265BC"/>
    <w:rsid w:val="00D26A20"/>
    <w:rsid w:val="00D26B92"/>
    <w:rsid w:val="00D26E87"/>
    <w:rsid w:val="00D27EBE"/>
    <w:rsid w:val="00D3040D"/>
    <w:rsid w:val="00D30BF6"/>
    <w:rsid w:val="00D30D5C"/>
    <w:rsid w:val="00D32153"/>
    <w:rsid w:val="00D329F6"/>
    <w:rsid w:val="00D3365E"/>
    <w:rsid w:val="00D33923"/>
    <w:rsid w:val="00D339EC"/>
    <w:rsid w:val="00D33C44"/>
    <w:rsid w:val="00D346CB"/>
    <w:rsid w:val="00D3499B"/>
    <w:rsid w:val="00D34AF1"/>
    <w:rsid w:val="00D34EFB"/>
    <w:rsid w:val="00D35AE1"/>
    <w:rsid w:val="00D35C0D"/>
    <w:rsid w:val="00D35FA7"/>
    <w:rsid w:val="00D362C1"/>
    <w:rsid w:val="00D36592"/>
    <w:rsid w:val="00D374E2"/>
    <w:rsid w:val="00D37ADA"/>
    <w:rsid w:val="00D406B1"/>
    <w:rsid w:val="00D40E6F"/>
    <w:rsid w:val="00D41342"/>
    <w:rsid w:val="00D415E7"/>
    <w:rsid w:val="00D418E2"/>
    <w:rsid w:val="00D41B43"/>
    <w:rsid w:val="00D42184"/>
    <w:rsid w:val="00D42263"/>
    <w:rsid w:val="00D42A88"/>
    <w:rsid w:val="00D42B86"/>
    <w:rsid w:val="00D43667"/>
    <w:rsid w:val="00D436E4"/>
    <w:rsid w:val="00D4387A"/>
    <w:rsid w:val="00D43982"/>
    <w:rsid w:val="00D43C45"/>
    <w:rsid w:val="00D448E4"/>
    <w:rsid w:val="00D449E4"/>
    <w:rsid w:val="00D44F15"/>
    <w:rsid w:val="00D44F30"/>
    <w:rsid w:val="00D4506B"/>
    <w:rsid w:val="00D4601C"/>
    <w:rsid w:val="00D462F4"/>
    <w:rsid w:val="00D46469"/>
    <w:rsid w:val="00D468E3"/>
    <w:rsid w:val="00D46964"/>
    <w:rsid w:val="00D46EE4"/>
    <w:rsid w:val="00D474B5"/>
    <w:rsid w:val="00D47631"/>
    <w:rsid w:val="00D47A45"/>
    <w:rsid w:val="00D47D92"/>
    <w:rsid w:val="00D5003A"/>
    <w:rsid w:val="00D508FF"/>
    <w:rsid w:val="00D5160D"/>
    <w:rsid w:val="00D52A3A"/>
    <w:rsid w:val="00D52E00"/>
    <w:rsid w:val="00D52EF0"/>
    <w:rsid w:val="00D52FB7"/>
    <w:rsid w:val="00D539C8"/>
    <w:rsid w:val="00D544EA"/>
    <w:rsid w:val="00D54606"/>
    <w:rsid w:val="00D549C0"/>
    <w:rsid w:val="00D54A31"/>
    <w:rsid w:val="00D54BCE"/>
    <w:rsid w:val="00D55336"/>
    <w:rsid w:val="00D55E13"/>
    <w:rsid w:val="00D56153"/>
    <w:rsid w:val="00D57316"/>
    <w:rsid w:val="00D579F2"/>
    <w:rsid w:val="00D60DBC"/>
    <w:rsid w:val="00D60F53"/>
    <w:rsid w:val="00D616E1"/>
    <w:rsid w:val="00D621DD"/>
    <w:rsid w:val="00D6224D"/>
    <w:rsid w:val="00D62678"/>
    <w:rsid w:val="00D62818"/>
    <w:rsid w:val="00D62F1E"/>
    <w:rsid w:val="00D63442"/>
    <w:rsid w:val="00D647C5"/>
    <w:rsid w:val="00D6482C"/>
    <w:rsid w:val="00D64C31"/>
    <w:rsid w:val="00D64CB2"/>
    <w:rsid w:val="00D64F5F"/>
    <w:rsid w:val="00D64F76"/>
    <w:rsid w:val="00D665FE"/>
    <w:rsid w:val="00D66A36"/>
    <w:rsid w:val="00D66B6B"/>
    <w:rsid w:val="00D6739B"/>
    <w:rsid w:val="00D67533"/>
    <w:rsid w:val="00D67E20"/>
    <w:rsid w:val="00D67FC9"/>
    <w:rsid w:val="00D7065F"/>
    <w:rsid w:val="00D70914"/>
    <w:rsid w:val="00D7185F"/>
    <w:rsid w:val="00D729C6"/>
    <w:rsid w:val="00D731C2"/>
    <w:rsid w:val="00D738E0"/>
    <w:rsid w:val="00D73D44"/>
    <w:rsid w:val="00D73DD0"/>
    <w:rsid w:val="00D74130"/>
    <w:rsid w:val="00D741AA"/>
    <w:rsid w:val="00D74E1D"/>
    <w:rsid w:val="00D75752"/>
    <w:rsid w:val="00D7577A"/>
    <w:rsid w:val="00D75F4D"/>
    <w:rsid w:val="00D7604B"/>
    <w:rsid w:val="00D7631E"/>
    <w:rsid w:val="00D7677F"/>
    <w:rsid w:val="00D76CAE"/>
    <w:rsid w:val="00D76EA0"/>
    <w:rsid w:val="00D771CD"/>
    <w:rsid w:val="00D77787"/>
    <w:rsid w:val="00D777D6"/>
    <w:rsid w:val="00D77A9B"/>
    <w:rsid w:val="00D80130"/>
    <w:rsid w:val="00D802E1"/>
    <w:rsid w:val="00D80CD7"/>
    <w:rsid w:val="00D810AB"/>
    <w:rsid w:val="00D8147D"/>
    <w:rsid w:val="00D828D0"/>
    <w:rsid w:val="00D83162"/>
    <w:rsid w:val="00D8339A"/>
    <w:rsid w:val="00D83743"/>
    <w:rsid w:val="00D83A34"/>
    <w:rsid w:val="00D84189"/>
    <w:rsid w:val="00D842B9"/>
    <w:rsid w:val="00D84CCE"/>
    <w:rsid w:val="00D85D98"/>
    <w:rsid w:val="00D85F92"/>
    <w:rsid w:val="00D86103"/>
    <w:rsid w:val="00D86836"/>
    <w:rsid w:val="00D868A4"/>
    <w:rsid w:val="00D86C9C"/>
    <w:rsid w:val="00D870BE"/>
    <w:rsid w:val="00D871CC"/>
    <w:rsid w:val="00D87DEF"/>
    <w:rsid w:val="00D90269"/>
    <w:rsid w:val="00D90285"/>
    <w:rsid w:val="00D903E7"/>
    <w:rsid w:val="00D9081E"/>
    <w:rsid w:val="00D90BBA"/>
    <w:rsid w:val="00D9162D"/>
    <w:rsid w:val="00D917E5"/>
    <w:rsid w:val="00D91F22"/>
    <w:rsid w:val="00D9215A"/>
    <w:rsid w:val="00D9219C"/>
    <w:rsid w:val="00D923A0"/>
    <w:rsid w:val="00D9253D"/>
    <w:rsid w:val="00D938D4"/>
    <w:rsid w:val="00D93EF9"/>
    <w:rsid w:val="00D96838"/>
    <w:rsid w:val="00D9704F"/>
    <w:rsid w:val="00D9764B"/>
    <w:rsid w:val="00DA068A"/>
    <w:rsid w:val="00DA0A18"/>
    <w:rsid w:val="00DA163D"/>
    <w:rsid w:val="00DA1A06"/>
    <w:rsid w:val="00DA1BA8"/>
    <w:rsid w:val="00DA239C"/>
    <w:rsid w:val="00DA34E6"/>
    <w:rsid w:val="00DA40CB"/>
    <w:rsid w:val="00DA4110"/>
    <w:rsid w:val="00DA411C"/>
    <w:rsid w:val="00DA42CE"/>
    <w:rsid w:val="00DA435A"/>
    <w:rsid w:val="00DA46A1"/>
    <w:rsid w:val="00DA4A13"/>
    <w:rsid w:val="00DA4E34"/>
    <w:rsid w:val="00DA4EDF"/>
    <w:rsid w:val="00DA5310"/>
    <w:rsid w:val="00DA5858"/>
    <w:rsid w:val="00DA5F57"/>
    <w:rsid w:val="00DA63C7"/>
    <w:rsid w:val="00DA66AB"/>
    <w:rsid w:val="00DA6D3C"/>
    <w:rsid w:val="00DA72CB"/>
    <w:rsid w:val="00DA75AF"/>
    <w:rsid w:val="00DA7E2D"/>
    <w:rsid w:val="00DB08BE"/>
    <w:rsid w:val="00DB0D55"/>
    <w:rsid w:val="00DB0E3A"/>
    <w:rsid w:val="00DB133C"/>
    <w:rsid w:val="00DB1F0E"/>
    <w:rsid w:val="00DB30AC"/>
    <w:rsid w:val="00DB3B53"/>
    <w:rsid w:val="00DB4441"/>
    <w:rsid w:val="00DB504A"/>
    <w:rsid w:val="00DB50CD"/>
    <w:rsid w:val="00DB5191"/>
    <w:rsid w:val="00DB5238"/>
    <w:rsid w:val="00DB6B41"/>
    <w:rsid w:val="00DB7425"/>
    <w:rsid w:val="00DB7FC6"/>
    <w:rsid w:val="00DC040E"/>
    <w:rsid w:val="00DC0665"/>
    <w:rsid w:val="00DC0E1C"/>
    <w:rsid w:val="00DC10E1"/>
    <w:rsid w:val="00DC123D"/>
    <w:rsid w:val="00DC1C36"/>
    <w:rsid w:val="00DC1FA2"/>
    <w:rsid w:val="00DC224A"/>
    <w:rsid w:val="00DC28C3"/>
    <w:rsid w:val="00DC3301"/>
    <w:rsid w:val="00DC399D"/>
    <w:rsid w:val="00DC3DC7"/>
    <w:rsid w:val="00DC480E"/>
    <w:rsid w:val="00DC4A66"/>
    <w:rsid w:val="00DC4C8A"/>
    <w:rsid w:val="00DC4DEA"/>
    <w:rsid w:val="00DC4E6E"/>
    <w:rsid w:val="00DC4F5E"/>
    <w:rsid w:val="00DC5EA4"/>
    <w:rsid w:val="00DC63D9"/>
    <w:rsid w:val="00DC63F2"/>
    <w:rsid w:val="00DC6849"/>
    <w:rsid w:val="00DC69FC"/>
    <w:rsid w:val="00DC70F9"/>
    <w:rsid w:val="00DC7915"/>
    <w:rsid w:val="00DC7D9E"/>
    <w:rsid w:val="00DD0845"/>
    <w:rsid w:val="00DD0EE7"/>
    <w:rsid w:val="00DD126E"/>
    <w:rsid w:val="00DD148C"/>
    <w:rsid w:val="00DD155B"/>
    <w:rsid w:val="00DD15B5"/>
    <w:rsid w:val="00DD2171"/>
    <w:rsid w:val="00DD2CCA"/>
    <w:rsid w:val="00DD323F"/>
    <w:rsid w:val="00DD3272"/>
    <w:rsid w:val="00DD36EE"/>
    <w:rsid w:val="00DD3DBD"/>
    <w:rsid w:val="00DD3DC5"/>
    <w:rsid w:val="00DD3F13"/>
    <w:rsid w:val="00DD45A3"/>
    <w:rsid w:val="00DD4EC4"/>
    <w:rsid w:val="00DD4F97"/>
    <w:rsid w:val="00DD5722"/>
    <w:rsid w:val="00DD5DEA"/>
    <w:rsid w:val="00DD6C7A"/>
    <w:rsid w:val="00DD7339"/>
    <w:rsid w:val="00DD73B5"/>
    <w:rsid w:val="00DD79E6"/>
    <w:rsid w:val="00DD7E07"/>
    <w:rsid w:val="00DE0333"/>
    <w:rsid w:val="00DE10AD"/>
    <w:rsid w:val="00DE1278"/>
    <w:rsid w:val="00DE1DC8"/>
    <w:rsid w:val="00DE1DD5"/>
    <w:rsid w:val="00DE2954"/>
    <w:rsid w:val="00DE392A"/>
    <w:rsid w:val="00DE3BF0"/>
    <w:rsid w:val="00DE4122"/>
    <w:rsid w:val="00DE4306"/>
    <w:rsid w:val="00DE4E4E"/>
    <w:rsid w:val="00DE4F0D"/>
    <w:rsid w:val="00DE5FCA"/>
    <w:rsid w:val="00DE6816"/>
    <w:rsid w:val="00DE696D"/>
    <w:rsid w:val="00DE6DD7"/>
    <w:rsid w:val="00DE72D4"/>
    <w:rsid w:val="00DE7C12"/>
    <w:rsid w:val="00DF0B0A"/>
    <w:rsid w:val="00DF26F4"/>
    <w:rsid w:val="00DF2BEF"/>
    <w:rsid w:val="00DF334E"/>
    <w:rsid w:val="00DF35DA"/>
    <w:rsid w:val="00DF3929"/>
    <w:rsid w:val="00DF3DF3"/>
    <w:rsid w:val="00DF435C"/>
    <w:rsid w:val="00DF43F1"/>
    <w:rsid w:val="00DF4522"/>
    <w:rsid w:val="00DF5170"/>
    <w:rsid w:val="00DF5269"/>
    <w:rsid w:val="00DF539E"/>
    <w:rsid w:val="00DF5402"/>
    <w:rsid w:val="00DF62FF"/>
    <w:rsid w:val="00DF64C4"/>
    <w:rsid w:val="00DF6D2F"/>
    <w:rsid w:val="00DF6D7E"/>
    <w:rsid w:val="00DF6E52"/>
    <w:rsid w:val="00DF73B7"/>
    <w:rsid w:val="00DF7C34"/>
    <w:rsid w:val="00E0005E"/>
    <w:rsid w:val="00E008A6"/>
    <w:rsid w:val="00E00FA8"/>
    <w:rsid w:val="00E01D69"/>
    <w:rsid w:val="00E02602"/>
    <w:rsid w:val="00E0273B"/>
    <w:rsid w:val="00E037A4"/>
    <w:rsid w:val="00E03805"/>
    <w:rsid w:val="00E03F62"/>
    <w:rsid w:val="00E04083"/>
    <w:rsid w:val="00E0443B"/>
    <w:rsid w:val="00E049C5"/>
    <w:rsid w:val="00E04D96"/>
    <w:rsid w:val="00E0508B"/>
    <w:rsid w:val="00E063A2"/>
    <w:rsid w:val="00E0693B"/>
    <w:rsid w:val="00E06EE0"/>
    <w:rsid w:val="00E070E8"/>
    <w:rsid w:val="00E07115"/>
    <w:rsid w:val="00E07388"/>
    <w:rsid w:val="00E07E5E"/>
    <w:rsid w:val="00E07FBB"/>
    <w:rsid w:val="00E102D8"/>
    <w:rsid w:val="00E107F2"/>
    <w:rsid w:val="00E109E4"/>
    <w:rsid w:val="00E110B7"/>
    <w:rsid w:val="00E112CE"/>
    <w:rsid w:val="00E114A0"/>
    <w:rsid w:val="00E11A34"/>
    <w:rsid w:val="00E11F64"/>
    <w:rsid w:val="00E12327"/>
    <w:rsid w:val="00E1254B"/>
    <w:rsid w:val="00E13BA0"/>
    <w:rsid w:val="00E13D4E"/>
    <w:rsid w:val="00E13D76"/>
    <w:rsid w:val="00E14F20"/>
    <w:rsid w:val="00E15134"/>
    <w:rsid w:val="00E1616F"/>
    <w:rsid w:val="00E16D14"/>
    <w:rsid w:val="00E17396"/>
    <w:rsid w:val="00E17558"/>
    <w:rsid w:val="00E1758C"/>
    <w:rsid w:val="00E17770"/>
    <w:rsid w:val="00E17F7A"/>
    <w:rsid w:val="00E206FF"/>
    <w:rsid w:val="00E207A3"/>
    <w:rsid w:val="00E20A5B"/>
    <w:rsid w:val="00E2169B"/>
    <w:rsid w:val="00E216CD"/>
    <w:rsid w:val="00E217CE"/>
    <w:rsid w:val="00E21FC0"/>
    <w:rsid w:val="00E220F4"/>
    <w:rsid w:val="00E228EF"/>
    <w:rsid w:val="00E229BF"/>
    <w:rsid w:val="00E234F8"/>
    <w:rsid w:val="00E2375A"/>
    <w:rsid w:val="00E238E8"/>
    <w:rsid w:val="00E239B4"/>
    <w:rsid w:val="00E23A04"/>
    <w:rsid w:val="00E2457A"/>
    <w:rsid w:val="00E2484F"/>
    <w:rsid w:val="00E24C09"/>
    <w:rsid w:val="00E253E4"/>
    <w:rsid w:val="00E25536"/>
    <w:rsid w:val="00E25C5C"/>
    <w:rsid w:val="00E26950"/>
    <w:rsid w:val="00E26E7C"/>
    <w:rsid w:val="00E27129"/>
    <w:rsid w:val="00E27431"/>
    <w:rsid w:val="00E27B95"/>
    <w:rsid w:val="00E3005D"/>
    <w:rsid w:val="00E306AF"/>
    <w:rsid w:val="00E31138"/>
    <w:rsid w:val="00E31C69"/>
    <w:rsid w:val="00E31EB7"/>
    <w:rsid w:val="00E32480"/>
    <w:rsid w:val="00E32AA4"/>
    <w:rsid w:val="00E32B4A"/>
    <w:rsid w:val="00E32E49"/>
    <w:rsid w:val="00E3335B"/>
    <w:rsid w:val="00E3352F"/>
    <w:rsid w:val="00E34008"/>
    <w:rsid w:val="00E3415E"/>
    <w:rsid w:val="00E343FB"/>
    <w:rsid w:val="00E34625"/>
    <w:rsid w:val="00E348EA"/>
    <w:rsid w:val="00E3537F"/>
    <w:rsid w:val="00E358D3"/>
    <w:rsid w:val="00E35AF8"/>
    <w:rsid w:val="00E360E5"/>
    <w:rsid w:val="00E36694"/>
    <w:rsid w:val="00E368BF"/>
    <w:rsid w:val="00E36CA1"/>
    <w:rsid w:val="00E3740E"/>
    <w:rsid w:val="00E37B0F"/>
    <w:rsid w:val="00E37CE3"/>
    <w:rsid w:val="00E400A4"/>
    <w:rsid w:val="00E400D8"/>
    <w:rsid w:val="00E40C70"/>
    <w:rsid w:val="00E41233"/>
    <w:rsid w:val="00E4199A"/>
    <w:rsid w:val="00E41DB1"/>
    <w:rsid w:val="00E42DDA"/>
    <w:rsid w:val="00E43666"/>
    <w:rsid w:val="00E436EA"/>
    <w:rsid w:val="00E44E61"/>
    <w:rsid w:val="00E453EA"/>
    <w:rsid w:val="00E46405"/>
    <w:rsid w:val="00E46F1D"/>
    <w:rsid w:val="00E471CE"/>
    <w:rsid w:val="00E47C37"/>
    <w:rsid w:val="00E500F5"/>
    <w:rsid w:val="00E51124"/>
    <w:rsid w:val="00E51F05"/>
    <w:rsid w:val="00E51F8D"/>
    <w:rsid w:val="00E52056"/>
    <w:rsid w:val="00E52423"/>
    <w:rsid w:val="00E524AF"/>
    <w:rsid w:val="00E53418"/>
    <w:rsid w:val="00E53A0F"/>
    <w:rsid w:val="00E54311"/>
    <w:rsid w:val="00E5484A"/>
    <w:rsid w:val="00E54A18"/>
    <w:rsid w:val="00E54A24"/>
    <w:rsid w:val="00E54A47"/>
    <w:rsid w:val="00E5597D"/>
    <w:rsid w:val="00E564A1"/>
    <w:rsid w:val="00E5678A"/>
    <w:rsid w:val="00E56E7B"/>
    <w:rsid w:val="00E57070"/>
    <w:rsid w:val="00E57179"/>
    <w:rsid w:val="00E57424"/>
    <w:rsid w:val="00E576BE"/>
    <w:rsid w:val="00E60005"/>
    <w:rsid w:val="00E615FA"/>
    <w:rsid w:val="00E6306F"/>
    <w:rsid w:val="00E63BD1"/>
    <w:rsid w:val="00E64333"/>
    <w:rsid w:val="00E64B7D"/>
    <w:rsid w:val="00E64C8C"/>
    <w:rsid w:val="00E6520F"/>
    <w:rsid w:val="00E65332"/>
    <w:rsid w:val="00E65A78"/>
    <w:rsid w:val="00E65C4F"/>
    <w:rsid w:val="00E65D76"/>
    <w:rsid w:val="00E662DD"/>
    <w:rsid w:val="00E66926"/>
    <w:rsid w:val="00E66FFC"/>
    <w:rsid w:val="00E675C6"/>
    <w:rsid w:val="00E70812"/>
    <w:rsid w:val="00E716CE"/>
    <w:rsid w:val="00E7183E"/>
    <w:rsid w:val="00E71B26"/>
    <w:rsid w:val="00E71EF1"/>
    <w:rsid w:val="00E72BB9"/>
    <w:rsid w:val="00E72BD3"/>
    <w:rsid w:val="00E72FB8"/>
    <w:rsid w:val="00E73711"/>
    <w:rsid w:val="00E74BE0"/>
    <w:rsid w:val="00E760BF"/>
    <w:rsid w:val="00E76663"/>
    <w:rsid w:val="00E766CD"/>
    <w:rsid w:val="00E77298"/>
    <w:rsid w:val="00E7766F"/>
    <w:rsid w:val="00E777E1"/>
    <w:rsid w:val="00E802A5"/>
    <w:rsid w:val="00E80851"/>
    <w:rsid w:val="00E8093B"/>
    <w:rsid w:val="00E814C1"/>
    <w:rsid w:val="00E8155F"/>
    <w:rsid w:val="00E81762"/>
    <w:rsid w:val="00E81834"/>
    <w:rsid w:val="00E81852"/>
    <w:rsid w:val="00E81B18"/>
    <w:rsid w:val="00E82985"/>
    <w:rsid w:val="00E83445"/>
    <w:rsid w:val="00E8471A"/>
    <w:rsid w:val="00E84F5B"/>
    <w:rsid w:val="00E84FCD"/>
    <w:rsid w:val="00E84FDA"/>
    <w:rsid w:val="00E85ED0"/>
    <w:rsid w:val="00E865F7"/>
    <w:rsid w:val="00E86868"/>
    <w:rsid w:val="00E86EEF"/>
    <w:rsid w:val="00E86F76"/>
    <w:rsid w:val="00E90DEC"/>
    <w:rsid w:val="00E90FD3"/>
    <w:rsid w:val="00E9145E"/>
    <w:rsid w:val="00E91899"/>
    <w:rsid w:val="00E91F2E"/>
    <w:rsid w:val="00E92B3A"/>
    <w:rsid w:val="00E93062"/>
    <w:rsid w:val="00E93153"/>
    <w:rsid w:val="00E93614"/>
    <w:rsid w:val="00E93FC0"/>
    <w:rsid w:val="00E94B65"/>
    <w:rsid w:val="00E95196"/>
    <w:rsid w:val="00E95495"/>
    <w:rsid w:val="00E963DA"/>
    <w:rsid w:val="00E973BF"/>
    <w:rsid w:val="00E97856"/>
    <w:rsid w:val="00E97CB4"/>
    <w:rsid w:val="00EA00B1"/>
    <w:rsid w:val="00EA027A"/>
    <w:rsid w:val="00EA0C6C"/>
    <w:rsid w:val="00EA11A6"/>
    <w:rsid w:val="00EA1A67"/>
    <w:rsid w:val="00EA349D"/>
    <w:rsid w:val="00EA3FEC"/>
    <w:rsid w:val="00EA44BB"/>
    <w:rsid w:val="00EA4715"/>
    <w:rsid w:val="00EA4A99"/>
    <w:rsid w:val="00EA4D90"/>
    <w:rsid w:val="00EA52C8"/>
    <w:rsid w:val="00EA54DE"/>
    <w:rsid w:val="00EA589A"/>
    <w:rsid w:val="00EA590D"/>
    <w:rsid w:val="00EA59E7"/>
    <w:rsid w:val="00EA62A9"/>
    <w:rsid w:val="00EA66BD"/>
    <w:rsid w:val="00EA7BA9"/>
    <w:rsid w:val="00EA7FF2"/>
    <w:rsid w:val="00EB02AD"/>
    <w:rsid w:val="00EB03E9"/>
    <w:rsid w:val="00EB064B"/>
    <w:rsid w:val="00EB0EF3"/>
    <w:rsid w:val="00EB1330"/>
    <w:rsid w:val="00EB1A62"/>
    <w:rsid w:val="00EB2DBE"/>
    <w:rsid w:val="00EB32BE"/>
    <w:rsid w:val="00EB337C"/>
    <w:rsid w:val="00EB3C9F"/>
    <w:rsid w:val="00EB3F08"/>
    <w:rsid w:val="00EB41A1"/>
    <w:rsid w:val="00EB436F"/>
    <w:rsid w:val="00EB47BF"/>
    <w:rsid w:val="00EB4ED5"/>
    <w:rsid w:val="00EB55A5"/>
    <w:rsid w:val="00EB5637"/>
    <w:rsid w:val="00EB61CF"/>
    <w:rsid w:val="00EB683A"/>
    <w:rsid w:val="00EB6BAF"/>
    <w:rsid w:val="00EB6F3E"/>
    <w:rsid w:val="00EB74D2"/>
    <w:rsid w:val="00EB74E0"/>
    <w:rsid w:val="00EB7BCB"/>
    <w:rsid w:val="00EC11E5"/>
    <w:rsid w:val="00EC225D"/>
    <w:rsid w:val="00EC2AE7"/>
    <w:rsid w:val="00EC2B17"/>
    <w:rsid w:val="00EC40A1"/>
    <w:rsid w:val="00EC40CA"/>
    <w:rsid w:val="00EC48D9"/>
    <w:rsid w:val="00EC4E72"/>
    <w:rsid w:val="00EC53D2"/>
    <w:rsid w:val="00EC6811"/>
    <w:rsid w:val="00EC683D"/>
    <w:rsid w:val="00EC685F"/>
    <w:rsid w:val="00EC6A9D"/>
    <w:rsid w:val="00EC71BF"/>
    <w:rsid w:val="00EC7A85"/>
    <w:rsid w:val="00ED02E3"/>
    <w:rsid w:val="00ED093A"/>
    <w:rsid w:val="00ED14E0"/>
    <w:rsid w:val="00ED152F"/>
    <w:rsid w:val="00ED24E2"/>
    <w:rsid w:val="00ED2AEB"/>
    <w:rsid w:val="00ED34AA"/>
    <w:rsid w:val="00ED3C9D"/>
    <w:rsid w:val="00ED453A"/>
    <w:rsid w:val="00ED4AB6"/>
    <w:rsid w:val="00ED4D39"/>
    <w:rsid w:val="00ED50D0"/>
    <w:rsid w:val="00ED5140"/>
    <w:rsid w:val="00ED5584"/>
    <w:rsid w:val="00ED5B39"/>
    <w:rsid w:val="00ED5D8B"/>
    <w:rsid w:val="00ED61FF"/>
    <w:rsid w:val="00ED64D1"/>
    <w:rsid w:val="00ED6646"/>
    <w:rsid w:val="00ED6B74"/>
    <w:rsid w:val="00ED6EBC"/>
    <w:rsid w:val="00ED712A"/>
    <w:rsid w:val="00ED7FA4"/>
    <w:rsid w:val="00EE1E56"/>
    <w:rsid w:val="00EE1F34"/>
    <w:rsid w:val="00EE311B"/>
    <w:rsid w:val="00EE3A2F"/>
    <w:rsid w:val="00EE3CD8"/>
    <w:rsid w:val="00EE3CFA"/>
    <w:rsid w:val="00EE425A"/>
    <w:rsid w:val="00EE486D"/>
    <w:rsid w:val="00EE4D13"/>
    <w:rsid w:val="00EE4F4C"/>
    <w:rsid w:val="00EE550C"/>
    <w:rsid w:val="00EE570E"/>
    <w:rsid w:val="00EE59B3"/>
    <w:rsid w:val="00EE5DCF"/>
    <w:rsid w:val="00EE6243"/>
    <w:rsid w:val="00EE7793"/>
    <w:rsid w:val="00EF0264"/>
    <w:rsid w:val="00EF027C"/>
    <w:rsid w:val="00EF066E"/>
    <w:rsid w:val="00EF0692"/>
    <w:rsid w:val="00EF0A58"/>
    <w:rsid w:val="00EF0AED"/>
    <w:rsid w:val="00EF14F3"/>
    <w:rsid w:val="00EF155F"/>
    <w:rsid w:val="00EF36D1"/>
    <w:rsid w:val="00EF5153"/>
    <w:rsid w:val="00EF54A5"/>
    <w:rsid w:val="00EF5EEE"/>
    <w:rsid w:val="00EF613B"/>
    <w:rsid w:val="00EF615B"/>
    <w:rsid w:val="00EF616B"/>
    <w:rsid w:val="00EF625B"/>
    <w:rsid w:val="00EF6D21"/>
    <w:rsid w:val="00EF6E0E"/>
    <w:rsid w:val="00EF7115"/>
    <w:rsid w:val="00EF71B3"/>
    <w:rsid w:val="00EF7AAD"/>
    <w:rsid w:val="00EF7C99"/>
    <w:rsid w:val="00F00DE5"/>
    <w:rsid w:val="00F011F4"/>
    <w:rsid w:val="00F0172C"/>
    <w:rsid w:val="00F01BE8"/>
    <w:rsid w:val="00F01F80"/>
    <w:rsid w:val="00F029B8"/>
    <w:rsid w:val="00F02E48"/>
    <w:rsid w:val="00F03259"/>
    <w:rsid w:val="00F036E9"/>
    <w:rsid w:val="00F03A9E"/>
    <w:rsid w:val="00F03FD7"/>
    <w:rsid w:val="00F042FE"/>
    <w:rsid w:val="00F043CF"/>
    <w:rsid w:val="00F047E2"/>
    <w:rsid w:val="00F04984"/>
    <w:rsid w:val="00F04BD1"/>
    <w:rsid w:val="00F04F2D"/>
    <w:rsid w:val="00F05083"/>
    <w:rsid w:val="00F05121"/>
    <w:rsid w:val="00F05338"/>
    <w:rsid w:val="00F05FF0"/>
    <w:rsid w:val="00F0615A"/>
    <w:rsid w:val="00F06D4C"/>
    <w:rsid w:val="00F072FC"/>
    <w:rsid w:val="00F073F2"/>
    <w:rsid w:val="00F07F6F"/>
    <w:rsid w:val="00F10127"/>
    <w:rsid w:val="00F10932"/>
    <w:rsid w:val="00F10F85"/>
    <w:rsid w:val="00F1107C"/>
    <w:rsid w:val="00F11B8E"/>
    <w:rsid w:val="00F11CD8"/>
    <w:rsid w:val="00F11D60"/>
    <w:rsid w:val="00F11F1A"/>
    <w:rsid w:val="00F122B8"/>
    <w:rsid w:val="00F12305"/>
    <w:rsid w:val="00F135FC"/>
    <w:rsid w:val="00F14155"/>
    <w:rsid w:val="00F14311"/>
    <w:rsid w:val="00F14605"/>
    <w:rsid w:val="00F14655"/>
    <w:rsid w:val="00F14B3B"/>
    <w:rsid w:val="00F14DC3"/>
    <w:rsid w:val="00F14F18"/>
    <w:rsid w:val="00F15231"/>
    <w:rsid w:val="00F15296"/>
    <w:rsid w:val="00F15344"/>
    <w:rsid w:val="00F1552F"/>
    <w:rsid w:val="00F15810"/>
    <w:rsid w:val="00F15BD2"/>
    <w:rsid w:val="00F15D54"/>
    <w:rsid w:val="00F1638B"/>
    <w:rsid w:val="00F16A7A"/>
    <w:rsid w:val="00F16E3B"/>
    <w:rsid w:val="00F1777E"/>
    <w:rsid w:val="00F17A2C"/>
    <w:rsid w:val="00F17D92"/>
    <w:rsid w:val="00F20461"/>
    <w:rsid w:val="00F20D84"/>
    <w:rsid w:val="00F20F37"/>
    <w:rsid w:val="00F2141E"/>
    <w:rsid w:val="00F21A9B"/>
    <w:rsid w:val="00F21BF8"/>
    <w:rsid w:val="00F21D19"/>
    <w:rsid w:val="00F22830"/>
    <w:rsid w:val="00F22948"/>
    <w:rsid w:val="00F2304B"/>
    <w:rsid w:val="00F2365D"/>
    <w:rsid w:val="00F24634"/>
    <w:rsid w:val="00F25049"/>
    <w:rsid w:val="00F25678"/>
    <w:rsid w:val="00F26549"/>
    <w:rsid w:val="00F26CF4"/>
    <w:rsid w:val="00F270D6"/>
    <w:rsid w:val="00F27360"/>
    <w:rsid w:val="00F27781"/>
    <w:rsid w:val="00F300AB"/>
    <w:rsid w:val="00F30212"/>
    <w:rsid w:val="00F3085C"/>
    <w:rsid w:val="00F309E3"/>
    <w:rsid w:val="00F30BFC"/>
    <w:rsid w:val="00F30FC4"/>
    <w:rsid w:val="00F311AA"/>
    <w:rsid w:val="00F31369"/>
    <w:rsid w:val="00F3209B"/>
    <w:rsid w:val="00F32953"/>
    <w:rsid w:val="00F32A27"/>
    <w:rsid w:val="00F32AC3"/>
    <w:rsid w:val="00F32B4F"/>
    <w:rsid w:val="00F33648"/>
    <w:rsid w:val="00F337E1"/>
    <w:rsid w:val="00F3389F"/>
    <w:rsid w:val="00F3391A"/>
    <w:rsid w:val="00F33D8B"/>
    <w:rsid w:val="00F34DB1"/>
    <w:rsid w:val="00F35BFD"/>
    <w:rsid w:val="00F377CD"/>
    <w:rsid w:val="00F37869"/>
    <w:rsid w:val="00F40209"/>
    <w:rsid w:val="00F4050E"/>
    <w:rsid w:val="00F40880"/>
    <w:rsid w:val="00F40A4D"/>
    <w:rsid w:val="00F40B6B"/>
    <w:rsid w:val="00F41006"/>
    <w:rsid w:val="00F41E52"/>
    <w:rsid w:val="00F42ACE"/>
    <w:rsid w:val="00F4328C"/>
    <w:rsid w:val="00F43448"/>
    <w:rsid w:val="00F4363C"/>
    <w:rsid w:val="00F43740"/>
    <w:rsid w:val="00F44276"/>
    <w:rsid w:val="00F44C2D"/>
    <w:rsid w:val="00F45234"/>
    <w:rsid w:val="00F45657"/>
    <w:rsid w:val="00F45861"/>
    <w:rsid w:val="00F45913"/>
    <w:rsid w:val="00F46505"/>
    <w:rsid w:val="00F46551"/>
    <w:rsid w:val="00F469A8"/>
    <w:rsid w:val="00F471C0"/>
    <w:rsid w:val="00F47FEB"/>
    <w:rsid w:val="00F51B5E"/>
    <w:rsid w:val="00F52535"/>
    <w:rsid w:val="00F52ACC"/>
    <w:rsid w:val="00F53082"/>
    <w:rsid w:val="00F53653"/>
    <w:rsid w:val="00F53BE4"/>
    <w:rsid w:val="00F53F2B"/>
    <w:rsid w:val="00F53F5B"/>
    <w:rsid w:val="00F53F7A"/>
    <w:rsid w:val="00F55A8A"/>
    <w:rsid w:val="00F5617D"/>
    <w:rsid w:val="00F5657D"/>
    <w:rsid w:val="00F566A7"/>
    <w:rsid w:val="00F56FE6"/>
    <w:rsid w:val="00F57B80"/>
    <w:rsid w:val="00F603BD"/>
    <w:rsid w:val="00F60F65"/>
    <w:rsid w:val="00F61005"/>
    <w:rsid w:val="00F61211"/>
    <w:rsid w:val="00F617FC"/>
    <w:rsid w:val="00F619D3"/>
    <w:rsid w:val="00F61AE5"/>
    <w:rsid w:val="00F62C75"/>
    <w:rsid w:val="00F63489"/>
    <w:rsid w:val="00F635D8"/>
    <w:rsid w:val="00F645AB"/>
    <w:rsid w:val="00F652E5"/>
    <w:rsid w:val="00F65424"/>
    <w:rsid w:val="00F65513"/>
    <w:rsid w:val="00F65850"/>
    <w:rsid w:val="00F66BA0"/>
    <w:rsid w:val="00F66C8C"/>
    <w:rsid w:val="00F66CF1"/>
    <w:rsid w:val="00F67467"/>
    <w:rsid w:val="00F6767C"/>
    <w:rsid w:val="00F67C8E"/>
    <w:rsid w:val="00F705A3"/>
    <w:rsid w:val="00F7082B"/>
    <w:rsid w:val="00F70CB1"/>
    <w:rsid w:val="00F71768"/>
    <w:rsid w:val="00F71AC2"/>
    <w:rsid w:val="00F72498"/>
    <w:rsid w:val="00F72703"/>
    <w:rsid w:val="00F730D1"/>
    <w:rsid w:val="00F733EE"/>
    <w:rsid w:val="00F73AD6"/>
    <w:rsid w:val="00F73C22"/>
    <w:rsid w:val="00F73DCA"/>
    <w:rsid w:val="00F74BCB"/>
    <w:rsid w:val="00F753EC"/>
    <w:rsid w:val="00F7568D"/>
    <w:rsid w:val="00F75E77"/>
    <w:rsid w:val="00F763C8"/>
    <w:rsid w:val="00F76527"/>
    <w:rsid w:val="00F7683F"/>
    <w:rsid w:val="00F7704B"/>
    <w:rsid w:val="00F770A0"/>
    <w:rsid w:val="00F77344"/>
    <w:rsid w:val="00F774A3"/>
    <w:rsid w:val="00F779CC"/>
    <w:rsid w:val="00F80D16"/>
    <w:rsid w:val="00F80E18"/>
    <w:rsid w:val="00F813A8"/>
    <w:rsid w:val="00F81CFA"/>
    <w:rsid w:val="00F822EA"/>
    <w:rsid w:val="00F82E23"/>
    <w:rsid w:val="00F83027"/>
    <w:rsid w:val="00F830F4"/>
    <w:rsid w:val="00F83153"/>
    <w:rsid w:val="00F833C8"/>
    <w:rsid w:val="00F83758"/>
    <w:rsid w:val="00F83DCE"/>
    <w:rsid w:val="00F83E21"/>
    <w:rsid w:val="00F8418B"/>
    <w:rsid w:val="00F8461A"/>
    <w:rsid w:val="00F8494B"/>
    <w:rsid w:val="00F84FF8"/>
    <w:rsid w:val="00F854BA"/>
    <w:rsid w:val="00F85F9E"/>
    <w:rsid w:val="00F86431"/>
    <w:rsid w:val="00F87032"/>
    <w:rsid w:val="00F875ED"/>
    <w:rsid w:val="00F9023C"/>
    <w:rsid w:val="00F9137F"/>
    <w:rsid w:val="00F91725"/>
    <w:rsid w:val="00F92D53"/>
    <w:rsid w:val="00F93EA3"/>
    <w:rsid w:val="00F93F7E"/>
    <w:rsid w:val="00F9411F"/>
    <w:rsid w:val="00F9465F"/>
    <w:rsid w:val="00F94F56"/>
    <w:rsid w:val="00F95089"/>
    <w:rsid w:val="00F95365"/>
    <w:rsid w:val="00F9590F"/>
    <w:rsid w:val="00F95A3B"/>
    <w:rsid w:val="00F95D7F"/>
    <w:rsid w:val="00F96181"/>
    <w:rsid w:val="00F96538"/>
    <w:rsid w:val="00F96DED"/>
    <w:rsid w:val="00F971F8"/>
    <w:rsid w:val="00F9798D"/>
    <w:rsid w:val="00F979F0"/>
    <w:rsid w:val="00F97AAF"/>
    <w:rsid w:val="00F97DEE"/>
    <w:rsid w:val="00FA131D"/>
    <w:rsid w:val="00FA14C8"/>
    <w:rsid w:val="00FA195A"/>
    <w:rsid w:val="00FA30F3"/>
    <w:rsid w:val="00FA32E6"/>
    <w:rsid w:val="00FA348C"/>
    <w:rsid w:val="00FA3515"/>
    <w:rsid w:val="00FA3956"/>
    <w:rsid w:val="00FA3BB1"/>
    <w:rsid w:val="00FA3D73"/>
    <w:rsid w:val="00FA4789"/>
    <w:rsid w:val="00FA4BA5"/>
    <w:rsid w:val="00FA50FE"/>
    <w:rsid w:val="00FA51F8"/>
    <w:rsid w:val="00FA564A"/>
    <w:rsid w:val="00FA5727"/>
    <w:rsid w:val="00FA5B30"/>
    <w:rsid w:val="00FA5EC0"/>
    <w:rsid w:val="00FA5FBA"/>
    <w:rsid w:val="00FA6956"/>
    <w:rsid w:val="00FA6CCA"/>
    <w:rsid w:val="00FA7C44"/>
    <w:rsid w:val="00FA7D64"/>
    <w:rsid w:val="00FB00C4"/>
    <w:rsid w:val="00FB12CB"/>
    <w:rsid w:val="00FB1D2C"/>
    <w:rsid w:val="00FB2198"/>
    <w:rsid w:val="00FB2A4F"/>
    <w:rsid w:val="00FB2D5E"/>
    <w:rsid w:val="00FB306D"/>
    <w:rsid w:val="00FB35B1"/>
    <w:rsid w:val="00FB378E"/>
    <w:rsid w:val="00FB3951"/>
    <w:rsid w:val="00FB3B0F"/>
    <w:rsid w:val="00FB45A3"/>
    <w:rsid w:val="00FB48B1"/>
    <w:rsid w:val="00FB4D72"/>
    <w:rsid w:val="00FB5D91"/>
    <w:rsid w:val="00FB7024"/>
    <w:rsid w:val="00FB7393"/>
    <w:rsid w:val="00FB7704"/>
    <w:rsid w:val="00FB7E3C"/>
    <w:rsid w:val="00FC0036"/>
    <w:rsid w:val="00FC02B6"/>
    <w:rsid w:val="00FC042E"/>
    <w:rsid w:val="00FC1755"/>
    <w:rsid w:val="00FC1CF6"/>
    <w:rsid w:val="00FC2D99"/>
    <w:rsid w:val="00FC4128"/>
    <w:rsid w:val="00FC4572"/>
    <w:rsid w:val="00FC4ACB"/>
    <w:rsid w:val="00FC4F27"/>
    <w:rsid w:val="00FC514C"/>
    <w:rsid w:val="00FC51B5"/>
    <w:rsid w:val="00FC5233"/>
    <w:rsid w:val="00FC525B"/>
    <w:rsid w:val="00FC55EC"/>
    <w:rsid w:val="00FC57EE"/>
    <w:rsid w:val="00FC6425"/>
    <w:rsid w:val="00FC66C4"/>
    <w:rsid w:val="00FC68E1"/>
    <w:rsid w:val="00FD16C8"/>
    <w:rsid w:val="00FD1E67"/>
    <w:rsid w:val="00FD1E8A"/>
    <w:rsid w:val="00FD206F"/>
    <w:rsid w:val="00FD22E4"/>
    <w:rsid w:val="00FD26E2"/>
    <w:rsid w:val="00FD2FBE"/>
    <w:rsid w:val="00FD3170"/>
    <w:rsid w:val="00FD377D"/>
    <w:rsid w:val="00FD3B30"/>
    <w:rsid w:val="00FD43AB"/>
    <w:rsid w:val="00FD457E"/>
    <w:rsid w:val="00FD5BF9"/>
    <w:rsid w:val="00FD6161"/>
    <w:rsid w:val="00FD63A7"/>
    <w:rsid w:val="00FD6704"/>
    <w:rsid w:val="00FD7CDF"/>
    <w:rsid w:val="00FE04E9"/>
    <w:rsid w:val="00FE0815"/>
    <w:rsid w:val="00FE1598"/>
    <w:rsid w:val="00FE1A70"/>
    <w:rsid w:val="00FE1F1B"/>
    <w:rsid w:val="00FE28FD"/>
    <w:rsid w:val="00FE2931"/>
    <w:rsid w:val="00FE3920"/>
    <w:rsid w:val="00FE3BFD"/>
    <w:rsid w:val="00FE4362"/>
    <w:rsid w:val="00FE45C7"/>
    <w:rsid w:val="00FE553E"/>
    <w:rsid w:val="00FE5A5A"/>
    <w:rsid w:val="00FE6329"/>
    <w:rsid w:val="00FE64A2"/>
    <w:rsid w:val="00FE68C3"/>
    <w:rsid w:val="00FE691D"/>
    <w:rsid w:val="00FE6B90"/>
    <w:rsid w:val="00FE766A"/>
    <w:rsid w:val="00FF0CDD"/>
    <w:rsid w:val="00FF0E1A"/>
    <w:rsid w:val="00FF101A"/>
    <w:rsid w:val="00FF13F7"/>
    <w:rsid w:val="00FF1578"/>
    <w:rsid w:val="00FF15AC"/>
    <w:rsid w:val="00FF226F"/>
    <w:rsid w:val="00FF2632"/>
    <w:rsid w:val="00FF2754"/>
    <w:rsid w:val="00FF33C6"/>
    <w:rsid w:val="00FF4448"/>
    <w:rsid w:val="00FF46C8"/>
    <w:rsid w:val="00FF4AB8"/>
    <w:rsid w:val="00FF4AD5"/>
    <w:rsid w:val="00FF4DC3"/>
    <w:rsid w:val="00FF4E85"/>
    <w:rsid w:val="00FF5679"/>
    <w:rsid w:val="00FF5A53"/>
    <w:rsid w:val="00FF5F14"/>
    <w:rsid w:val="00FF64E9"/>
    <w:rsid w:val="00FF6C9D"/>
    <w:rsid w:val="00FF6CDA"/>
    <w:rsid w:val="00FF6F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BF74B"/>
  <w15:docId w15:val="{79B8BF2F-2DD9-4C0A-9FBA-81A16CBC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99D"/>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A7FF4"/>
    <w:pPr>
      <w:tabs>
        <w:tab w:val="right" w:leader="dot" w:pos="9062"/>
      </w:tabs>
      <w:spacing w:before="120" w:after="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qFormat/>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customStyle="1" w:styleId="Nerijeenospominjanje2">
    <w:name w:val="Neriješeno spominjanje2"/>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BC4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5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1">
    <w:name w:val="Rešetka tablice1511"/>
    <w:basedOn w:val="Obinatablica"/>
    <w:next w:val="Reetkatablice"/>
    <w:uiPriority w:val="39"/>
    <w:rsid w:val="00195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AD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AD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F77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C74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469787455486129904gmail-msolistparagraph">
    <w:name w:val="m_-6469787455486129904gmail-msolistparagraph"/>
    <w:basedOn w:val="Normal"/>
    <w:rsid w:val="00B72C9F"/>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021">
    <w:name w:val="Rešetka tablice1021"/>
    <w:basedOn w:val="Obinatablica"/>
    <w:next w:val="Reetkatablice"/>
    <w:uiPriority w:val="39"/>
    <w:rsid w:val="00914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
    <w:name w:val="Rešetka tablice12112"/>
    <w:basedOn w:val="Obinatablica"/>
    <w:next w:val="Reetkatablice"/>
    <w:rsid w:val="0009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
    <w:name w:val="Rešetka tablice11112"/>
    <w:basedOn w:val="Obinatablica"/>
    <w:next w:val="Reetkatablice"/>
    <w:uiPriority w:val="39"/>
    <w:rsid w:val="00C5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B20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itekst">
    <w:name w:val="Plain Text"/>
    <w:basedOn w:val="Normal"/>
    <w:link w:val="ObinitekstChar"/>
    <w:rsid w:val="00493DE9"/>
    <w:pPr>
      <w:spacing w:after="0" w:line="240" w:lineRule="auto"/>
      <w:jc w:val="left"/>
    </w:pPr>
    <w:rPr>
      <w:rFonts w:ascii="Courier New" w:eastAsia="Times New Roman" w:hAnsi="Courier New" w:cs="Times New Roman"/>
      <w:sz w:val="20"/>
      <w:szCs w:val="20"/>
      <w:lang w:val="en-US" w:eastAsia="hr-HR"/>
    </w:rPr>
  </w:style>
  <w:style w:type="character" w:customStyle="1" w:styleId="ObinitekstChar">
    <w:name w:val="Obični tekst Char"/>
    <w:basedOn w:val="Zadanifontodlomka"/>
    <w:link w:val="Obinitekst"/>
    <w:rsid w:val="00493DE9"/>
    <w:rPr>
      <w:rFonts w:ascii="Courier New" w:eastAsia="Times New Roman" w:hAnsi="Courier New" w:cs="Times New Roman"/>
      <w:sz w:val="20"/>
      <w:szCs w:val="20"/>
      <w:lang w:val="en-US" w:eastAsia="hr-HR"/>
    </w:rPr>
  </w:style>
  <w:style w:type="table" w:customStyle="1" w:styleId="Reetkatablice10211">
    <w:name w:val="Rešetka tablice10211"/>
    <w:basedOn w:val="Obinatablica"/>
    <w:next w:val="Reetkatablice"/>
    <w:uiPriority w:val="39"/>
    <w:rsid w:val="003E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1">
    <w:name w:val="Rešetka tablice121121"/>
    <w:basedOn w:val="Obinatablica"/>
    <w:next w:val="Reetkatablice"/>
    <w:rsid w:val="00E0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
    <w:name w:val="Rešetka tablice25"/>
    <w:basedOn w:val="Obinatablica"/>
    <w:next w:val="Reetkatablice"/>
    <w:uiPriority w:val="39"/>
    <w:rsid w:val="00B0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2">
    <w:name w:val="Rešetka tablice1312"/>
    <w:basedOn w:val="Obinatablica"/>
    <w:next w:val="Reetkatablice"/>
    <w:rsid w:val="009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icnitekst">
    <w:name w:val="Obicni tekst"/>
    <w:link w:val="ObicnitekstChar1"/>
    <w:rsid w:val="00C0016C"/>
    <w:pPr>
      <w:spacing w:after="120" w:line="240" w:lineRule="auto"/>
      <w:ind w:firstLine="720"/>
      <w:jc w:val="both"/>
    </w:pPr>
    <w:rPr>
      <w:rFonts w:ascii="Arial" w:eastAsia="Times New Roman" w:hAnsi="Arial" w:cs="Times New Roman"/>
      <w:noProof/>
      <w:sz w:val="24"/>
      <w:szCs w:val="20"/>
      <w:lang w:eastAsia="hr-HR"/>
    </w:rPr>
  </w:style>
  <w:style w:type="character" w:customStyle="1" w:styleId="ObicnitekstChar1">
    <w:name w:val="Obicni tekst Char1"/>
    <w:basedOn w:val="Zadanifontodlomka"/>
    <w:link w:val="Obicnitekst"/>
    <w:rsid w:val="00C0016C"/>
    <w:rPr>
      <w:rFonts w:ascii="Arial" w:eastAsia="Times New Roman" w:hAnsi="Arial" w:cs="Times New Roman"/>
      <w:noProof/>
      <w:sz w:val="24"/>
      <w:szCs w:val="20"/>
      <w:lang w:eastAsia="hr-HR"/>
    </w:rPr>
  </w:style>
  <w:style w:type="paragraph" w:styleId="Uvuenotijeloteksta">
    <w:name w:val="Body Text Indent"/>
    <w:basedOn w:val="Normal"/>
    <w:link w:val="UvuenotijelotekstaChar"/>
    <w:uiPriority w:val="99"/>
    <w:semiHidden/>
    <w:unhideWhenUsed/>
    <w:rsid w:val="00A840D1"/>
    <w:pPr>
      <w:spacing w:after="120"/>
      <w:ind w:left="283"/>
    </w:pPr>
  </w:style>
  <w:style w:type="character" w:customStyle="1" w:styleId="UvuenotijelotekstaChar">
    <w:name w:val="Uvučeno tijelo teksta Char"/>
    <w:basedOn w:val="Zadanifontodlomka"/>
    <w:link w:val="Uvuenotijeloteksta"/>
    <w:uiPriority w:val="99"/>
    <w:semiHidden/>
    <w:rsid w:val="00A840D1"/>
    <w:rPr>
      <w:sz w:val="24"/>
    </w:rPr>
  </w:style>
  <w:style w:type="paragraph" w:customStyle="1" w:styleId="Tabletext">
    <w:name w:val="Table text"/>
    <w:basedOn w:val="Normal"/>
    <w:rsid w:val="00A01C10"/>
    <w:pPr>
      <w:keepNext/>
      <w:spacing w:after="0" w:line="240" w:lineRule="auto"/>
      <w:jc w:val="center"/>
    </w:pPr>
    <w:rPr>
      <w:rFonts w:ascii="Arial" w:eastAsia="Times New Roman" w:hAnsi="Arial" w:cs="Times New Roman"/>
      <w:noProof/>
      <w:szCs w:val="20"/>
      <w:lang w:eastAsia="hr-HR"/>
    </w:rPr>
  </w:style>
  <w:style w:type="table" w:customStyle="1" w:styleId="Reetkatablice102111">
    <w:name w:val="Rešetka tablice102111"/>
    <w:basedOn w:val="Obinatablica"/>
    <w:next w:val="Reetkatablice"/>
    <w:uiPriority w:val="39"/>
    <w:rsid w:val="007C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icnitekstChar">
    <w:name w:val="Obicni tekst Char"/>
    <w:locked/>
    <w:rsid w:val="00C31785"/>
    <w:rPr>
      <w:rFonts w:ascii="Arial" w:hAnsi="Arial" w:cs="Arial"/>
      <w:noProof/>
      <w:sz w:val="24"/>
    </w:rPr>
  </w:style>
  <w:style w:type="paragraph" w:customStyle="1" w:styleId="Tekst">
    <w:name w:val="Tekst"/>
    <w:basedOn w:val="Tijeloteksta"/>
    <w:rsid w:val="00F96DED"/>
    <w:pPr>
      <w:spacing w:after="0" w:line="300" w:lineRule="exact"/>
    </w:pPr>
    <w:rPr>
      <w:rFonts w:ascii="Trebuchet MS" w:eastAsia="Times New Roman" w:hAnsi="Trebuchet MS" w:cs="Times New Roman"/>
      <w:sz w:val="20"/>
      <w:szCs w:val="20"/>
      <w:lang w:val="x-none" w:eastAsia="x-none"/>
    </w:rPr>
  </w:style>
  <w:style w:type="table" w:customStyle="1" w:styleId="Reetkatablice1011">
    <w:name w:val="Rešetka tablice1011"/>
    <w:basedOn w:val="Obinatablica"/>
    <w:next w:val="Reetkatablice"/>
    <w:uiPriority w:val="39"/>
    <w:rsid w:val="0065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BA7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
    <w:name w:val="Rešetka tablice1022"/>
    <w:basedOn w:val="Obinatablica"/>
    <w:next w:val="Reetkatablice"/>
    <w:uiPriority w:val="39"/>
    <w:rsid w:val="00AC1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112">
    <w:name w:val="Rešetka tablice102112"/>
    <w:basedOn w:val="Obinatablica"/>
    <w:next w:val="Reetkatablice"/>
    <w:uiPriority w:val="39"/>
    <w:rsid w:val="001C1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E3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B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1">
    <w:name w:val="Rešetka tablice251"/>
    <w:basedOn w:val="Obinatablica"/>
    <w:next w:val="Reetkatablice"/>
    <w:uiPriority w:val="39"/>
    <w:rsid w:val="00B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59"/>
    <w:rsid w:val="0099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tl">
    <w:name w:val="xr_tl"/>
    <w:basedOn w:val="Zadanifontodlomka"/>
    <w:rsid w:val="00994A3A"/>
  </w:style>
  <w:style w:type="character" w:styleId="SlijeenaHiperveza">
    <w:name w:val="FollowedHyperlink"/>
    <w:basedOn w:val="Zadanifontodlomka"/>
    <w:uiPriority w:val="99"/>
    <w:semiHidden/>
    <w:unhideWhenUsed/>
    <w:rsid w:val="00B91B70"/>
    <w:rPr>
      <w:color w:val="954F72" w:themeColor="followedHyperlink"/>
      <w:u w:val="single"/>
    </w:rPr>
  </w:style>
  <w:style w:type="table" w:customStyle="1" w:styleId="Reetkatablice24">
    <w:name w:val="Rešetka tablice24"/>
    <w:basedOn w:val="Obinatablica"/>
    <w:next w:val="Reetkatablice"/>
    <w:uiPriority w:val="59"/>
    <w:rsid w:val="00B00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6">
    <w:name w:val="Rešetka tablice26"/>
    <w:basedOn w:val="Obinatablica"/>
    <w:next w:val="Reetkatablice"/>
    <w:uiPriority w:val="59"/>
    <w:rsid w:val="00F5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1">
    <w:name w:val="Rešetka tablice111121"/>
    <w:basedOn w:val="Obinatablica"/>
    <w:next w:val="Reetkatablice"/>
    <w:uiPriority w:val="39"/>
    <w:rsid w:val="00D8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A7FF4"/>
    <w:pPr>
      <w:spacing w:after="0" w:line="240" w:lineRule="auto"/>
    </w:pPr>
    <w:rPr>
      <w:sz w:val="24"/>
    </w:rPr>
  </w:style>
  <w:style w:type="table" w:customStyle="1" w:styleId="Reetkatablice10221">
    <w:name w:val="Rešetka tablice10221"/>
    <w:basedOn w:val="Obinatablica"/>
    <w:next w:val="Reetkatablice"/>
    <w:uiPriority w:val="39"/>
    <w:rsid w:val="00523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next w:val="Reetkatablice"/>
    <w:uiPriority w:val="39"/>
    <w:rsid w:val="00C37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7">
    <w:name w:val="Rešetka tablice27"/>
    <w:basedOn w:val="Obinatablica"/>
    <w:next w:val="Reetkatablice"/>
    <w:uiPriority w:val="39"/>
    <w:rsid w:val="00E1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11">
    <w:name w:val="Odlomak popisa11"/>
    <w:basedOn w:val="Normal"/>
    <w:qFormat/>
    <w:rsid w:val="00B12CFD"/>
    <w:pPr>
      <w:suppressAutoHyphens/>
      <w:autoSpaceDN w:val="0"/>
      <w:spacing w:after="120"/>
      <w:textAlignment w:val="baseline"/>
    </w:pPr>
    <w:rPr>
      <w:rFonts w:ascii="Calibri" w:eastAsia="Calibri" w:hAnsi="Calibri" w:cs="Times New Roman"/>
      <w:lang w:eastAsia="hr-HR"/>
    </w:rPr>
  </w:style>
  <w:style w:type="table" w:customStyle="1" w:styleId="Reetkatablice10111">
    <w:name w:val="Rešetka tablice10111"/>
    <w:basedOn w:val="Obinatablica"/>
    <w:next w:val="Reetkatablice"/>
    <w:uiPriority w:val="39"/>
    <w:rsid w:val="004A1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2">
    <w:name w:val="Rešetka tablice10222"/>
    <w:basedOn w:val="Obinatablica"/>
    <w:next w:val="Reetkatablice"/>
    <w:uiPriority w:val="39"/>
    <w:rsid w:val="004A1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020412880141456116msobodytext3">
    <w:name w:val="m_7020412880141456116msobodytext3"/>
    <w:basedOn w:val="Normal"/>
    <w:rsid w:val="009853A2"/>
    <w:pPr>
      <w:spacing w:before="100" w:beforeAutospacing="1" w:after="100" w:afterAutospacing="1" w:line="240" w:lineRule="auto"/>
      <w:jc w:val="left"/>
    </w:pPr>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522">
      <w:bodyDiv w:val="1"/>
      <w:marLeft w:val="0"/>
      <w:marRight w:val="0"/>
      <w:marTop w:val="0"/>
      <w:marBottom w:val="0"/>
      <w:divBdr>
        <w:top w:val="none" w:sz="0" w:space="0" w:color="auto"/>
        <w:left w:val="none" w:sz="0" w:space="0" w:color="auto"/>
        <w:bottom w:val="none" w:sz="0" w:space="0" w:color="auto"/>
        <w:right w:val="none" w:sz="0" w:space="0" w:color="auto"/>
      </w:divBdr>
    </w:div>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60980656">
      <w:bodyDiv w:val="1"/>
      <w:marLeft w:val="0"/>
      <w:marRight w:val="0"/>
      <w:marTop w:val="0"/>
      <w:marBottom w:val="0"/>
      <w:divBdr>
        <w:top w:val="none" w:sz="0" w:space="0" w:color="auto"/>
        <w:left w:val="none" w:sz="0" w:space="0" w:color="auto"/>
        <w:bottom w:val="none" w:sz="0" w:space="0" w:color="auto"/>
        <w:right w:val="none" w:sz="0" w:space="0" w:color="auto"/>
      </w:divBdr>
    </w:div>
    <w:div w:id="67382677">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08302496">
      <w:bodyDiv w:val="1"/>
      <w:marLeft w:val="0"/>
      <w:marRight w:val="0"/>
      <w:marTop w:val="0"/>
      <w:marBottom w:val="0"/>
      <w:divBdr>
        <w:top w:val="none" w:sz="0" w:space="0" w:color="auto"/>
        <w:left w:val="none" w:sz="0" w:space="0" w:color="auto"/>
        <w:bottom w:val="none" w:sz="0" w:space="0" w:color="auto"/>
        <w:right w:val="none" w:sz="0" w:space="0" w:color="auto"/>
      </w:divBdr>
    </w:div>
    <w:div w:id="237788094">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245530547">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55429047">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429787584">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73446927">
      <w:bodyDiv w:val="1"/>
      <w:marLeft w:val="0"/>
      <w:marRight w:val="0"/>
      <w:marTop w:val="0"/>
      <w:marBottom w:val="0"/>
      <w:divBdr>
        <w:top w:val="none" w:sz="0" w:space="0" w:color="auto"/>
        <w:left w:val="none" w:sz="0" w:space="0" w:color="auto"/>
        <w:bottom w:val="none" w:sz="0" w:space="0" w:color="auto"/>
        <w:right w:val="none" w:sz="0" w:space="0" w:color="auto"/>
      </w:divBdr>
    </w:div>
    <w:div w:id="482312191">
      <w:bodyDiv w:val="1"/>
      <w:marLeft w:val="0"/>
      <w:marRight w:val="0"/>
      <w:marTop w:val="0"/>
      <w:marBottom w:val="0"/>
      <w:divBdr>
        <w:top w:val="none" w:sz="0" w:space="0" w:color="auto"/>
        <w:left w:val="none" w:sz="0" w:space="0" w:color="auto"/>
        <w:bottom w:val="none" w:sz="0" w:space="0" w:color="auto"/>
        <w:right w:val="none" w:sz="0" w:space="0" w:color="auto"/>
      </w:divBdr>
    </w:div>
    <w:div w:id="506218481">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11921648">
      <w:bodyDiv w:val="1"/>
      <w:marLeft w:val="0"/>
      <w:marRight w:val="0"/>
      <w:marTop w:val="0"/>
      <w:marBottom w:val="0"/>
      <w:divBdr>
        <w:top w:val="none" w:sz="0" w:space="0" w:color="auto"/>
        <w:left w:val="none" w:sz="0" w:space="0" w:color="auto"/>
        <w:bottom w:val="none" w:sz="0" w:space="0" w:color="auto"/>
        <w:right w:val="none" w:sz="0" w:space="0" w:color="auto"/>
      </w:divBdr>
    </w:div>
    <w:div w:id="515312651">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61451164">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597252540">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60276927">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77847185">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699280330">
      <w:bodyDiv w:val="1"/>
      <w:marLeft w:val="0"/>
      <w:marRight w:val="0"/>
      <w:marTop w:val="0"/>
      <w:marBottom w:val="0"/>
      <w:divBdr>
        <w:top w:val="none" w:sz="0" w:space="0" w:color="auto"/>
        <w:left w:val="none" w:sz="0" w:space="0" w:color="auto"/>
        <w:bottom w:val="none" w:sz="0" w:space="0" w:color="auto"/>
        <w:right w:val="none" w:sz="0" w:space="0" w:color="auto"/>
      </w:divBdr>
    </w:div>
    <w:div w:id="714307147">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747653870">
      <w:bodyDiv w:val="1"/>
      <w:marLeft w:val="0"/>
      <w:marRight w:val="0"/>
      <w:marTop w:val="0"/>
      <w:marBottom w:val="0"/>
      <w:divBdr>
        <w:top w:val="none" w:sz="0" w:space="0" w:color="auto"/>
        <w:left w:val="none" w:sz="0" w:space="0" w:color="auto"/>
        <w:bottom w:val="none" w:sz="0" w:space="0" w:color="auto"/>
        <w:right w:val="none" w:sz="0" w:space="0" w:color="auto"/>
      </w:divBdr>
    </w:div>
    <w:div w:id="775322596">
      <w:bodyDiv w:val="1"/>
      <w:marLeft w:val="0"/>
      <w:marRight w:val="0"/>
      <w:marTop w:val="0"/>
      <w:marBottom w:val="0"/>
      <w:divBdr>
        <w:top w:val="none" w:sz="0" w:space="0" w:color="auto"/>
        <w:left w:val="none" w:sz="0" w:space="0" w:color="auto"/>
        <w:bottom w:val="none" w:sz="0" w:space="0" w:color="auto"/>
        <w:right w:val="none" w:sz="0" w:space="0" w:color="auto"/>
      </w:divBdr>
    </w:div>
    <w:div w:id="824930433">
      <w:bodyDiv w:val="1"/>
      <w:marLeft w:val="0"/>
      <w:marRight w:val="0"/>
      <w:marTop w:val="0"/>
      <w:marBottom w:val="0"/>
      <w:divBdr>
        <w:top w:val="none" w:sz="0" w:space="0" w:color="auto"/>
        <w:left w:val="none" w:sz="0" w:space="0" w:color="auto"/>
        <w:bottom w:val="none" w:sz="0" w:space="0" w:color="auto"/>
        <w:right w:val="none" w:sz="0" w:space="0" w:color="auto"/>
      </w:divBdr>
    </w:div>
    <w:div w:id="829062037">
      <w:bodyDiv w:val="1"/>
      <w:marLeft w:val="0"/>
      <w:marRight w:val="0"/>
      <w:marTop w:val="0"/>
      <w:marBottom w:val="0"/>
      <w:divBdr>
        <w:top w:val="none" w:sz="0" w:space="0" w:color="auto"/>
        <w:left w:val="none" w:sz="0" w:space="0" w:color="auto"/>
        <w:bottom w:val="none" w:sz="0" w:space="0" w:color="auto"/>
        <w:right w:val="none" w:sz="0" w:space="0" w:color="auto"/>
      </w:divBdr>
    </w:div>
    <w:div w:id="843085210">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53569595">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887644589">
      <w:bodyDiv w:val="1"/>
      <w:marLeft w:val="0"/>
      <w:marRight w:val="0"/>
      <w:marTop w:val="0"/>
      <w:marBottom w:val="0"/>
      <w:divBdr>
        <w:top w:val="none" w:sz="0" w:space="0" w:color="auto"/>
        <w:left w:val="none" w:sz="0" w:space="0" w:color="auto"/>
        <w:bottom w:val="none" w:sz="0" w:space="0" w:color="auto"/>
        <w:right w:val="none" w:sz="0" w:space="0" w:color="auto"/>
      </w:divBdr>
    </w:div>
    <w:div w:id="934437300">
      <w:bodyDiv w:val="1"/>
      <w:marLeft w:val="0"/>
      <w:marRight w:val="0"/>
      <w:marTop w:val="0"/>
      <w:marBottom w:val="0"/>
      <w:divBdr>
        <w:top w:val="none" w:sz="0" w:space="0" w:color="auto"/>
        <w:left w:val="none" w:sz="0" w:space="0" w:color="auto"/>
        <w:bottom w:val="none" w:sz="0" w:space="0" w:color="auto"/>
        <w:right w:val="none" w:sz="0" w:space="0" w:color="auto"/>
      </w:divBdr>
    </w:div>
    <w:div w:id="966199390">
      <w:bodyDiv w:val="1"/>
      <w:marLeft w:val="0"/>
      <w:marRight w:val="0"/>
      <w:marTop w:val="0"/>
      <w:marBottom w:val="0"/>
      <w:divBdr>
        <w:top w:val="none" w:sz="0" w:space="0" w:color="auto"/>
        <w:left w:val="none" w:sz="0" w:space="0" w:color="auto"/>
        <w:bottom w:val="none" w:sz="0" w:space="0" w:color="auto"/>
        <w:right w:val="none" w:sz="0" w:space="0" w:color="auto"/>
      </w:divBdr>
    </w:div>
    <w:div w:id="968390271">
      <w:bodyDiv w:val="1"/>
      <w:marLeft w:val="0"/>
      <w:marRight w:val="0"/>
      <w:marTop w:val="0"/>
      <w:marBottom w:val="0"/>
      <w:divBdr>
        <w:top w:val="none" w:sz="0" w:space="0" w:color="auto"/>
        <w:left w:val="none" w:sz="0" w:space="0" w:color="auto"/>
        <w:bottom w:val="none" w:sz="0" w:space="0" w:color="auto"/>
        <w:right w:val="none" w:sz="0" w:space="0" w:color="auto"/>
      </w:divBdr>
    </w:div>
    <w:div w:id="1000935752">
      <w:bodyDiv w:val="1"/>
      <w:marLeft w:val="0"/>
      <w:marRight w:val="0"/>
      <w:marTop w:val="0"/>
      <w:marBottom w:val="0"/>
      <w:divBdr>
        <w:top w:val="none" w:sz="0" w:space="0" w:color="auto"/>
        <w:left w:val="none" w:sz="0" w:space="0" w:color="auto"/>
        <w:bottom w:val="none" w:sz="0" w:space="0" w:color="auto"/>
        <w:right w:val="none" w:sz="0" w:space="0" w:color="auto"/>
      </w:divBdr>
    </w:div>
    <w:div w:id="1008562174">
      <w:bodyDiv w:val="1"/>
      <w:marLeft w:val="0"/>
      <w:marRight w:val="0"/>
      <w:marTop w:val="0"/>
      <w:marBottom w:val="0"/>
      <w:divBdr>
        <w:top w:val="none" w:sz="0" w:space="0" w:color="auto"/>
        <w:left w:val="none" w:sz="0" w:space="0" w:color="auto"/>
        <w:bottom w:val="none" w:sz="0" w:space="0" w:color="auto"/>
        <w:right w:val="none" w:sz="0" w:space="0" w:color="auto"/>
      </w:divBdr>
    </w:div>
    <w:div w:id="1032460512">
      <w:bodyDiv w:val="1"/>
      <w:marLeft w:val="0"/>
      <w:marRight w:val="0"/>
      <w:marTop w:val="0"/>
      <w:marBottom w:val="0"/>
      <w:divBdr>
        <w:top w:val="none" w:sz="0" w:space="0" w:color="auto"/>
        <w:left w:val="none" w:sz="0" w:space="0" w:color="auto"/>
        <w:bottom w:val="none" w:sz="0" w:space="0" w:color="auto"/>
        <w:right w:val="none" w:sz="0" w:space="0" w:color="auto"/>
      </w:divBdr>
    </w:div>
    <w:div w:id="1085804619">
      <w:bodyDiv w:val="1"/>
      <w:marLeft w:val="0"/>
      <w:marRight w:val="0"/>
      <w:marTop w:val="0"/>
      <w:marBottom w:val="0"/>
      <w:divBdr>
        <w:top w:val="none" w:sz="0" w:space="0" w:color="auto"/>
        <w:left w:val="none" w:sz="0" w:space="0" w:color="auto"/>
        <w:bottom w:val="none" w:sz="0" w:space="0" w:color="auto"/>
        <w:right w:val="none" w:sz="0" w:space="0" w:color="auto"/>
      </w:divBdr>
    </w:div>
    <w:div w:id="1101560509">
      <w:bodyDiv w:val="1"/>
      <w:marLeft w:val="0"/>
      <w:marRight w:val="0"/>
      <w:marTop w:val="0"/>
      <w:marBottom w:val="0"/>
      <w:divBdr>
        <w:top w:val="none" w:sz="0" w:space="0" w:color="auto"/>
        <w:left w:val="none" w:sz="0" w:space="0" w:color="auto"/>
        <w:bottom w:val="none" w:sz="0" w:space="0" w:color="auto"/>
        <w:right w:val="none" w:sz="0" w:space="0" w:color="auto"/>
      </w:divBdr>
    </w:div>
    <w:div w:id="1123303725">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4736662">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258245352">
      <w:bodyDiv w:val="1"/>
      <w:marLeft w:val="0"/>
      <w:marRight w:val="0"/>
      <w:marTop w:val="0"/>
      <w:marBottom w:val="0"/>
      <w:divBdr>
        <w:top w:val="none" w:sz="0" w:space="0" w:color="auto"/>
        <w:left w:val="none" w:sz="0" w:space="0" w:color="auto"/>
        <w:bottom w:val="none" w:sz="0" w:space="0" w:color="auto"/>
        <w:right w:val="none" w:sz="0" w:space="0" w:color="auto"/>
      </w:divBdr>
    </w:div>
    <w:div w:id="1296133783">
      <w:bodyDiv w:val="1"/>
      <w:marLeft w:val="0"/>
      <w:marRight w:val="0"/>
      <w:marTop w:val="0"/>
      <w:marBottom w:val="0"/>
      <w:divBdr>
        <w:top w:val="none" w:sz="0" w:space="0" w:color="auto"/>
        <w:left w:val="none" w:sz="0" w:space="0" w:color="auto"/>
        <w:bottom w:val="none" w:sz="0" w:space="0" w:color="auto"/>
        <w:right w:val="none" w:sz="0" w:space="0" w:color="auto"/>
      </w:divBdr>
    </w:div>
    <w:div w:id="1321353375">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80015118">
      <w:bodyDiv w:val="1"/>
      <w:marLeft w:val="0"/>
      <w:marRight w:val="0"/>
      <w:marTop w:val="0"/>
      <w:marBottom w:val="0"/>
      <w:divBdr>
        <w:top w:val="none" w:sz="0" w:space="0" w:color="auto"/>
        <w:left w:val="none" w:sz="0" w:space="0" w:color="auto"/>
        <w:bottom w:val="none" w:sz="0" w:space="0" w:color="auto"/>
        <w:right w:val="none" w:sz="0" w:space="0" w:color="auto"/>
      </w:divBdr>
    </w:div>
    <w:div w:id="1382632862">
      <w:bodyDiv w:val="1"/>
      <w:marLeft w:val="0"/>
      <w:marRight w:val="0"/>
      <w:marTop w:val="0"/>
      <w:marBottom w:val="0"/>
      <w:divBdr>
        <w:top w:val="none" w:sz="0" w:space="0" w:color="auto"/>
        <w:left w:val="none" w:sz="0" w:space="0" w:color="auto"/>
        <w:bottom w:val="none" w:sz="0" w:space="0" w:color="auto"/>
        <w:right w:val="none" w:sz="0" w:space="0" w:color="auto"/>
      </w:divBdr>
    </w:div>
    <w:div w:id="1437211464">
      <w:bodyDiv w:val="1"/>
      <w:marLeft w:val="0"/>
      <w:marRight w:val="0"/>
      <w:marTop w:val="0"/>
      <w:marBottom w:val="0"/>
      <w:divBdr>
        <w:top w:val="none" w:sz="0" w:space="0" w:color="auto"/>
        <w:left w:val="none" w:sz="0" w:space="0" w:color="auto"/>
        <w:bottom w:val="none" w:sz="0" w:space="0" w:color="auto"/>
        <w:right w:val="none" w:sz="0" w:space="0" w:color="auto"/>
      </w:divBdr>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571846234">
      <w:bodyDiv w:val="1"/>
      <w:marLeft w:val="0"/>
      <w:marRight w:val="0"/>
      <w:marTop w:val="0"/>
      <w:marBottom w:val="0"/>
      <w:divBdr>
        <w:top w:val="none" w:sz="0" w:space="0" w:color="auto"/>
        <w:left w:val="none" w:sz="0" w:space="0" w:color="auto"/>
        <w:bottom w:val="none" w:sz="0" w:space="0" w:color="auto"/>
        <w:right w:val="none" w:sz="0" w:space="0" w:color="auto"/>
      </w:divBdr>
    </w:div>
    <w:div w:id="1574898658">
      <w:bodyDiv w:val="1"/>
      <w:marLeft w:val="0"/>
      <w:marRight w:val="0"/>
      <w:marTop w:val="0"/>
      <w:marBottom w:val="0"/>
      <w:divBdr>
        <w:top w:val="none" w:sz="0" w:space="0" w:color="auto"/>
        <w:left w:val="none" w:sz="0" w:space="0" w:color="auto"/>
        <w:bottom w:val="none" w:sz="0" w:space="0" w:color="auto"/>
        <w:right w:val="none" w:sz="0" w:space="0" w:color="auto"/>
      </w:divBdr>
    </w:div>
    <w:div w:id="1620719177">
      <w:bodyDiv w:val="1"/>
      <w:marLeft w:val="0"/>
      <w:marRight w:val="0"/>
      <w:marTop w:val="0"/>
      <w:marBottom w:val="0"/>
      <w:divBdr>
        <w:top w:val="none" w:sz="0" w:space="0" w:color="auto"/>
        <w:left w:val="none" w:sz="0" w:space="0" w:color="auto"/>
        <w:bottom w:val="none" w:sz="0" w:space="0" w:color="auto"/>
        <w:right w:val="none" w:sz="0" w:space="0" w:color="auto"/>
      </w:divBdr>
    </w:div>
    <w:div w:id="1631669311">
      <w:bodyDiv w:val="1"/>
      <w:marLeft w:val="0"/>
      <w:marRight w:val="0"/>
      <w:marTop w:val="0"/>
      <w:marBottom w:val="0"/>
      <w:divBdr>
        <w:top w:val="none" w:sz="0" w:space="0" w:color="auto"/>
        <w:left w:val="none" w:sz="0" w:space="0" w:color="auto"/>
        <w:bottom w:val="none" w:sz="0" w:space="0" w:color="auto"/>
        <w:right w:val="none" w:sz="0" w:space="0" w:color="auto"/>
      </w:divBdr>
    </w:div>
    <w:div w:id="1661420981">
      <w:bodyDiv w:val="1"/>
      <w:marLeft w:val="0"/>
      <w:marRight w:val="0"/>
      <w:marTop w:val="0"/>
      <w:marBottom w:val="0"/>
      <w:divBdr>
        <w:top w:val="none" w:sz="0" w:space="0" w:color="auto"/>
        <w:left w:val="none" w:sz="0" w:space="0" w:color="auto"/>
        <w:bottom w:val="none" w:sz="0" w:space="0" w:color="auto"/>
        <w:right w:val="none" w:sz="0" w:space="0" w:color="auto"/>
      </w:divBdr>
    </w:div>
    <w:div w:id="1698654631">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724133280">
      <w:bodyDiv w:val="1"/>
      <w:marLeft w:val="0"/>
      <w:marRight w:val="0"/>
      <w:marTop w:val="0"/>
      <w:marBottom w:val="0"/>
      <w:divBdr>
        <w:top w:val="none" w:sz="0" w:space="0" w:color="auto"/>
        <w:left w:val="none" w:sz="0" w:space="0" w:color="auto"/>
        <w:bottom w:val="none" w:sz="0" w:space="0" w:color="auto"/>
        <w:right w:val="none" w:sz="0" w:space="0" w:color="auto"/>
      </w:divBdr>
    </w:div>
    <w:div w:id="1734808793">
      <w:bodyDiv w:val="1"/>
      <w:marLeft w:val="0"/>
      <w:marRight w:val="0"/>
      <w:marTop w:val="0"/>
      <w:marBottom w:val="0"/>
      <w:divBdr>
        <w:top w:val="none" w:sz="0" w:space="0" w:color="auto"/>
        <w:left w:val="none" w:sz="0" w:space="0" w:color="auto"/>
        <w:bottom w:val="none" w:sz="0" w:space="0" w:color="auto"/>
        <w:right w:val="none" w:sz="0" w:space="0" w:color="auto"/>
      </w:divBdr>
    </w:div>
    <w:div w:id="1736246633">
      <w:bodyDiv w:val="1"/>
      <w:marLeft w:val="0"/>
      <w:marRight w:val="0"/>
      <w:marTop w:val="0"/>
      <w:marBottom w:val="0"/>
      <w:divBdr>
        <w:top w:val="none" w:sz="0" w:space="0" w:color="auto"/>
        <w:left w:val="none" w:sz="0" w:space="0" w:color="auto"/>
        <w:bottom w:val="none" w:sz="0" w:space="0" w:color="auto"/>
        <w:right w:val="none" w:sz="0" w:space="0" w:color="auto"/>
      </w:divBdr>
    </w:div>
    <w:div w:id="1813718838">
      <w:bodyDiv w:val="1"/>
      <w:marLeft w:val="0"/>
      <w:marRight w:val="0"/>
      <w:marTop w:val="0"/>
      <w:marBottom w:val="0"/>
      <w:divBdr>
        <w:top w:val="none" w:sz="0" w:space="0" w:color="auto"/>
        <w:left w:val="none" w:sz="0" w:space="0" w:color="auto"/>
        <w:bottom w:val="none" w:sz="0" w:space="0" w:color="auto"/>
        <w:right w:val="none" w:sz="0" w:space="0" w:color="auto"/>
      </w:divBdr>
    </w:div>
    <w:div w:id="1815871544">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862090546">
      <w:bodyDiv w:val="1"/>
      <w:marLeft w:val="0"/>
      <w:marRight w:val="0"/>
      <w:marTop w:val="0"/>
      <w:marBottom w:val="0"/>
      <w:divBdr>
        <w:top w:val="none" w:sz="0" w:space="0" w:color="auto"/>
        <w:left w:val="none" w:sz="0" w:space="0" w:color="auto"/>
        <w:bottom w:val="none" w:sz="0" w:space="0" w:color="auto"/>
        <w:right w:val="none" w:sz="0" w:space="0" w:color="auto"/>
      </w:divBdr>
    </w:div>
    <w:div w:id="1913469591">
      <w:bodyDiv w:val="1"/>
      <w:marLeft w:val="0"/>
      <w:marRight w:val="0"/>
      <w:marTop w:val="0"/>
      <w:marBottom w:val="0"/>
      <w:divBdr>
        <w:top w:val="none" w:sz="0" w:space="0" w:color="auto"/>
        <w:left w:val="none" w:sz="0" w:space="0" w:color="auto"/>
        <w:bottom w:val="none" w:sz="0" w:space="0" w:color="auto"/>
        <w:right w:val="none" w:sz="0" w:space="0" w:color="auto"/>
      </w:divBdr>
    </w:div>
    <w:div w:id="1915966306">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2005551589">
      <w:bodyDiv w:val="1"/>
      <w:marLeft w:val="0"/>
      <w:marRight w:val="0"/>
      <w:marTop w:val="0"/>
      <w:marBottom w:val="0"/>
      <w:divBdr>
        <w:top w:val="none" w:sz="0" w:space="0" w:color="auto"/>
        <w:left w:val="none" w:sz="0" w:space="0" w:color="auto"/>
        <w:bottom w:val="none" w:sz="0" w:space="0" w:color="auto"/>
        <w:right w:val="none" w:sz="0" w:space="0" w:color="auto"/>
      </w:divBdr>
    </w:div>
    <w:div w:id="2030987842">
      <w:bodyDiv w:val="1"/>
      <w:marLeft w:val="0"/>
      <w:marRight w:val="0"/>
      <w:marTop w:val="0"/>
      <w:marBottom w:val="0"/>
      <w:divBdr>
        <w:top w:val="none" w:sz="0" w:space="0" w:color="auto"/>
        <w:left w:val="none" w:sz="0" w:space="0" w:color="auto"/>
        <w:bottom w:val="none" w:sz="0" w:space="0" w:color="auto"/>
        <w:right w:val="none" w:sz="0" w:space="0" w:color="auto"/>
      </w:divBdr>
    </w:div>
    <w:div w:id="2032494017">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079667613">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 w:id="212522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eg"/><Relationship Id="rId42" Type="http://schemas.openxmlformats.org/officeDocument/2006/relationships/hyperlink" Target="https://hr.wikipedia.org/wiki/Voda" TargetMode="External"/><Relationship Id="rId47" Type="http://schemas.openxmlformats.org/officeDocument/2006/relationships/hyperlink" Target="https://hr.wikipedia.org/wiki/Potres" TargetMode="External"/><Relationship Id="rId63" Type="http://schemas.openxmlformats.org/officeDocument/2006/relationships/hyperlink" Target="https://hr.wikipedia.org/wiki/&#352;irenje_morskog_dna" TargetMode="External"/><Relationship Id="rId68" Type="http://schemas.openxmlformats.org/officeDocument/2006/relationships/oleObject" Target="embeddings/oleObject2.bin"/><Relationship Id="rId84" Type="http://schemas.openxmlformats.org/officeDocument/2006/relationships/footer" Target="footer9.xml"/><Relationship Id="rId16" Type="http://schemas.openxmlformats.org/officeDocument/2006/relationships/footer" Target="footer2.xml"/><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footer" Target="footer5.xml"/><Relationship Id="rId58" Type="http://schemas.openxmlformats.org/officeDocument/2006/relationships/hyperlink" Target="https://hr.wikipedia.org/wiki/Zemljina_kora" TargetMode="External"/><Relationship Id="rId74" Type="http://schemas.openxmlformats.org/officeDocument/2006/relationships/oleObject" Target="embeddings/oleObject5.bin"/><Relationship Id="rId79" Type="http://schemas.openxmlformats.org/officeDocument/2006/relationships/image" Target="media/image40.png"/><Relationship Id="rId5"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90.png"/><Relationship Id="rId35" Type="http://schemas.openxmlformats.org/officeDocument/2006/relationships/image" Target="media/image20.png"/><Relationship Id="rId43" Type="http://schemas.openxmlformats.org/officeDocument/2006/relationships/hyperlink" Target="https://hr.wikipedia.org/wiki/Oborine" TargetMode="External"/><Relationship Id="rId48" Type="http://schemas.openxmlformats.org/officeDocument/2006/relationships/hyperlink" Target="https://hr.wikipedia.org/wiki/Republika_Hrvatska" TargetMode="External"/><Relationship Id="rId56" Type="http://schemas.openxmlformats.org/officeDocument/2006/relationships/image" Target="media/image32.png"/><Relationship Id="rId64" Type="http://schemas.openxmlformats.org/officeDocument/2006/relationships/hyperlink" Target="https://hr.wikipedia.org/wiki/Klizi&#353;te" TargetMode="External"/><Relationship Id="rId69" Type="http://schemas.openxmlformats.org/officeDocument/2006/relationships/image" Target="media/image35.wmf"/><Relationship Id="rId77" Type="http://schemas.openxmlformats.org/officeDocument/2006/relationships/image" Target="media/image39.wmf"/><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oleObject" Target="embeddings/oleObject4.bin"/><Relationship Id="rId80" Type="http://schemas.openxmlformats.org/officeDocument/2006/relationships/image" Target="media/image41.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hr.wikipedia.org/wiki/Vodotok" TargetMode="External"/><Relationship Id="rId59" Type="http://schemas.openxmlformats.org/officeDocument/2006/relationships/hyperlink" Target="https://hr.wikipedia.org/wiki/Energija" TargetMode="External"/><Relationship Id="rId67" Type="http://schemas.openxmlformats.org/officeDocument/2006/relationships/image" Target="media/image34.wmf"/><Relationship Id="rId20" Type="http://schemas.openxmlformats.org/officeDocument/2006/relationships/footer" Target="footer4.xml"/><Relationship Id="rId41" Type="http://schemas.openxmlformats.org/officeDocument/2006/relationships/image" Target="media/image26.png"/><Relationship Id="rId54" Type="http://schemas.openxmlformats.org/officeDocument/2006/relationships/footer" Target="footer6.xml"/><Relationship Id="rId62" Type="http://schemas.openxmlformats.org/officeDocument/2006/relationships/hyperlink" Target="https://hr.wikipedia.org/wiki/Epicentar" TargetMode="External"/><Relationship Id="rId70" Type="http://schemas.openxmlformats.org/officeDocument/2006/relationships/oleObject" Target="embeddings/oleObject3.bin"/><Relationship Id="rId75" Type="http://schemas.openxmlformats.org/officeDocument/2006/relationships/image" Target="media/image38.wmf"/><Relationship Id="rId83"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27.png"/><Relationship Id="rId57" Type="http://schemas.openxmlformats.org/officeDocument/2006/relationships/hyperlink" Target="https://hr.wikipedia.org/wiki/Tektonska_plo&#269;a" TargetMode="External"/><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hyperlink" Target="https://hr.wikipedia.org/wiki/Brana" TargetMode="External"/><Relationship Id="rId52" Type="http://schemas.openxmlformats.org/officeDocument/2006/relationships/image" Target="media/image30.png"/><Relationship Id="rId60" Type="http://schemas.openxmlformats.org/officeDocument/2006/relationships/hyperlink" Target="https://hr.wikipedia.org/wiki/Jakost" TargetMode="External"/><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7.bin"/><Relationship Id="rId81" Type="http://schemas.openxmlformats.org/officeDocument/2006/relationships/footer" Target="footer7.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28.emf"/><Relationship Id="rId55" Type="http://schemas.openxmlformats.org/officeDocument/2006/relationships/image" Target="media/image31.png"/><Relationship Id="rId76" Type="http://schemas.openxmlformats.org/officeDocument/2006/relationships/oleObject" Target="embeddings/oleObject6.bin"/><Relationship Id="rId7" Type="http://schemas.openxmlformats.org/officeDocument/2006/relationships/endnotes" Target="endnotes.xml"/><Relationship Id="rId71"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image" Target="media/image15.emf"/><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hyperlink" Target="https://hr.wikipedia.org/wiki/Led" TargetMode="External"/><Relationship Id="rId66" Type="http://schemas.openxmlformats.org/officeDocument/2006/relationships/oleObject" Target="embeddings/oleObject1.bin"/><Relationship Id="rId61" Type="http://schemas.openxmlformats.org/officeDocument/2006/relationships/hyperlink" Target="https://hr.wikipedia.org/wiki/Dubina" TargetMode="External"/><Relationship Id="rId82" Type="http://schemas.openxmlformats.org/officeDocument/2006/relationships/footer" Target="footer8.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933BA-32DF-4952-BA2E-4F24D447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56720</Words>
  <Characters>323308</Characters>
  <Application>Microsoft Office Word</Application>
  <DocSecurity>0</DocSecurity>
  <Lines>2694</Lines>
  <Paragraphs>758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Procjena rizika od velikih nesreća za Općinu Petrovsko, 2019</vt:lpstr>
      <vt:lpstr>Procjena rizika od velikih nesreća za Grad Slunj 2019</vt:lpstr>
    </vt:vector>
  </TitlesOfParts>
  <Company/>
  <LinksUpToDate>false</LinksUpToDate>
  <CharactersWithSpaces>379270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Procjena rizika od velikih nesreća za Općinu Petrovsko, 2019</dc:title>
  <dc:subject/>
  <dc:creator>PC1</dc:creator>
  <cp:keywords/>
  <dc:description/>
  <cp:lastModifiedBy>petar risek</cp:lastModifiedBy>
  <cp:revision>2</cp:revision>
  <cp:lastPrinted>2026-04-13T07:03:00Z</cp:lastPrinted>
  <dcterms:created xsi:type="dcterms:W3CDTF">2026-06-18T07:44:00Z</dcterms:created>
  <dcterms:modified xsi:type="dcterms:W3CDTF">2026-06-18T07:44:00Z</dcterms:modified>
</cp:coreProperties>
</file>